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shapetype_202" coordsize="21600,21600" o:spt="202.0" path="m,l,21600l21600,21600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88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  <w:drawing>
          <wp:inline distB="0" distT="0" distL="0" distR="0">
            <wp:extent cx="904875" cy="904875"/>
            <wp:effectExtent b="0" l="0" r="0" t="0"/>
            <wp:docPr descr="C:\Users\igorg\AppData\Local\Microsoft\Windows\INetCache\Content.MSO\78C21223.tmp" id="3" name="image1.png"/>
            <a:graphic>
              <a:graphicData uri="http://schemas.openxmlformats.org/drawingml/2006/picture">
                <pic:pic>
                  <pic:nvPicPr>
                    <pic:cNvPr descr="C:\Users\igorg\AppData\Local\Microsoft\Windows\INetCache\Content.MSO\78C21223.tmp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88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MINISTÉRIO DA EDUCAÇÃO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88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UNIVERSIDADE FEDERAL FLUMINENSE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88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88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373698</wp:posOffset>
                </wp:positionH>
                <wp:positionV relativeFrom="paragraph">
                  <wp:posOffset>178118</wp:posOffset>
                </wp:positionV>
                <wp:extent cx="6814184" cy="25654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1943671" y="3656493"/>
                          <a:ext cx="6804659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REQUERIMENTO DE DESAVERBAÇÃO DE TEMPO DE CONTRIBUIÇÃO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373698</wp:posOffset>
                </wp:positionH>
                <wp:positionV relativeFrom="paragraph">
                  <wp:posOffset>178118</wp:posOffset>
                </wp:positionV>
                <wp:extent cx="6814184" cy="256540"/>
                <wp:effectExtent b="0" l="0" r="0" t="0"/>
                <wp:wrapTopAndBottom distB="0" dist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4184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15" w:firstLine="851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Sr(a) Diretor(a) do Departamento de Administração de Pessoal,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15" w:firstLine="851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15" w:firstLine="851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Venho requerer a V. S.ª, DESAVERBAÇÃO DO TEMPO DE CONTRIBUIÇÃO, conforme dados a seguir.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hd w:fill="d9d9d9" w:val="clear"/>
        <w:ind w:left="284" w:righ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IDENTIFICAÇÃO DO SERVIDOR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88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1.999999999998" w:type="dxa"/>
        <w:jc w:val="left"/>
        <w:tblInd w:w="191.0" w:type="dxa"/>
        <w:tblBorders>
          <w:top w:color="2b2b2b" w:space="0" w:sz="4" w:val="single"/>
          <w:left w:color="2b2b2b" w:space="0" w:sz="4" w:val="single"/>
          <w:bottom w:color="2b2b2b" w:space="0" w:sz="4" w:val="single"/>
          <w:right w:color="808080" w:space="0" w:sz="4" w:val="single"/>
          <w:insideH w:color="2b2b2b" w:space="0" w:sz="4" w:val="single"/>
          <w:insideV w:color="808080" w:space="0" w:sz="4" w:val="single"/>
        </w:tblBorders>
        <w:tblLayout w:type="fixed"/>
        <w:tblLook w:val="0000"/>
      </w:tblPr>
      <w:tblGrid>
        <w:gridCol w:w="3634"/>
        <w:gridCol w:w="3429"/>
        <w:gridCol w:w="3529"/>
        <w:tblGridChange w:id="0">
          <w:tblGrid>
            <w:gridCol w:w="3634"/>
            <w:gridCol w:w="3429"/>
            <w:gridCol w:w="3529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gridSpan w:val="3"/>
            <w:tcBorders>
              <w:top w:color="2b2b2b" w:space="0" w:sz="4" w:val="single"/>
              <w:left w:color="2b2b2b" w:space="0" w:sz="4" w:val="single"/>
              <w:bottom w:color="2b2b2b" w:space="0" w:sz="4" w:val="single"/>
              <w:right w:color="808080" w:space="0" w:sz="4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6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 Requerente: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198" w:lineRule="auto"/>
              <w:ind w:left="62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(preencha o nome completo sem abreviações)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198" w:lineRule="auto"/>
              <w:ind w:left="62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198" w:lineRule="auto"/>
              <w:ind w:left="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3"/>
            <w:tcBorders>
              <w:top w:color="2b2b2b" w:space="0" w:sz="4" w:val="single"/>
              <w:left w:color="2b2b2b" w:space="0" w:sz="4" w:val="single"/>
              <w:bottom w:color="2b2b2b" w:space="0" w:sz="4" w:val="single"/>
              <w:right w:color="808080" w:space="0" w:sz="4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62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Nome Social: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62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(preencha o nome pelo qual é identificado nas relações sociais)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62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62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2b2b2b" w:space="0" w:sz="4" w:val="single"/>
              <w:left w:color="2b2b2b" w:space="0" w:sz="4" w:val="single"/>
              <w:bottom w:color="2b2b2b" w:space="0" w:sz="4" w:val="single"/>
              <w:right w:color="2b2b2b" w:space="0" w:sz="4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6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198" w:lineRule="auto"/>
              <w:ind w:left="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b2b2b" w:space="0" w:sz="4" w:val="single"/>
              <w:left w:color="2b2b2b" w:space="0" w:sz="4" w:val="single"/>
              <w:bottom w:color="2b2b2b" w:space="0" w:sz="4" w:val="single"/>
              <w:right w:color="2b2b2b" w:space="0" w:sz="4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6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Matrícula SIAPE: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198" w:lineRule="auto"/>
              <w:ind w:left="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b2b2b" w:space="0" w:sz="4" w:val="single"/>
              <w:left w:color="2b2b2b" w:space="0" w:sz="4" w:val="single"/>
              <w:bottom w:color="2b2b2b" w:space="0" w:sz="4" w:val="single"/>
              <w:right w:color="808080" w:space="0" w:sz="4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6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Unidade de Lotação: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198" w:lineRule="auto"/>
              <w:ind w:left="6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198" w:lineRule="auto"/>
              <w:ind w:left="6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tcBorders>
              <w:top w:color="2b2b2b" w:space="0" w:sz="4" w:val="single"/>
              <w:left w:color="2b2b2b" w:space="0" w:sz="4" w:val="single"/>
              <w:bottom w:color="808080" w:space="0" w:sz="4" w:val="single"/>
              <w:right w:color="2b2b2b" w:space="0" w:sz="4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62" w:right="539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 (preferencialmente ﬁxo): </w:t>
            </w:r>
          </w:p>
        </w:tc>
        <w:tc>
          <w:tcPr>
            <w:tcBorders>
              <w:top w:color="2b2b2b" w:space="0" w:sz="4" w:val="single"/>
              <w:left w:color="2b2b2b" w:space="0" w:sz="4" w:val="single"/>
              <w:bottom w:color="808080" w:space="0" w:sz="4" w:val="single"/>
              <w:right w:color="2b2b2b" w:space="0" w:sz="4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6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Ramal: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b2b2b" w:space="0" w:sz="4" w:val="single"/>
              <w:left w:color="2b2b2b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left w:w="107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6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6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6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88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shd w:fill="d9d9d9" w:val="clear"/>
        <w:ind w:left="284" w:righ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PERÍODO DE DESAVERBAÇÃO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88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106045</wp:posOffset>
                </wp:positionV>
                <wp:extent cx="6770370" cy="47498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59850" y="3541550"/>
                          <a:ext cx="6770370" cy="474980"/>
                          <a:chOff x="1959850" y="3541550"/>
                          <a:chExt cx="6772925" cy="477550"/>
                        </a:xfrm>
                      </wpg:grpSpPr>
                      <wpg:grpSp>
                        <wpg:cNvGrpSpPr/>
                        <wpg:grpSpPr>
                          <a:xfrm>
                            <a:off x="1960815" y="3542510"/>
                            <a:ext cx="6770370" cy="474980"/>
                            <a:chOff x="0" y="0"/>
                            <a:chExt cx="6770370" cy="47498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770350" cy="474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3810"/>
                              <a:ext cx="677037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80808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0" y="471805"/>
                              <a:ext cx="677037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2B2B2B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6767195" y="0"/>
                              <a:ext cx="0" cy="47498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2B2B2B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810" y="0"/>
                              <a:ext cx="0" cy="47498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80808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15240" y="19050"/>
                              <a:ext cx="673989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2B2B2B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5240" y="455930"/>
                              <a:ext cx="673989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80808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6751955" y="15240"/>
                              <a:ext cx="0" cy="443865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80808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19050" y="15240"/>
                              <a:ext cx="0" cy="443865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2B2B2B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4605" y="15240"/>
                              <a:ext cx="6740525" cy="444500"/>
                            </a:xfrm>
                            <a:custGeom>
                              <a:rect b="b" l="l" r="r" t="t"/>
                              <a:pathLst>
                                <a:path extrusionOk="0" h="444500" w="6740525">
                                  <a:moveTo>
                                    <a:pt x="0" y="0"/>
                                  </a:moveTo>
                                  <a:lnTo>
                                    <a:pt x="0" y="444500"/>
                                  </a:lnTo>
                                  <a:lnTo>
                                    <a:pt x="6740525" y="444500"/>
                                  </a:lnTo>
                                  <a:lnTo>
                                    <a:pt x="67405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544195</wp:posOffset>
                </wp:positionH>
                <wp:positionV relativeFrom="paragraph">
                  <wp:posOffset>106045</wp:posOffset>
                </wp:positionV>
                <wp:extent cx="6770370" cy="47498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70370" cy="4749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88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64" w:lineRule="auto"/>
        <w:ind w:left="353" w:righ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Declaro estar ciente de que: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94"/>
        </w:tabs>
        <w:spacing w:after="0" w:before="96" w:line="235" w:lineRule="auto"/>
        <w:ind w:left="353" w:right="33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  <w:tab/>
        <w:t xml:space="preserve">O(s) período(s) requerido(s) não foram considerados para aposentadoria e que não foram gerados efeitos ﬁnanceiros para abono ou adicional de tempo de serviço (caso seja serviço público).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3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Nestes termos,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88" w:lineRule="auto"/>
        <w:ind w:left="3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pede deferimento.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88" w:lineRule="auto"/>
        <w:ind w:left="353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88" w:lineRule="auto"/>
        <w:ind w:left="353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interessado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8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9908"/>
        </w:tabs>
        <w:ind w:left="280" w:righ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Enviar para a SRF/DAC</w:t>
      </w:r>
    </w:p>
    <w:sectPr>
      <w:pgSz w:h="16838" w:w="11906" w:orient="portrait"/>
      <w:pgMar w:bottom="0" w:top="200" w:left="420" w:right="4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tulo1">
    <w:name w:val="Título 1"/>
    <w:basedOn w:val="Normal"/>
    <w:uiPriority w:val="9"/>
    <w:qFormat w:val="1"/>
    <w:pPr>
      <w:ind w:left="353" w:right="0" w:hanging="0"/>
      <w:outlineLvl w:val="0"/>
    </w:pPr>
    <w:rPr>
      <w:b w:val="1"/>
      <w:bCs w:val="1"/>
      <w:sz w:val="19"/>
      <w:szCs w:val="19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paragraph" w:styleId="Ttulo">
    <w:name w:val="Título"/>
    <w:basedOn w:val="Normal"/>
    <w:next w:val="Corpodotexto"/>
    <w:pPr>
      <w:keepNext w:val="1"/>
      <w:spacing w:after="120" w:before="240"/>
    </w:pPr>
    <w:rPr>
      <w:rFonts w:ascii="Liberation Sans" w:cs="FreeSans" w:eastAsia="Droid Sans Fallback" w:hAnsi="Liberation Sans"/>
      <w:sz w:val="28"/>
      <w:szCs w:val="28"/>
    </w:rPr>
  </w:style>
  <w:style w:type="paragraph" w:styleId="Corpodotexto">
    <w:name w:val="Corpo do texto"/>
    <w:basedOn w:val="Normal"/>
    <w:uiPriority w:val="1"/>
    <w:qFormat w:val="1"/>
    <w:pPr>
      <w:spacing w:line="288" w:lineRule="auto"/>
    </w:pPr>
    <w:rPr>
      <w:sz w:val="19"/>
      <w:szCs w:val="19"/>
    </w:rPr>
  </w:style>
  <w:style w:type="paragraph" w:styleId="Lista">
    <w:name w:val="Lista"/>
    <w:basedOn w:val="Corpodotexto"/>
    <w:pPr/>
    <w:rPr>
      <w:rFonts w:cs="FreeSans"/>
    </w:rPr>
  </w:style>
  <w:style w:type="paragraph" w:styleId="Legenda">
    <w:name w:val="Legenda"/>
    <w:basedOn w:val="Normal"/>
    <w:pPr>
      <w:suppressLineNumbers w:val="1"/>
      <w:spacing w:after="120" w:before="120"/>
    </w:pPr>
    <w:rPr>
      <w:rFonts w:cs="FreeSans"/>
      <w:i w:val="1"/>
      <w:iCs w:val="1"/>
      <w:sz w:val="24"/>
      <w:szCs w:val="24"/>
    </w:rPr>
  </w:style>
  <w:style w:type="paragraph" w:styleId="Ndice">
    <w:name w:val="Índice"/>
    <w:basedOn w:val="Normal"/>
    <w:pPr>
      <w:suppressLineNumbers w:val="1"/>
    </w:pPr>
    <w:rPr>
      <w:rFonts w:cs="FreeSans"/>
    </w:rPr>
  </w:style>
  <w:style w:type="paragraph" w:styleId="ListParagraph">
    <w:name w:val="List Paragraph"/>
    <w:basedOn w:val="Normal"/>
    <w:uiPriority w:val="1"/>
    <w:qFormat w:val="1"/>
    <w:pPr/>
    <w:rPr/>
  </w:style>
  <w:style w:type="paragraph" w:styleId="TableParagraph" w:customStyle="1">
    <w:name w:val="Table Paragraph"/>
    <w:basedOn w:val="Normal"/>
    <w:uiPriority w:val="1"/>
    <w:qFormat w:val="1"/>
    <w:pPr>
      <w:spacing w:after="0" w:before="9"/>
      <w:ind w:left="62" w:right="0" w:hanging="0"/>
    </w:pPr>
    <w:rPr/>
  </w:style>
  <w:style w:type="paragraph" w:styleId="Contedodoquadro">
    <w:name w:val="Conteúdo do quadro"/>
    <w:basedOn w:val="Normal"/>
    <w:pPr/>
    <w:rPr/>
  </w:style>
  <w:style w:type="numbering" w:styleId="NoList" w:default="1">
    <w:name w:val="No List"/>
    <w:uiPriority w:val="99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OkY4IrNcjRvUk6ZlNFqtpto9oQ==">CgMxLjA4AHIhMUw3RDlnTG9oVF94a1NEYU84TjFLakJvV3NrTDJhNHRt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2020-01-09T16:58:00Z</dcterms:created>
</cp:coreProperties>
</file>