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 w:before="0"/>
        <w:jc w:val="center"/>
      </w:pPr>
      <w:r>
        <w:drawing>
          <wp:inline distT="0" distB="0" distL="0" distR="0">
            <wp:extent cx="590550" cy="58102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before="0"/>
        <w:jc w:val="center"/>
      </w:pPr>
      <w:r>
        <w:rPr>
          <w:rFonts w:ascii="Calibri" w:cs="Calibri" w:eastAsia="Calibri" w:hAnsi="Calibri"/>
          <w:b/>
          <w:bCs/>
          <w:color w:val="000000"/>
          <w:sz w:val="18"/>
          <w:szCs w:val="18"/>
        </w:rPr>
        <w:t xml:space="preserve">MINISTÉRIO DA EDUCAÇÃO</w:t>
      </w:r>
    </w:p>
    <w:p>
      <w:pPr>
        <w:spacing w:after="0" w:before="0"/>
        <w:jc w:val="center"/>
      </w:pPr>
      <w:r>
        <w:rPr>
          <w:rFonts w:ascii="Calibri" w:cs="Calibri" w:eastAsia="Calibri" w:hAnsi="Calibri"/>
          <w:b/>
          <w:bCs/>
          <w:color w:val="000000"/>
          <w:sz w:val="18"/>
          <w:szCs w:val="18"/>
        </w:rPr>
        <w:t xml:space="preserve">UNIVERSIDADE FEDERAL FLUMINENSE</w:t>
      </w:r>
    </w:p>
    <w:p>
      <w:pPr>
        <w:spacing w:after="160" w:before="120"/>
        <w:jc w:val="center"/>
      </w:pPr>
      <w:r>
        <w:rPr>
          <w:rFonts w:ascii="Calibri" w:cs="Calibri" w:eastAsia="Calibri" w:hAnsi="Calibri"/>
          <w:b/>
          <w:bCs/>
          <w:color w:val="000000"/>
          <w:sz w:val="20"/>
          <w:szCs w:val="20"/>
        </w:rPr>
        <w:t xml:space="preserve">REQUERIMENTO PARA TRANSPORTE SELETIVO OU ESPECIAL</w:t>
      </w:r>
    </w:p>
    <w:p>
      <w:pPr>
        <w:spacing w:after="200" w:before="0"/>
        <w:ind w:firstLine="1000"/>
        <w:jc w:val="left"/>
      </w:pPr>
      <w:r>
        <w:rPr>
          <w:rFonts w:ascii="Calibri" w:cs="Calibri" w:eastAsia="Calibri" w:hAnsi="Calibri"/>
          <w:b w:val="false"/>
          <w:bCs w:val="false"/>
          <w:color w:val="000000"/>
          <w:sz w:val="19"/>
          <w:szCs w:val="19"/>
        </w:rPr>
        <w:t xml:space="preserve">Senhor(a) Chefe da Seção de Concessão de Benefícios,</w:t>
      </w:r>
    </w:p>
    <w:p>
      <w:pPr>
        <w:spacing w:after="320" w:before="0"/>
        <w:ind w:firstLine="1000"/>
        <w:jc w:val="both"/>
      </w:pPr>
      <w:r>
        <w:rPr>
          <w:rFonts w:ascii="Calibri" w:cs="Calibri" w:eastAsia="Calibri" w:hAnsi="Calibri"/>
          <w:sz w:val="19"/>
          <w:szCs w:val="19"/>
        </w:rPr>
        <w:t xml:space="preserve">Venho requerer os valores gastos relativo(s) ao(s) transporte(s) seletivo(s) por mim utilizado(s) para o deslocamento, conforme dados a seguir:</w:t>
      </w:r>
    </w:p>
    <w:p>
      <w:pPr>
        <w:spacing w:after="120" w:before="0"/>
        <w:jc w:val="left"/>
      </w:pPr>
      <w:r>
        <w:rPr>
          <w:rFonts w:ascii="Calibri" w:cs="Calibri" w:eastAsia="Calibri" w:hAnsi="Calibri"/>
          <w:b/>
          <w:bCs/>
          <w:color w:val="000000"/>
          <w:sz w:val="18"/>
          <w:szCs w:val="18"/>
        </w:rPr>
        <w:t xml:space="preserve">1. DADOS DO(A) SERVIDOR(A):</w:t>
      </w:r>
    </w:p>
    <w:tbl>
      <w:tblPr>
        <w:tblW w:type="dxa" w:w="10500"/>
        <w:tblBorders>
          <w:top w:val="single" w:color="808080" w:sz="4"/>
          <w:left w:val="single" w:color="808080" w:sz="4"/>
          <w:bottom w:val="single" w:color="808080" w:sz="4"/>
          <w:right w:val="single" w:color="808080" w:sz="4"/>
          <w:insideH w:val="single" w:color="808080" w:sz="4"/>
          <w:insideV w:val="single" w:color="808080" w:sz="4"/>
        </w:tblBorders>
      </w:tblPr>
      <w:tblGrid>
        <w:gridCol w:w="6300"/>
        <w:gridCol w:w="4200"/>
      </w:tblGrid>
      <w:tr>
        <w:tc>
          <w:tcPr>
            <w:tcW w:type="dxa" w:w="10500"/>
            <w:gridSpan w:val="2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000000"/>
                <w:sz w:val="20"/>
                <w:szCs w:val="20"/>
              </w:rPr>
              <w:t xml:space="preserve">Nome Completo do(a) servidor(a):</w:t>
            </w:r>
          </w:p>
        </w:tc>
      </w:tr>
      <w:tr>
        <w:tc>
          <w:tcPr>
            <w:tcW w:type="dxa" w:w="10500"/>
            <w:gridSpan w:val="2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000000"/>
                <w:sz w:val="20"/>
                <w:szCs w:val="20"/>
              </w:rPr>
              <w:t xml:space="preserve">Nome Social:</w:t>
            </w:r>
          </w:p>
        </w:tc>
      </w:tr>
      <w:tr>
        <w:tc>
          <w:tcPr>
            <w:tcW w:type="dxa" w:w="63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000000"/>
                <w:sz w:val="20"/>
                <w:szCs w:val="20"/>
              </w:rPr>
              <w:t xml:space="preserve">Cargo:</w:t>
            </w:r>
          </w:p>
        </w:tc>
        <w:tc>
          <w:tcPr>
            <w:tcW w:type="dxa" w:w="42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000000"/>
                <w:sz w:val="20"/>
                <w:szCs w:val="20"/>
              </w:rPr>
              <w:t xml:space="preserve">Matrícula SIAPE:</w:t>
            </w:r>
          </w:p>
        </w:tc>
      </w:tr>
      <w:tr>
        <w:tc>
          <w:tcPr>
            <w:tcW w:type="dxa" w:w="63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000000"/>
                <w:sz w:val="20"/>
                <w:szCs w:val="20"/>
              </w:rPr>
              <w:t xml:space="preserve">E-mail:</w:t>
            </w:r>
          </w:p>
        </w:tc>
        <w:tc>
          <w:tcPr>
            <w:tcW w:type="dxa" w:w="42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000000"/>
                <w:sz w:val="20"/>
                <w:szCs w:val="20"/>
              </w:rPr>
              <w:t xml:space="preserve">Telefone de contato:</w:t>
            </w:r>
          </w:p>
        </w:tc>
      </w:tr>
      <w:tr>
        <w:tc>
          <w:tcPr>
            <w:tcW w:type="dxa" w:w="63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000000"/>
                <w:sz w:val="20"/>
                <w:szCs w:val="20"/>
              </w:rPr>
              <w:t xml:space="preserve">Endereço residencial de origem:</w:t>
            </w:r>
          </w:p>
        </w:tc>
        <w:tc>
          <w:tcPr>
            <w:tcW w:type="dxa" w:w="42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000000"/>
                <w:sz w:val="20"/>
                <w:szCs w:val="20"/>
              </w:rPr>
              <w:t xml:space="preserve">CEP:</w:t>
            </w:r>
          </w:p>
        </w:tc>
      </w:tr>
    </w:tbl>
    <w:p>
      <w:pPr>
        <w:spacing w:after="200" w:before="0"/>
        <w:jc w:val="left"/>
      </w:pPr>
      <w:r>
        <w:rPr>
          <w:rFonts w:ascii="Calibri" w:cs="Calibri" w:eastAsia="Calibri" w:hAnsi="Calibri"/>
          <w:b w:val="false"/>
          <w:bCs w:val="false"/>
          <w:color w:val="000000"/>
          <w:sz w:val="20"/>
          <w:szCs w:val="20"/>
        </w:rPr>
        <w:t xml:space="preserve"/>
      </w:r>
    </w:p>
    <w:p>
      <w:pPr>
        <w:spacing w:after="120" w:before="0"/>
        <w:jc w:val="left"/>
      </w:pPr>
      <w:r>
        <w:rPr>
          <w:rFonts w:ascii="Calibri" w:cs="Calibri" w:eastAsia="Calibri" w:hAnsi="Calibri"/>
          <w:b/>
          <w:bCs/>
          <w:color w:val="000000"/>
          <w:sz w:val="18"/>
          <w:szCs w:val="18"/>
        </w:rPr>
        <w:t xml:space="preserve">2. DADOS</w:t>
      </w:r>
    </w:p>
    <w:tbl>
      <w:tblPr>
        <w:tblW w:type="dxa" w:w="10500"/>
        <w:tblBorders>
          <w:top w:val="single" w:color="808080" w:sz="4"/>
          <w:left w:val="single" w:color="808080" w:sz="4"/>
          <w:bottom w:val="single" w:color="808080" w:sz="4"/>
          <w:right w:val="single" w:color="808080" w:sz="4"/>
          <w:insideH w:val="single" w:color="808080" w:sz="4"/>
          <w:insideV w:val="single" w:color="808080" w:sz="4"/>
        </w:tblBorders>
      </w:tblPr>
      <w:tblGrid>
        <w:gridCol w:w="2760"/>
        <w:gridCol w:w="1510"/>
        <w:gridCol w:w="1950"/>
        <w:gridCol w:w="1395"/>
        <w:gridCol w:w="2885"/>
      </w:tblGrid>
      <w:tr>
        <w:trPr>
          <w:tblHeader/>
        </w:trPr>
        <w:tc>
          <w:tcPr>
            <w:tcW w:type="dxa" w:w="276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000000"/>
                <w:sz w:val="20"/>
                <w:szCs w:val="20"/>
              </w:rPr>
              <w:t xml:space="preserve">EMPRESA</w:t>
            </w:r>
          </w:p>
        </w:tc>
        <w:tc>
          <w:tcPr>
            <w:tcW w:type="dxa" w:w="151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000000"/>
                <w:sz w:val="20"/>
                <w:szCs w:val="20"/>
              </w:rPr>
              <w:t xml:space="preserve">LINHA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000000"/>
                <w:sz w:val="20"/>
                <w:szCs w:val="20"/>
              </w:rPr>
              <w:t xml:space="preserve">TRAJETO</w:t>
            </w:r>
          </w:p>
        </w:tc>
        <w:tc>
          <w:tcPr>
            <w:tcW w:type="dxa" w:w="1395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000000"/>
                <w:sz w:val="20"/>
                <w:szCs w:val="20"/>
              </w:rPr>
              <w:t xml:space="preserve">DATA</w:t>
            </w:r>
          </w:p>
        </w:tc>
        <w:tc>
          <w:tcPr>
            <w:tcW w:type="dxa" w:w="2885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000000"/>
                <w:sz w:val="20"/>
                <w:szCs w:val="20"/>
              </w:rPr>
              <w:t xml:space="preserve">VALOR DIÁRIO</w:t>
            </w:r>
          </w:p>
        </w:tc>
      </w:tr>
      <w:tr>
        <w:tc>
          <w:tcPr>
            <w:tcW w:type="dxa" w:w="276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151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1395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2885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76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151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1395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2885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76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151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1395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2885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76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000000"/>
                <w:sz w:val="20"/>
                <w:szCs w:val="20"/>
              </w:rPr>
              <w:t xml:space="preserve">VALOR TOTAL</w:t>
            </w:r>
          </w:p>
        </w:tc>
        <w:tc>
          <w:tcPr>
            <w:tcW w:type="dxa" w:w="7740"/>
            <w:gridSpan w:val="4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</w:tr>
    </w:tbl>
    <w:p>
      <w:pPr>
        <w:spacing w:after="240" w:before="0"/>
        <w:jc w:val="left"/>
      </w:pPr>
      <w:r>
        <w:rPr>
          <w:rFonts w:ascii="Calibri" w:cs="Calibri" w:eastAsia="Calibri" w:hAnsi="Calibri"/>
          <w:b w:val="false"/>
          <w:bCs w:val="false"/>
          <w:color w:val="000000"/>
          <w:sz w:val="20"/>
          <w:szCs w:val="20"/>
        </w:rPr>
        <w:t xml:space="preserve"/>
      </w:r>
    </w:p>
    <w:p>
      <w:pPr>
        <w:spacing w:after="240" w:before="0"/>
        <w:jc w:val="left"/>
      </w:pPr>
      <w:r>
        <w:rPr>
          <w:rFonts w:ascii="Calibri" w:cs="Calibri" w:eastAsia="Calibri" w:hAnsi="Calibri"/>
          <w:b/>
          <w:bCs/>
          <w:color w:val="000000"/>
          <w:sz w:val="18"/>
          <w:szCs w:val="18"/>
        </w:rPr>
        <w:t xml:space="preserve">2. DECLARAÇÃO DE AUTENTICIDADE</w:t>
      </w:r>
    </w:p>
    <w:p>
      <w:pPr>
        <w:spacing w:after="140" w:before="0"/>
        <w:ind w:firstLine="1600"/>
        <w:jc w:val="left"/>
      </w:pPr>
      <w:r>
        <w:rPr>
          <w:rFonts w:ascii="Calibri" w:cs="Calibri" w:eastAsia="Calibri" w:hAnsi="Calibri"/>
          <w:b/>
          <w:bCs/>
          <w:color w:val="000000"/>
          <w:sz w:val="18"/>
          <w:szCs w:val="18"/>
        </w:rPr>
        <w:t xml:space="preserve">Assinale com um X a declaração abaixo:</w:t>
      </w:r>
    </w:p>
    <w:tbl>
      <w:tblPr>
        <w:tblW w:type="dxa" w:w="10500"/>
        <w:tblBorders>
          <w:top w:val="single" w:color="808080" w:sz="4"/>
          <w:left w:val="single" w:color="808080" w:sz="4"/>
          <w:bottom w:val="single" w:color="808080" w:sz="4"/>
          <w:right w:val="single" w:color="808080" w:sz="4"/>
          <w:insideH w:val="single" w:color="808080" w:sz="4"/>
          <w:insideV w:val="single" w:color="808080" w:sz="4"/>
        </w:tblBorders>
      </w:tblPr>
      <w:tblGrid>
        <w:gridCol w:w="10500"/>
      </w:tblGrid>
      <w:tr>
        <w:tc>
          <w:tcPr>
            <w:tcW w:type="dxa" w:w="1050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80" w:before="40"/>
              <w:jc w:val="both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(     ) Declaro que as informações supracitadas são a expressão da verdade, ciente de que a inverdade nas mesmas constituirá falta grave, ensejando punição, nos termos do art. 299 do Decreto-Lei de 07 de dezembro de 1940 (Código Penal Brasileiro).</w:t>
            </w:r>
          </w:p>
          <w:p>
            <w:pPr>
              <w:spacing w:after="40" w:before="0"/>
              <w:jc w:val="both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(     ) Declarado que o endereço informado no sougov e é o mesmo registrado na Receita Federal do Brasil.</w:t>
            </w:r>
          </w:p>
        </w:tc>
      </w:tr>
    </w:tbl>
    <w:p>
      <w:pPr>
        <w:spacing w:after="320" w:before="0"/>
        <w:jc w:val="left"/>
      </w:pPr>
      <w:r>
        <w:rPr>
          <w:rFonts w:ascii="Calibri" w:cs="Calibri" w:eastAsia="Calibri" w:hAnsi="Calibri"/>
          <w:b w:val="false"/>
          <w:bCs w:val="false"/>
          <w:color w:val="000000"/>
          <w:sz w:val="20"/>
          <w:szCs w:val="20"/>
        </w:rPr>
        <w:t xml:space="preserve"/>
      </w:r>
    </w:p>
    <w:p>
      <w:pPr>
        <w:spacing w:after="140" w:before="0"/>
        <w:jc w:val="left"/>
      </w:pPr>
      <w:r>
        <w:rPr>
          <w:rFonts w:ascii="Calibri" w:cs="Calibri" w:eastAsia="Calibri" w:hAnsi="Calibri"/>
          <w:b/>
          <w:bCs/>
          <w:color w:val="000000"/>
          <w:sz w:val="18"/>
          <w:szCs w:val="18"/>
        </w:rPr>
        <w:t xml:space="preserve">OBSERVAÇÕES:</w:t>
      </w:r>
    </w:p>
    <w:p>
      <w:pPr>
        <w:pStyle w:val="ListParagraph"/>
        <w:numPr>
          <w:ilvl w:val="0"/>
          <w:numId w:val="2"/>
        </w:numPr>
        <w:spacing w:after="60" w:before="0"/>
        <w:jc w:val="both"/>
      </w:pPr>
      <w:r>
        <w:rPr>
          <w:rFonts w:ascii="Calibri" w:cs="Calibri" w:eastAsia="Calibri" w:hAnsi="Calibri"/>
          <w:sz w:val="18"/>
          <w:szCs w:val="18"/>
        </w:rPr>
        <w:t xml:space="preserve">A apresentação após o mês subsequente à utilização acarretará o não pagamento do(s) mesmo(s), de acordo com o Acórdão 2211/2005, do Tribunal de Contas da União – TCU;</w:t>
      </w:r>
    </w:p>
    <w:p>
      <w:pPr>
        <w:pStyle w:val="ListParagraph"/>
        <w:numPr>
          <w:ilvl w:val="0"/>
          <w:numId w:val="2"/>
        </w:numPr>
        <w:spacing w:after="320" w:before="0"/>
        <w:jc w:val="both"/>
      </w:pPr>
      <w:r>
        <w:rPr>
          <w:rFonts w:ascii="Calibri" w:cs="Calibri" w:eastAsia="Calibri" w:hAnsi="Calibri"/>
          <w:sz w:val="18"/>
          <w:szCs w:val="18"/>
        </w:rPr>
        <w:t xml:space="preserve">O endereço no SOUGOV tem que ser igual ao cadastrado na RECEITA FEDERAL DO BRASIL.</w:t>
      </w:r>
    </w:p>
    <w:p>
      <w:pPr>
        <w:spacing w:after="120" w:before="0"/>
        <w:jc w:val="left"/>
      </w:pPr>
      <w:r>
        <w:rPr>
          <w:rFonts w:ascii="Calibri" w:cs="Calibri" w:eastAsia="Calibri" w:hAnsi="Calibri"/>
          <w:b w:val="false"/>
          <w:bCs w:val="false"/>
          <w:color w:val="000000"/>
          <w:sz w:val="19"/>
          <w:szCs w:val="19"/>
        </w:rPr>
        <w:t xml:space="preserve">Nestes termos,</w:t>
      </w:r>
    </w:p>
    <w:p>
      <w:pPr>
        <w:spacing w:after="0" w:before="0"/>
        <w:jc w:val="left"/>
      </w:pPr>
      <w:r>
        <w:rPr>
          <w:rFonts w:ascii="Calibri" w:cs="Calibri" w:eastAsia="Calibri" w:hAnsi="Calibri"/>
          <w:b w:val="false"/>
          <w:bCs w:val="false"/>
          <w:color w:val="000000"/>
          <w:sz w:val="19"/>
          <w:szCs w:val="19"/>
        </w:rPr>
        <w:t xml:space="preserve">pede deferimento.</w:t>
      </w:r>
    </w:p>
    <w:sectPr>
      <w:pgSz w:w="11906" w:h="16838" w:orient="portrait"/>
      <w:pgMar w:top="700" w:right="703" w:bottom="700" w:left="70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80" w:hanging="360"/>
      </w:pPr>
      <w:rPr>
        <w:rFonts w:ascii="Calibri" w:cs="Calibri" w:eastAsia="Calibri" w:hAnsi="Calibri"/>
        <w:sz w:val="18"/>
        <w:szCs w:val="18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db4b9e005e7b10e14f9549848fee60810029bbb1.jp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2026-09-14T23:26:44.579Z</dcterms:created>
  <dcterms:modified xsi:type="dcterms:W3CDTF">2026-09-14T23:26:44.579Z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