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B21EC1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drawing>
          <wp:inline distT="114300" distB="114300" distL="114300" distR="114300">
            <wp:extent cx="638175" cy="628650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2A61B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MINISTÉRIO DA EDUCAÇÃO</w:t>
      </w:r>
    </w:p>
    <w:p w14:paraId="5DBB4B66">
      <w:pPr>
        <w:keepNext/>
        <w:keepLines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bCs/>
          <w:color w:val="2E75B5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UNIVERSIDADE FEDERAL FLUMINENSE</w:t>
      </w:r>
    </w:p>
    <w:p w14:paraId="75486FFA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PRÓ-REITORIA DE ADMINISTRAÇÃO</w:t>
      </w:r>
    </w:p>
    <w:p w14:paraId="76FCC78C">
      <w:pPr>
        <w:rPr>
          <w:sz w:val="24"/>
          <w:szCs w:val="24"/>
        </w:rPr>
      </w:pPr>
    </w:p>
    <w:p w14:paraId="5A803E45">
      <w:pPr>
        <w:widowControl/>
        <w:jc w:val="center"/>
        <w:rPr>
          <w:rFonts w:ascii="Arial" w:hAnsi="Arial" w:eastAsia="Arial" w:cs="Arial"/>
          <w:color w:val="auto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hAnsi="Arial" w:eastAsia="Arial" w:cs="Arial"/>
          <w:b/>
          <w:bCs/>
          <w:color w:val="auto"/>
          <w:sz w:val="18"/>
          <w:szCs w:val="18"/>
        </w:rPr>
        <w:t xml:space="preserve">ANEXO VIII DO EDITAL DO PREGÃO ELETRÔNICO N.º </w:t>
      </w:r>
      <w:r>
        <w:rPr>
          <w:rFonts w:hint="default" w:ascii="Arial" w:hAnsi="Arial" w:eastAsia="Arial" w:cs="Arial"/>
          <w:b/>
          <w:bCs/>
          <w:color w:val="auto"/>
          <w:sz w:val="18"/>
          <w:szCs w:val="18"/>
          <w:lang w:val="pt-BR"/>
        </w:rPr>
        <w:t>18/2026</w:t>
      </w:r>
      <w:r>
        <w:rPr>
          <w:rFonts w:ascii="Arial" w:hAnsi="Arial" w:eastAsia="Arial" w:cs="Arial"/>
          <w:b/>
          <w:bCs/>
          <w:color w:val="auto"/>
          <w:sz w:val="18"/>
          <w:szCs w:val="18"/>
        </w:rPr>
        <w:t>/AD</w:t>
      </w:r>
    </w:p>
    <w:p w14:paraId="04E1B303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bCs/>
          <w:color w:val="FF0000"/>
          <w:sz w:val="24"/>
          <w:szCs w:val="24"/>
        </w:rPr>
      </w:pPr>
    </w:p>
    <w:p w14:paraId="619D3AAD">
      <w:pPr>
        <w:spacing w:after="240"/>
        <w:jc w:val="center"/>
        <w:rPr>
          <w:b/>
          <w:bCs/>
          <w:color w:val="000000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br w:type="textWrapping"/>
      </w:r>
      <w:r>
        <w:rPr>
          <w:b/>
          <w:bCs/>
          <w:color w:val="000000"/>
          <w:sz w:val="24"/>
          <w:szCs w:val="24"/>
        </w:rPr>
        <w:t> </w:t>
      </w:r>
    </w:p>
    <w:p w14:paraId="67E0EEB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right="3079"/>
        <w:rPr>
          <w:rFonts w:hint="default"/>
          <w:b/>
          <w:bCs/>
          <w:color w:val="000000"/>
          <w:sz w:val="24"/>
          <w:szCs w:val="24"/>
          <w:lang w:val="pt-BR"/>
        </w:rPr>
      </w:pPr>
      <w:r>
        <w:rPr>
          <w:b/>
          <w:bCs/>
          <w:color w:val="000000"/>
          <w:sz w:val="24"/>
          <w:szCs w:val="24"/>
        </w:rPr>
        <w:t xml:space="preserve">                 PREGÃO ELETRÔNICO Nº </w:t>
      </w:r>
      <w:r>
        <w:rPr>
          <w:rFonts w:hint="default"/>
          <w:b/>
          <w:bCs/>
          <w:color w:val="000000"/>
          <w:sz w:val="24"/>
          <w:szCs w:val="24"/>
          <w:lang w:val="pt-BR"/>
        </w:rPr>
        <w:t>18/2026</w:t>
      </w:r>
    </w:p>
    <w:p w14:paraId="3B32C397">
      <w:pPr>
        <w:ind w:left="7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PROCESSO ADMINISTRATIVO N° 23069.193912/2025-93</w:t>
      </w:r>
    </w:p>
    <w:p w14:paraId="25863AEB">
      <w:pPr>
        <w:ind w:left="740"/>
        <w:rPr>
          <w:b/>
          <w:bCs/>
          <w:sz w:val="24"/>
          <w:szCs w:val="24"/>
          <w:highlight w:val="yellow"/>
        </w:rPr>
      </w:pPr>
    </w:p>
    <w:p w14:paraId="298F12A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left="740" w:right="3079"/>
        <w:rPr>
          <w:b/>
          <w:bCs/>
          <w:color w:val="000000"/>
          <w:sz w:val="24"/>
          <w:szCs w:val="24"/>
        </w:rPr>
      </w:pPr>
      <w:bookmarkStart w:id="2" w:name="_GoBack"/>
      <w:bookmarkEnd w:id="2"/>
    </w:p>
    <w:p w14:paraId="70CB5CDE">
      <w:pPr>
        <w:spacing w:before="240" w:after="240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DECLARAÇÃO DE COMPROMISSO DE ENTREGA DOS PRODUTOS</w:t>
      </w:r>
    </w:p>
    <w:p w14:paraId="44B6A67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left="740" w:right="3079"/>
        <w:rPr>
          <w:b/>
          <w:bCs/>
          <w:color w:val="000000"/>
          <w:sz w:val="24"/>
          <w:szCs w:val="24"/>
        </w:rPr>
      </w:pPr>
    </w:p>
    <w:p w14:paraId="2E1BDED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</w:t>
      </w:r>
    </w:p>
    <w:p w14:paraId="7E40DB3B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empresa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inscrita no CNPJ/MF sob o número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declara que está ciente que a entrega dos produtos deverá ser realizada de acordo com a unidade de fornecimento detalhada no descritivo de cada produto, conforme o anexo III do Edital sob pena da aplicação das sanções previstas na Legislação, referente ao </w:t>
      </w:r>
      <w:r>
        <w:rPr>
          <w:b/>
          <w:bCs/>
          <w:sz w:val="24"/>
          <w:szCs w:val="24"/>
        </w:rPr>
        <w:t xml:space="preserve">Pregão Eletrônico – SRP n° </w:t>
      </w:r>
      <w:r>
        <w:rPr>
          <w:rFonts w:hint="default"/>
          <w:b/>
          <w:bCs/>
          <w:sz w:val="24"/>
          <w:szCs w:val="24"/>
          <w:lang w:val="pt-BR"/>
        </w:rPr>
        <w:t>18</w:t>
      </w:r>
      <w:r>
        <w:rPr>
          <w:b/>
          <w:bCs/>
          <w:sz w:val="24"/>
          <w:szCs w:val="24"/>
        </w:rPr>
        <w:t>/2026</w:t>
      </w:r>
      <w:r>
        <w:rPr>
          <w:sz w:val="24"/>
          <w:szCs w:val="24"/>
        </w:rPr>
        <w:t>.</w:t>
      </w:r>
    </w:p>
    <w:p w14:paraId="192773A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198D767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630652B3">
      <w:pPr>
        <w:spacing w:before="1" w:line="252" w:lineRule="auto"/>
        <w:ind w:left="740"/>
        <w:jc w:val="both"/>
        <w:rPr>
          <w:sz w:val="24"/>
          <w:szCs w:val="24"/>
        </w:rPr>
      </w:pPr>
    </w:p>
    <w:p w14:paraId="049F81F6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>Niterói, RJ, ____ de ___________ de 2026.</w:t>
      </w:r>
    </w:p>
    <w:p w14:paraId="7649612D"/>
    <w:p w14:paraId="7821FEFE"/>
    <w:p w14:paraId="4B405C05"/>
    <w:p w14:paraId="7F170E7E"/>
    <w:p w14:paraId="32940072">
      <w:bookmarkStart w:id="1" w:name="_heading=h.gjdgxs" w:colFirst="0" w:colLast="0"/>
      <w:bookmarkEnd w:id="1"/>
    </w:p>
    <w:p w14:paraId="72E1D4E0"/>
    <w:p w14:paraId="5CB08FCE"/>
    <w:p w14:paraId="7C89CA8B"/>
    <w:p w14:paraId="4D2C283D"/>
    <w:p w14:paraId="32107BCF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3D6A9143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3C5381BF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6AA53E06"/>
    <w:sectPr>
      <w:headerReference r:id="rId3" w:type="default"/>
      <w:pgSz w:w="11906" w:h="16838"/>
      <w:pgMar w:top="1417" w:right="1133" w:bottom="1417" w:left="993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1" w:fontKey="{F7E8C806-50C8-44CF-A9B0-C11BCCACB5A1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2" w:fontKey="{126D6F06-9FD3-44FE-A713-1609BB44B01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3" w:fontKey="{42869652-BDDA-4F58-8003-8FE8A17C5265}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  <w:embedRegular r:id="rId4" w:fontKey="{788B09E2-9D1C-4EA9-9F53-2E7E18973BB7}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  <w:embedRegular r:id="rId5" w:fontKey="{62713668-ED96-475C-893B-12DD6A0E0F16}"/>
  </w:font>
  <w:font w:name="等线 Light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6" w:fontKey="{E3B2CFAB-9496-49AE-B4EB-27BE6630BD2E}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  <w:embedRegular r:id="rId7" w:fontKey="{7204083E-8F71-4043-9B6D-CD18A36BDAB8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8" w:fontKey="{42A3FC2B-0C37-4537-A2B3-AA571AC590C8}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  <w:embedRegular r:id="rId9" w:fontKey="{C284170A-A0AA-44B7-8711-FAAD553FB4B0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55AF7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</w:rPr>
      <w:t>Logo Empresa</w:t>
    </w:r>
  </w:p>
  <w:p w14:paraId="5C2F7C63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601"/>
    <w:rsid w:val="00065601"/>
    <w:rsid w:val="00092DAD"/>
    <w:rsid w:val="001A1EEF"/>
    <w:rsid w:val="001F7801"/>
    <w:rsid w:val="00601C41"/>
    <w:rsid w:val="006D05A0"/>
    <w:rsid w:val="007A3489"/>
    <w:rsid w:val="00A416F0"/>
    <w:rsid w:val="00D43B63"/>
    <w:rsid w:val="00E6380B"/>
    <w:rsid w:val="6A7A1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Calibri" w:cs="Calibri"/>
      <w:sz w:val="22"/>
      <w:szCs w:val="22"/>
      <w:lang w:val="en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40"/>
      <w:outlineLvl w:val="0"/>
    </w:pPr>
    <w:rPr>
      <w:color w:val="2E75B5"/>
      <w:sz w:val="32"/>
      <w:szCs w:val="32"/>
    </w:rPr>
  </w:style>
  <w:style w:type="paragraph" w:styleId="3">
    <w:name w:val="heading 2"/>
    <w:basedOn w:val="1"/>
    <w:next w:val="1"/>
    <w:semiHidden/>
    <w:unhideWhenUsed/>
    <w:qFormat/>
    <w:uiPriority w:val="9"/>
    <w:pPr>
      <w:jc w:val="center"/>
      <w:outlineLvl w:val="1"/>
    </w:pPr>
    <w:rPr>
      <w:b/>
      <w:bCs/>
      <w:sz w:val="24"/>
      <w:szCs w:val="24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  <w:bCs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Body Text"/>
    <w:basedOn w:val="1"/>
    <w:link w:val="22"/>
    <w:qFormat/>
    <w:uiPriority w:val="1"/>
    <w:rPr>
      <w:sz w:val="18"/>
      <w:szCs w:val="18"/>
    </w:rPr>
  </w:style>
  <w:style w:type="paragraph" w:styleId="12">
    <w:name w:val="Title"/>
    <w:basedOn w:val="1"/>
    <w:next w:val="1"/>
    <w:qFormat/>
    <w:uiPriority w:val="10"/>
    <w:pPr>
      <w:keepNext/>
      <w:keepLines/>
      <w:spacing w:before="480" w:after="120"/>
    </w:pPr>
    <w:rPr>
      <w:b/>
      <w:bCs/>
      <w:sz w:val="72"/>
      <w:szCs w:val="72"/>
    </w:rPr>
  </w:style>
  <w:style w:type="paragraph" w:styleId="13">
    <w:name w:val="Normal (Web)"/>
    <w:basedOn w:val="1"/>
    <w:semiHidden/>
    <w:unhideWhenUsed/>
    <w:uiPriority w:val="99"/>
    <w:pPr>
      <w:widowControl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/>
    </w:rPr>
  </w:style>
  <w:style w:type="paragraph" w:styleId="14">
    <w:name w:val="header"/>
    <w:basedOn w:val="1"/>
    <w:link w:val="23"/>
    <w:unhideWhenUsed/>
    <w:qFormat/>
    <w:uiPriority w:val="99"/>
    <w:pPr>
      <w:tabs>
        <w:tab w:val="center" w:pos="4252"/>
        <w:tab w:val="right" w:pos="8504"/>
      </w:tabs>
    </w:pPr>
  </w:style>
  <w:style w:type="paragraph" w:styleId="15">
    <w:name w:val="footer"/>
    <w:basedOn w:val="1"/>
    <w:link w:val="24"/>
    <w:unhideWhenUsed/>
    <w:uiPriority w:val="99"/>
    <w:pPr>
      <w:tabs>
        <w:tab w:val="center" w:pos="4252"/>
        <w:tab w:val="right" w:pos="8504"/>
      </w:tabs>
    </w:pPr>
  </w:style>
  <w:style w:type="paragraph" w:styleId="16">
    <w:name w:val="Balloon Text"/>
    <w:basedOn w:val="1"/>
    <w:link w:val="26"/>
    <w:semiHidden/>
    <w:unhideWhenUsed/>
    <w:uiPriority w:val="99"/>
    <w:rPr>
      <w:rFonts w:ascii="Tahoma" w:hAnsi="Tahoma" w:cs="Tahoma"/>
      <w:sz w:val="16"/>
      <w:szCs w:val="16"/>
    </w:rPr>
  </w:style>
  <w:style w:type="paragraph" w:styleId="17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  <w:style w:type="table" w:customStyle="1" w:styleId="18">
    <w:name w:val="TableNormal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0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1">
    <w:name w:val="Título 2 Char"/>
    <w:basedOn w:val="8"/>
    <w:qFormat/>
    <w:uiPriority w:val="1"/>
    <w:rPr>
      <w:rFonts w:ascii="Calibri" w:hAnsi="Calibri" w:eastAsia="Calibri" w:cs="Calibri"/>
      <w:b/>
      <w:bCs/>
      <w:sz w:val="24"/>
      <w:szCs w:val="24"/>
      <w:lang w:val="en-US"/>
    </w:rPr>
  </w:style>
  <w:style w:type="character" w:customStyle="1" w:styleId="22">
    <w:name w:val="Corpo de texto Char"/>
    <w:basedOn w:val="8"/>
    <w:link w:val="11"/>
    <w:qFormat/>
    <w:uiPriority w:val="1"/>
    <w:rPr>
      <w:rFonts w:ascii="Calibri" w:hAnsi="Calibri" w:eastAsia="Calibri" w:cs="Calibri"/>
      <w:sz w:val="18"/>
      <w:szCs w:val="18"/>
      <w:lang w:val="en-US"/>
    </w:rPr>
  </w:style>
  <w:style w:type="character" w:customStyle="1" w:styleId="23">
    <w:name w:val="Cabeçalho Char"/>
    <w:basedOn w:val="8"/>
    <w:link w:val="14"/>
    <w:qFormat/>
    <w:uiPriority w:val="99"/>
    <w:rPr>
      <w:rFonts w:ascii="Calibri" w:hAnsi="Calibri" w:eastAsia="Calibri" w:cs="Calibri"/>
      <w:lang w:val="en-US"/>
    </w:rPr>
  </w:style>
  <w:style w:type="character" w:customStyle="1" w:styleId="24">
    <w:name w:val="Rodapé Char"/>
    <w:basedOn w:val="8"/>
    <w:link w:val="15"/>
    <w:uiPriority w:val="99"/>
    <w:rPr>
      <w:rFonts w:ascii="Calibri" w:hAnsi="Calibri" w:eastAsia="Calibri" w:cs="Calibri"/>
      <w:lang w:val="en-US"/>
    </w:rPr>
  </w:style>
  <w:style w:type="character" w:customStyle="1" w:styleId="25">
    <w:name w:val="Título 1 Char"/>
    <w:basedOn w:val="8"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  <w:lang w:val="en-US"/>
    </w:rPr>
  </w:style>
  <w:style w:type="character" w:customStyle="1" w:styleId="26">
    <w:name w:val="Texto de balão Char"/>
    <w:basedOn w:val="8"/>
    <w:link w:val="16"/>
    <w:semiHidden/>
    <w:uiPriority w:val="99"/>
    <w:rPr>
      <w:rFonts w:ascii="Tahoma" w:hAnsi="Tahoma" w:cs="Tahoma"/>
      <w:sz w:val="16"/>
      <w:szCs w:val="16"/>
      <w:lang w:val="en-US"/>
    </w:rPr>
  </w:style>
  <w:style w:type="character" w:customStyle="1" w:styleId="27">
    <w:name w:val="Unresolved Mention"/>
    <w:basedOn w:val="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LdjgnOdxCfLEbn9TeRHqDh157A==">CgMxLjAyCWguMzBqMHpsbDIIaC5namRneHM4AHIhMWhhZ1RHNFBIY2Z5dG13d1lxTnJpZkVWZ0JNOVZjZklo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678</Characters>
  <Lines>5</Lines>
  <Paragraphs>1</Paragraphs>
  <TotalTime>3</TotalTime>
  <ScaleCrop>false</ScaleCrop>
  <LinksUpToDate>false</LinksUpToDate>
  <CharactersWithSpaces>790</CharactersWithSpaces>
  <Application>WPS Office_12.1.0.25830_F1E327BC-269C-435d-A152-05C5408002CA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2026-04-17T14:12:00Z</dcterms:created>
  <dc:creator>UFF</dc:creator>
  <cp:lastModifiedBy>WPS_1777385442</cp:lastModifiedBy>
  <dcterms:modified xsi:type="dcterms:W3CDTF">2026-07-15T14:22:40Z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eyJoZGlkIjoiZmQyYzIyMTdhYmM3OGQwN2EzNWE5YjBhZmYwODZkYjciLCJ1c2VySWQiOiIxMjM2OTUxMjk1MDMzIn0=</vt:lpwstr>
  </property>
  <property fmtid="{D5CDD505-2E9C-101B-9397-08002B2CF9AE}" pid="3" name="KSOProductBuildVer">
    <vt:lpwstr>1046-12.1.0.25830</vt:lpwstr>
  </property>
  <property fmtid="{D5CDD505-2E9C-101B-9397-08002B2CF9AE}" pid="4" name="ICV">
    <vt:lpwstr>8574E4697F9B4505994E11DE8BE9B5B0_12</vt:lpwstr>
  </property>
</Properties>
</file>