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4BBE9" w14:textId="77777777" w:rsidR="00257509" w:rsidRDefault="00FE4B0C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0801DFB" wp14:editId="2E0B203E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0A97A8A" w14:textId="77777777" w:rsidR="00257509" w:rsidRDefault="00FE4B0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MINISTÉRIO DA EDUCAÇÃO</w:t>
      </w:r>
    </w:p>
    <w:p w14:paraId="10CED003" w14:textId="77777777" w:rsidR="00257509" w:rsidRDefault="00FE4B0C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UNIVERSIDADE FEDERAL FLUMINENSE</w:t>
      </w:r>
    </w:p>
    <w:p w14:paraId="690EB630" w14:textId="77777777" w:rsidR="00257509" w:rsidRDefault="00257509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B891DF6" w14:textId="5C47A565" w:rsidR="002D20EE" w:rsidRDefault="00FE4B0C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sz w:val="22"/>
          <w:szCs w:val="22"/>
        </w:rPr>
      </w:pPr>
      <w:r w:rsidRPr="000B7ADC">
        <w:rPr>
          <w:rFonts w:ascii="Calibri" w:eastAsia="Calibri" w:hAnsi="Calibri" w:cs="Calibri"/>
          <w:b/>
          <w:sz w:val="22"/>
          <w:szCs w:val="22"/>
        </w:rPr>
        <w:t>FORMULÁRIO DE SOLICITAÇÃO DE EMPENHO CONTRATO –</w:t>
      </w:r>
      <w:r w:rsidR="00450670">
        <w:rPr>
          <w:rFonts w:ascii="Calibri" w:eastAsia="Calibri" w:hAnsi="Calibri" w:cs="Calibri"/>
          <w:b/>
          <w:sz w:val="22"/>
          <w:szCs w:val="22"/>
        </w:rPr>
        <w:t>26</w:t>
      </w:r>
      <w:r w:rsidRPr="000B7ADC">
        <w:rPr>
          <w:rFonts w:ascii="Calibri" w:eastAsia="Calibri" w:hAnsi="Calibri" w:cs="Calibri"/>
          <w:b/>
          <w:sz w:val="22"/>
          <w:szCs w:val="22"/>
        </w:rPr>
        <w:t>/</w:t>
      </w:r>
      <w:r w:rsidR="000B7ADC" w:rsidRPr="000B7ADC">
        <w:rPr>
          <w:rFonts w:ascii="Calibri" w:eastAsia="Calibri" w:hAnsi="Calibri" w:cs="Calibri"/>
          <w:b/>
          <w:sz w:val="22"/>
          <w:szCs w:val="22"/>
        </w:rPr>
        <w:t>20</w:t>
      </w:r>
      <w:r w:rsidR="00160CB5">
        <w:rPr>
          <w:rFonts w:ascii="Calibri" w:eastAsia="Calibri" w:hAnsi="Calibri" w:cs="Calibri"/>
          <w:b/>
          <w:sz w:val="22"/>
          <w:szCs w:val="22"/>
        </w:rPr>
        <w:t>26</w:t>
      </w:r>
      <w:r w:rsidRPr="000B7ADC">
        <w:rPr>
          <w:rFonts w:ascii="Calibri" w:eastAsia="Calibri" w:hAnsi="Calibri" w:cs="Calibri"/>
          <w:b/>
          <w:sz w:val="22"/>
          <w:szCs w:val="22"/>
        </w:rPr>
        <w:t xml:space="preserve"> </w:t>
      </w:r>
    </w:p>
    <w:p w14:paraId="46124A98" w14:textId="6D9A2BA5" w:rsidR="00160CB5" w:rsidRDefault="00450670" w:rsidP="002D20EE">
      <w:pPr>
        <w:spacing w:after="120" w:line="276" w:lineRule="auto"/>
        <w:ind w:right="-15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SERVIÇO DE DESCUPINIZAÇÃO NAS UNIDADES DA UFF</w:t>
      </w:r>
      <w:r w:rsidR="0060255C">
        <w:rPr>
          <w:rFonts w:ascii="Calibri" w:hAnsi="Calibri" w:cs="Calibri"/>
          <w:color w:val="000000"/>
          <w:sz w:val="22"/>
          <w:szCs w:val="22"/>
        </w:rPr>
        <w:t xml:space="preserve">- </w:t>
      </w:r>
    </w:p>
    <w:p w14:paraId="74704AFE" w14:textId="2F489918" w:rsidR="00257509" w:rsidRPr="0060255C" w:rsidRDefault="00450670" w:rsidP="002D20EE">
      <w:pPr>
        <w:spacing w:after="120" w:line="276" w:lineRule="auto"/>
        <w:ind w:right="-15"/>
        <w:jc w:val="center"/>
        <w:rPr>
          <w:rFonts w:ascii="Calibri" w:eastAsia="Calibri" w:hAnsi="Calibri" w:cs="Calibri"/>
          <w:sz w:val="22"/>
          <w:szCs w:val="22"/>
        </w:rPr>
      </w:pPr>
      <w:r w:rsidRPr="00450670">
        <w:rPr>
          <w:rFonts w:ascii="Calibri" w:hAnsi="Calibri" w:cs="Calibri"/>
          <w:b/>
          <w:bCs/>
          <w:color w:val="000000"/>
          <w:sz w:val="22"/>
          <w:szCs w:val="22"/>
        </w:rPr>
        <w:t>AKRON CONTROLE PROFISSIONAL DE PRAGAS LTDA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Pr="00450670">
        <w:rPr>
          <w:rFonts w:ascii="Calibri" w:hAnsi="Calibri" w:cs="Calibri"/>
          <w:b/>
          <w:bCs/>
          <w:color w:val="000000"/>
          <w:sz w:val="22"/>
          <w:szCs w:val="22"/>
        </w:rPr>
        <w:t>03.022.087/0001-96</w:t>
      </w:r>
    </w:p>
    <w:p w14:paraId="49FC10EC" w14:textId="306F7D16" w:rsidR="002D20EE" w:rsidRPr="002D20EE" w:rsidRDefault="002D20EE" w:rsidP="002D20EE">
      <w:pPr>
        <w:spacing w:after="120" w:line="276" w:lineRule="auto"/>
        <w:ind w:right="-15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Processo </w:t>
      </w:r>
      <w:r w:rsidR="00450670" w:rsidRPr="00450670">
        <w:rPr>
          <w:rFonts w:ascii="Calibri" w:eastAsia="Calibri" w:hAnsi="Calibri" w:cs="Calibri"/>
          <w:b/>
          <w:sz w:val="22"/>
          <w:szCs w:val="22"/>
        </w:rPr>
        <w:t>23069.150046/2026-27</w:t>
      </w:r>
    </w:p>
    <w:p w14:paraId="12F9E045" w14:textId="77777777" w:rsidR="00257509" w:rsidRDefault="00FE4B0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Style w:val="a"/>
        <w:tblW w:w="949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257509" w14:paraId="6B9C26B5" w14:textId="77777777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1D836C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2477D3B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257509" w14:paraId="340F125B" w14:textId="77777777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85EBA2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0CAD85B0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EE70A0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1163931A" w14:textId="77777777" w:rsidR="00257509" w:rsidRDefault="00FE4B0C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413FF298" w14:textId="77777777" w:rsidR="00257509" w:rsidRDefault="00000000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910893137"/>
        </w:sdtPr>
        <w:sdtContent/>
      </w:sdt>
      <w:r w:rsidR="00FE4B0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Style w:val="a0"/>
        <w:tblW w:w="1105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4590"/>
        <w:gridCol w:w="1228"/>
        <w:gridCol w:w="1451"/>
        <w:gridCol w:w="1679"/>
        <w:gridCol w:w="1381"/>
      </w:tblGrid>
      <w:tr w:rsidR="0060255C" w:rsidRPr="002D20EE" w14:paraId="23352ADA" w14:textId="0DD417E3" w:rsidTr="0060255C">
        <w:trPr>
          <w:trHeight w:val="450"/>
        </w:trPr>
        <w:tc>
          <w:tcPr>
            <w:tcW w:w="728" w:type="dxa"/>
            <w:hideMark/>
          </w:tcPr>
          <w:p w14:paraId="4D4A7A46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590" w:type="dxa"/>
            <w:hideMark/>
          </w:tcPr>
          <w:p w14:paraId="3D41AD17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DESCRIÇÃO/ ESPECIFICAÇÃO DETALHADA</w:t>
            </w:r>
          </w:p>
        </w:tc>
        <w:tc>
          <w:tcPr>
            <w:tcW w:w="1228" w:type="dxa"/>
            <w:hideMark/>
          </w:tcPr>
          <w:p w14:paraId="1B9A2725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451" w:type="dxa"/>
            <w:hideMark/>
          </w:tcPr>
          <w:p w14:paraId="03DC7D7A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VALOR UNITÁRIO</w:t>
            </w:r>
          </w:p>
        </w:tc>
        <w:tc>
          <w:tcPr>
            <w:tcW w:w="1679" w:type="dxa"/>
            <w:hideMark/>
          </w:tcPr>
          <w:p w14:paraId="3CC66C4A" w14:textId="77777777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QUANTIDADE SOLICITADA</w:t>
            </w:r>
          </w:p>
        </w:tc>
        <w:tc>
          <w:tcPr>
            <w:tcW w:w="1381" w:type="dxa"/>
          </w:tcPr>
          <w:p w14:paraId="1CA514BE" w14:textId="16AA276B" w:rsidR="0060255C" w:rsidRPr="002D20EE" w:rsidRDefault="0060255C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VALOR TOTAL (R$)</w:t>
            </w:r>
          </w:p>
        </w:tc>
      </w:tr>
      <w:tr w:rsidR="00160CB5" w:rsidRPr="002D20EE" w14:paraId="5628C6A9" w14:textId="77777777" w:rsidTr="0060255C">
        <w:trPr>
          <w:trHeight w:val="1575"/>
        </w:trPr>
        <w:tc>
          <w:tcPr>
            <w:tcW w:w="728" w:type="dxa"/>
          </w:tcPr>
          <w:p w14:paraId="136025E7" w14:textId="17E6C518" w:rsidR="00160CB5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4590" w:type="dxa"/>
          </w:tcPr>
          <w:p w14:paraId="6A9ACD7B" w14:textId="44122025" w:rsidR="00160CB5" w:rsidRPr="002D20EE" w:rsidRDefault="00450670" w:rsidP="00397E78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5067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Contratação de empresa especializada na prestação de serviços contínuos de controle preventivo e corretivo de pragas xilófagas, compreendendo o manejo integrado, monitoramento biológico e erradicação de colônias de cupins subterrâneos, cupins de madeira seca e brocas, para o atendimento integral de todas as unidades da Universidade Federal Fluminense (UFF) situadas no Estado do Rio de Janeiro. O serviço deverá ser executado sob demanda, mediante a aplicação de metodologias de barreira química, sistema de </w:t>
            </w:r>
            <w:proofErr w:type="spellStart"/>
            <w:r w:rsidRPr="0045067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iscagem</w:t>
            </w:r>
            <w:proofErr w:type="spellEnd"/>
            <w:r w:rsidRPr="0045067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com inibidores de síntese de quitina, injeção pressurizada, pulverização e manejo fitossanitário em áreas verdes, incluindo o fornecimento de todos os insumos, equipamentos, mão de obra e logística de deslocamento. </w:t>
            </w:r>
          </w:p>
        </w:tc>
        <w:tc>
          <w:tcPr>
            <w:tcW w:w="1228" w:type="dxa"/>
          </w:tcPr>
          <w:p w14:paraId="4FC9DB39" w14:textId="53873B51" w:rsidR="00160CB5" w:rsidRPr="002D20EE" w:rsidRDefault="00450670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451" w:type="dxa"/>
          </w:tcPr>
          <w:p w14:paraId="0DEBF6FF" w14:textId="01F8C681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</w:t>
            </w:r>
            <w:r w:rsidR="00450670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0,61</w:t>
            </w:r>
          </w:p>
        </w:tc>
        <w:tc>
          <w:tcPr>
            <w:tcW w:w="1679" w:type="dxa"/>
            <w:noWrap/>
          </w:tcPr>
          <w:p w14:paraId="306F4D95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390028C4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160CB5" w:rsidRPr="002D20EE" w14:paraId="3DEB876C" w14:textId="77777777" w:rsidTr="0060255C">
        <w:trPr>
          <w:trHeight w:val="1575"/>
        </w:trPr>
        <w:tc>
          <w:tcPr>
            <w:tcW w:w="728" w:type="dxa"/>
          </w:tcPr>
          <w:p w14:paraId="13976465" w14:textId="6E1BBFF5" w:rsidR="00160CB5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90" w:type="dxa"/>
          </w:tcPr>
          <w:p w14:paraId="31F32346" w14:textId="507F9A02" w:rsidR="00160CB5" w:rsidRPr="002D20EE" w:rsidRDefault="00450670" w:rsidP="00397E78">
            <w:pPr>
              <w:suppressAutoHyphens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5067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LOCACAO DE ANDAIME METALICO TIPO FACHADEIRO, PECAS COM APROXIMADAMENTE 1,20 M DE LARGURA E 2,0 M DE ALTURA, INCLUINDO DIAGONAIS EM X, BARRAS DE LIGACAO, SAPATAS E DEMAIS ITENS NECESSARIOS A MONTAGEM</w:t>
            </w:r>
          </w:p>
        </w:tc>
        <w:tc>
          <w:tcPr>
            <w:tcW w:w="1228" w:type="dxa"/>
          </w:tcPr>
          <w:p w14:paraId="579D1131" w14:textId="0421C02F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 w:rsidRPr="002D20EE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451" w:type="dxa"/>
          </w:tcPr>
          <w:p w14:paraId="3FA959B2" w14:textId="62C13A20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R$</w:t>
            </w:r>
            <w:r w:rsidR="00450670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22</w:t>
            </w: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679" w:type="dxa"/>
            <w:noWrap/>
          </w:tcPr>
          <w:p w14:paraId="5EE2D3C9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3EE3A2DB" w14:textId="77777777" w:rsidR="00160CB5" w:rsidRPr="002D20EE" w:rsidRDefault="00160CB5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450670" w:rsidRPr="002D20EE" w14:paraId="0ABCA72C" w14:textId="77777777" w:rsidTr="00450670">
        <w:trPr>
          <w:trHeight w:val="545"/>
        </w:trPr>
        <w:tc>
          <w:tcPr>
            <w:tcW w:w="7997" w:type="dxa"/>
            <w:gridSpan w:val="4"/>
          </w:tcPr>
          <w:p w14:paraId="48BDAAA6" w14:textId="740AB7C7" w:rsidR="00450670" w:rsidRPr="00450670" w:rsidRDefault="00450670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50670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</w:rPr>
              <w:t>VALOR TOTAL DOS SERVIÇOS</w:t>
            </w:r>
          </w:p>
        </w:tc>
        <w:tc>
          <w:tcPr>
            <w:tcW w:w="1679" w:type="dxa"/>
            <w:noWrap/>
          </w:tcPr>
          <w:p w14:paraId="2F488B0E" w14:textId="77777777" w:rsidR="00450670" w:rsidRPr="002D20EE" w:rsidRDefault="00450670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381" w:type="dxa"/>
          </w:tcPr>
          <w:p w14:paraId="0D0B6F61" w14:textId="30B23864" w:rsidR="00450670" w:rsidRPr="00450670" w:rsidRDefault="00450670" w:rsidP="000B7ADC">
            <w:pPr>
              <w:suppressAutoHyphens w:val="0"/>
              <w:jc w:val="center"/>
              <w:rPr>
                <w:rFonts w:asciiTheme="minorHAnsi" w:eastAsia="Times New Roman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450670">
              <w:rPr>
                <w:rFonts w:asciiTheme="minorHAnsi" w:eastAsia="Times New Roman" w:hAnsiTheme="minorHAnsi" w:cstheme="minorHAnsi"/>
                <w:b/>
                <w:bCs/>
                <w:color w:val="FF0000"/>
                <w:sz w:val="22"/>
                <w:szCs w:val="22"/>
              </w:rPr>
              <w:t>R$</w:t>
            </w:r>
          </w:p>
        </w:tc>
      </w:tr>
    </w:tbl>
    <w:p w14:paraId="13EADA80" w14:textId="66C8707F" w:rsidR="006D6D1A" w:rsidRPr="006D6D1A" w:rsidRDefault="00000000" w:rsidP="006D6D1A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tag w:val="goog_rdk_2"/>
          <w:id w:val="1771590138"/>
          <w:showingPlcHdr/>
        </w:sdtPr>
        <w:sdtContent>
          <w:r w:rsidR="006D6D1A" w:rsidRPr="006D6D1A">
            <w:rPr>
              <w:rFonts w:asciiTheme="minorHAnsi" w:hAnsiTheme="minorHAnsi" w:cstheme="minorHAnsi"/>
              <w:sz w:val="28"/>
              <w:szCs w:val="28"/>
            </w:rPr>
            <w:t xml:space="preserve">     </w:t>
          </w:r>
        </w:sdtContent>
      </w:sdt>
      <w:proofErr w:type="gramStart"/>
      <w:r w:rsidR="006D6D1A" w:rsidRPr="006D6D1A">
        <w:rPr>
          <w:rFonts w:asciiTheme="minorHAnsi" w:eastAsia="Calibri" w:hAnsiTheme="minorHAnsi" w:cstheme="minorHAnsi"/>
          <w:b/>
          <w:sz w:val="28"/>
          <w:szCs w:val="28"/>
        </w:rPr>
        <w:t>(  )</w:t>
      </w:r>
      <w:proofErr w:type="gramEnd"/>
      <w:r w:rsidR="006D6D1A" w:rsidRPr="006D6D1A">
        <w:rPr>
          <w:rFonts w:asciiTheme="minorHAnsi" w:eastAsia="Calibri" w:hAnsiTheme="minorHAnsi" w:cstheme="minorHAnsi"/>
          <w:b/>
          <w:sz w:val="28"/>
          <w:szCs w:val="28"/>
        </w:rPr>
        <w:t xml:space="preserve"> Declaro que, previamente a esta solicitação, foi feito contato com Contratada que </w:t>
      </w:r>
      <w:r w:rsidR="00450670">
        <w:rPr>
          <w:rFonts w:asciiTheme="minorHAnsi" w:eastAsia="Calibri" w:hAnsiTheme="minorHAnsi" w:cstheme="minorHAnsi"/>
          <w:b/>
          <w:sz w:val="28"/>
          <w:szCs w:val="28"/>
        </w:rPr>
        <w:t>apresentou o orçamento com</w:t>
      </w:r>
      <w:r w:rsidR="006D6D1A" w:rsidRPr="006D6D1A">
        <w:rPr>
          <w:rFonts w:asciiTheme="minorHAnsi" w:eastAsia="Calibri" w:hAnsiTheme="minorHAnsi" w:cstheme="minorHAnsi"/>
          <w:b/>
          <w:sz w:val="28"/>
          <w:szCs w:val="28"/>
        </w:rPr>
        <w:t xml:space="preserve"> os quantitativos a serem empenhados</w:t>
      </w:r>
      <w:r w:rsidR="00450670">
        <w:rPr>
          <w:rFonts w:asciiTheme="minorHAnsi" w:eastAsia="Calibri" w:hAnsiTheme="minorHAnsi" w:cstheme="minorHAnsi"/>
          <w:b/>
          <w:sz w:val="28"/>
          <w:szCs w:val="28"/>
        </w:rPr>
        <w:t>, conforme anexo.</w:t>
      </w:r>
    </w:p>
    <w:p w14:paraId="238C7033" w14:textId="7C3DB83A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>
        <w:rPr>
          <w:rFonts w:asciiTheme="minorHAnsi" w:eastAsia="Calibri" w:hAnsiTheme="minorHAnsi" w:cstheme="minorHAnsi"/>
          <w:b/>
          <w:sz w:val="28"/>
          <w:szCs w:val="28"/>
        </w:rPr>
        <w:t xml:space="preserve">Contratada: </w:t>
      </w:r>
      <w:r w:rsidRPr="00450670">
        <w:rPr>
          <w:rFonts w:asciiTheme="minorHAnsi" w:eastAsia="Calibri" w:hAnsiTheme="minorHAnsi" w:cstheme="minorHAnsi"/>
          <w:b/>
          <w:sz w:val="28"/>
          <w:szCs w:val="28"/>
        </w:rPr>
        <w:t>AKRON CONTROLE PROFISSIONAL DE PRAGAS LTDA</w:t>
      </w:r>
    </w:p>
    <w:p w14:paraId="767D4C19" w14:textId="77777777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 w:rsidRPr="00450670">
        <w:rPr>
          <w:rFonts w:asciiTheme="minorHAnsi" w:eastAsia="Calibri" w:hAnsiTheme="minorHAnsi" w:cstheme="minorHAnsi"/>
          <w:b/>
          <w:sz w:val="28"/>
          <w:szCs w:val="28"/>
        </w:rPr>
        <w:t>Nome: MARCUS ANTONIO ANDRADE BARBOSA</w:t>
      </w:r>
    </w:p>
    <w:p w14:paraId="273DD123" w14:textId="77777777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 w:rsidRPr="00450670">
        <w:rPr>
          <w:rFonts w:asciiTheme="minorHAnsi" w:eastAsia="Calibri" w:hAnsiTheme="minorHAnsi" w:cstheme="minorHAnsi"/>
          <w:b/>
          <w:sz w:val="28"/>
          <w:szCs w:val="28"/>
        </w:rPr>
        <w:t xml:space="preserve">Endereço R NACIONAL 287, LOTE 23 QD 3 – TAQUARA – RIO DE JANEIRO </w:t>
      </w:r>
    </w:p>
    <w:p w14:paraId="54366827" w14:textId="77777777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 w:rsidRPr="00450670">
        <w:rPr>
          <w:rFonts w:asciiTheme="minorHAnsi" w:eastAsia="Calibri" w:hAnsiTheme="minorHAnsi" w:cstheme="minorHAnsi"/>
          <w:b/>
          <w:sz w:val="28"/>
          <w:szCs w:val="28"/>
        </w:rPr>
        <w:t xml:space="preserve">Telefone: 21 97001-1997  </w:t>
      </w:r>
    </w:p>
    <w:p w14:paraId="50F72CB6" w14:textId="6B62312E" w:rsidR="00450670" w:rsidRDefault="00450670">
      <w:pPr>
        <w:spacing w:before="280" w:after="280"/>
        <w:rPr>
          <w:rFonts w:asciiTheme="minorHAnsi" w:eastAsia="Calibri" w:hAnsiTheme="minorHAnsi" w:cstheme="minorHAnsi"/>
          <w:b/>
          <w:sz w:val="28"/>
          <w:szCs w:val="28"/>
        </w:rPr>
      </w:pPr>
      <w:r w:rsidRPr="00450670">
        <w:rPr>
          <w:rFonts w:asciiTheme="minorHAnsi" w:eastAsia="Calibri" w:hAnsiTheme="minorHAnsi" w:cstheme="minorHAnsi"/>
          <w:b/>
          <w:sz w:val="28"/>
          <w:szCs w:val="28"/>
        </w:rPr>
        <w:t xml:space="preserve">E-mail </w:t>
      </w:r>
      <w:hyperlink r:id="rId9" w:history="1">
        <w:r w:rsidRPr="00C21937">
          <w:rPr>
            <w:rStyle w:val="Hyperlink"/>
            <w:rFonts w:asciiTheme="minorHAnsi" w:eastAsia="Calibri" w:hAnsiTheme="minorHAnsi" w:cstheme="minorHAnsi"/>
            <w:b/>
            <w:sz w:val="28"/>
            <w:szCs w:val="28"/>
          </w:rPr>
          <w:t>institucional</w:t>
        </w:r>
        <w:r w:rsidRPr="00C21937">
          <w:rPr>
            <w:rStyle w:val="Hyperlink"/>
            <w:rFonts w:asciiTheme="minorHAnsi" w:eastAsia="Calibri" w:hAnsiTheme="minorHAnsi" w:cstheme="minorHAnsi"/>
            <w:b/>
            <w:sz w:val="28"/>
            <w:szCs w:val="28"/>
          </w:rPr>
          <w:t>.</w:t>
        </w:r>
        <w:r w:rsidRPr="00C21937">
          <w:rPr>
            <w:rStyle w:val="Hyperlink"/>
            <w:rFonts w:asciiTheme="minorHAnsi" w:eastAsia="Calibri" w:hAnsiTheme="minorHAnsi" w:cstheme="minorHAnsi"/>
            <w:b/>
            <w:sz w:val="28"/>
            <w:szCs w:val="28"/>
          </w:rPr>
          <w:t>comercial@akronpragas.com.br</w:t>
        </w:r>
      </w:hyperlink>
      <w:r>
        <w:rPr>
          <w:rFonts w:asciiTheme="minorHAnsi" w:eastAsia="Calibri" w:hAnsiTheme="minorHAnsi" w:cstheme="minorHAnsi"/>
          <w:b/>
          <w:sz w:val="28"/>
          <w:szCs w:val="28"/>
        </w:rPr>
        <w:t xml:space="preserve">; </w:t>
      </w:r>
      <w:hyperlink r:id="rId10" w:history="1">
        <w:r w:rsidRPr="00C21937">
          <w:rPr>
            <w:rStyle w:val="Hyperlink"/>
            <w:rFonts w:asciiTheme="minorHAnsi" w:eastAsia="Calibri" w:hAnsiTheme="minorHAnsi" w:cstheme="minorHAnsi"/>
            <w:b/>
            <w:sz w:val="28"/>
            <w:szCs w:val="28"/>
          </w:rPr>
          <w:t>akron@akronpragas.com.br</w:t>
        </w:r>
      </w:hyperlink>
      <w:r>
        <w:rPr>
          <w:rFonts w:asciiTheme="minorHAnsi" w:eastAsia="Calibri" w:hAnsiTheme="minorHAnsi" w:cstheme="minorHAnsi"/>
          <w:b/>
          <w:sz w:val="28"/>
          <w:szCs w:val="28"/>
        </w:rPr>
        <w:t xml:space="preserve">; </w:t>
      </w:r>
      <w:hyperlink r:id="rId11" w:history="1">
        <w:r w:rsidRPr="00C21937">
          <w:rPr>
            <w:rStyle w:val="Hyperlink"/>
            <w:rFonts w:asciiTheme="minorHAnsi" w:eastAsia="Calibri" w:hAnsiTheme="minorHAnsi" w:cstheme="minorHAnsi"/>
            <w:b/>
            <w:sz w:val="28"/>
            <w:szCs w:val="28"/>
          </w:rPr>
          <w:t>sac@akronpragas.com.br</w:t>
        </w:r>
      </w:hyperlink>
      <w:r>
        <w:rPr>
          <w:rFonts w:asciiTheme="minorHAnsi" w:eastAsia="Calibri" w:hAnsiTheme="minorHAnsi" w:cstheme="minorHAnsi"/>
          <w:b/>
          <w:sz w:val="28"/>
          <w:szCs w:val="28"/>
        </w:rPr>
        <w:t xml:space="preserve">; </w:t>
      </w:r>
      <w:hyperlink r:id="rId12" w:history="1">
        <w:r w:rsidRPr="00C21937">
          <w:rPr>
            <w:rStyle w:val="Hyperlink"/>
            <w:rFonts w:asciiTheme="minorHAnsi" w:eastAsia="Calibri" w:hAnsiTheme="minorHAnsi" w:cstheme="minorHAnsi"/>
            <w:b/>
            <w:sz w:val="28"/>
            <w:szCs w:val="28"/>
          </w:rPr>
          <w:t>comercial@akronpragas.com.br</w:t>
        </w:r>
      </w:hyperlink>
      <w:r>
        <w:rPr>
          <w:rFonts w:asciiTheme="minorHAnsi" w:eastAsia="Calibri" w:hAnsiTheme="minorHAnsi" w:cstheme="minorHAnsi"/>
          <w:b/>
          <w:sz w:val="28"/>
          <w:szCs w:val="28"/>
        </w:rPr>
        <w:t xml:space="preserve"> </w:t>
      </w:r>
    </w:p>
    <w:p w14:paraId="525E5CB5" w14:textId="357B1C42" w:rsidR="00257509" w:rsidRDefault="00FE4B0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Style w:val="a1"/>
        <w:tblW w:w="949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257509" w14:paraId="3ACF4CB8" w14:textId="77777777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176333" w14:textId="77777777" w:rsidR="00257509" w:rsidRDefault="00257509">
            <w:pPr>
              <w:spacing w:after="280"/>
              <w:jc w:val="both"/>
              <w:rPr>
                <w:rFonts w:ascii="Calibri" w:eastAsia="Calibri" w:hAnsi="Calibri" w:cs="Calibri"/>
                <w:i/>
                <w:sz w:val="22"/>
                <w:szCs w:val="22"/>
              </w:rPr>
            </w:pPr>
          </w:p>
          <w:p w14:paraId="61454E07" w14:textId="77777777" w:rsidR="00257509" w:rsidRDefault="00257509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3DBEF115" w14:textId="77777777" w:rsidR="00257509" w:rsidRDefault="00FE4B0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Style w:val="a2"/>
        <w:tblW w:w="963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257509" w14:paraId="0F2845B8" w14:textId="77777777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337BFB" w14:textId="3F678117" w:rsidR="00257509" w:rsidRDefault="0045067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RECURSOS DA ADMINISTRAÇÃO CENTRAL</w:t>
            </w:r>
          </w:p>
        </w:tc>
      </w:tr>
    </w:tbl>
    <w:p w14:paraId="6EAD4910" w14:textId="00D03124" w:rsidR="00CE5212" w:rsidRDefault="00000000" w:rsidP="00450670">
      <w:pPr>
        <w:spacing w:before="280" w:after="280"/>
        <w:rPr>
          <w:rFonts w:ascii="Calibri" w:eastAsia="Calibri" w:hAnsi="Calibri" w:cs="Calibri"/>
          <w:i/>
          <w:color w:val="000000"/>
          <w:sz w:val="22"/>
          <w:szCs w:val="22"/>
        </w:rPr>
      </w:pPr>
      <w:sdt>
        <w:sdtPr>
          <w:tag w:val="goog_rdk_2"/>
          <w:id w:val="-473291149"/>
          <w:showingPlcHdr/>
        </w:sdtPr>
        <w:sdtContent>
          <w:r w:rsidR="006D6D1A">
            <w:t xml:space="preserve">     </w:t>
          </w:r>
        </w:sdtContent>
      </w:sdt>
      <w:r w:rsidR="00FE4B0C"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sectPr w:rsidR="00CE5212" w:rsidSect="006D6D1A">
      <w:headerReference w:type="default" r:id="rId13"/>
      <w:footerReference w:type="default" r:id="rId14"/>
      <w:pgSz w:w="11906" w:h="16838"/>
      <w:pgMar w:top="1440" w:right="849" w:bottom="1440" w:left="1134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B47EB" w14:textId="77777777" w:rsidR="003761C4" w:rsidRDefault="003761C4">
      <w:r>
        <w:separator/>
      </w:r>
    </w:p>
  </w:endnote>
  <w:endnote w:type="continuationSeparator" w:id="0">
    <w:p w14:paraId="7EF43A0E" w14:textId="77777777" w:rsidR="003761C4" w:rsidRDefault="00376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panose1 w:val="00000000000000000000"/>
    <w:charset w:val="00"/>
    <w:family w:val="roman"/>
    <w:notTrueType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86960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57EF8322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B7ADC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B7ADC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1A86817A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BB182" w14:textId="77777777" w:rsidR="003761C4" w:rsidRDefault="003761C4">
      <w:r>
        <w:separator/>
      </w:r>
    </w:p>
  </w:footnote>
  <w:footnote w:type="continuationSeparator" w:id="0">
    <w:p w14:paraId="5FED52DC" w14:textId="77777777" w:rsidR="003761C4" w:rsidRDefault="003761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FED05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FD48F5E" w14:textId="77777777" w:rsidR="00257509" w:rsidRDefault="002575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88CC59D" w14:textId="77777777" w:rsidR="00257509" w:rsidRDefault="00FE4B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1AAECAD" wp14:editId="15465FC6">
          <wp:simplePos x="0" y="0"/>
          <wp:positionH relativeFrom="column">
            <wp:posOffset>5078730</wp:posOffset>
          </wp:positionH>
          <wp:positionV relativeFrom="paragraph">
            <wp:posOffset>62230</wp:posOffset>
          </wp:positionV>
          <wp:extent cx="1120140" cy="383298"/>
          <wp:effectExtent l="0" t="0" r="0" b="0"/>
          <wp:wrapNone/>
          <wp:docPr id="35981756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E442B"/>
    <w:multiLevelType w:val="multilevel"/>
    <w:tmpl w:val="CC80C37A"/>
    <w:lvl w:ilvl="0">
      <w:start w:val="1"/>
      <w:numFmt w:val="decimal"/>
      <w:pStyle w:val="Nivel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762650619">
    <w:abstractNumId w:val="0"/>
  </w:num>
  <w:num w:numId="2" w16cid:durableId="3960494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419491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933827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446858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162932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282260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509"/>
    <w:rsid w:val="000B7ADC"/>
    <w:rsid w:val="0010361D"/>
    <w:rsid w:val="00160CB5"/>
    <w:rsid w:val="00257509"/>
    <w:rsid w:val="002D20EE"/>
    <w:rsid w:val="003151E9"/>
    <w:rsid w:val="003761C4"/>
    <w:rsid w:val="00397E78"/>
    <w:rsid w:val="003C6AEB"/>
    <w:rsid w:val="00450670"/>
    <w:rsid w:val="004E1759"/>
    <w:rsid w:val="00595CA6"/>
    <w:rsid w:val="0060255C"/>
    <w:rsid w:val="006D6D1A"/>
    <w:rsid w:val="0085067A"/>
    <w:rsid w:val="008733DF"/>
    <w:rsid w:val="008749B0"/>
    <w:rsid w:val="009411F1"/>
    <w:rsid w:val="009B6DC5"/>
    <w:rsid w:val="009D07C4"/>
    <w:rsid w:val="00AD4BFE"/>
    <w:rsid w:val="00AF553E"/>
    <w:rsid w:val="00B24E88"/>
    <w:rsid w:val="00CC031F"/>
    <w:rsid w:val="00CC23FE"/>
    <w:rsid w:val="00CE5212"/>
    <w:rsid w:val="00CE724B"/>
    <w:rsid w:val="00DD746F"/>
    <w:rsid w:val="00DF4722"/>
    <w:rsid w:val="00E6127B"/>
    <w:rsid w:val="00E6464E"/>
    <w:rsid w:val="00EA2861"/>
    <w:rsid w:val="00FE4B0C"/>
    <w:rsid w:val="00FF7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06F04"/>
  <w15:docId w15:val="{3F951B7F-CC04-40AB-99C7-A4522F1B8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D1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rsid w:val="000D390A"/>
    <w:pPr>
      <w:numPr>
        <w:numId w:val="2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tabs>
        <w:tab w:val="num" w:pos="720"/>
      </w:tabs>
      <w:ind w:left="720" w:hanging="720"/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iPriority w:val="99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textofundocinzamaiusculasnegrito">
    <w:name w:val="texto_fundo_cinza_maiusculas_negrito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tabelatextoalinhadoesquerda">
    <w:name w:val="tabela_texto_alinhado_esquerda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citacao">
    <w:name w:val="citacao"/>
    <w:basedOn w:val="Normal"/>
    <w:rsid w:val="008907B2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table" w:customStyle="1" w:styleId="a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2" w:type="dxa"/>
        <w:left w:w="12" w:type="dxa"/>
        <w:bottom w:w="12" w:type="dxa"/>
        <w:right w:w="12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omercial@akronpragas.com.b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ac@akronpragas.com.b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akron@akronpraga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stitucional.comercial@akronpragas.com.br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UJ8rmWLvTj3DcbpEnMfZBvTdwEw==">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383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Joao Paulo Moraes</cp:lastModifiedBy>
  <cp:revision>2</cp:revision>
  <dcterms:created xsi:type="dcterms:W3CDTF">2026-03-29T02:15:00Z</dcterms:created>
  <dcterms:modified xsi:type="dcterms:W3CDTF">2026-03-29T02:15:00Z</dcterms:modified>
</cp:coreProperties>
</file>