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PASSO A PASSO PARA ABERTURA DE PROCESSO NO SEI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15185546875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CONTRATAÇÃO VIA DISPENSA DE LICITAÇÃO (SERVIÇOS DE ENGENH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ARIA E OBRA - INCISO I)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4.080810546875" w:line="240" w:lineRule="auto"/>
        <w:ind w:left="5.63995361328125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Como se faz?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5.526123046875" w:line="240" w:lineRule="auto"/>
        <w:ind w:left="27.01995849609375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UNIDADE SOLICITANTE: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3.446044921875" w:line="292.8515625" w:lineRule="auto"/>
        <w:ind w:left="4.759979248046875" w:right="6.85791015625" w:firstLine="10.780029296875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Envia e-mail para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saep.ret@id.uff.br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cea.saep@id.uff.br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reportando a demanda à Superintendência de Arquitetura, Engenharia e Patrimônio (SAEP). Apenas seguir para o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1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a SAEP indicar a autuação do processo.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9.295654296875" w:line="240" w:lineRule="auto"/>
        <w:ind w:left="30.7598876953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1. Acesse o sistema SEI em https://sei.uff.br/sei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883544921875" w:line="281.4614009857178" w:lineRule="auto"/>
        <w:ind w:left="9.3798828125" w:right="766.1785888671875" w:hanging="2.8601074218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2. Preencha o campo login com seu CPF e o campo senha com a senha do IdUFF.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3. Crie um Processo tipo: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Material: Contratação via Dispensa de Licitação (Serviços de Engenharia e Obra - Inciso I)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(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22"/>
          <w:szCs w:val="22"/>
          <w:highlight w:val="white"/>
          <w:u w:val="single"/>
          <w:vertAlign w:val="baseline"/>
          <w:rtl w:val="0"/>
        </w:rPr>
        <w:t xml:space="preserve">Saiba como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single"/>
          <w:vertAlign w:val="baseline"/>
          <w:rtl w:val="0"/>
        </w:rPr>
        <w:t xml:space="preserve">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906494140625" w:line="240" w:lineRule="auto"/>
        <w:ind w:left="8.05999755859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3.1. Preencha os campos da seguinte maneira: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771728515625" w:line="244.04242515563965" w:lineRule="auto"/>
        <w:ind w:left="376.199951171875" w:right="1709.549560546875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Especificação: Preencher com a especificação sucinta da contratação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Interessados: Sigla da Unidade;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109130859375" w:line="240" w:lineRule="auto"/>
        <w:ind w:left="37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Nível de Acesso: Público;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1396484375" w:line="240" w:lineRule="auto"/>
        <w:ind w:left="37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Observações desta unidade: Não precisa preencher;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55615234375" w:line="240" w:lineRule="auto"/>
        <w:ind w:left="8.05999755859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3.2 Clique em Salvar.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2969970703125" w:line="267.7983283996582" w:lineRule="auto"/>
        <w:ind w:left="30.540008544921875" w:right="513.59130859375" w:hanging="28.420104980468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4. Clique em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Incluir documento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 escolha o tipo do documento </w:t>
      </w:r>
      <w:r w:rsidDel="00000000" w:rsidR="00000000" w:rsidRPr="00000000">
        <w:rPr>
          <w:rFonts w:ascii="Calibri" w:cs="Calibri" w:eastAsia="Calibri" w:hAnsi="Calibri"/>
          <w:highlight w:val="white"/>
          <w:u w:val="single"/>
          <w:rtl w:val="0"/>
        </w:rPr>
        <w:t xml:space="preserve">FORM FORMAL. DE DEMANDA - CONTR. DIRETA ENG/OBRA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22"/>
          <w:szCs w:val="22"/>
          <w:u w:val="single"/>
          <w:shd w:fill="auto" w:val="clear"/>
          <w:vertAlign w:val="baseline"/>
          <w:rtl w:val="0"/>
        </w:rPr>
        <w:t xml:space="preserve">(Saiba como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7216796875" w:line="240" w:lineRule="auto"/>
        <w:ind w:left="2.119903564453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4.1 Preencha os campos da seguinte maneira: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8823242187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Texto inicial: Selecione a opção Nenhum;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5541992187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Descrição: Não precisa preencher;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4321289062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Interessados: Não precisa preencher;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493164062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Classificação por assunto: Não precisa preencher;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493164062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Observações desta unidade: Não precisa preencher;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5541992187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Nível de Acesso: Restrito;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4321289062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Hipótese Legal: Informação Pessoal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5543212890625" w:line="240" w:lineRule="auto"/>
        <w:ind w:left="2.119903564453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4.2 Clique em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Confirmar dados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8829345703125" w:line="267.7983283996582" w:lineRule="auto"/>
        <w:ind w:left="716.35986328125" w:right="1206.1749267578125" w:hanging="708.51989746093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5. Clique em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Editar Conteúdo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, preencha os campos do documento e salve ao final.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22"/>
          <w:szCs w:val="22"/>
          <w:highlight w:val="white"/>
          <w:u w:val="single"/>
          <w:vertAlign w:val="baseline"/>
          <w:rtl w:val="0"/>
        </w:rPr>
        <w:t xml:space="preserve">(Saiba como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single"/>
          <w:vertAlign w:val="baseline"/>
          <w:rtl w:val="0"/>
        </w:rPr>
        <w:t xml:space="preserve">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5439453125" w:line="240" w:lineRule="auto"/>
        <w:ind w:left="777.5410461425781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5.1 Nos campos do formulário: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5589599609375" w:line="240" w:lineRule="auto"/>
        <w:ind w:left="1141.1997985839844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Nome da Unidade Solicitante: preencher com o nome da unidade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88232421875" w:line="267.79887199401855" w:lineRule="auto"/>
        <w:ind w:left="1483.5597229003906" w:right="458.0487060546875" w:hanging="342.359924316406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Responsável pela demanda: preencher com o nome do servidor responsável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pela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demanda.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743408203125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SIAPE: preencher com o siape do servidor responsável pela demanda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88232421875" w:line="267.80001640319824" w:lineRule="auto"/>
        <w:ind w:left="1132.3997497558594" w:right="831.705322265625" w:firstLine="8.800048828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E-mail: preencher com o e-mail de contato do servidor responsável pela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demanda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541656494140625" w:line="267.80001640319824" w:lineRule="auto"/>
        <w:ind w:left="1132.3997497558594" w:right="394.0802001953125" w:firstLine="58.50128173828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Telefone: preencher com o telefone de contato do servidor responsável pela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demanda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.7994441986084" w:lineRule="auto"/>
        <w:ind w:left="1132.3997497558594" w:right="869.0704345703125" w:firstLine="8.800048828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Descrição da contratação: preencher de forma sucinta do que se trata 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demanda.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74951171875" w:line="267.8005599975586" w:lineRule="auto"/>
        <w:ind w:left="1462.6597595214844" w:right="99.82666015625" w:hanging="321.45996093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Justificativa da contratação do serviço de engenharia e obra: preencher com 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j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ustificativa da necessidade de projeto, reforma ou construção considerando 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planejamento estratégico da UFF e da própria unidade beneficiada.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74951171875" w:line="267.80001640319824" w:lineRule="auto"/>
        <w:ind w:left="1476.7396545410156" w:right="345.0982666015625" w:hanging="335.53985595703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Unidades e cursos beneficiados pelo serviço de engenharia e obra: preencher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com a(s) unidade(s) e os cursos que se beneficiarão do projeto, reforma ou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construção.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77392578125" w:line="267.80001640319824" w:lineRule="auto"/>
        <w:ind w:left="1476.7396545410156" w:right="293.255615234375" w:hanging="335.53985595703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Descrição do quantitativo a ser contratado: preencher, por exemplo, 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quantidade de salas, laboratório e espaços administrativos que serão objeto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do serviço de engenharia e obra a ser contratado. É importante que nesse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campo sejam descritas informações que apoiem o entendimento do setor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desenvolvedor.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77392578125" w:line="267.7994441986084" w:lineRule="auto"/>
        <w:ind w:left="1476.9596862792969" w:right="228.505859375" w:hanging="335.7598876953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Restrições relacionadas à solicitação: preencher com informações sobre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eventuais restrições, se houver, relativas a questões financeiras relacionadas,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prazos limites de prestação de contas, normas relacionadas ao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476806640625" w:line="267.7994441986084" w:lineRule="auto"/>
        <w:ind w:left="1477.3997497558594" w:right="523.919677734375" w:firstLine="6.15997314453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projeto/reforma/construção, solicitação externo como Ministério Público,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CGU, TCU e outros]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74951171875" w:line="267.7994441986084" w:lineRule="auto"/>
        <w:ind w:left="1476.7396545410156" w:right="192.3675537109375" w:hanging="335.539855957031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Fonte de recurso a ser utilizada: indicar a fonte de recurso a ser utilizada para 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contratação,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conforme exemplos a seguir: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7373046875" w:line="240" w:lineRule="auto"/>
        <w:ind w:left="1836.7396545410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Livre Ordenação da unidade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4127197265625" w:line="240" w:lineRule="auto"/>
        <w:ind w:left="0" w:right="1410.66284179687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Fonte 0150xxxxxx (informar o número completo da fonte)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133544921875" w:line="240" w:lineRule="auto"/>
        <w:ind w:left="0" w:right="492.428588867187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Emenda Parlamentar xxxx (especificar o parlamentar e o número da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595947265625" w:line="240" w:lineRule="auto"/>
        <w:ind w:left="1836.9596862792969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emenda)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PROAD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5565185546875" w:line="240" w:lineRule="auto"/>
        <w:ind w:left="1836.7396545410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TED xx (informar os dados do TED)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8841552734375" w:line="240" w:lineRule="auto"/>
        <w:ind w:left="0" w:right="381.958618164062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Demanda da unidade (para contratações acordadas previamente que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547119140625" w:line="240" w:lineRule="auto"/>
        <w:ind w:left="0" w:right="58.474731445312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serão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custeadas pela administração e cujo objetivo seja atendimento 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547119140625" w:line="240" w:lineRule="auto"/>
        <w:ind w:left="2202.89993286132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uma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unidade específica)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.0267333984375" w:line="240" w:lineRule="auto"/>
        <w:ind w:left="0" w:right="342.466430664062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Administração central (para contratações acordadas previamente que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583740234375" w:line="240" w:lineRule="auto"/>
        <w:ind w:left="0" w:right="210.02807617187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serão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custeadas pela administração e cujo objetivo seja atendimento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571533203125" w:line="240" w:lineRule="auto"/>
        <w:ind w:left="0" w:right="1205.3320312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ao prédio da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reitoria, sem que seja possível ratear o custo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595947265625" w:line="240" w:lineRule="auto"/>
        <w:ind w:left="2197.3997497558594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direcionando para setores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específicos)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.0267333984375" w:line="240" w:lineRule="auto"/>
        <w:ind w:left="0" w:right="483.838500976562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Administração Geral (para contratações acordadas previamente que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583740234375" w:line="240" w:lineRule="auto"/>
        <w:ind w:left="0" w:right="210.02807617187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serão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custeadas pela administração e cujo objetivo seja atendimento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595947265625" w:line="240" w:lineRule="auto"/>
        <w:ind w:left="0" w:right="799.68383789062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aos demais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campi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da UFF, sem que seja possível ratear o custo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571533203125" w:line="240" w:lineRule="auto"/>
        <w:ind w:left="2197.3997497558594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direcionando para setores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específicos)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.0242919921875" w:line="240" w:lineRule="auto"/>
        <w:ind w:left="1836.7396545410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Outros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70660400390625" w:line="267.80070304870605" w:lineRule="auto"/>
        <w:ind w:left="8.499908447265625" w:right="10.29296875" w:hanging="5.980072021484375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6. É necessária a assinatura da chefia da unidade (gestor de recurso), que deverá clicar em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Assinar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Documento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Confira se seu Cargo está correto, digite sua senha Iduff e clique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novamente em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Assinar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(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22"/>
          <w:szCs w:val="22"/>
          <w:highlight w:val="white"/>
          <w:u w:val="single"/>
          <w:vertAlign w:val="baseline"/>
          <w:rtl w:val="0"/>
        </w:rPr>
        <w:t xml:space="preserve">Saiba como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single"/>
          <w:vertAlign w:val="baseline"/>
          <w:rtl w:val="0"/>
        </w:rPr>
        <w:t xml:space="preserve">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8.369140625" w:line="267.7994441986084" w:lineRule="auto"/>
        <w:ind w:left="13.55987548828125" w:right="14.26513671875" w:hanging="5.939941406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7. clique em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Incluir documento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para anexar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e-mail resposta com orientação de autuação do processo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 escolha o tipo do documento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Externo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22"/>
          <w:szCs w:val="22"/>
          <w:highlight w:val="white"/>
          <w:u w:val="single"/>
          <w:vertAlign w:val="baseline"/>
          <w:rtl w:val="0"/>
        </w:rPr>
        <w:t xml:space="preserve">(Saiba como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single"/>
          <w:vertAlign w:val="baseline"/>
          <w:rtl w:val="0"/>
        </w:rPr>
        <w:t xml:space="preserve">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72509765625" w:line="240" w:lineRule="auto"/>
        <w:ind w:left="7.61993408203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7.1 Preencha os campos da seguinte maneira: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Tipo do Documento: escolher o tipo de documento “Anexo’.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33666992187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Data do Documento: incluir a data da inclusão documento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634765625" w:line="248.15508842468262" w:lineRule="auto"/>
        <w:ind w:left="958.5597229003906" w:right="333.8775634765625" w:hanging="342.3597717285156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Número/Nome na Árvore: Não precisa preencher, mas, caso deseje, este campo diz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respeito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ao que aparecerá como nome do documento;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2304687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Formato: Nato Digital;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737304687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Remetente: Não precisa preencher;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737304687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Interessados: Não precisa preencher;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004882812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Classificação por Assuntos: Não precisa preencher;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981445312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Observações desta unidade: Não precisa preencher;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737304687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Nível de Acesso: Público;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552490234375" w:line="240" w:lineRule="auto"/>
        <w:ind w:left="616.1999511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Anexar Arquivo: escolher o arquivo a ser anexado.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71240234375" w:line="267.7994441986084" w:lineRule="auto"/>
        <w:ind w:left="15.540008544921875" w:right="37.7197265625" w:hanging="9.6800231933593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8. Clique em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Enviar Processo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selecione a unidade do responsável técnico (SOMA ou SAEP).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Em seguida, clique no botão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Enviar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(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22"/>
          <w:szCs w:val="22"/>
          <w:highlight w:val="white"/>
          <w:u w:val="single"/>
          <w:vertAlign w:val="baseline"/>
          <w:rtl w:val="0"/>
        </w:rPr>
        <w:t xml:space="preserve">Saiba como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single"/>
          <w:vertAlign w:val="baseline"/>
          <w:rtl w:val="0"/>
        </w:rPr>
        <w:t xml:space="preserve">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8.367919921875" w:line="240" w:lineRule="auto"/>
        <w:ind w:left="20.85998535156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9. Aguarda o retorno e 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nalisa processo: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3.253173828125" w:line="292.8515625" w:lineRule="auto"/>
        <w:ind w:left="15.540008544921875" w:right="19.393310546875" w:hanging="9.6800231933593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9.1) Caso a solicitação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não tenha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sido considerada pertinente pelo responsável técnico: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Elaborar despacho de encerramento e concluir o processo.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7.0758056640625" w:line="280.6538486480713" w:lineRule="auto"/>
        <w:ind w:left="7.39990234375" w:right="4.35546875" w:hanging="1.53991699218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9.2) Caso a solicitação tenha sido considerada pertinente pelo responsável técnico: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Avalia a documentação apresentada.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8321533203125" w:line="280.6449794769287" w:lineRule="auto"/>
        <w:ind w:left="7.39990234375" w:right="0" w:hanging="1.53991699218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9.2.1)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Se houver eventual discordância (no projeto ou no valor a ser dispendido)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elabora despacho e retorna ao responsável técnico para revisão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844970703125" w:line="292.8515625" w:lineRule="auto"/>
        <w:ind w:left="0.579986572265625" w:right="3.5693359375" w:firstLine="5.2799987792968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9.2.2.3)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Se houver concordância: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elabora despacho ratificando o projeto e valores (em se tratando de recurso da unidade).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7.0782470703125" w:line="277.43027687072754" w:lineRule="auto"/>
        <w:ind w:left="65.2410888671875" w:right="426.2115478515625" w:hanging="49.4812011718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10. Clique em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Enviar Processo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selecione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sua respectiva unidade executora (UG Compras):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Em seguida, clique no botão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Enviar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(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22"/>
          <w:szCs w:val="22"/>
          <w:highlight w:val="white"/>
          <w:u w:val="single"/>
          <w:vertAlign w:val="baseline"/>
          <w:rtl w:val="0"/>
        </w:rPr>
        <w:t xml:space="preserve">Saiba como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single"/>
          <w:vertAlign w:val="baseline"/>
          <w:rtl w:val="0"/>
        </w:rPr>
        <w:t xml:space="preserve">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643798828125" w:line="240" w:lineRule="auto"/>
        <w:ind w:left="65.24108886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Execução via PROAD e VCH: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encaminhar para CMAT/AD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0977783203125" w:line="240" w:lineRule="auto"/>
        <w:ind w:left="65.241088867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Execução via PROPPI: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encaminhar para DCOM/GPF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0977783203125" w:line="240" w:lineRule="auto"/>
        <w:ind w:left="15.54000854492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Execução via PROGRAD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encaminhar para GPF/GRAD; ou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0977783203125" w:line="240" w:lineRule="auto"/>
        <w:ind w:left="15.5400085449218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Execução via PROAES: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encaminhar para GPF/AES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0.9356689453125" w:line="280.67264556884766" w:lineRule="auto"/>
        <w:ind w:left="11.54998779296875" w:right="9.654541015625" w:hanging="11.54998779296875"/>
        <w:jc w:val="left"/>
        <w:rPr>
          <w:rFonts w:ascii="Roboto" w:cs="Roboto" w:eastAsia="Roboto" w:hAnsi="Roboto"/>
          <w:b w:val="0"/>
          <w:i w:val="0"/>
          <w:smallCaps w:val="0"/>
          <w:strike w:val="0"/>
          <w:color w:val="444746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444746"/>
          <w:sz w:val="21"/>
          <w:szCs w:val="21"/>
          <w:u w:val="none"/>
          <w:shd w:fill="auto" w:val="clear"/>
          <w:vertAlign w:val="baseline"/>
          <w:rtl w:val="0"/>
        </w:rPr>
        <w:t xml:space="preserve">* 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444746"/>
          <w:sz w:val="21"/>
          <w:szCs w:val="21"/>
          <w:u w:val="single"/>
          <w:shd w:fill="auto" w:val="clear"/>
          <w:vertAlign w:val="baseline"/>
          <w:rtl w:val="0"/>
        </w:rPr>
        <w:t xml:space="preserve">Caso a UG Compras tenha identificado pendência na solicitação: 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444746"/>
          <w:sz w:val="21"/>
          <w:szCs w:val="21"/>
          <w:u w:val="none"/>
          <w:shd w:fill="auto" w:val="clear"/>
          <w:vertAlign w:val="baseline"/>
          <w:rtl w:val="0"/>
        </w:rPr>
        <w:t xml:space="preserve">resolve as pendências indicadas e retorna o processo para UG Compras.</w:t>
      </w:r>
    </w:p>
    <w:sectPr>
      <w:pgSz w:h="16840" w:w="11920" w:orient="portrait"/>
      <w:pgMar w:bottom="1864.696044921875" w:top="1404.1064453125" w:left="1708.5401916503906" w:right="1643.73046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