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A5ABA" w:rsidRDefault="000A5ABA">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0A5ABA" w14:paraId="6BA9D16E" w14:textId="77777777">
        <w:trPr>
          <w:trHeight w:val="12578"/>
        </w:trPr>
        <w:tc>
          <w:tcPr>
            <w:tcW w:w="10885" w:type="dxa"/>
            <w:gridSpan w:val="8"/>
            <w:tcBorders>
              <w:bottom w:val="single" w:sz="4" w:space="0" w:color="000000"/>
            </w:tcBorders>
          </w:tcPr>
          <w:p w14:paraId="00000002" w14:textId="77777777" w:rsidR="000A5ABA" w:rsidRDefault="000A5ABA">
            <w:pPr>
              <w:pBdr>
                <w:top w:val="nil"/>
                <w:left w:val="nil"/>
                <w:bottom w:val="nil"/>
                <w:right w:val="nil"/>
                <w:between w:val="nil"/>
              </w:pBdr>
              <w:spacing w:before="3"/>
              <w:rPr>
                <w:rFonts w:ascii="Times New Roman" w:eastAsia="Times New Roman" w:hAnsi="Times New Roman" w:cs="Times New Roman"/>
                <w:color w:val="000000"/>
                <w:sz w:val="5"/>
                <w:szCs w:val="5"/>
              </w:rPr>
            </w:pPr>
          </w:p>
          <w:p w14:paraId="00000003" w14:textId="77777777" w:rsidR="000A5ABA" w:rsidRDefault="00000000">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3A3E0994" wp14:editId="79023992">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656788D4" wp14:editId="4FF91158">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211B3F21" wp14:editId="2D518684">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00000004" w14:textId="77777777" w:rsidR="000A5ABA" w:rsidRDefault="000A5ABA">
            <w:pPr>
              <w:pBdr>
                <w:top w:val="nil"/>
                <w:left w:val="nil"/>
                <w:bottom w:val="nil"/>
                <w:right w:val="nil"/>
                <w:between w:val="nil"/>
              </w:pBdr>
              <w:spacing w:before="8"/>
              <w:rPr>
                <w:rFonts w:ascii="Times New Roman" w:eastAsia="Times New Roman" w:hAnsi="Times New Roman" w:cs="Times New Roman"/>
                <w:color w:val="000000"/>
                <w:sz w:val="20"/>
                <w:szCs w:val="20"/>
              </w:rPr>
            </w:pPr>
          </w:p>
          <w:p w14:paraId="00000005" w14:textId="77777777" w:rsidR="000A5ABA" w:rsidRDefault="00000000">
            <w:pPr>
              <w:pBdr>
                <w:top w:val="nil"/>
                <w:left w:val="nil"/>
                <w:bottom w:val="nil"/>
                <w:right w:val="nil"/>
                <w:between w:val="nil"/>
              </w:pBdr>
              <w:ind w:left="3709" w:right="3595" w:firstLine="1"/>
              <w:jc w:val="center"/>
              <w:rPr>
                <w:b/>
                <w:color w:val="000000"/>
              </w:rPr>
            </w:pPr>
            <w:r>
              <w:rPr>
                <w:b/>
                <w:color w:val="000000"/>
              </w:rPr>
              <w:t>MINISTÉRIO DA EDUCAÇÃO UNIVERSIDADE FEDERAL FLUMINENSE PRO REITORIA DE ADMINISTRAÇÃO</w:t>
            </w:r>
          </w:p>
          <w:p w14:paraId="00000006" w14:textId="77777777" w:rsidR="000A5ABA" w:rsidRDefault="000A5ABA">
            <w:pPr>
              <w:pBdr>
                <w:top w:val="nil"/>
                <w:left w:val="nil"/>
                <w:bottom w:val="nil"/>
                <w:right w:val="nil"/>
                <w:between w:val="nil"/>
              </w:pBdr>
              <w:rPr>
                <w:rFonts w:ascii="Times New Roman" w:eastAsia="Times New Roman" w:hAnsi="Times New Roman" w:cs="Times New Roman"/>
                <w:color w:val="000000"/>
              </w:rPr>
            </w:pPr>
          </w:p>
          <w:p w14:paraId="00000007" w14:textId="709CE9A2" w:rsidR="000A5ABA" w:rsidRDefault="00000000">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 xml:space="preserve">ANEXO </w:t>
            </w:r>
            <w:r w:rsidR="007D50A7">
              <w:rPr>
                <w:rFonts w:ascii="Arial" w:eastAsia="Arial" w:hAnsi="Arial" w:cs="Arial"/>
                <w:b/>
                <w:color w:val="FF0000"/>
                <w:sz w:val="18"/>
                <w:szCs w:val="18"/>
              </w:rPr>
              <w:t>VI</w:t>
            </w:r>
            <w:r>
              <w:rPr>
                <w:rFonts w:ascii="Arial" w:eastAsia="Arial" w:hAnsi="Arial" w:cs="Arial"/>
                <w:b/>
                <w:color w:val="FF0000"/>
                <w:sz w:val="18"/>
                <w:szCs w:val="18"/>
              </w:rPr>
              <w:t xml:space="preserve"> DO EDITAL DO PE N.º </w:t>
            </w:r>
            <w:r w:rsidR="00F179BE">
              <w:rPr>
                <w:rFonts w:ascii="Arial" w:eastAsia="Arial" w:hAnsi="Arial" w:cs="Arial"/>
                <w:b/>
                <w:color w:val="FF0000"/>
                <w:sz w:val="18"/>
                <w:szCs w:val="18"/>
              </w:rPr>
              <w:t>90.022</w:t>
            </w:r>
            <w:r>
              <w:rPr>
                <w:rFonts w:ascii="Arial" w:eastAsia="Arial" w:hAnsi="Arial" w:cs="Arial"/>
                <w:b/>
                <w:color w:val="FF0000"/>
                <w:sz w:val="18"/>
                <w:szCs w:val="18"/>
              </w:rPr>
              <w:t xml:space="preserve">/2025/AD </w:t>
            </w:r>
          </w:p>
          <w:p w14:paraId="00000008" w14:textId="77777777" w:rsidR="000A5ABA" w:rsidRDefault="00000000">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00000009" w14:textId="77777777" w:rsidR="000A5ABA" w:rsidRDefault="000A5ABA">
            <w:pPr>
              <w:pBdr>
                <w:top w:val="nil"/>
                <w:left w:val="nil"/>
                <w:bottom w:val="nil"/>
                <w:right w:val="nil"/>
                <w:between w:val="nil"/>
              </w:pBdr>
              <w:spacing w:before="3"/>
              <w:rPr>
                <w:rFonts w:ascii="Times New Roman" w:eastAsia="Times New Roman" w:hAnsi="Times New Roman" w:cs="Times New Roman"/>
                <w:color w:val="000000"/>
                <w:sz w:val="21"/>
                <w:szCs w:val="21"/>
              </w:rPr>
            </w:pPr>
          </w:p>
          <w:p w14:paraId="0000000A" w14:textId="77777777" w:rsidR="000A5ABA" w:rsidRDefault="00000000">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2BA25244" wp14:editId="0D3ACC27">
                      <wp:extent cx="5323205" cy="13335"/>
                      <wp:effectExtent l="0" t="0" r="0" b="0"/>
                      <wp:docPr id="2115606136" name="Agrupar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679799033" name="Agrupar 1679799033"/>
                              <wpg:cNvGrpSpPr/>
                              <wpg:grpSpPr>
                                <a:xfrm>
                                  <a:off x="2684398" y="3773333"/>
                                  <a:ext cx="5323205" cy="7620"/>
                                  <a:chOff x="0" y="0"/>
                                  <a:chExt cx="8383" cy="12"/>
                                </a:xfrm>
                              </wpg:grpSpPr>
                              <wps:wsp>
                                <wps:cNvPr id="1874083304" name="Retângulo 1874083304"/>
                                <wps:cNvSpPr/>
                                <wps:spPr>
                                  <a:xfrm>
                                    <a:off x="0" y="0"/>
                                    <a:ext cx="8375" cy="0"/>
                                  </a:xfrm>
                                  <a:prstGeom prst="rect">
                                    <a:avLst/>
                                  </a:prstGeom>
                                  <a:noFill/>
                                  <a:ln>
                                    <a:noFill/>
                                  </a:ln>
                                </wps:spPr>
                                <wps:txbx>
                                  <w:txbxContent>
                                    <w:p w14:paraId="69AB4CAF" w14:textId="77777777" w:rsidR="000A5ABA" w:rsidRDefault="000A5ABA">
                                      <w:pPr>
                                        <w:textDirection w:val="btLr"/>
                                      </w:pPr>
                                    </w:p>
                                  </w:txbxContent>
                                </wps:txbx>
                                <wps:bodyPr spcFirstLastPara="1" wrap="square" lIns="91425" tIns="91425" rIns="91425" bIns="91425" anchor="ctr" anchorCtr="0">
                                  <a:noAutofit/>
                                </wps:bodyPr>
                              </wps:wsp>
                              <wps:wsp>
                                <wps:cNvPr id="341849468" name="Forma Livre 341849468"/>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w14:anchorId="2BA25244" id="Agrupar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">
                      <v:group id="Agrupar 1679799033" o:spid="_x0000_s1027"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">
                        <v:rect id="Retângulo 1874083304" o:spid="_x0000_s1028"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" filled="f" stroked="f">
                          <v:textbox inset="2.53958mm,2.53958mm,2.53958mm,2.53958mm">
                            <w:txbxContent>
                              <w:p w14:paraId="69AB4CAF" w14:textId="77777777" w:rsidR="000A5ABA" w:rsidRDefault="000A5ABA">
                                <w:pPr>
                                  <w:textDirection w:val="btLr"/>
                                </w:pPr>
                              </w:p>
                            </w:txbxContent>
                          </v:textbox>
                        </v:rect>
                        <v:shape id="Forma Livre 341849468" o:spid="_x0000_s1029"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" path="m,l2414,t2,l4830,t2,l7246,t2,l8383,e" filled="f" strokeweight=".36528mm">
                          <v:path arrowok="t" o:extrusionok="f"/>
                        </v:shape>
                      </v:group>
                      <w10:anchorlock/>
                    </v:group>
                  </w:pict>
                </mc:Fallback>
              </mc:AlternateContent>
            </w:r>
          </w:p>
          <w:p w14:paraId="0000000B"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p w14:paraId="0000000C" w14:textId="77777777" w:rsidR="000A5ABA" w:rsidRDefault="000A5ABA">
            <w:pPr>
              <w:pBdr>
                <w:top w:val="nil"/>
                <w:left w:val="nil"/>
                <w:bottom w:val="nil"/>
                <w:right w:val="nil"/>
                <w:between w:val="nil"/>
              </w:pBdr>
              <w:spacing w:before="136"/>
              <w:ind w:left="610" w:right="489"/>
              <w:jc w:val="both"/>
              <w:rPr>
                <w:color w:val="000000"/>
              </w:rPr>
            </w:pPr>
          </w:p>
          <w:p w14:paraId="0000000D" w14:textId="7F12230C" w:rsidR="000A5ABA" w:rsidRDefault="00000000">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BB7614">
              <w:t xml:space="preserve">nº </w:t>
            </w:r>
            <w:r w:rsidR="00BB7614" w:rsidRPr="00BB7614">
              <w:t>90.022/2025</w:t>
            </w:r>
            <w:r w:rsidRPr="00BB7614">
              <w:t>,</w:t>
            </w:r>
            <w:r>
              <w:t xml:space="preserve"> processo administrativo </w:t>
            </w:r>
            <w:r w:rsidRPr="00BB7614">
              <w:t xml:space="preserve">n.º </w:t>
            </w:r>
            <w:r w:rsidR="00BB7614" w:rsidRPr="00BB7614">
              <w:rPr>
                <w:b/>
                <w:lang w:val="pt-BR"/>
              </w:rPr>
              <w:t>23069.191052/2024-72</w:t>
            </w:r>
            <w:r w:rsidRPr="00BB7614">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0000000E" w14:textId="77777777" w:rsidR="000A5ABA" w:rsidRDefault="000A5ABA">
            <w:pPr>
              <w:pBdr>
                <w:top w:val="nil"/>
                <w:left w:val="nil"/>
                <w:bottom w:val="nil"/>
                <w:right w:val="nil"/>
                <w:between w:val="nil"/>
              </w:pBdr>
              <w:spacing w:before="136"/>
              <w:ind w:left="610" w:right="489"/>
              <w:jc w:val="both"/>
              <w:rPr>
                <w:color w:val="000000"/>
              </w:rPr>
            </w:pPr>
          </w:p>
          <w:p w14:paraId="0000000F" w14:textId="77777777" w:rsidR="000A5ABA" w:rsidRDefault="00000000">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14:paraId="00000010" w14:textId="04504251" w:rsidR="000A5ABA" w:rsidRDefault="00000000">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BB7614" w:rsidRPr="00857D0E">
              <w:rPr>
                <w:b/>
                <w:bCs/>
              </w:rPr>
              <w:t>Material de limpeza, copa e cozinha e acondicionamento e embalagem</w:t>
            </w:r>
            <w:r w:rsidRPr="00857D0E">
              <w:rPr>
                <w:color w:val="000000"/>
              </w:rPr>
              <w:t xml:space="preserve">, </w:t>
            </w:r>
            <w:r>
              <w:rPr>
                <w:color w:val="000000"/>
              </w:rPr>
              <w:t xml:space="preserve">especificado(s) no(s) item(ns) do Termo de Referência e Planilha de Itens, Anexos I e I-A do edital de Pregão nº </w:t>
            </w:r>
            <w:r w:rsidR="00BB7614">
              <w:rPr>
                <w:color w:val="FF0000"/>
              </w:rPr>
              <w:t>90.022</w:t>
            </w:r>
            <w:r>
              <w:rPr>
                <w:color w:val="FF0000"/>
              </w:rPr>
              <w:t>/2025</w:t>
            </w:r>
            <w:r>
              <w:rPr>
                <w:color w:val="000000"/>
              </w:rPr>
              <w:t>, que é parte integrante desta Ata, assim como a proposta vencedora, independentemente de transcrição.</w:t>
            </w:r>
          </w:p>
          <w:p w14:paraId="00000011" w14:textId="77777777" w:rsidR="000A5ABA" w:rsidRDefault="000A5ABA">
            <w:pPr>
              <w:pBdr>
                <w:top w:val="nil"/>
                <w:left w:val="nil"/>
                <w:bottom w:val="nil"/>
                <w:right w:val="nil"/>
                <w:between w:val="nil"/>
              </w:pBdr>
              <w:spacing w:before="3"/>
              <w:rPr>
                <w:rFonts w:ascii="Times New Roman" w:eastAsia="Times New Roman" w:hAnsi="Times New Roman" w:cs="Times New Roman"/>
                <w:color w:val="000000"/>
                <w:sz w:val="29"/>
                <w:szCs w:val="29"/>
              </w:rPr>
            </w:pPr>
          </w:p>
          <w:p w14:paraId="00000012" w14:textId="77777777" w:rsidR="000A5ABA" w:rsidRDefault="00000000">
            <w:pPr>
              <w:numPr>
                <w:ilvl w:val="2"/>
                <w:numId w:val="2"/>
              </w:numPr>
              <w:pBdr>
                <w:top w:val="nil"/>
                <w:left w:val="nil"/>
                <w:bottom w:val="nil"/>
                <w:right w:val="nil"/>
                <w:between w:val="nil"/>
              </w:pBdr>
              <w:tabs>
                <w:tab w:val="left" w:pos="1462"/>
                <w:tab w:val="left" w:pos="1463"/>
              </w:tabs>
              <w:rPr>
                <w:b/>
                <w:color w:val="000000"/>
              </w:rPr>
            </w:pPr>
            <w:r>
              <w:rPr>
                <w:b/>
                <w:color w:val="000000"/>
              </w:rPr>
              <w:t>DOS PREÇOS, ESPECIFICAÇÕES E QUANTITATIVOS</w:t>
            </w:r>
          </w:p>
          <w:p w14:paraId="00000013" w14:textId="77777777" w:rsidR="000A5ABA" w:rsidRDefault="00000000">
            <w:pPr>
              <w:numPr>
                <w:ilvl w:val="3"/>
                <w:numId w:val="2"/>
              </w:numPr>
              <w:pBdr>
                <w:top w:val="nil"/>
                <w:left w:val="nil"/>
                <w:bottom w:val="nil"/>
                <w:right w:val="nil"/>
                <w:between w:val="nil"/>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00000014" w14:textId="77777777" w:rsidR="000A5ABA" w:rsidRDefault="00000000">
            <w:pPr>
              <w:pBdr>
                <w:top w:val="nil"/>
                <w:left w:val="nil"/>
                <w:bottom w:val="nil"/>
                <w:right w:val="nil"/>
                <w:between w:val="nil"/>
              </w:pBdr>
              <w:spacing w:before="173"/>
              <w:ind w:left="4309"/>
              <w:rPr>
                <w:b/>
                <w:color w:val="000000"/>
              </w:rPr>
            </w:pPr>
            <w:r>
              <w:rPr>
                <w:b/>
                <w:color w:val="000000"/>
              </w:rPr>
              <w:t>Identificação da Empresa</w:t>
            </w:r>
          </w:p>
          <w:p w14:paraId="00000015" w14:textId="77777777" w:rsidR="000A5ABA" w:rsidRDefault="00000000">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0000016" w14:textId="77777777" w:rsidR="000A5ABA" w:rsidRDefault="000A5ABA">
            <w:pPr>
              <w:pBdr>
                <w:top w:val="nil"/>
                <w:left w:val="nil"/>
                <w:bottom w:val="nil"/>
                <w:right w:val="nil"/>
                <w:between w:val="nil"/>
              </w:pBdr>
              <w:tabs>
                <w:tab w:val="left" w:pos="5259"/>
                <w:tab w:val="left" w:pos="8494"/>
              </w:tabs>
              <w:spacing w:before="118" w:line="348" w:lineRule="auto"/>
              <w:ind w:left="610" w:right="2303"/>
              <w:rPr>
                <w:color w:val="000000"/>
              </w:rPr>
            </w:pPr>
          </w:p>
        </w:tc>
      </w:tr>
      <w:tr w:rsidR="000A5ABA" w14:paraId="6CD44C77" w14:textId="77777777">
        <w:trPr>
          <w:trHeight w:val="901"/>
        </w:trPr>
        <w:tc>
          <w:tcPr>
            <w:tcW w:w="617" w:type="dxa"/>
            <w:tcBorders>
              <w:top w:val="single" w:sz="4" w:space="0" w:color="000000"/>
              <w:bottom w:val="single" w:sz="4" w:space="0" w:color="000000"/>
              <w:right w:val="single" w:sz="4" w:space="0" w:color="000000"/>
            </w:tcBorders>
            <w:shd w:val="clear" w:color="auto" w:fill="D9E0F1"/>
          </w:tcPr>
          <w:p w14:paraId="0000001E" w14:textId="77777777" w:rsidR="000A5ABA" w:rsidRDefault="000A5ABA">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1F" w14:textId="77777777" w:rsidR="000A5ABA" w:rsidRDefault="00000000">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14:paraId="00000020" w14:textId="77777777" w:rsidR="000A5ABA" w:rsidRDefault="000A5ABA">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1" w14:textId="77777777" w:rsidR="000A5ABA" w:rsidRDefault="00000000">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14:paraId="00000022" w14:textId="77777777" w:rsidR="000A5ABA" w:rsidRDefault="000A5ABA">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3" w14:textId="77777777" w:rsidR="000A5ABA" w:rsidRDefault="00000000">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14:paraId="00000024" w14:textId="77777777" w:rsidR="000A5ABA" w:rsidRDefault="00000000">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14:paraId="00000025" w14:textId="77777777" w:rsidR="000A5ABA" w:rsidRDefault="000A5ABA">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6" w14:textId="77777777" w:rsidR="000A5ABA" w:rsidRDefault="00000000">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14:paraId="00000027" w14:textId="77777777" w:rsidR="000A5ABA" w:rsidRDefault="00000000">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14:paraId="00000028" w14:textId="77777777" w:rsidR="000A5ABA" w:rsidRDefault="00000000">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14:paraId="00000029" w14:textId="77777777" w:rsidR="000A5ABA" w:rsidRDefault="000A5ABA">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A" w14:textId="77777777" w:rsidR="000A5ABA" w:rsidRDefault="00000000">
            <w:pPr>
              <w:pBdr>
                <w:top w:val="nil"/>
                <w:left w:val="nil"/>
                <w:bottom w:val="nil"/>
                <w:right w:val="nil"/>
                <w:between w:val="nil"/>
              </w:pBdr>
              <w:ind w:left="560"/>
              <w:rPr>
                <w:b/>
                <w:color w:val="000000"/>
              </w:rPr>
            </w:pPr>
            <w:r>
              <w:rPr>
                <w:b/>
                <w:color w:val="000000"/>
              </w:rPr>
              <w:t>MARCA</w:t>
            </w:r>
          </w:p>
        </w:tc>
      </w:tr>
      <w:tr w:rsidR="000A5ABA" w14:paraId="27865377" w14:textId="77777777">
        <w:trPr>
          <w:trHeight w:val="299"/>
        </w:trPr>
        <w:tc>
          <w:tcPr>
            <w:tcW w:w="617" w:type="dxa"/>
            <w:tcBorders>
              <w:top w:val="single" w:sz="4" w:space="0" w:color="000000"/>
              <w:bottom w:val="single" w:sz="4" w:space="0" w:color="000000"/>
              <w:right w:val="single" w:sz="4" w:space="0" w:color="000000"/>
            </w:tcBorders>
          </w:tcPr>
          <w:p w14:paraId="0000002B" w14:textId="77777777" w:rsidR="000A5ABA"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2C"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2D"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2E"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2F"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0"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1"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2"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r>
      <w:tr w:rsidR="000A5ABA" w14:paraId="673CB4CD" w14:textId="77777777">
        <w:trPr>
          <w:trHeight w:val="299"/>
        </w:trPr>
        <w:tc>
          <w:tcPr>
            <w:tcW w:w="617" w:type="dxa"/>
            <w:tcBorders>
              <w:top w:val="single" w:sz="4" w:space="0" w:color="000000"/>
              <w:bottom w:val="single" w:sz="4" w:space="0" w:color="000000"/>
              <w:right w:val="single" w:sz="4" w:space="0" w:color="000000"/>
            </w:tcBorders>
          </w:tcPr>
          <w:p w14:paraId="00000033" w14:textId="77777777" w:rsidR="000A5ABA"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34"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35"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36"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37"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8"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9"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A"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tc>
      </w:tr>
      <w:tr w:rsidR="000A5ABA" w14:paraId="5F6AC98F" w14:textId="77777777">
        <w:trPr>
          <w:trHeight w:val="1294"/>
        </w:trPr>
        <w:tc>
          <w:tcPr>
            <w:tcW w:w="10885" w:type="dxa"/>
            <w:gridSpan w:val="8"/>
            <w:tcBorders>
              <w:top w:val="single" w:sz="4" w:space="0" w:color="000000"/>
            </w:tcBorders>
          </w:tcPr>
          <w:p w14:paraId="0000003B"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p w14:paraId="0000003C" w14:textId="77777777" w:rsidR="000A5ABA" w:rsidRDefault="000A5ABA">
            <w:pPr>
              <w:pBdr>
                <w:top w:val="nil"/>
                <w:left w:val="nil"/>
                <w:bottom w:val="nil"/>
                <w:right w:val="nil"/>
                <w:between w:val="nil"/>
              </w:pBdr>
              <w:rPr>
                <w:rFonts w:ascii="Times New Roman" w:eastAsia="Times New Roman" w:hAnsi="Times New Roman" w:cs="Times New Roman"/>
                <w:color w:val="000000"/>
                <w:sz w:val="20"/>
                <w:szCs w:val="20"/>
              </w:rPr>
            </w:pPr>
          </w:p>
          <w:p w14:paraId="0000003D" w14:textId="77777777" w:rsidR="000A5ABA" w:rsidRDefault="000A5ABA">
            <w:pPr>
              <w:pBdr>
                <w:top w:val="nil"/>
                <w:left w:val="nil"/>
                <w:bottom w:val="nil"/>
                <w:right w:val="nil"/>
                <w:between w:val="nil"/>
              </w:pBdr>
              <w:spacing w:before="9"/>
              <w:rPr>
                <w:rFonts w:ascii="Times New Roman" w:eastAsia="Times New Roman" w:hAnsi="Times New Roman" w:cs="Times New Roman"/>
                <w:color w:val="000000"/>
                <w:sz w:val="29"/>
                <w:szCs w:val="29"/>
              </w:rPr>
            </w:pPr>
          </w:p>
          <w:p w14:paraId="0000003E" w14:textId="77777777" w:rsidR="000A5ABA" w:rsidRDefault="00000000">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23B6B8A8" wp14:editId="33D6B942">
                      <wp:extent cx="4312920" cy="5080"/>
                      <wp:effectExtent l="0" t="0" r="0" b="0"/>
                      <wp:docPr id="2115606135" name="Agrupar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1909385352" name="Agrupar 1909385352"/>
                              <wpg:cNvGrpSpPr/>
                              <wpg:grpSpPr>
                                <a:xfrm>
                                  <a:off x="3189540" y="3777460"/>
                                  <a:ext cx="4312285" cy="2540"/>
                                  <a:chOff x="0" y="0"/>
                                  <a:chExt cx="6791" cy="4"/>
                                </a:xfrm>
                              </wpg:grpSpPr>
                              <wps:wsp>
                                <wps:cNvPr id="1621246607" name="Retângulo 1621246607"/>
                                <wps:cNvSpPr/>
                                <wps:spPr>
                                  <a:xfrm>
                                    <a:off x="0" y="0"/>
                                    <a:ext cx="6775" cy="0"/>
                                  </a:xfrm>
                                  <a:prstGeom prst="rect">
                                    <a:avLst/>
                                  </a:prstGeom>
                                  <a:noFill/>
                                  <a:ln>
                                    <a:noFill/>
                                  </a:ln>
                                </wps:spPr>
                                <wps:txbx>
                                  <w:txbxContent>
                                    <w:p w14:paraId="72165FEC" w14:textId="77777777" w:rsidR="000A5ABA" w:rsidRDefault="000A5ABA">
                                      <w:pPr>
                                        <w:textDirection w:val="btLr"/>
                                      </w:pPr>
                                    </w:p>
                                  </w:txbxContent>
                                </wps:txbx>
                                <wps:bodyPr spcFirstLastPara="1" wrap="square" lIns="91425" tIns="91425" rIns="91425" bIns="91425" anchor="ctr" anchorCtr="0">
                                  <a:noAutofit/>
                                </wps:bodyPr>
                              </wps:wsp>
                              <wps:wsp>
                                <wps:cNvPr id="333341648" name="Conector de Seta Reta 333341648"/>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w14:anchorId="23B6B8A8" id="Agrupar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">
                      <v:group id="Agrupar 1909385352" o:spid="_x0000_s1031"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">
                        <v:rect id="Retângulo 1621246607" o:spid="_x0000_s1032"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" filled="f" stroked="f">
                          <v:textbox inset="2.53958mm,2.53958mm,2.53958mm,2.53958mm">
                            <w:txbxContent>
                              <w:p w14:paraId="72165FEC" w14:textId="77777777" w:rsidR="000A5ABA" w:rsidRDefault="000A5ABA">
                                <w:pPr>
                                  <w:textDirection w:val="btLr"/>
                                </w:pPr>
                              </w:p>
                            </w:txbxContent>
                          </v:textbox>
                        </v:rect>
                        <v:shapetype id="_x0000_t32" coordsize="21600,21600" o:spt="32" o:oned="t" path="m,l21600,21600e" filled="f">
                          <v:path arrowok="t" fillok="f" o:connecttype="none"/>
                          <o:lock v:ext="edit" shapetype="t"/>
                        </v:shapetype>
                        <v:shape id="Conector de Seta Reta 333341648" o:spid="_x0000_s1033"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"/>
                      </v:group>
                      <w10:anchorlock/>
                    </v:group>
                  </w:pict>
                </mc:Fallback>
              </mc:AlternateContent>
            </w:r>
          </w:p>
          <w:p w14:paraId="0000003F" w14:textId="77777777" w:rsidR="000A5ABA" w:rsidRDefault="00000000">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14:paraId="00000047" w14:textId="77777777" w:rsidR="000A5ABA" w:rsidRDefault="000A5ABA">
      <w:pPr>
        <w:rPr>
          <w:sz w:val="2"/>
          <w:szCs w:val="2"/>
        </w:rPr>
      </w:pPr>
    </w:p>
    <w:p w14:paraId="00000048" w14:textId="77777777" w:rsidR="000A5ABA" w:rsidRDefault="00000000">
      <w:pPr>
        <w:rPr>
          <w:rFonts w:ascii="Times New Roman" w:eastAsia="Times New Roman" w:hAnsi="Times New Roman" w:cs="Times New Roman"/>
          <w:sz w:val="20"/>
          <w:szCs w:val="20"/>
        </w:rPr>
      </w:pPr>
      <w:r>
        <w:rPr>
          <w:noProof/>
        </w:rPr>
        <mc:AlternateContent>
          <mc:Choice Requires="wpg">
            <w:drawing>
              <wp:anchor distT="0" distB="0" distL="0" distR="0" simplePos="0" relativeHeight="251658240" behindDoc="1" locked="0" layoutInCell="1" hidden="0" allowOverlap="1" wp14:anchorId="4F8DE39B" wp14:editId="116187DB">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915352</wp:posOffset>
                </wp:positionH>
                <wp:positionV relativeFrom="page">
                  <wp:posOffset>2693988</wp:posOffset>
                </wp:positionV>
                <wp:extent cx="5667375" cy="5302250"/>
                <wp:effectExtent b="0" l="0" r="0" t="0"/>
                <wp:wrapNone/>
                <wp:docPr id="2115606138"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5667375" cy="53022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65A5882A" wp14:editId="1A65A886">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00000049" w14:textId="77777777" w:rsidR="000A5ABA" w:rsidRDefault="000A5ABA">
      <w:pPr>
        <w:pBdr>
          <w:top w:val="nil"/>
          <w:left w:val="nil"/>
          <w:bottom w:val="nil"/>
          <w:right w:val="nil"/>
          <w:between w:val="nil"/>
        </w:pBdr>
        <w:spacing w:before="8"/>
        <w:rPr>
          <w:rFonts w:ascii="Times New Roman" w:eastAsia="Times New Roman" w:hAnsi="Times New Roman" w:cs="Times New Roman"/>
          <w:color w:val="000000"/>
          <w:sz w:val="15"/>
          <w:szCs w:val="15"/>
        </w:rPr>
      </w:pPr>
    </w:p>
    <w:p w14:paraId="0000004A" w14:textId="77777777" w:rsidR="000A5ABA" w:rsidRDefault="00000000">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0000004B" w14:textId="77777777" w:rsidR="000A5ABA" w:rsidRDefault="000A5ABA">
      <w:pPr>
        <w:pBdr>
          <w:top w:val="nil"/>
          <w:left w:val="nil"/>
          <w:bottom w:val="nil"/>
          <w:right w:val="nil"/>
          <w:between w:val="nil"/>
        </w:pBdr>
        <w:rPr>
          <w:color w:val="000000"/>
        </w:rPr>
      </w:pPr>
    </w:p>
    <w:p w14:paraId="0000004C" w14:textId="77777777" w:rsidR="000A5ABA" w:rsidRDefault="00000000">
      <w:pPr>
        <w:pStyle w:val="Ttulo1"/>
        <w:numPr>
          <w:ilvl w:val="0"/>
          <w:numId w:val="1"/>
        </w:numPr>
        <w:tabs>
          <w:tab w:val="left" w:pos="1461"/>
          <w:tab w:val="left" w:pos="1462"/>
        </w:tabs>
        <w:spacing w:before="187"/>
        <w:ind w:hanging="710"/>
      </w:pPr>
      <w:r>
        <w:t>ÓRGÃO(S) GERENCIADOR E PARTICIPANTE(S)</w:t>
      </w:r>
    </w:p>
    <w:p w14:paraId="0000004D" w14:textId="77777777" w:rsidR="000A5ABA" w:rsidRDefault="00000000">
      <w:pPr>
        <w:numPr>
          <w:ilvl w:val="1"/>
          <w:numId w:val="1"/>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14:paraId="0000004E" w14:textId="4F024650" w:rsidR="000A5ABA" w:rsidRPr="00DC0986" w:rsidRDefault="00000000">
      <w:pPr>
        <w:numPr>
          <w:ilvl w:val="1"/>
          <w:numId w:val="1"/>
        </w:numPr>
        <w:pBdr>
          <w:top w:val="nil"/>
          <w:left w:val="nil"/>
          <w:bottom w:val="nil"/>
          <w:right w:val="nil"/>
          <w:between w:val="nil"/>
        </w:pBdr>
        <w:tabs>
          <w:tab w:val="left" w:pos="1462"/>
        </w:tabs>
        <w:spacing w:before="73"/>
        <w:ind w:hanging="710"/>
        <w:jc w:val="both"/>
      </w:pPr>
      <w:r w:rsidRPr="00DC0986">
        <w:rPr>
          <w:color w:val="000000"/>
        </w:rPr>
        <w:t>Além do gerenciador, São órgãos e entidades públicas participantes do registro de preços:</w:t>
      </w:r>
    </w:p>
    <w:p w14:paraId="16703B95" w14:textId="47986EC9" w:rsidR="00DC0986" w:rsidRPr="00DC0986" w:rsidRDefault="00DC0986" w:rsidP="00DC0986">
      <w:pPr>
        <w:pBdr>
          <w:top w:val="nil"/>
          <w:left w:val="nil"/>
          <w:bottom w:val="nil"/>
          <w:right w:val="nil"/>
          <w:between w:val="nil"/>
        </w:pBdr>
        <w:tabs>
          <w:tab w:val="left" w:pos="1462"/>
        </w:tabs>
        <w:spacing w:before="73"/>
        <w:ind w:left="1461"/>
        <w:jc w:val="both"/>
        <w:rPr>
          <w:color w:val="000000"/>
        </w:rPr>
      </w:pPr>
      <w:r>
        <w:rPr>
          <w:rStyle w:val="apple-converted-space"/>
        </w:rPr>
        <w:t xml:space="preserve">a) </w:t>
      </w:r>
      <w:r w:rsidRPr="00DC0986">
        <w:rPr>
          <w:color w:val="000000"/>
        </w:rPr>
        <w:t>Departamento de Educação e Cultura do Exército – UASG 160068</w:t>
      </w:r>
    </w:p>
    <w:p w14:paraId="260C51CB" w14:textId="7E2F6428" w:rsidR="00B92E86" w:rsidRPr="00DC0986" w:rsidRDefault="00DC0986" w:rsidP="00DC0986">
      <w:pPr>
        <w:pBdr>
          <w:top w:val="nil"/>
          <w:left w:val="nil"/>
          <w:bottom w:val="nil"/>
          <w:right w:val="nil"/>
          <w:between w:val="nil"/>
        </w:pBdr>
        <w:tabs>
          <w:tab w:val="left" w:pos="1462"/>
        </w:tabs>
        <w:spacing w:before="73"/>
        <w:jc w:val="both"/>
        <w:rPr>
          <w:color w:val="000000"/>
        </w:rPr>
      </w:pPr>
      <w:r>
        <w:rPr>
          <w:color w:val="000000"/>
        </w:rPr>
        <w:tab/>
        <w:t xml:space="preserve">b) </w:t>
      </w:r>
      <w:r w:rsidR="00B92E86" w:rsidRPr="00DC0986">
        <w:rPr>
          <w:color w:val="000000"/>
        </w:rPr>
        <w:t xml:space="preserve">1º Batalhão de Guardas - UASG: 160253 </w:t>
      </w:r>
    </w:p>
    <w:p w14:paraId="0000004F" w14:textId="77777777" w:rsidR="000A5ABA" w:rsidRPr="00B92E86" w:rsidRDefault="000A5ABA">
      <w:pPr>
        <w:pBdr>
          <w:top w:val="nil"/>
          <w:left w:val="nil"/>
          <w:bottom w:val="nil"/>
          <w:right w:val="nil"/>
          <w:between w:val="nil"/>
        </w:pBdr>
        <w:tabs>
          <w:tab w:val="left" w:pos="1462"/>
        </w:tabs>
        <w:spacing w:before="73"/>
        <w:ind w:left="1461"/>
        <w:jc w:val="both"/>
        <w:rPr>
          <w:color w:val="000000"/>
          <w:lang w:val="pt-BR"/>
        </w:rPr>
      </w:pPr>
    </w:p>
    <w:tbl>
      <w:tblPr>
        <w:tblW w:w="10571" w:type="dxa"/>
        <w:tblCellMar>
          <w:left w:w="70" w:type="dxa"/>
          <w:right w:w="70" w:type="dxa"/>
        </w:tblCellMar>
        <w:tblLook w:val="04A0" w:firstRow="1" w:lastRow="0" w:firstColumn="1" w:lastColumn="0" w:noHBand="0" w:noVBand="1"/>
      </w:tblPr>
      <w:tblGrid>
        <w:gridCol w:w="660"/>
        <w:gridCol w:w="1020"/>
        <w:gridCol w:w="4411"/>
        <w:gridCol w:w="1720"/>
        <w:gridCol w:w="1380"/>
        <w:gridCol w:w="1380"/>
      </w:tblGrid>
      <w:tr w:rsidR="001D6636" w14:paraId="0E7A0631" w14:textId="77777777" w:rsidTr="001D6636">
        <w:trPr>
          <w:trHeight w:val="720"/>
        </w:trPr>
        <w:tc>
          <w:tcPr>
            <w:tcW w:w="660" w:type="dxa"/>
            <w:tcBorders>
              <w:top w:val="single" w:sz="4" w:space="0" w:color="auto"/>
              <w:left w:val="single" w:sz="4" w:space="0" w:color="auto"/>
              <w:bottom w:val="single" w:sz="4" w:space="0" w:color="auto"/>
              <w:right w:val="single" w:sz="4" w:space="0" w:color="auto"/>
            </w:tcBorders>
            <w:shd w:val="clear" w:color="000000" w:fill="8DB3E2"/>
            <w:vAlign w:val="center"/>
            <w:hideMark/>
          </w:tcPr>
          <w:p w14:paraId="17FF7CD8" w14:textId="77777777" w:rsidR="00D8602C" w:rsidRDefault="00D8602C">
            <w:pPr>
              <w:jc w:val="center"/>
              <w:rPr>
                <w:b/>
                <w:bCs/>
                <w:color w:val="000000"/>
                <w:sz w:val="16"/>
                <w:szCs w:val="16"/>
              </w:rPr>
            </w:pPr>
            <w:r>
              <w:rPr>
                <w:b/>
                <w:bCs/>
                <w:color w:val="000000"/>
                <w:sz w:val="16"/>
                <w:szCs w:val="16"/>
              </w:rPr>
              <w:t>GRUPO</w:t>
            </w:r>
          </w:p>
        </w:tc>
        <w:tc>
          <w:tcPr>
            <w:tcW w:w="1020" w:type="dxa"/>
            <w:tcBorders>
              <w:top w:val="single" w:sz="4" w:space="0" w:color="auto"/>
              <w:left w:val="nil"/>
              <w:bottom w:val="single" w:sz="4" w:space="0" w:color="auto"/>
              <w:right w:val="single" w:sz="4" w:space="0" w:color="auto"/>
            </w:tcBorders>
            <w:shd w:val="clear" w:color="000000" w:fill="8DB3E2"/>
            <w:vAlign w:val="center"/>
            <w:hideMark/>
          </w:tcPr>
          <w:p w14:paraId="3F6519D3" w14:textId="77777777" w:rsidR="00D8602C" w:rsidRDefault="00D8602C">
            <w:pPr>
              <w:jc w:val="center"/>
              <w:rPr>
                <w:b/>
                <w:bCs/>
                <w:color w:val="000000"/>
                <w:sz w:val="16"/>
                <w:szCs w:val="16"/>
              </w:rPr>
            </w:pPr>
            <w:r>
              <w:rPr>
                <w:b/>
                <w:bCs/>
                <w:color w:val="000000"/>
                <w:sz w:val="16"/>
                <w:szCs w:val="16"/>
              </w:rPr>
              <w:t>ITEM LICITAÇÃO</w:t>
            </w:r>
          </w:p>
        </w:tc>
        <w:tc>
          <w:tcPr>
            <w:tcW w:w="4411" w:type="dxa"/>
            <w:tcBorders>
              <w:top w:val="single" w:sz="4" w:space="0" w:color="auto"/>
              <w:left w:val="nil"/>
              <w:bottom w:val="single" w:sz="4" w:space="0" w:color="auto"/>
              <w:right w:val="single" w:sz="4" w:space="0" w:color="auto"/>
            </w:tcBorders>
            <w:shd w:val="clear" w:color="000000" w:fill="8DB3E2"/>
            <w:vAlign w:val="center"/>
            <w:hideMark/>
          </w:tcPr>
          <w:p w14:paraId="249C85B3" w14:textId="77777777" w:rsidR="00D8602C" w:rsidRDefault="00D8602C">
            <w:pPr>
              <w:jc w:val="center"/>
              <w:rPr>
                <w:b/>
                <w:bCs/>
                <w:color w:val="000000"/>
                <w:sz w:val="16"/>
                <w:szCs w:val="16"/>
              </w:rPr>
            </w:pPr>
            <w:r>
              <w:rPr>
                <w:b/>
                <w:bCs/>
                <w:color w:val="000000"/>
                <w:sz w:val="16"/>
                <w:szCs w:val="16"/>
              </w:rPr>
              <w:t>DESCRIÇÃO/ ESPECIFICAÇÃO</w:t>
            </w:r>
          </w:p>
        </w:tc>
        <w:tc>
          <w:tcPr>
            <w:tcW w:w="1720" w:type="dxa"/>
            <w:tcBorders>
              <w:top w:val="single" w:sz="4" w:space="0" w:color="auto"/>
              <w:left w:val="nil"/>
              <w:bottom w:val="single" w:sz="4" w:space="0" w:color="auto"/>
              <w:right w:val="single" w:sz="4" w:space="0" w:color="auto"/>
            </w:tcBorders>
            <w:shd w:val="clear" w:color="000000" w:fill="8DB3E2"/>
            <w:vAlign w:val="center"/>
            <w:hideMark/>
          </w:tcPr>
          <w:p w14:paraId="23C1F9E6" w14:textId="77777777" w:rsidR="00D8602C" w:rsidRDefault="00D8602C">
            <w:pPr>
              <w:jc w:val="center"/>
              <w:rPr>
                <w:b/>
                <w:bCs/>
                <w:color w:val="000000"/>
                <w:sz w:val="16"/>
                <w:szCs w:val="16"/>
              </w:rPr>
            </w:pPr>
            <w:r>
              <w:rPr>
                <w:b/>
                <w:bCs/>
                <w:color w:val="000000"/>
                <w:sz w:val="16"/>
                <w:szCs w:val="16"/>
              </w:rPr>
              <w:t>Unidade DE MEDIDA / FORNECIMENTO SISTEMA</w:t>
            </w:r>
          </w:p>
        </w:tc>
        <w:tc>
          <w:tcPr>
            <w:tcW w:w="1380" w:type="dxa"/>
            <w:tcBorders>
              <w:top w:val="single" w:sz="4" w:space="0" w:color="auto"/>
              <w:left w:val="nil"/>
              <w:bottom w:val="single" w:sz="4" w:space="0" w:color="auto"/>
              <w:right w:val="single" w:sz="4" w:space="0" w:color="auto"/>
            </w:tcBorders>
            <w:shd w:val="clear" w:color="000000" w:fill="8DB3E2"/>
            <w:vAlign w:val="center"/>
            <w:hideMark/>
          </w:tcPr>
          <w:p w14:paraId="639CA62C" w14:textId="77777777" w:rsidR="00D8602C" w:rsidRDefault="00D8602C">
            <w:pPr>
              <w:jc w:val="center"/>
              <w:rPr>
                <w:b/>
                <w:bCs/>
                <w:color w:val="000000"/>
                <w:sz w:val="16"/>
                <w:szCs w:val="16"/>
              </w:rPr>
            </w:pPr>
            <w:r>
              <w:rPr>
                <w:b/>
                <w:bCs/>
                <w:color w:val="000000"/>
                <w:sz w:val="16"/>
                <w:szCs w:val="16"/>
              </w:rPr>
              <w:t>QUANTI. DPTo ED. E CULTURA UASG 160068</w:t>
            </w:r>
          </w:p>
        </w:tc>
        <w:tc>
          <w:tcPr>
            <w:tcW w:w="1380" w:type="dxa"/>
            <w:tcBorders>
              <w:top w:val="single" w:sz="4" w:space="0" w:color="auto"/>
              <w:left w:val="nil"/>
              <w:bottom w:val="single" w:sz="4" w:space="0" w:color="auto"/>
              <w:right w:val="single" w:sz="4" w:space="0" w:color="auto"/>
            </w:tcBorders>
            <w:shd w:val="clear" w:color="000000" w:fill="8DB3E2"/>
            <w:vAlign w:val="center"/>
            <w:hideMark/>
          </w:tcPr>
          <w:p w14:paraId="0B9FD9FA" w14:textId="77777777" w:rsidR="00D8602C" w:rsidRDefault="00D8602C">
            <w:pPr>
              <w:jc w:val="center"/>
              <w:rPr>
                <w:b/>
                <w:bCs/>
                <w:color w:val="000000"/>
                <w:sz w:val="16"/>
                <w:szCs w:val="16"/>
              </w:rPr>
            </w:pPr>
            <w:r>
              <w:rPr>
                <w:b/>
                <w:bCs/>
                <w:color w:val="000000"/>
                <w:sz w:val="16"/>
                <w:szCs w:val="16"/>
              </w:rPr>
              <w:t>QUANT. BATALÇAO DE GUARDA RJ. UASG 160253</w:t>
            </w:r>
          </w:p>
        </w:tc>
      </w:tr>
      <w:tr w:rsidR="001D6636" w14:paraId="01FD8EF0" w14:textId="77777777" w:rsidTr="001D6636">
        <w:trPr>
          <w:trHeight w:val="7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7A4C4C61" w14:textId="77777777" w:rsidR="00D8602C" w:rsidRDefault="00D8602C">
            <w:pPr>
              <w:jc w:val="center"/>
              <w:rPr>
                <w:sz w:val="16"/>
                <w:szCs w:val="16"/>
              </w:rPr>
            </w:pPr>
            <w:r>
              <w:rPr>
                <w:sz w:val="16"/>
                <w:szCs w:val="16"/>
              </w:rPr>
              <w:t>1</w:t>
            </w:r>
          </w:p>
        </w:tc>
        <w:tc>
          <w:tcPr>
            <w:tcW w:w="1020" w:type="dxa"/>
            <w:tcBorders>
              <w:top w:val="nil"/>
              <w:left w:val="nil"/>
              <w:bottom w:val="single" w:sz="4" w:space="0" w:color="auto"/>
              <w:right w:val="single" w:sz="4" w:space="0" w:color="auto"/>
            </w:tcBorders>
            <w:shd w:val="clear" w:color="000000" w:fill="FFFFFF"/>
            <w:vAlign w:val="center"/>
            <w:hideMark/>
          </w:tcPr>
          <w:p w14:paraId="5C1B297C" w14:textId="77777777" w:rsidR="00D8602C" w:rsidRDefault="00D8602C">
            <w:pPr>
              <w:jc w:val="center"/>
              <w:rPr>
                <w:sz w:val="16"/>
                <w:szCs w:val="16"/>
              </w:rPr>
            </w:pPr>
            <w:r>
              <w:rPr>
                <w:sz w:val="16"/>
                <w:szCs w:val="16"/>
              </w:rPr>
              <w:t>1</w:t>
            </w:r>
          </w:p>
        </w:tc>
        <w:tc>
          <w:tcPr>
            <w:tcW w:w="4411" w:type="dxa"/>
            <w:tcBorders>
              <w:top w:val="nil"/>
              <w:left w:val="nil"/>
              <w:bottom w:val="single" w:sz="4" w:space="0" w:color="auto"/>
              <w:right w:val="single" w:sz="4" w:space="0" w:color="auto"/>
            </w:tcBorders>
            <w:shd w:val="clear" w:color="000000" w:fill="FFFFFF"/>
            <w:vAlign w:val="center"/>
            <w:hideMark/>
          </w:tcPr>
          <w:p w14:paraId="19136AD1" w14:textId="77777777" w:rsidR="00D8602C" w:rsidRDefault="00D8602C">
            <w:pPr>
              <w:rPr>
                <w:sz w:val="16"/>
                <w:szCs w:val="16"/>
              </w:rPr>
            </w:pPr>
            <w:r>
              <w:rPr>
                <w:sz w:val="16"/>
                <w:szCs w:val="16"/>
              </w:rPr>
              <w:t>Álcool Etílico hidratado (etanol) 70% (77º GL = 70º INPM), líquido, frasco 1L ou 1000ML. Aplicação limpeza e desinfecção, apresentação líquido. Com registro no órgão competente.</w:t>
            </w:r>
          </w:p>
        </w:tc>
        <w:tc>
          <w:tcPr>
            <w:tcW w:w="1720" w:type="dxa"/>
            <w:tcBorders>
              <w:top w:val="nil"/>
              <w:left w:val="nil"/>
              <w:bottom w:val="single" w:sz="4" w:space="0" w:color="auto"/>
              <w:right w:val="single" w:sz="4" w:space="0" w:color="auto"/>
            </w:tcBorders>
            <w:vAlign w:val="center"/>
            <w:hideMark/>
          </w:tcPr>
          <w:p w14:paraId="18F59591" w14:textId="77777777" w:rsidR="00D8602C" w:rsidRDefault="00D8602C">
            <w:pPr>
              <w:rPr>
                <w:sz w:val="16"/>
                <w:szCs w:val="16"/>
              </w:rPr>
            </w:pPr>
            <w:r>
              <w:rPr>
                <w:sz w:val="16"/>
                <w:szCs w:val="16"/>
              </w:rPr>
              <w:t>Litro</w:t>
            </w:r>
          </w:p>
        </w:tc>
        <w:tc>
          <w:tcPr>
            <w:tcW w:w="1380" w:type="dxa"/>
            <w:tcBorders>
              <w:top w:val="nil"/>
              <w:left w:val="nil"/>
              <w:bottom w:val="single" w:sz="4" w:space="0" w:color="auto"/>
              <w:right w:val="single" w:sz="4" w:space="0" w:color="auto"/>
            </w:tcBorders>
            <w:shd w:val="clear" w:color="000000" w:fill="FFFFFF"/>
            <w:vAlign w:val="center"/>
            <w:hideMark/>
          </w:tcPr>
          <w:p w14:paraId="207793A6" w14:textId="77777777" w:rsidR="00D8602C" w:rsidRDefault="00D8602C">
            <w:pPr>
              <w:jc w:val="right"/>
              <w:rPr>
                <w:sz w:val="16"/>
                <w:szCs w:val="16"/>
              </w:rPr>
            </w:pPr>
            <w:r>
              <w:rPr>
                <w:sz w:val="16"/>
                <w:szCs w:val="16"/>
              </w:rPr>
              <w:t>100</w:t>
            </w:r>
          </w:p>
        </w:tc>
        <w:tc>
          <w:tcPr>
            <w:tcW w:w="1380" w:type="dxa"/>
            <w:tcBorders>
              <w:top w:val="nil"/>
              <w:left w:val="nil"/>
              <w:bottom w:val="single" w:sz="4" w:space="0" w:color="auto"/>
              <w:right w:val="single" w:sz="4" w:space="0" w:color="auto"/>
            </w:tcBorders>
            <w:shd w:val="clear" w:color="000000" w:fill="FFFFFF"/>
            <w:vAlign w:val="center"/>
            <w:hideMark/>
          </w:tcPr>
          <w:p w14:paraId="26681515" w14:textId="77777777" w:rsidR="00D8602C" w:rsidRDefault="00D8602C">
            <w:pPr>
              <w:jc w:val="right"/>
              <w:rPr>
                <w:sz w:val="16"/>
                <w:szCs w:val="16"/>
              </w:rPr>
            </w:pPr>
            <w:r>
              <w:rPr>
                <w:sz w:val="16"/>
                <w:szCs w:val="16"/>
              </w:rPr>
              <w:t>150</w:t>
            </w:r>
          </w:p>
        </w:tc>
      </w:tr>
      <w:tr w:rsidR="001D6636" w14:paraId="12D19587"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77614B86"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6A9B58AD" w14:textId="77777777" w:rsidR="00D8602C" w:rsidRDefault="00D8602C">
            <w:pPr>
              <w:jc w:val="center"/>
              <w:rPr>
                <w:sz w:val="16"/>
                <w:szCs w:val="16"/>
              </w:rPr>
            </w:pPr>
            <w:r>
              <w:rPr>
                <w:sz w:val="16"/>
                <w:szCs w:val="16"/>
              </w:rPr>
              <w:t>2</w:t>
            </w:r>
          </w:p>
        </w:tc>
        <w:tc>
          <w:tcPr>
            <w:tcW w:w="4411" w:type="dxa"/>
            <w:tcBorders>
              <w:top w:val="nil"/>
              <w:left w:val="nil"/>
              <w:bottom w:val="single" w:sz="4" w:space="0" w:color="auto"/>
              <w:right w:val="single" w:sz="4" w:space="0" w:color="auto"/>
            </w:tcBorders>
            <w:shd w:val="clear" w:color="000000" w:fill="FFFFFF"/>
            <w:vAlign w:val="center"/>
            <w:hideMark/>
          </w:tcPr>
          <w:p w14:paraId="64A5E57F" w14:textId="77777777" w:rsidR="00D8602C" w:rsidRDefault="00D8602C">
            <w:pPr>
              <w:rPr>
                <w:sz w:val="16"/>
                <w:szCs w:val="16"/>
              </w:rPr>
            </w:pPr>
            <w:r>
              <w:rPr>
                <w:sz w:val="16"/>
                <w:szCs w:val="16"/>
              </w:rPr>
              <w:t>ÁLCOOL ETÍLICO, TIPO HIDRATADO, TEOR ALCOÓLICO 70%_(70¨GL), APRESENTAÇÃO GEL</w:t>
            </w:r>
          </w:p>
        </w:tc>
        <w:tc>
          <w:tcPr>
            <w:tcW w:w="1720" w:type="dxa"/>
            <w:tcBorders>
              <w:top w:val="nil"/>
              <w:left w:val="nil"/>
              <w:bottom w:val="single" w:sz="4" w:space="0" w:color="auto"/>
              <w:right w:val="single" w:sz="4" w:space="0" w:color="auto"/>
            </w:tcBorders>
            <w:vAlign w:val="center"/>
            <w:hideMark/>
          </w:tcPr>
          <w:p w14:paraId="4B62349E" w14:textId="77777777" w:rsidR="00D8602C" w:rsidRDefault="00D8602C">
            <w:pPr>
              <w:rPr>
                <w:sz w:val="16"/>
                <w:szCs w:val="16"/>
              </w:rPr>
            </w:pPr>
            <w:r>
              <w:rPr>
                <w:sz w:val="16"/>
                <w:szCs w:val="16"/>
              </w:rPr>
              <w:t>Frasco 500 mililitro</w:t>
            </w:r>
          </w:p>
        </w:tc>
        <w:tc>
          <w:tcPr>
            <w:tcW w:w="1380" w:type="dxa"/>
            <w:tcBorders>
              <w:top w:val="nil"/>
              <w:left w:val="nil"/>
              <w:bottom w:val="single" w:sz="4" w:space="0" w:color="auto"/>
              <w:right w:val="single" w:sz="4" w:space="0" w:color="auto"/>
            </w:tcBorders>
            <w:shd w:val="clear" w:color="000000" w:fill="FFFFFF"/>
            <w:vAlign w:val="center"/>
            <w:hideMark/>
          </w:tcPr>
          <w:p w14:paraId="1189786E" w14:textId="77777777" w:rsidR="00D8602C" w:rsidRDefault="00D8602C">
            <w:pPr>
              <w:jc w:val="right"/>
              <w:rPr>
                <w:sz w:val="16"/>
                <w:szCs w:val="16"/>
              </w:rPr>
            </w:pPr>
            <w:r>
              <w:rPr>
                <w:sz w:val="16"/>
                <w:szCs w:val="16"/>
              </w:rPr>
              <w:t>200</w:t>
            </w:r>
          </w:p>
        </w:tc>
        <w:tc>
          <w:tcPr>
            <w:tcW w:w="1380" w:type="dxa"/>
            <w:tcBorders>
              <w:top w:val="nil"/>
              <w:left w:val="nil"/>
              <w:bottom w:val="single" w:sz="4" w:space="0" w:color="auto"/>
              <w:right w:val="single" w:sz="4" w:space="0" w:color="auto"/>
            </w:tcBorders>
            <w:shd w:val="clear" w:color="000000" w:fill="FFFFFF"/>
            <w:vAlign w:val="center"/>
            <w:hideMark/>
          </w:tcPr>
          <w:p w14:paraId="61DDBE12" w14:textId="77777777" w:rsidR="00D8602C" w:rsidRDefault="00D8602C">
            <w:pPr>
              <w:jc w:val="right"/>
              <w:rPr>
                <w:sz w:val="16"/>
                <w:szCs w:val="16"/>
              </w:rPr>
            </w:pPr>
            <w:r>
              <w:rPr>
                <w:sz w:val="16"/>
                <w:szCs w:val="16"/>
              </w:rPr>
              <w:t>150</w:t>
            </w:r>
          </w:p>
        </w:tc>
      </w:tr>
      <w:tr w:rsidR="001D6636" w14:paraId="1B5F7D23"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0D621F7B"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085E7772" w14:textId="77777777" w:rsidR="00D8602C" w:rsidRDefault="00D8602C">
            <w:pPr>
              <w:jc w:val="center"/>
              <w:rPr>
                <w:sz w:val="16"/>
                <w:szCs w:val="16"/>
              </w:rPr>
            </w:pPr>
            <w:r>
              <w:rPr>
                <w:sz w:val="16"/>
                <w:szCs w:val="16"/>
              </w:rPr>
              <w:t>3</w:t>
            </w:r>
          </w:p>
        </w:tc>
        <w:tc>
          <w:tcPr>
            <w:tcW w:w="4411" w:type="dxa"/>
            <w:tcBorders>
              <w:top w:val="nil"/>
              <w:left w:val="nil"/>
              <w:bottom w:val="single" w:sz="4" w:space="0" w:color="auto"/>
              <w:right w:val="single" w:sz="4" w:space="0" w:color="auto"/>
            </w:tcBorders>
            <w:shd w:val="clear" w:color="000000" w:fill="FFFFFF"/>
            <w:vAlign w:val="center"/>
            <w:hideMark/>
          </w:tcPr>
          <w:p w14:paraId="2B190803" w14:textId="77777777" w:rsidR="00D8602C" w:rsidRDefault="00D8602C">
            <w:pPr>
              <w:rPr>
                <w:sz w:val="16"/>
                <w:szCs w:val="16"/>
              </w:rPr>
            </w:pPr>
            <w:r>
              <w:rPr>
                <w:sz w:val="16"/>
                <w:szCs w:val="16"/>
              </w:rPr>
              <w:t>ÁLCOOL ETÍLICO, TIPO HIDRATADO, TEOR ALCOÓLICO 70%_(70¨GL), APRESENTAÇÃO GEL Galão com 5L</w:t>
            </w:r>
          </w:p>
        </w:tc>
        <w:tc>
          <w:tcPr>
            <w:tcW w:w="1720" w:type="dxa"/>
            <w:tcBorders>
              <w:top w:val="nil"/>
              <w:left w:val="nil"/>
              <w:bottom w:val="single" w:sz="4" w:space="0" w:color="auto"/>
              <w:right w:val="single" w:sz="4" w:space="0" w:color="auto"/>
            </w:tcBorders>
            <w:vAlign w:val="center"/>
            <w:hideMark/>
          </w:tcPr>
          <w:p w14:paraId="7A552C62" w14:textId="77777777" w:rsidR="00D8602C" w:rsidRDefault="00D8602C">
            <w:pPr>
              <w:rPr>
                <w:sz w:val="16"/>
                <w:szCs w:val="16"/>
              </w:rPr>
            </w:pPr>
            <w:r>
              <w:rPr>
                <w:sz w:val="16"/>
                <w:szCs w:val="16"/>
              </w:rPr>
              <w:t>Galão 5 litro</w:t>
            </w:r>
          </w:p>
        </w:tc>
        <w:tc>
          <w:tcPr>
            <w:tcW w:w="1380" w:type="dxa"/>
            <w:tcBorders>
              <w:top w:val="nil"/>
              <w:left w:val="nil"/>
              <w:bottom w:val="single" w:sz="4" w:space="0" w:color="auto"/>
              <w:right w:val="single" w:sz="4" w:space="0" w:color="auto"/>
            </w:tcBorders>
            <w:shd w:val="clear" w:color="000000" w:fill="FFFFFF"/>
            <w:vAlign w:val="center"/>
            <w:hideMark/>
          </w:tcPr>
          <w:p w14:paraId="3094AEE1"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5305AA34" w14:textId="77777777" w:rsidR="00D8602C" w:rsidRDefault="00D8602C">
            <w:pPr>
              <w:jc w:val="right"/>
              <w:rPr>
                <w:sz w:val="16"/>
                <w:szCs w:val="16"/>
              </w:rPr>
            </w:pPr>
            <w:r>
              <w:rPr>
                <w:sz w:val="16"/>
                <w:szCs w:val="16"/>
              </w:rPr>
              <w:t>150</w:t>
            </w:r>
          </w:p>
        </w:tc>
      </w:tr>
      <w:tr w:rsidR="001D6636" w14:paraId="054647C2" w14:textId="77777777" w:rsidTr="001D6636">
        <w:trPr>
          <w:trHeight w:val="120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39505EF0"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5B56F201" w14:textId="77777777" w:rsidR="00D8602C" w:rsidRDefault="00D8602C">
            <w:pPr>
              <w:jc w:val="center"/>
              <w:rPr>
                <w:sz w:val="16"/>
                <w:szCs w:val="16"/>
              </w:rPr>
            </w:pPr>
            <w:r>
              <w:rPr>
                <w:sz w:val="16"/>
                <w:szCs w:val="16"/>
              </w:rPr>
              <w:t>4</w:t>
            </w:r>
          </w:p>
        </w:tc>
        <w:tc>
          <w:tcPr>
            <w:tcW w:w="4411" w:type="dxa"/>
            <w:tcBorders>
              <w:top w:val="nil"/>
              <w:left w:val="nil"/>
              <w:bottom w:val="single" w:sz="4" w:space="0" w:color="auto"/>
              <w:right w:val="single" w:sz="4" w:space="0" w:color="auto"/>
            </w:tcBorders>
            <w:shd w:val="clear" w:color="000000" w:fill="FFFFFF"/>
            <w:vAlign w:val="center"/>
            <w:hideMark/>
          </w:tcPr>
          <w:p w14:paraId="318F01E1" w14:textId="77777777" w:rsidR="00D8602C" w:rsidRDefault="00D8602C">
            <w:pPr>
              <w:rPr>
                <w:sz w:val="16"/>
                <w:szCs w:val="16"/>
              </w:rPr>
            </w:pPr>
            <w:r>
              <w:rPr>
                <w:sz w:val="16"/>
                <w:szCs w:val="16"/>
              </w:rPr>
              <w:t>Álcool gel com Triclosan - com agentes controladores que evitam a proliferação de bactérias. Embalagem: Saco Refil de 800 Ml para dispenser.  Especificações: Aspecto: GEL transparente Odor: Característico alcoólico PH: 6,0 a 7,0 Cor: Incolor Viscosidade (20ºC, copo Ford nr 4): acima de 3 minuto Teor de Álcool hidratado (20ºC, ºINPM) : 69,0 a 71,0 Composição: Água, Álcool 92,8º INPM, Espessante, Triclosan, Neutralizante e Glicerina</w:t>
            </w:r>
          </w:p>
        </w:tc>
        <w:tc>
          <w:tcPr>
            <w:tcW w:w="1720" w:type="dxa"/>
            <w:tcBorders>
              <w:top w:val="nil"/>
              <w:left w:val="nil"/>
              <w:bottom w:val="single" w:sz="4" w:space="0" w:color="auto"/>
              <w:right w:val="single" w:sz="4" w:space="0" w:color="auto"/>
            </w:tcBorders>
            <w:vAlign w:val="center"/>
            <w:hideMark/>
          </w:tcPr>
          <w:p w14:paraId="5647F5B2" w14:textId="77777777" w:rsidR="00D8602C" w:rsidRDefault="00D8602C">
            <w:pPr>
              <w:rPr>
                <w:sz w:val="16"/>
                <w:szCs w:val="16"/>
              </w:rPr>
            </w:pPr>
            <w:r>
              <w:rPr>
                <w:sz w:val="16"/>
                <w:szCs w:val="16"/>
              </w:rPr>
              <w:t>Frasco 800 mililitro</w:t>
            </w:r>
          </w:p>
        </w:tc>
        <w:tc>
          <w:tcPr>
            <w:tcW w:w="1380" w:type="dxa"/>
            <w:tcBorders>
              <w:top w:val="nil"/>
              <w:left w:val="nil"/>
              <w:bottom w:val="single" w:sz="4" w:space="0" w:color="auto"/>
              <w:right w:val="single" w:sz="4" w:space="0" w:color="auto"/>
            </w:tcBorders>
            <w:shd w:val="clear" w:color="000000" w:fill="FFFFFF"/>
            <w:vAlign w:val="center"/>
            <w:hideMark/>
          </w:tcPr>
          <w:p w14:paraId="21A98927" w14:textId="77777777" w:rsidR="00D8602C" w:rsidRDefault="00D8602C">
            <w:pPr>
              <w:jc w:val="right"/>
              <w:rPr>
                <w:sz w:val="16"/>
                <w:szCs w:val="16"/>
              </w:rPr>
            </w:pPr>
            <w:r>
              <w:rPr>
                <w:sz w:val="16"/>
                <w:szCs w:val="16"/>
              </w:rPr>
              <w:t>50</w:t>
            </w:r>
          </w:p>
        </w:tc>
        <w:tc>
          <w:tcPr>
            <w:tcW w:w="1380" w:type="dxa"/>
            <w:tcBorders>
              <w:top w:val="nil"/>
              <w:left w:val="nil"/>
              <w:bottom w:val="single" w:sz="4" w:space="0" w:color="auto"/>
              <w:right w:val="single" w:sz="4" w:space="0" w:color="auto"/>
            </w:tcBorders>
            <w:shd w:val="clear" w:color="000000" w:fill="FFFFFF"/>
            <w:vAlign w:val="center"/>
            <w:hideMark/>
          </w:tcPr>
          <w:p w14:paraId="7FFF6EB0" w14:textId="77777777" w:rsidR="00D8602C" w:rsidRDefault="00D8602C">
            <w:pPr>
              <w:jc w:val="right"/>
              <w:rPr>
                <w:sz w:val="16"/>
                <w:szCs w:val="16"/>
              </w:rPr>
            </w:pPr>
            <w:r>
              <w:rPr>
                <w:sz w:val="16"/>
                <w:szCs w:val="16"/>
              </w:rPr>
              <w:t>30</w:t>
            </w:r>
          </w:p>
        </w:tc>
      </w:tr>
      <w:tr w:rsidR="001D6636" w14:paraId="02A04927" w14:textId="77777777" w:rsidTr="001D6636">
        <w:trPr>
          <w:trHeight w:val="120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743B8DA7" w14:textId="77777777" w:rsidR="00D8602C" w:rsidRDefault="00D8602C">
            <w:pPr>
              <w:jc w:val="center"/>
              <w:rPr>
                <w:sz w:val="16"/>
                <w:szCs w:val="16"/>
              </w:rPr>
            </w:pPr>
            <w:r>
              <w:rPr>
                <w:sz w:val="16"/>
                <w:szCs w:val="16"/>
              </w:rPr>
              <w:t>2</w:t>
            </w:r>
          </w:p>
        </w:tc>
        <w:tc>
          <w:tcPr>
            <w:tcW w:w="1020" w:type="dxa"/>
            <w:tcBorders>
              <w:top w:val="nil"/>
              <w:left w:val="nil"/>
              <w:bottom w:val="single" w:sz="4" w:space="0" w:color="auto"/>
              <w:right w:val="single" w:sz="4" w:space="0" w:color="auto"/>
            </w:tcBorders>
            <w:shd w:val="clear" w:color="000000" w:fill="FFFFFF"/>
            <w:vAlign w:val="center"/>
            <w:hideMark/>
          </w:tcPr>
          <w:p w14:paraId="2BB63801" w14:textId="77777777" w:rsidR="00D8602C" w:rsidRDefault="00D8602C">
            <w:pPr>
              <w:jc w:val="center"/>
              <w:rPr>
                <w:sz w:val="16"/>
                <w:szCs w:val="16"/>
              </w:rPr>
            </w:pPr>
            <w:r>
              <w:rPr>
                <w:sz w:val="16"/>
                <w:szCs w:val="16"/>
              </w:rPr>
              <w:t>5</w:t>
            </w:r>
          </w:p>
        </w:tc>
        <w:tc>
          <w:tcPr>
            <w:tcW w:w="4411" w:type="dxa"/>
            <w:tcBorders>
              <w:top w:val="nil"/>
              <w:left w:val="nil"/>
              <w:bottom w:val="single" w:sz="4" w:space="0" w:color="auto"/>
              <w:right w:val="single" w:sz="4" w:space="0" w:color="auto"/>
            </w:tcBorders>
            <w:shd w:val="clear" w:color="000000" w:fill="FFFFFF"/>
            <w:vAlign w:val="center"/>
            <w:hideMark/>
          </w:tcPr>
          <w:p w14:paraId="088F4D44" w14:textId="77777777" w:rsidR="00D8602C" w:rsidRDefault="00D8602C">
            <w:pPr>
              <w:rPr>
                <w:sz w:val="16"/>
                <w:szCs w:val="16"/>
              </w:rPr>
            </w:pPr>
            <w:r>
              <w:rPr>
                <w:sz w:val="16"/>
                <w:szCs w:val="16"/>
              </w:rPr>
              <w:t>BALDE PLÁSTICO</w:t>
            </w:r>
            <w:r>
              <w:rPr>
                <w:sz w:val="16"/>
                <w:szCs w:val="16"/>
              </w:rPr>
              <w:br/>
              <w:t>Em plástico super resistente, com bico direcionador de água, escala medidora de volume, alça anatômica e segura.</w:t>
            </w:r>
            <w:r>
              <w:rPr>
                <w:sz w:val="16"/>
                <w:szCs w:val="16"/>
              </w:rPr>
              <w:br/>
              <w:t>Dimensões: Medindo: 35,5 x 31,8 cm (altura x diâmetro) e</w:t>
            </w:r>
            <w:r>
              <w:rPr>
                <w:sz w:val="16"/>
                <w:szCs w:val="16"/>
              </w:rPr>
              <w:br/>
              <w:t>Capacidade: 15 litros.</w:t>
            </w:r>
          </w:p>
        </w:tc>
        <w:tc>
          <w:tcPr>
            <w:tcW w:w="1720" w:type="dxa"/>
            <w:tcBorders>
              <w:top w:val="nil"/>
              <w:left w:val="nil"/>
              <w:bottom w:val="single" w:sz="4" w:space="0" w:color="auto"/>
              <w:right w:val="single" w:sz="4" w:space="0" w:color="auto"/>
            </w:tcBorders>
            <w:vAlign w:val="center"/>
            <w:hideMark/>
          </w:tcPr>
          <w:p w14:paraId="7C93E77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122CDAA" w14:textId="77777777" w:rsidR="00D8602C" w:rsidRDefault="00D8602C">
            <w:pPr>
              <w:jc w:val="right"/>
              <w:rPr>
                <w:sz w:val="16"/>
                <w:szCs w:val="16"/>
              </w:rPr>
            </w:pPr>
            <w:r>
              <w:rPr>
                <w:sz w:val="16"/>
                <w:szCs w:val="16"/>
              </w:rPr>
              <w:t>40</w:t>
            </w:r>
          </w:p>
        </w:tc>
        <w:tc>
          <w:tcPr>
            <w:tcW w:w="1380" w:type="dxa"/>
            <w:tcBorders>
              <w:top w:val="nil"/>
              <w:left w:val="nil"/>
              <w:bottom w:val="single" w:sz="4" w:space="0" w:color="auto"/>
              <w:right w:val="single" w:sz="4" w:space="0" w:color="auto"/>
            </w:tcBorders>
            <w:shd w:val="clear" w:color="000000" w:fill="FFFFFF"/>
            <w:vAlign w:val="center"/>
            <w:hideMark/>
          </w:tcPr>
          <w:p w14:paraId="3F38D716" w14:textId="77777777" w:rsidR="00D8602C" w:rsidRDefault="00D8602C">
            <w:pPr>
              <w:jc w:val="right"/>
              <w:rPr>
                <w:sz w:val="16"/>
                <w:szCs w:val="16"/>
              </w:rPr>
            </w:pPr>
            <w:r>
              <w:rPr>
                <w:sz w:val="16"/>
                <w:szCs w:val="16"/>
              </w:rPr>
              <w:t>30</w:t>
            </w:r>
          </w:p>
        </w:tc>
      </w:tr>
      <w:tr w:rsidR="001D6636" w14:paraId="798BE483"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5A230EB2"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0DF79EFB" w14:textId="77777777" w:rsidR="00D8602C" w:rsidRDefault="00D8602C">
            <w:pPr>
              <w:jc w:val="center"/>
              <w:rPr>
                <w:sz w:val="16"/>
                <w:szCs w:val="16"/>
              </w:rPr>
            </w:pPr>
            <w:r>
              <w:rPr>
                <w:sz w:val="16"/>
                <w:szCs w:val="16"/>
              </w:rPr>
              <w:t>6</w:t>
            </w:r>
          </w:p>
        </w:tc>
        <w:tc>
          <w:tcPr>
            <w:tcW w:w="4411" w:type="dxa"/>
            <w:tcBorders>
              <w:top w:val="nil"/>
              <w:left w:val="nil"/>
              <w:bottom w:val="single" w:sz="4" w:space="0" w:color="auto"/>
              <w:right w:val="single" w:sz="4" w:space="0" w:color="auto"/>
            </w:tcBorders>
            <w:shd w:val="clear" w:color="000000" w:fill="FFFFFF"/>
            <w:vAlign w:val="center"/>
            <w:hideMark/>
          </w:tcPr>
          <w:p w14:paraId="6F9AC545" w14:textId="77777777" w:rsidR="00D8602C" w:rsidRDefault="00D8602C">
            <w:pPr>
              <w:rPr>
                <w:sz w:val="16"/>
                <w:szCs w:val="16"/>
              </w:rPr>
            </w:pPr>
            <w:r>
              <w:rPr>
                <w:sz w:val="16"/>
                <w:szCs w:val="16"/>
              </w:rPr>
              <w:t>Rodo de 60cm, cabo de madeira plastificado, 120 cm.</w:t>
            </w:r>
          </w:p>
        </w:tc>
        <w:tc>
          <w:tcPr>
            <w:tcW w:w="1720" w:type="dxa"/>
            <w:tcBorders>
              <w:top w:val="nil"/>
              <w:left w:val="nil"/>
              <w:bottom w:val="single" w:sz="4" w:space="0" w:color="auto"/>
              <w:right w:val="single" w:sz="4" w:space="0" w:color="auto"/>
            </w:tcBorders>
            <w:vAlign w:val="center"/>
            <w:hideMark/>
          </w:tcPr>
          <w:p w14:paraId="1F8EC9DA"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3E26552"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5F55CC4F" w14:textId="77777777" w:rsidR="00D8602C" w:rsidRDefault="00D8602C">
            <w:pPr>
              <w:jc w:val="right"/>
              <w:rPr>
                <w:sz w:val="16"/>
                <w:szCs w:val="16"/>
              </w:rPr>
            </w:pPr>
            <w:r>
              <w:rPr>
                <w:sz w:val="16"/>
                <w:szCs w:val="16"/>
              </w:rPr>
              <w:t>15</w:t>
            </w:r>
          </w:p>
        </w:tc>
      </w:tr>
      <w:tr w:rsidR="001D6636" w14:paraId="291EB21F" w14:textId="77777777" w:rsidTr="001D6636">
        <w:trPr>
          <w:trHeight w:val="720"/>
        </w:trPr>
        <w:tc>
          <w:tcPr>
            <w:tcW w:w="660" w:type="dxa"/>
            <w:vMerge/>
            <w:tcBorders>
              <w:top w:val="nil"/>
              <w:left w:val="single" w:sz="4" w:space="0" w:color="auto"/>
              <w:bottom w:val="single" w:sz="4" w:space="0" w:color="000000"/>
              <w:right w:val="single" w:sz="4" w:space="0" w:color="auto"/>
            </w:tcBorders>
            <w:vAlign w:val="center"/>
            <w:hideMark/>
          </w:tcPr>
          <w:p w14:paraId="06CA726D"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1F94643D" w14:textId="77777777" w:rsidR="00D8602C" w:rsidRDefault="00D8602C">
            <w:pPr>
              <w:jc w:val="center"/>
              <w:rPr>
                <w:sz w:val="16"/>
                <w:szCs w:val="16"/>
              </w:rPr>
            </w:pPr>
            <w:r>
              <w:rPr>
                <w:sz w:val="16"/>
                <w:szCs w:val="16"/>
              </w:rPr>
              <w:t>7</w:t>
            </w:r>
          </w:p>
        </w:tc>
        <w:tc>
          <w:tcPr>
            <w:tcW w:w="4411" w:type="dxa"/>
            <w:tcBorders>
              <w:top w:val="nil"/>
              <w:left w:val="nil"/>
              <w:bottom w:val="single" w:sz="4" w:space="0" w:color="auto"/>
              <w:right w:val="single" w:sz="4" w:space="0" w:color="auto"/>
            </w:tcBorders>
            <w:shd w:val="clear" w:color="000000" w:fill="FFFFFF"/>
            <w:vAlign w:val="center"/>
            <w:hideMark/>
          </w:tcPr>
          <w:p w14:paraId="1AD64B2F" w14:textId="77777777" w:rsidR="00D8602C" w:rsidRDefault="00D8602C">
            <w:pPr>
              <w:rPr>
                <w:sz w:val="16"/>
                <w:szCs w:val="16"/>
              </w:rPr>
            </w:pPr>
            <w:r>
              <w:rPr>
                <w:sz w:val="16"/>
                <w:szCs w:val="16"/>
              </w:rPr>
              <w:t xml:space="preserve">RODO PARA BANCADAS E PIAS Construída em PVC resistente, de cabo curto medindo aproximadamente 20 cm. Suporte da base em borracha resistente com medida também aproximada de 20 cm de comprimento. </w:t>
            </w:r>
          </w:p>
        </w:tc>
        <w:tc>
          <w:tcPr>
            <w:tcW w:w="1720" w:type="dxa"/>
            <w:tcBorders>
              <w:top w:val="nil"/>
              <w:left w:val="nil"/>
              <w:bottom w:val="single" w:sz="4" w:space="0" w:color="auto"/>
              <w:right w:val="single" w:sz="4" w:space="0" w:color="auto"/>
            </w:tcBorders>
            <w:vAlign w:val="center"/>
            <w:hideMark/>
          </w:tcPr>
          <w:p w14:paraId="2A0F077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D9D4AD3"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364C5326" w14:textId="77777777" w:rsidR="00D8602C" w:rsidRDefault="00D8602C">
            <w:pPr>
              <w:jc w:val="right"/>
              <w:rPr>
                <w:sz w:val="16"/>
                <w:szCs w:val="16"/>
              </w:rPr>
            </w:pPr>
            <w:r>
              <w:rPr>
                <w:sz w:val="16"/>
                <w:szCs w:val="16"/>
              </w:rPr>
              <w:t>100</w:t>
            </w:r>
          </w:p>
        </w:tc>
      </w:tr>
      <w:tr w:rsidR="001D6636" w14:paraId="681A7DC6"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19A4168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700BC31" w14:textId="77777777" w:rsidR="00D8602C" w:rsidRDefault="00D8602C">
            <w:pPr>
              <w:jc w:val="center"/>
              <w:rPr>
                <w:sz w:val="16"/>
                <w:szCs w:val="16"/>
              </w:rPr>
            </w:pPr>
            <w:r>
              <w:rPr>
                <w:sz w:val="16"/>
                <w:szCs w:val="16"/>
              </w:rPr>
              <w:t>8</w:t>
            </w:r>
          </w:p>
        </w:tc>
        <w:tc>
          <w:tcPr>
            <w:tcW w:w="4411" w:type="dxa"/>
            <w:tcBorders>
              <w:top w:val="nil"/>
              <w:left w:val="nil"/>
              <w:bottom w:val="single" w:sz="4" w:space="0" w:color="auto"/>
              <w:right w:val="single" w:sz="4" w:space="0" w:color="auto"/>
            </w:tcBorders>
            <w:shd w:val="clear" w:color="000000" w:fill="FFFFFF"/>
            <w:vAlign w:val="center"/>
            <w:hideMark/>
          </w:tcPr>
          <w:p w14:paraId="02406F68" w14:textId="77777777" w:rsidR="00D8602C" w:rsidRDefault="00D8602C">
            <w:pPr>
              <w:rPr>
                <w:sz w:val="16"/>
                <w:szCs w:val="16"/>
              </w:rPr>
            </w:pPr>
            <w:r>
              <w:rPr>
                <w:sz w:val="16"/>
                <w:szCs w:val="16"/>
              </w:rPr>
              <w:t>Vassoura piaçava, nº 6, corpo de madeira plastificada, 120cm.</w:t>
            </w:r>
          </w:p>
        </w:tc>
        <w:tc>
          <w:tcPr>
            <w:tcW w:w="1720" w:type="dxa"/>
            <w:tcBorders>
              <w:top w:val="nil"/>
              <w:left w:val="nil"/>
              <w:bottom w:val="single" w:sz="4" w:space="0" w:color="auto"/>
              <w:right w:val="single" w:sz="4" w:space="0" w:color="auto"/>
            </w:tcBorders>
            <w:vAlign w:val="center"/>
            <w:hideMark/>
          </w:tcPr>
          <w:p w14:paraId="7CFEA6D2"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052AF6A" w14:textId="77777777" w:rsidR="00D8602C" w:rsidRDefault="00D8602C">
            <w:pPr>
              <w:jc w:val="right"/>
              <w:rPr>
                <w:sz w:val="16"/>
                <w:szCs w:val="16"/>
              </w:rPr>
            </w:pPr>
            <w:r>
              <w:rPr>
                <w:sz w:val="16"/>
                <w:szCs w:val="16"/>
              </w:rPr>
              <w:t>50</w:t>
            </w:r>
          </w:p>
        </w:tc>
        <w:tc>
          <w:tcPr>
            <w:tcW w:w="1380" w:type="dxa"/>
            <w:tcBorders>
              <w:top w:val="nil"/>
              <w:left w:val="nil"/>
              <w:bottom w:val="single" w:sz="4" w:space="0" w:color="auto"/>
              <w:right w:val="single" w:sz="4" w:space="0" w:color="auto"/>
            </w:tcBorders>
            <w:shd w:val="clear" w:color="000000" w:fill="FFFFFF"/>
            <w:vAlign w:val="center"/>
            <w:hideMark/>
          </w:tcPr>
          <w:p w14:paraId="0F206049" w14:textId="77777777" w:rsidR="00D8602C" w:rsidRDefault="00D8602C">
            <w:pPr>
              <w:jc w:val="right"/>
              <w:rPr>
                <w:sz w:val="16"/>
                <w:szCs w:val="16"/>
              </w:rPr>
            </w:pPr>
            <w:r>
              <w:rPr>
                <w:sz w:val="16"/>
                <w:szCs w:val="16"/>
              </w:rPr>
              <w:t>30</w:t>
            </w:r>
          </w:p>
        </w:tc>
      </w:tr>
      <w:tr w:rsidR="001D6636" w14:paraId="1343A1B6"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5B580A0B"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5B861E2A" w14:textId="77777777" w:rsidR="00D8602C" w:rsidRDefault="00D8602C">
            <w:pPr>
              <w:jc w:val="center"/>
              <w:rPr>
                <w:sz w:val="16"/>
                <w:szCs w:val="16"/>
              </w:rPr>
            </w:pPr>
            <w:r>
              <w:rPr>
                <w:sz w:val="16"/>
                <w:szCs w:val="16"/>
              </w:rPr>
              <w:t>9</w:t>
            </w:r>
          </w:p>
        </w:tc>
        <w:tc>
          <w:tcPr>
            <w:tcW w:w="4411" w:type="dxa"/>
            <w:tcBorders>
              <w:top w:val="nil"/>
              <w:left w:val="nil"/>
              <w:bottom w:val="single" w:sz="4" w:space="0" w:color="auto"/>
              <w:right w:val="single" w:sz="4" w:space="0" w:color="auto"/>
            </w:tcBorders>
            <w:shd w:val="clear" w:color="000000" w:fill="FFFFFF"/>
            <w:vAlign w:val="center"/>
            <w:hideMark/>
          </w:tcPr>
          <w:p w14:paraId="434006C0" w14:textId="77777777" w:rsidR="00D8602C" w:rsidRDefault="00D8602C">
            <w:pPr>
              <w:rPr>
                <w:sz w:val="16"/>
                <w:szCs w:val="16"/>
              </w:rPr>
            </w:pPr>
            <w:r>
              <w:rPr>
                <w:sz w:val="16"/>
                <w:szCs w:val="16"/>
              </w:rPr>
              <w:t xml:space="preserve">Bandeja vidro – 23cm x 13cm </w:t>
            </w:r>
          </w:p>
        </w:tc>
        <w:tc>
          <w:tcPr>
            <w:tcW w:w="1720" w:type="dxa"/>
            <w:tcBorders>
              <w:top w:val="nil"/>
              <w:left w:val="nil"/>
              <w:bottom w:val="single" w:sz="4" w:space="0" w:color="auto"/>
              <w:right w:val="single" w:sz="4" w:space="0" w:color="auto"/>
            </w:tcBorders>
            <w:vAlign w:val="center"/>
            <w:hideMark/>
          </w:tcPr>
          <w:p w14:paraId="0A4FD742"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3401BAD8"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4169CF54" w14:textId="77777777" w:rsidR="00D8602C" w:rsidRDefault="00D8602C">
            <w:pPr>
              <w:jc w:val="right"/>
              <w:rPr>
                <w:sz w:val="16"/>
                <w:szCs w:val="16"/>
              </w:rPr>
            </w:pPr>
            <w:r>
              <w:rPr>
                <w:sz w:val="16"/>
                <w:szCs w:val="16"/>
              </w:rPr>
              <w:t>8</w:t>
            </w:r>
          </w:p>
        </w:tc>
      </w:tr>
      <w:tr w:rsidR="001D6636" w14:paraId="1B0CCC91" w14:textId="77777777" w:rsidTr="001D6636">
        <w:trPr>
          <w:trHeight w:val="48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49F6E94"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361E4BB" w14:textId="77777777" w:rsidR="00D8602C" w:rsidRDefault="00D8602C">
            <w:pPr>
              <w:jc w:val="center"/>
              <w:rPr>
                <w:sz w:val="16"/>
                <w:szCs w:val="16"/>
              </w:rPr>
            </w:pPr>
            <w:r>
              <w:rPr>
                <w:sz w:val="16"/>
                <w:szCs w:val="16"/>
              </w:rPr>
              <w:t>10</w:t>
            </w:r>
          </w:p>
        </w:tc>
        <w:tc>
          <w:tcPr>
            <w:tcW w:w="4411" w:type="dxa"/>
            <w:tcBorders>
              <w:top w:val="nil"/>
              <w:left w:val="nil"/>
              <w:bottom w:val="single" w:sz="4" w:space="0" w:color="auto"/>
              <w:right w:val="single" w:sz="4" w:space="0" w:color="auto"/>
            </w:tcBorders>
            <w:shd w:val="clear" w:color="000000" w:fill="FFFFFF"/>
            <w:vAlign w:val="center"/>
            <w:hideMark/>
          </w:tcPr>
          <w:p w14:paraId="2D909FEB" w14:textId="77777777" w:rsidR="00D8602C" w:rsidRDefault="00D8602C">
            <w:pPr>
              <w:rPr>
                <w:sz w:val="16"/>
                <w:szCs w:val="16"/>
              </w:rPr>
            </w:pPr>
            <w:r>
              <w:rPr>
                <w:sz w:val="16"/>
                <w:szCs w:val="16"/>
              </w:rPr>
              <w:t>Bombona Galão com capacidade de 25 Litros para armazenamento de combustível (gasolina e óleo diesel) . Cor Azul. Com certificação Inmetro</w:t>
            </w:r>
          </w:p>
        </w:tc>
        <w:tc>
          <w:tcPr>
            <w:tcW w:w="1720" w:type="dxa"/>
            <w:tcBorders>
              <w:top w:val="nil"/>
              <w:left w:val="nil"/>
              <w:bottom w:val="single" w:sz="4" w:space="0" w:color="auto"/>
              <w:right w:val="single" w:sz="4" w:space="0" w:color="auto"/>
            </w:tcBorders>
            <w:vAlign w:val="center"/>
            <w:hideMark/>
          </w:tcPr>
          <w:p w14:paraId="2053C6E0"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901444F" w14:textId="77777777" w:rsidR="00D8602C" w:rsidRDefault="00D8602C">
            <w:pPr>
              <w:jc w:val="right"/>
              <w:rPr>
                <w:sz w:val="16"/>
                <w:szCs w:val="16"/>
              </w:rPr>
            </w:pPr>
            <w:r>
              <w:rPr>
                <w:sz w:val="16"/>
                <w:szCs w:val="16"/>
              </w:rPr>
              <w:t>15</w:t>
            </w:r>
          </w:p>
        </w:tc>
        <w:tc>
          <w:tcPr>
            <w:tcW w:w="1380" w:type="dxa"/>
            <w:tcBorders>
              <w:top w:val="nil"/>
              <w:left w:val="nil"/>
              <w:bottom w:val="single" w:sz="4" w:space="0" w:color="auto"/>
              <w:right w:val="single" w:sz="4" w:space="0" w:color="auto"/>
            </w:tcBorders>
            <w:shd w:val="clear" w:color="000000" w:fill="FFFFFF"/>
            <w:vAlign w:val="center"/>
            <w:hideMark/>
          </w:tcPr>
          <w:p w14:paraId="50A668BC" w14:textId="77777777" w:rsidR="00D8602C" w:rsidRDefault="00D8602C">
            <w:pPr>
              <w:jc w:val="right"/>
              <w:rPr>
                <w:sz w:val="16"/>
                <w:szCs w:val="16"/>
              </w:rPr>
            </w:pPr>
            <w:r>
              <w:rPr>
                <w:sz w:val="16"/>
                <w:szCs w:val="16"/>
              </w:rPr>
              <w:t>8</w:t>
            </w:r>
          </w:p>
        </w:tc>
      </w:tr>
      <w:tr w:rsidR="001D6636" w14:paraId="0D1D0419" w14:textId="77777777" w:rsidTr="001D6636">
        <w:trPr>
          <w:trHeight w:val="48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5510891A"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76688DA6" w14:textId="77777777" w:rsidR="00D8602C" w:rsidRDefault="00D8602C">
            <w:pPr>
              <w:jc w:val="center"/>
              <w:rPr>
                <w:sz w:val="16"/>
                <w:szCs w:val="16"/>
              </w:rPr>
            </w:pPr>
            <w:r>
              <w:rPr>
                <w:sz w:val="16"/>
                <w:szCs w:val="16"/>
              </w:rPr>
              <w:t>11</w:t>
            </w:r>
          </w:p>
        </w:tc>
        <w:tc>
          <w:tcPr>
            <w:tcW w:w="4411" w:type="dxa"/>
            <w:tcBorders>
              <w:top w:val="nil"/>
              <w:left w:val="nil"/>
              <w:bottom w:val="single" w:sz="4" w:space="0" w:color="auto"/>
              <w:right w:val="single" w:sz="4" w:space="0" w:color="auto"/>
            </w:tcBorders>
            <w:shd w:val="clear" w:color="000000" w:fill="FFFFFF"/>
            <w:vAlign w:val="center"/>
            <w:hideMark/>
          </w:tcPr>
          <w:p w14:paraId="240F0607" w14:textId="77777777" w:rsidR="00D8602C" w:rsidRDefault="00D8602C">
            <w:pPr>
              <w:rPr>
                <w:sz w:val="16"/>
                <w:szCs w:val="16"/>
              </w:rPr>
            </w:pPr>
            <w:r>
              <w:rPr>
                <w:sz w:val="16"/>
                <w:szCs w:val="16"/>
              </w:rPr>
              <w:t>CAIXA ORGANIZADORA - material resistente para suportar as peças e o formol com tampa e rodinha - CAPACIDADE 50 LITROS</w:t>
            </w:r>
          </w:p>
        </w:tc>
        <w:tc>
          <w:tcPr>
            <w:tcW w:w="1720" w:type="dxa"/>
            <w:tcBorders>
              <w:top w:val="nil"/>
              <w:left w:val="nil"/>
              <w:bottom w:val="single" w:sz="4" w:space="0" w:color="auto"/>
              <w:right w:val="single" w:sz="4" w:space="0" w:color="auto"/>
            </w:tcBorders>
            <w:vAlign w:val="center"/>
            <w:hideMark/>
          </w:tcPr>
          <w:p w14:paraId="6F670398"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E01E23E"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9514050" w14:textId="77777777" w:rsidR="00D8602C" w:rsidRDefault="00D8602C">
            <w:pPr>
              <w:jc w:val="right"/>
              <w:rPr>
                <w:sz w:val="16"/>
                <w:szCs w:val="16"/>
              </w:rPr>
            </w:pPr>
            <w:r>
              <w:rPr>
                <w:sz w:val="16"/>
                <w:szCs w:val="16"/>
              </w:rPr>
              <w:t>20</w:t>
            </w:r>
          </w:p>
        </w:tc>
      </w:tr>
      <w:tr w:rsidR="001D6636" w14:paraId="4185E2A9"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D32EE0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5E340B1" w14:textId="77777777" w:rsidR="00D8602C" w:rsidRDefault="00D8602C">
            <w:pPr>
              <w:jc w:val="center"/>
              <w:rPr>
                <w:sz w:val="16"/>
                <w:szCs w:val="16"/>
              </w:rPr>
            </w:pPr>
            <w:r>
              <w:rPr>
                <w:sz w:val="16"/>
                <w:szCs w:val="16"/>
              </w:rPr>
              <w:t>12</w:t>
            </w:r>
          </w:p>
        </w:tc>
        <w:tc>
          <w:tcPr>
            <w:tcW w:w="4411" w:type="dxa"/>
            <w:tcBorders>
              <w:top w:val="nil"/>
              <w:left w:val="nil"/>
              <w:bottom w:val="single" w:sz="4" w:space="0" w:color="auto"/>
              <w:right w:val="single" w:sz="4" w:space="0" w:color="auto"/>
            </w:tcBorders>
            <w:shd w:val="clear" w:color="000000" w:fill="FFFFFF"/>
            <w:vAlign w:val="center"/>
            <w:hideMark/>
          </w:tcPr>
          <w:p w14:paraId="4A358338" w14:textId="77777777" w:rsidR="00D8602C" w:rsidRDefault="00D8602C">
            <w:pPr>
              <w:rPr>
                <w:sz w:val="16"/>
                <w:szCs w:val="16"/>
              </w:rPr>
            </w:pPr>
            <w:r>
              <w:rPr>
                <w:sz w:val="16"/>
                <w:szCs w:val="16"/>
              </w:rPr>
              <w:t>Caixa organizadora média alta cristal 30L. Especificações Organizador médio alto, Cor Cristal, plastico Super resistente, Lavável, Com tampa. Dimensões A x C x L:42,5 x 30,7 x 30,5cm.</w:t>
            </w:r>
          </w:p>
        </w:tc>
        <w:tc>
          <w:tcPr>
            <w:tcW w:w="1720" w:type="dxa"/>
            <w:tcBorders>
              <w:top w:val="nil"/>
              <w:left w:val="nil"/>
              <w:bottom w:val="single" w:sz="4" w:space="0" w:color="auto"/>
              <w:right w:val="single" w:sz="4" w:space="0" w:color="auto"/>
            </w:tcBorders>
            <w:vAlign w:val="center"/>
            <w:hideMark/>
          </w:tcPr>
          <w:p w14:paraId="01F7C8AD"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9DA3359"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62F08E09" w14:textId="77777777" w:rsidR="00D8602C" w:rsidRDefault="00D8602C">
            <w:pPr>
              <w:jc w:val="right"/>
              <w:rPr>
                <w:sz w:val="16"/>
                <w:szCs w:val="16"/>
              </w:rPr>
            </w:pPr>
            <w:r>
              <w:rPr>
                <w:sz w:val="16"/>
                <w:szCs w:val="16"/>
              </w:rPr>
              <w:t>30</w:t>
            </w:r>
          </w:p>
        </w:tc>
      </w:tr>
      <w:tr w:rsidR="001D6636" w14:paraId="08DAA77D"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48553CBE"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09082C94" w14:textId="77777777" w:rsidR="00D8602C" w:rsidRDefault="00D8602C">
            <w:pPr>
              <w:jc w:val="center"/>
              <w:rPr>
                <w:sz w:val="16"/>
                <w:szCs w:val="16"/>
              </w:rPr>
            </w:pPr>
            <w:r>
              <w:rPr>
                <w:sz w:val="16"/>
                <w:szCs w:val="16"/>
              </w:rPr>
              <w:t>13</w:t>
            </w:r>
          </w:p>
        </w:tc>
        <w:tc>
          <w:tcPr>
            <w:tcW w:w="4411" w:type="dxa"/>
            <w:tcBorders>
              <w:top w:val="nil"/>
              <w:left w:val="nil"/>
              <w:bottom w:val="single" w:sz="4" w:space="0" w:color="auto"/>
              <w:right w:val="single" w:sz="4" w:space="0" w:color="auto"/>
            </w:tcBorders>
            <w:shd w:val="clear" w:color="000000" w:fill="FFFFFF"/>
            <w:vAlign w:val="center"/>
            <w:hideMark/>
          </w:tcPr>
          <w:p w14:paraId="19A2DE4B" w14:textId="77777777" w:rsidR="00D8602C" w:rsidRDefault="00D8602C">
            <w:pPr>
              <w:rPr>
                <w:sz w:val="16"/>
                <w:szCs w:val="16"/>
              </w:rPr>
            </w:pPr>
            <w:r>
              <w:rPr>
                <w:sz w:val="16"/>
                <w:szCs w:val="16"/>
              </w:rPr>
              <w:t>Caixa plástica tipo hortifruti - 46L: Caixa Plástica confeccionada com material de alta densidade, com laterais e fundo vazados, ombreira para facilitar o carregamento, com uma capacidade de 46 litros. Dimensões aproximadas : Comprimento: 55 cm Largura: 35 CM Altura: 30 CM</w:t>
            </w:r>
          </w:p>
        </w:tc>
        <w:tc>
          <w:tcPr>
            <w:tcW w:w="1720" w:type="dxa"/>
            <w:tcBorders>
              <w:top w:val="nil"/>
              <w:left w:val="nil"/>
              <w:bottom w:val="single" w:sz="4" w:space="0" w:color="auto"/>
              <w:right w:val="single" w:sz="4" w:space="0" w:color="auto"/>
            </w:tcBorders>
            <w:vAlign w:val="center"/>
            <w:hideMark/>
          </w:tcPr>
          <w:p w14:paraId="1836A363"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326D307"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37A60A7" w14:textId="77777777" w:rsidR="00D8602C" w:rsidRDefault="00D8602C">
            <w:pPr>
              <w:jc w:val="right"/>
              <w:rPr>
                <w:sz w:val="16"/>
                <w:szCs w:val="16"/>
              </w:rPr>
            </w:pPr>
            <w:r>
              <w:rPr>
                <w:sz w:val="16"/>
                <w:szCs w:val="16"/>
              </w:rPr>
              <w:t>40</w:t>
            </w:r>
          </w:p>
        </w:tc>
      </w:tr>
      <w:tr w:rsidR="001D6636" w14:paraId="3EE5CB80"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47580F17"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847CFC6" w14:textId="77777777" w:rsidR="00D8602C" w:rsidRDefault="00D8602C">
            <w:pPr>
              <w:jc w:val="center"/>
              <w:rPr>
                <w:sz w:val="16"/>
                <w:szCs w:val="16"/>
              </w:rPr>
            </w:pPr>
            <w:r>
              <w:rPr>
                <w:sz w:val="16"/>
                <w:szCs w:val="16"/>
              </w:rPr>
              <w:t>14</w:t>
            </w:r>
          </w:p>
        </w:tc>
        <w:tc>
          <w:tcPr>
            <w:tcW w:w="4411" w:type="dxa"/>
            <w:tcBorders>
              <w:top w:val="nil"/>
              <w:left w:val="nil"/>
              <w:bottom w:val="single" w:sz="4" w:space="0" w:color="auto"/>
              <w:right w:val="single" w:sz="4" w:space="0" w:color="auto"/>
            </w:tcBorders>
            <w:shd w:val="clear" w:color="000000" w:fill="FFFFFF"/>
            <w:vAlign w:val="center"/>
            <w:hideMark/>
          </w:tcPr>
          <w:p w14:paraId="15FAAE35" w14:textId="77777777" w:rsidR="00D8602C" w:rsidRDefault="00D8602C">
            <w:pPr>
              <w:rPr>
                <w:sz w:val="16"/>
                <w:szCs w:val="16"/>
              </w:rPr>
            </w:pPr>
            <w:r>
              <w:rPr>
                <w:sz w:val="16"/>
                <w:szCs w:val="16"/>
              </w:rPr>
              <w:t>Canudo Plástico Grosso 8mm - Canudo Plástico - Embalado em cor única Material Plástico Tipo Descartável. Fornecimento em embalagens com 200 Unidades (poderão ser aceitos em alternativa pacotes divisíveis por 200).</w:t>
            </w:r>
          </w:p>
        </w:tc>
        <w:tc>
          <w:tcPr>
            <w:tcW w:w="1720" w:type="dxa"/>
            <w:tcBorders>
              <w:top w:val="nil"/>
              <w:left w:val="nil"/>
              <w:bottom w:val="single" w:sz="4" w:space="0" w:color="auto"/>
              <w:right w:val="single" w:sz="4" w:space="0" w:color="auto"/>
            </w:tcBorders>
            <w:vAlign w:val="center"/>
            <w:hideMark/>
          </w:tcPr>
          <w:p w14:paraId="4CF9E17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94BBDF8"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59C392DB" w14:textId="77777777" w:rsidR="00D8602C" w:rsidRDefault="00D8602C">
            <w:pPr>
              <w:jc w:val="right"/>
              <w:rPr>
                <w:sz w:val="16"/>
                <w:szCs w:val="16"/>
              </w:rPr>
            </w:pPr>
            <w:r>
              <w:rPr>
                <w:sz w:val="16"/>
                <w:szCs w:val="16"/>
              </w:rPr>
              <w:t>1200</w:t>
            </w:r>
          </w:p>
        </w:tc>
      </w:tr>
      <w:tr w:rsidR="001D6636" w14:paraId="6DD5ACF5" w14:textId="77777777" w:rsidTr="001D6636">
        <w:trPr>
          <w:trHeight w:val="48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10BCD594" w14:textId="77777777" w:rsidR="00D8602C" w:rsidRDefault="00D8602C">
            <w:pPr>
              <w:jc w:val="center"/>
              <w:rPr>
                <w:sz w:val="16"/>
                <w:szCs w:val="16"/>
              </w:rPr>
            </w:pPr>
            <w:r>
              <w:rPr>
                <w:sz w:val="16"/>
                <w:szCs w:val="16"/>
              </w:rPr>
              <w:t>3</w:t>
            </w:r>
          </w:p>
        </w:tc>
        <w:tc>
          <w:tcPr>
            <w:tcW w:w="1020" w:type="dxa"/>
            <w:tcBorders>
              <w:top w:val="nil"/>
              <w:left w:val="nil"/>
              <w:bottom w:val="single" w:sz="4" w:space="0" w:color="auto"/>
              <w:right w:val="single" w:sz="4" w:space="0" w:color="auto"/>
            </w:tcBorders>
            <w:shd w:val="clear" w:color="000000" w:fill="FFFFFF"/>
            <w:vAlign w:val="center"/>
            <w:hideMark/>
          </w:tcPr>
          <w:p w14:paraId="375A4DB5" w14:textId="77777777" w:rsidR="00D8602C" w:rsidRDefault="00D8602C">
            <w:pPr>
              <w:jc w:val="center"/>
              <w:rPr>
                <w:sz w:val="16"/>
                <w:szCs w:val="16"/>
              </w:rPr>
            </w:pPr>
            <w:r>
              <w:rPr>
                <w:sz w:val="16"/>
                <w:szCs w:val="16"/>
              </w:rPr>
              <w:t>15</w:t>
            </w:r>
          </w:p>
        </w:tc>
        <w:tc>
          <w:tcPr>
            <w:tcW w:w="4411" w:type="dxa"/>
            <w:tcBorders>
              <w:top w:val="nil"/>
              <w:left w:val="nil"/>
              <w:bottom w:val="single" w:sz="4" w:space="0" w:color="auto"/>
              <w:right w:val="single" w:sz="4" w:space="0" w:color="auto"/>
            </w:tcBorders>
            <w:shd w:val="clear" w:color="000000" w:fill="FFFFFF"/>
            <w:vAlign w:val="center"/>
            <w:hideMark/>
          </w:tcPr>
          <w:p w14:paraId="1E63E269" w14:textId="77777777" w:rsidR="00D8602C" w:rsidRDefault="00D8602C">
            <w:pPr>
              <w:rPr>
                <w:sz w:val="16"/>
                <w:szCs w:val="16"/>
              </w:rPr>
            </w:pPr>
            <w:r>
              <w:rPr>
                <w:sz w:val="16"/>
                <w:szCs w:val="16"/>
              </w:rPr>
              <w:t>Coador descartável café, material: papel, tamanho: 102</w:t>
            </w:r>
            <w:r>
              <w:rPr>
                <w:sz w:val="16"/>
                <w:szCs w:val="16"/>
              </w:rPr>
              <w:br/>
            </w:r>
            <w:r>
              <w:rPr>
                <w:sz w:val="16"/>
                <w:szCs w:val="16"/>
              </w:rPr>
              <w:br/>
              <w:t>Caixa com 30 filtros de papel.</w:t>
            </w:r>
          </w:p>
        </w:tc>
        <w:tc>
          <w:tcPr>
            <w:tcW w:w="1720" w:type="dxa"/>
            <w:tcBorders>
              <w:top w:val="nil"/>
              <w:left w:val="nil"/>
              <w:bottom w:val="single" w:sz="4" w:space="0" w:color="auto"/>
              <w:right w:val="single" w:sz="4" w:space="0" w:color="auto"/>
            </w:tcBorders>
            <w:vAlign w:val="center"/>
            <w:hideMark/>
          </w:tcPr>
          <w:p w14:paraId="78F19ED2" w14:textId="77777777" w:rsidR="00D8602C" w:rsidRDefault="00D8602C">
            <w:pPr>
              <w:rPr>
                <w:sz w:val="16"/>
                <w:szCs w:val="16"/>
              </w:rPr>
            </w:pPr>
            <w:r>
              <w:rPr>
                <w:sz w:val="16"/>
                <w:szCs w:val="16"/>
              </w:rPr>
              <w:t>Caixa 30 Unidade</w:t>
            </w:r>
          </w:p>
        </w:tc>
        <w:tc>
          <w:tcPr>
            <w:tcW w:w="1380" w:type="dxa"/>
            <w:tcBorders>
              <w:top w:val="nil"/>
              <w:left w:val="nil"/>
              <w:bottom w:val="single" w:sz="4" w:space="0" w:color="auto"/>
              <w:right w:val="single" w:sz="4" w:space="0" w:color="auto"/>
            </w:tcBorders>
            <w:shd w:val="clear" w:color="000000" w:fill="FFFFFF"/>
            <w:vAlign w:val="center"/>
            <w:hideMark/>
          </w:tcPr>
          <w:p w14:paraId="6866E5D5"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4E8C0CD9" w14:textId="77777777" w:rsidR="00D8602C" w:rsidRDefault="00D8602C">
            <w:pPr>
              <w:jc w:val="right"/>
              <w:rPr>
                <w:sz w:val="16"/>
                <w:szCs w:val="16"/>
              </w:rPr>
            </w:pPr>
            <w:r>
              <w:rPr>
                <w:sz w:val="16"/>
                <w:szCs w:val="16"/>
              </w:rPr>
              <w:t>250</w:t>
            </w:r>
          </w:p>
        </w:tc>
      </w:tr>
      <w:tr w:rsidR="001D6636" w14:paraId="5345377E"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395921D3"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2B736801" w14:textId="77777777" w:rsidR="00D8602C" w:rsidRDefault="00D8602C">
            <w:pPr>
              <w:jc w:val="center"/>
              <w:rPr>
                <w:sz w:val="16"/>
                <w:szCs w:val="16"/>
              </w:rPr>
            </w:pPr>
            <w:r>
              <w:rPr>
                <w:sz w:val="16"/>
                <w:szCs w:val="16"/>
              </w:rPr>
              <w:t>16</w:t>
            </w:r>
          </w:p>
        </w:tc>
        <w:tc>
          <w:tcPr>
            <w:tcW w:w="4411" w:type="dxa"/>
            <w:tcBorders>
              <w:top w:val="nil"/>
              <w:left w:val="nil"/>
              <w:bottom w:val="single" w:sz="4" w:space="0" w:color="auto"/>
              <w:right w:val="single" w:sz="4" w:space="0" w:color="auto"/>
            </w:tcBorders>
            <w:shd w:val="clear" w:color="000000" w:fill="FFFFFF"/>
            <w:vAlign w:val="center"/>
            <w:hideMark/>
          </w:tcPr>
          <w:p w14:paraId="0569CBBA" w14:textId="77777777" w:rsidR="00D8602C" w:rsidRDefault="00D8602C">
            <w:pPr>
              <w:rPr>
                <w:sz w:val="16"/>
                <w:szCs w:val="16"/>
              </w:rPr>
            </w:pPr>
            <w:r>
              <w:rPr>
                <w:sz w:val="16"/>
                <w:szCs w:val="16"/>
              </w:rPr>
              <w:t>Coador descartável café, material: papel, tamanho: 103</w:t>
            </w:r>
            <w:r>
              <w:rPr>
                <w:sz w:val="16"/>
                <w:szCs w:val="16"/>
              </w:rPr>
              <w:br/>
            </w:r>
            <w:r>
              <w:rPr>
                <w:sz w:val="16"/>
                <w:szCs w:val="16"/>
              </w:rPr>
              <w:br/>
              <w:t>Caixa com 30 filtros de papel.</w:t>
            </w:r>
          </w:p>
        </w:tc>
        <w:tc>
          <w:tcPr>
            <w:tcW w:w="1720" w:type="dxa"/>
            <w:tcBorders>
              <w:top w:val="nil"/>
              <w:left w:val="nil"/>
              <w:bottom w:val="single" w:sz="4" w:space="0" w:color="auto"/>
              <w:right w:val="single" w:sz="4" w:space="0" w:color="auto"/>
            </w:tcBorders>
            <w:vAlign w:val="center"/>
            <w:hideMark/>
          </w:tcPr>
          <w:p w14:paraId="46B95E7C" w14:textId="77777777" w:rsidR="00D8602C" w:rsidRDefault="00D8602C">
            <w:pPr>
              <w:rPr>
                <w:sz w:val="16"/>
                <w:szCs w:val="16"/>
              </w:rPr>
            </w:pPr>
            <w:r>
              <w:rPr>
                <w:sz w:val="16"/>
                <w:szCs w:val="16"/>
              </w:rPr>
              <w:t>Caixa 30 Unidade</w:t>
            </w:r>
          </w:p>
        </w:tc>
        <w:tc>
          <w:tcPr>
            <w:tcW w:w="1380" w:type="dxa"/>
            <w:tcBorders>
              <w:top w:val="nil"/>
              <w:left w:val="nil"/>
              <w:bottom w:val="single" w:sz="4" w:space="0" w:color="auto"/>
              <w:right w:val="single" w:sz="4" w:space="0" w:color="auto"/>
            </w:tcBorders>
            <w:shd w:val="clear" w:color="000000" w:fill="FFFFFF"/>
            <w:vAlign w:val="center"/>
            <w:hideMark/>
          </w:tcPr>
          <w:p w14:paraId="506A9290"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23857E26" w14:textId="77777777" w:rsidR="00D8602C" w:rsidRDefault="00D8602C">
            <w:pPr>
              <w:jc w:val="right"/>
              <w:rPr>
                <w:sz w:val="16"/>
                <w:szCs w:val="16"/>
              </w:rPr>
            </w:pPr>
            <w:r>
              <w:rPr>
                <w:sz w:val="16"/>
                <w:szCs w:val="16"/>
              </w:rPr>
              <w:t>250</w:t>
            </w:r>
          </w:p>
        </w:tc>
      </w:tr>
      <w:tr w:rsidR="001D6636" w14:paraId="7DF5ECA5"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16EC5C0"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31A51C96" w14:textId="77777777" w:rsidR="00D8602C" w:rsidRDefault="00D8602C">
            <w:pPr>
              <w:jc w:val="center"/>
              <w:rPr>
                <w:sz w:val="16"/>
                <w:szCs w:val="16"/>
              </w:rPr>
            </w:pPr>
            <w:r>
              <w:rPr>
                <w:sz w:val="16"/>
                <w:szCs w:val="16"/>
              </w:rPr>
              <w:t>17</w:t>
            </w:r>
          </w:p>
        </w:tc>
        <w:tc>
          <w:tcPr>
            <w:tcW w:w="4411" w:type="dxa"/>
            <w:tcBorders>
              <w:top w:val="nil"/>
              <w:left w:val="nil"/>
              <w:bottom w:val="single" w:sz="4" w:space="0" w:color="auto"/>
              <w:right w:val="single" w:sz="4" w:space="0" w:color="auto"/>
            </w:tcBorders>
            <w:shd w:val="clear" w:color="000000" w:fill="FFFFFF"/>
            <w:vAlign w:val="center"/>
            <w:hideMark/>
          </w:tcPr>
          <w:p w14:paraId="2646650F" w14:textId="77777777" w:rsidR="00D8602C" w:rsidRDefault="00D8602C">
            <w:pPr>
              <w:rPr>
                <w:sz w:val="16"/>
                <w:szCs w:val="16"/>
              </w:rPr>
            </w:pPr>
            <w:r>
              <w:rPr>
                <w:sz w:val="16"/>
                <w:szCs w:val="16"/>
              </w:rPr>
              <w:t>Coletor para pilhas e baterias em polietileno com capacidade de 30 litros com divisões internas. Inscrito com os dizeres “Pilhas e baterias” na cor laranja.Medidas: 50 cm (alt.) x 32 cm (larg.) x 16 cm (prof.).</w:t>
            </w:r>
          </w:p>
        </w:tc>
        <w:tc>
          <w:tcPr>
            <w:tcW w:w="1720" w:type="dxa"/>
            <w:tcBorders>
              <w:top w:val="nil"/>
              <w:left w:val="nil"/>
              <w:bottom w:val="single" w:sz="4" w:space="0" w:color="auto"/>
              <w:right w:val="single" w:sz="4" w:space="0" w:color="auto"/>
            </w:tcBorders>
            <w:vAlign w:val="center"/>
            <w:hideMark/>
          </w:tcPr>
          <w:p w14:paraId="759FBD9F"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C3A806A"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3B5D1B87" w14:textId="77777777" w:rsidR="00D8602C" w:rsidRDefault="00D8602C">
            <w:pPr>
              <w:jc w:val="right"/>
              <w:rPr>
                <w:sz w:val="16"/>
                <w:szCs w:val="16"/>
              </w:rPr>
            </w:pPr>
            <w:r>
              <w:rPr>
                <w:sz w:val="16"/>
                <w:szCs w:val="16"/>
              </w:rPr>
              <w:t>5</w:t>
            </w:r>
          </w:p>
        </w:tc>
      </w:tr>
      <w:tr w:rsidR="001D6636" w14:paraId="49FEE7EE" w14:textId="77777777" w:rsidTr="001D6636">
        <w:trPr>
          <w:trHeight w:val="7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5E8477A4" w14:textId="77777777" w:rsidR="00D8602C" w:rsidRDefault="00D8602C">
            <w:pPr>
              <w:jc w:val="center"/>
              <w:rPr>
                <w:sz w:val="16"/>
                <w:szCs w:val="16"/>
              </w:rPr>
            </w:pPr>
            <w:r>
              <w:rPr>
                <w:sz w:val="16"/>
                <w:szCs w:val="16"/>
              </w:rPr>
              <w:t>4</w:t>
            </w:r>
          </w:p>
        </w:tc>
        <w:tc>
          <w:tcPr>
            <w:tcW w:w="1020" w:type="dxa"/>
            <w:tcBorders>
              <w:top w:val="nil"/>
              <w:left w:val="nil"/>
              <w:bottom w:val="single" w:sz="4" w:space="0" w:color="auto"/>
              <w:right w:val="single" w:sz="4" w:space="0" w:color="auto"/>
            </w:tcBorders>
            <w:shd w:val="clear" w:color="000000" w:fill="FFFFFF"/>
            <w:vAlign w:val="center"/>
            <w:hideMark/>
          </w:tcPr>
          <w:p w14:paraId="1AEEB89B" w14:textId="77777777" w:rsidR="00D8602C" w:rsidRDefault="00D8602C">
            <w:pPr>
              <w:jc w:val="center"/>
              <w:rPr>
                <w:sz w:val="16"/>
                <w:szCs w:val="16"/>
              </w:rPr>
            </w:pPr>
            <w:r>
              <w:rPr>
                <w:sz w:val="16"/>
                <w:szCs w:val="16"/>
              </w:rPr>
              <w:t>18</w:t>
            </w:r>
          </w:p>
        </w:tc>
        <w:tc>
          <w:tcPr>
            <w:tcW w:w="4411" w:type="dxa"/>
            <w:tcBorders>
              <w:top w:val="nil"/>
              <w:left w:val="nil"/>
              <w:bottom w:val="single" w:sz="4" w:space="0" w:color="auto"/>
              <w:right w:val="single" w:sz="4" w:space="0" w:color="auto"/>
            </w:tcBorders>
            <w:shd w:val="clear" w:color="000000" w:fill="FFFFFF"/>
            <w:vAlign w:val="center"/>
            <w:hideMark/>
          </w:tcPr>
          <w:p w14:paraId="532CC69C" w14:textId="77777777" w:rsidR="00D8602C" w:rsidRDefault="00D8602C">
            <w:pPr>
              <w:rPr>
                <w:sz w:val="16"/>
                <w:szCs w:val="16"/>
              </w:rPr>
            </w:pPr>
            <w:r>
              <w:rPr>
                <w:sz w:val="16"/>
                <w:szCs w:val="16"/>
              </w:rPr>
              <w:t>Colher de Mesa toda em aço inox. Detalhes no cabo - Acabamento em alto brilho. Dimensões aproximadas: 19cm x 4,5cm x 16mm (C-L-A) Peso aproximado: 50g. Fornecimento em conjunto com 10 Unidades. (cotar Unidade)</w:t>
            </w:r>
          </w:p>
        </w:tc>
        <w:tc>
          <w:tcPr>
            <w:tcW w:w="1720" w:type="dxa"/>
            <w:tcBorders>
              <w:top w:val="nil"/>
              <w:left w:val="nil"/>
              <w:bottom w:val="single" w:sz="4" w:space="0" w:color="auto"/>
              <w:right w:val="single" w:sz="4" w:space="0" w:color="auto"/>
            </w:tcBorders>
            <w:vAlign w:val="center"/>
            <w:hideMark/>
          </w:tcPr>
          <w:p w14:paraId="77CC2044"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6CFEC97C" w14:textId="77777777" w:rsidR="00D8602C" w:rsidRDefault="00D8602C">
            <w:pPr>
              <w:jc w:val="right"/>
              <w:rPr>
                <w:sz w:val="16"/>
                <w:szCs w:val="16"/>
              </w:rPr>
            </w:pPr>
            <w:r>
              <w:rPr>
                <w:sz w:val="16"/>
                <w:szCs w:val="16"/>
              </w:rPr>
              <w:t>150</w:t>
            </w:r>
          </w:p>
        </w:tc>
        <w:tc>
          <w:tcPr>
            <w:tcW w:w="1380" w:type="dxa"/>
            <w:tcBorders>
              <w:top w:val="nil"/>
              <w:left w:val="nil"/>
              <w:bottom w:val="single" w:sz="4" w:space="0" w:color="auto"/>
              <w:right w:val="single" w:sz="4" w:space="0" w:color="auto"/>
            </w:tcBorders>
            <w:shd w:val="clear" w:color="000000" w:fill="FFFFFF"/>
            <w:vAlign w:val="center"/>
            <w:hideMark/>
          </w:tcPr>
          <w:p w14:paraId="058492C3" w14:textId="77777777" w:rsidR="00D8602C" w:rsidRDefault="00D8602C">
            <w:pPr>
              <w:jc w:val="right"/>
              <w:rPr>
                <w:sz w:val="16"/>
                <w:szCs w:val="16"/>
              </w:rPr>
            </w:pPr>
            <w:r>
              <w:rPr>
                <w:sz w:val="16"/>
                <w:szCs w:val="16"/>
              </w:rPr>
              <w:t>250</w:t>
            </w:r>
          </w:p>
        </w:tc>
      </w:tr>
      <w:tr w:rsidR="001D6636" w14:paraId="6F9BAFD0" w14:textId="77777777" w:rsidTr="001D6636">
        <w:trPr>
          <w:trHeight w:val="1920"/>
        </w:trPr>
        <w:tc>
          <w:tcPr>
            <w:tcW w:w="660" w:type="dxa"/>
            <w:vMerge/>
            <w:tcBorders>
              <w:top w:val="nil"/>
              <w:left w:val="single" w:sz="4" w:space="0" w:color="auto"/>
              <w:bottom w:val="single" w:sz="4" w:space="0" w:color="000000"/>
              <w:right w:val="single" w:sz="4" w:space="0" w:color="auto"/>
            </w:tcBorders>
            <w:vAlign w:val="center"/>
            <w:hideMark/>
          </w:tcPr>
          <w:p w14:paraId="53146BED"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517D5477" w14:textId="77777777" w:rsidR="00D8602C" w:rsidRDefault="00D8602C">
            <w:pPr>
              <w:jc w:val="center"/>
              <w:rPr>
                <w:sz w:val="16"/>
                <w:szCs w:val="16"/>
              </w:rPr>
            </w:pPr>
            <w:r>
              <w:rPr>
                <w:sz w:val="16"/>
                <w:szCs w:val="16"/>
              </w:rPr>
              <w:t>19</w:t>
            </w:r>
          </w:p>
        </w:tc>
        <w:tc>
          <w:tcPr>
            <w:tcW w:w="4411" w:type="dxa"/>
            <w:tcBorders>
              <w:top w:val="nil"/>
              <w:left w:val="nil"/>
              <w:bottom w:val="single" w:sz="4" w:space="0" w:color="auto"/>
              <w:right w:val="single" w:sz="4" w:space="0" w:color="auto"/>
            </w:tcBorders>
            <w:shd w:val="clear" w:color="000000" w:fill="FFFFFF"/>
            <w:vAlign w:val="center"/>
            <w:hideMark/>
          </w:tcPr>
          <w:p w14:paraId="501E2C40" w14:textId="77777777" w:rsidR="00D8602C" w:rsidRDefault="00D8602C">
            <w:pPr>
              <w:rPr>
                <w:sz w:val="16"/>
                <w:szCs w:val="16"/>
              </w:rPr>
            </w:pPr>
            <w:r>
              <w:rPr>
                <w:sz w:val="16"/>
                <w:szCs w:val="16"/>
              </w:rPr>
              <w:t>Copo para água de vidro:</w:t>
            </w:r>
            <w:r>
              <w:rPr>
                <w:sz w:val="16"/>
                <w:szCs w:val="16"/>
              </w:rPr>
              <w:br/>
              <w:t xml:space="preserve">- Material Vidro com superfície lisa e parede fina; </w:t>
            </w:r>
            <w:r>
              <w:rPr>
                <w:sz w:val="16"/>
                <w:szCs w:val="16"/>
              </w:rPr>
              <w:br/>
              <w:t xml:space="preserve">- Medidas de cada copo (Diâmetro X Alt.) 6,5 X 13 cm; </w:t>
            </w:r>
            <w:r>
              <w:rPr>
                <w:sz w:val="16"/>
                <w:szCs w:val="16"/>
              </w:rPr>
              <w:br/>
              <w:t>- Capacidade de cada copo 300 ml;</w:t>
            </w:r>
            <w:r>
              <w:rPr>
                <w:sz w:val="16"/>
                <w:szCs w:val="16"/>
              </w:rPr>
              <w:br/>
              <w:t>- Peso de cada copo até 210g;</w:t>
            </w:r>
            <w:r>
              <w:rPr>
                <w:sz w:val="16"/>
                <w:szCs w:val="16"/>
              </w:rPr>
              <w:br/>
              <w:t>- Cor: Incolor e transparente;</w:t>
            </w:r>
            <w:r>
              <w:rPr>
                <w:sz w:val="16"/>
                <w:szCs w:val="16"/>
              </w:rPr>
              <w:br/>
              <w:t>- Uso: água, suco ou refrigerante;</w:t>
            </w:r>
            <w:r>
              <w:rPr>
                <w:sz w:val="16"/>
                <w:szCs w:val="16"/>
              </w:rPr>
              <w:br/>
              <w:t>- Fornecimento em embalagem com 06 Copos de Vidro de 300 ml.</w:t>
            </w:r>
          </w:p>
        </w:tc>
        <w:tc>
          <w:tcPr>
            <w:tcW w:w="1720" w:type="dxa"/>
            <w:tcBorders>
              <w:top w:val="nil"/>
              <w:left w:val="nil"/>
              <w:bottom w:val="single" w:sz="4" w:space="0" w:color="auto"/>
              <w:right w:val="single" w:sz="4" w:space="0" w:color="auto"/>
            </w:tcBorders>
            <w:vAlign w:val="center"/>
            <w:hideMark/>
          </w:tcPr>
          <w:p w14:paraId="309476FB" w14:textId="77777777" w:rsidR="00D8602C" w:rsidRDefault="00D8602C">
            <w:pPr>
              <w:rPr>
                <w:sz w:val="16"/>
                <w:szCs w:val="16"/>
              </w:rPr>
            </w:pPr>
            <w:r>
              <w:rPr>
                <w:sz w:val="16"/>
                <w:szCs w:val="16"/>
              </w:rPr>
              <w:t>Caixa 06 Unidade</w:t>
            </w:r>
          </w:p>
        </w:tc>
        <w:tc>
          <w:tcPr>
            <w:tcW w:w="1380" w:type="dxa"/>
            <w:tcBorders>
              <w:top w:val="nil"/>
              <w:left w:val="nil"/>
              <w:bottom w:val="single" w:sz="4" w:space="0" w:color="auto"/>
              <w:right w:val="single" w:sz="4" w:space="0" w:color="auto"/>
            </w:tcBorders>
            <w:shd w:val="clear" w:color="000000" w:fill="FFFFFF"/>
            <w:vAlign w:val="center"/>
            <w:hideMark/>
          </w:tcPr>
          <w:p w14:paraId="4AA54BF5" w14:textId="77777777" w:rsidR="00D8602C" w:rsidRDefault="00D8602C">
            <w:pPr>
              <w:jc w:val="right"/>
              <w:rPr>
                <w:sz w:val="16"/>
                <w:szCs w:val="16"/>
              </w:rPr>
            </w:pPr>
            <w:r>
              <w:rPr>
                <w:sz w:val="16"/>
                <w:szCs w:val="16"/>
              </w:rPr>
              <w:t>60</w:t>
            </w:r>
          </w:p>
        </w:tc>
        <w:tc>
          <w:tcPr>
            <w:tcW w:w="1380" w:type="dxa"/>
            <w:tcBorders>
              <w:top w:val="nil"/>
              <w:left w:val="nil"/>
              <w:bottom w:val="single" w:sz="4" w:space="0" w:color="auto"/>
              <w:right w:val="single" w:sz="4" w:space="0" w:color="auto"/>
            </w:tcBorders>
            <w:shd w:val="clear" w:color="000000" w:fill="FFFFFF"/>
            <w:vAlign w:val="center"/>
            <w:hideMark/>
          </w:tcPr>
          <w:p w14:paraId="425FC880" w14:textId="77777777" w:rsidR="00D8602C" w:rsidRDefault="00D8602C">
            <w:pPr>
              <w:jc w:val="right"/>
              <w:rPr>
                <w:sz w:val="16"/>
                <w:szCs w:val="16"/>
              </w:rPr>
            </w:pPr>
            <w:r>
              <w:rPr>
                <w:sz w:val="16"/>
                <w:szCs w:val="16"/>
              </w:rPr>
              <w:t>25</w:t>
            </w:r>
          </w:p>
        </w:tc>
      </w:tr>
      <w:tr w:rsidR="001D6636" w14:paraId="50DF7B60"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42B4AC2F"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283E5706" w14:textId="77777777" w:rsidR="00D8602C" w:rsidRDefault="00D8602C">
            <w:pPr>
              <w:jc w:val="center"/>
              <w:rPr>
                <w:sz w:val="16"/>
                <w:szCs w:val="16"/>
              </w:rPr>
            </w:pPr>
            <w:r>
              <w:rPr>
                <w:sz w:val="16"/>
                <w:szCs w:val="16"/>
              </w:rPr>
              <w:t>20</w:t>
            </w:r>
          </w:p>
        </w:tc>
        <w:tc>
          <w:tcPr>
            <w:tcW w:w="4411" w:type="dxa"/>
            <w:tcBorders>
              <w:top w:val="nil"/>
              <w:left w:val="nil"/>
              <w:bottom w:val="single" w:sz="4" w:space="0" w:color="auto"/>
              <w:right w:val="single" w:sz="4" w:space="0" w:color="auto"/>
            </w:tcBorders>
            <w:shd w:val="clear" w:color="000000" w:fill="FFFFFF"/>
            <w:vAlign w:val="center"/>
            <w:hideMark/>
          </w:tcPr>
          <w:p w14:paraId="7A9D53BF" w14:textId="77777777" w:rsidR="00D8602C" w:rsidRDefault="00D8602C">
            <w:pPr>
              <w:rPr>
                <w:sz w:val="16"/>
                <w:szCs w:val="16"/>
              </w:rPr>
            </w:pPr>
            <w:r>
              <w:rPr>
                <w:sz w:val="16"/>
                <w:szCs w:val="16"/>
              </w:rPr>
              <w:t>Garrafa térmica, material: aço inoxidável, capacidade: 1 l, características adicionais: sistema serve a jato</w:t>
            </w:r>
          </w:p>
        </w:tc>
        <w:tc>
          <w:tcPr>
            <w:tcW w:w="1720" w:type="dxa"/>
            <w:tcBorders>
              <w:top w:val="nil"/>
              <w:left w:val="nil"/>
              <w:bottom w:val="single" w:sz="4" w:space="0" w:color="auto"/>
              <w:right w:val="single" w:sz="4" w:space="0" w:color="auto"/>
            </w:tcBorders>
            <w:vAlign w:val="center"/>
            <w:hideMark/>
          </w:tcPr>
          <w:p w14:paraId="00A2CD0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0A0957C"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2B9366E7" w14:textId="77777777" w:rsidR="00D8602C" w:rsidRDefault="00D8602C">
            <w:pPr>
              <w:jc w:val="right"/>
              <w:rPr>
                <w:sz w:val="16"/>
                <w:szCs w:val="16"/>
              </w:rPr>
            </w:pPr>
            <w:r>
              <w:rPr>
                <w:sz w:val="16"/>
                <w:szCs w:val="16"/>
              </w:rPr>
              <w:t>20</w:t>
            </w:r>
          </w:p>
        </w:tc>
      </w:tr>
      <w:tr w:rsidR="001D6636" w14:paraId="17E2A882"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288D000F"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4480A14" w14:textId="77777777" w:rsidR="00D8602C" w:rsidRDefault="00D8602C">
            <w:pPr>
              <w:jc w:val="center"/>
              <w:rPr>
                <w:sz w:val="16"/>
                <w:szCs w:val="16"/>
              </w:rPr>
            </w:pPr>
            <w:r>
              <w:rPr>
                <w:sz w:val="16"/>
                <w:szCs w:val="16"/>
              </w:rPr>
              <w:t>21</w:t>
            </w:r>
          </w:p>
        </w:tc>
        <w:tc>
          <w:tcPr>
            <w:tcW w:w="4411" w:type="dxa"/>
            <w:tcBorders>
              <w:top w:val="nil"/>
              <w:left w:val="nil"/>
              <w:bottom w:val="single" w:sz="4" w:space="0" w:color="auto"/>
              <w:right w:val="single" w:sz="4" w:space="0" w:color="auto"/>
            </w:tcBorders>
            <w:shd w:val="clear" w:color="000000" w:fill="FFFFFF"/>
            <w:vAlign w:val="center"/>
            <w:hideMark/>
          </w:tcPr>
          <w:p w14:paraId="1AB777CF" w14:textId="77777777" w:rsidR="00D8602C" w:rsidRDefault="00D8602C">
            <w:pPr>
              <w:rPr>
                <w:sz w:val="16"/>
                <w:szCs w:val="16"/>
              </w:rPr>
            </w:pPr>
            <w:r>
              <w:rPr>
                <w:sz w:val="16"/>
                <w:szCs w:val="16"/>
              </w:rPr>
              <w:t xml:space="preserve">Jarra de vidro para sucos 2L. Descrição: Jarra, material: vidro, capacidade: 2 l, modelo: com alça, características adicionais: lisa, transmitância: transparente </w:t>
            </w:r>
          </w:p>
        </w:tc>
        <w:tc>
          <w:tcPr>
            <w:tcW w:w="1720" w:type="dxa"/>
            <w:tcBorders>
              <w:top w:val="nil"/>
              <w:left w:val="nil"/>
              <w:bottom w:val="single" w:sz="4" w:space="0" w:color="auto"/>
              <w:right w:val="single" w:sz="4" w:space="0" w:color="auto"/>
            </w:tcBorders>
            <w:vAlign w:val="center"/>
            <w:hideMark/>
          </w:tcPr>
          <w:p w14:paraId="0B7C122D"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31D1F0E3"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5E12F234" w14:textId="77777777" w:rsidR="00D8602C" w:rsidRDefault="00D8602C">
            <w:pPr>
              <w:jc w:val="right"/>
              <w:rPr>
                <w:sz w:val="16"/>
                <w:szCs w:val="16"/>
              </w:rPr>
            </w:pPr>
            <w:r>
              <w:rPr>
                <w:sz w:val="16"/>
                <w:szCs w:val="16"/>
              </w:rPr>
              <w:t>13</w:t>
            </w:r>
          </w:p>
        </w:tc>
      </w:tr>
      <w:tr w:rsidR="001D6636" w14:paraId="6DC5AC88" w14:textId="77777777" w:rsidTr="001D6636">
        <w:trPr>
          <w:trHeight w:val="120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6D67411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D39F716" w14:textId="77777777" w:rsidR="00D8602C" w:rsidRDefault="00D8602C">
            <w:pPr>
              <w:jc w:val="center"/>
              <w:rPr>
                <w:sz w:val="16"/>
                <w:szCs w:val="16"/>
              </w:rPr>
            </w:pPr>
            <w:r>
              <w:rPr>
                <w:sz w:val="16"/>
                <w:szCs w:val="16"/>
              </w:rPr>
              <w:t>22</w:t>
            </w:r>
          </w:p>
        </w:tc>
        <w:tc>
          <w:tcPr>
            <w:tcW w:w="4411" w:type="dxa"/>
            <w:tcBorders>
              <w:top w:val="nil"/>
              <w:left w:val="nil"/>
              <w:bottom w:val="single" w:sz="4" w:space="0" w:color="auto"/>
              <w:right w:val="single" w:sz="4" w:space="0" w:color="auto"/>
            </w:tcBorders>
            <w:shd w:val="clear" w:color="000000" w:fill="FFFFFF"/>
            <w:vAlign w:val="center"/>
            <w:hideMark/>
          </w:tcPr>
          <w:p w14:paraId="23C8E315" w14:textId="77777777" w:rsidR="00D8602C" w:rsidRDefault="00D8602C">
            <w:pPr>
              <w:rPr>
                <w:sz w:val="16"/>
                <w:szCs w:val="16"/>
              </w:rPr>
            </w:pPr>
            <w:r>
              <w:rPr>
                <w:sz w:val="16"/>
                <w:szCs w:val="16"/>
              </w:rPr>
              <w:t>Concha tipo cereais em aço inox Concha tipo cereais em aço inox AISI 304 (concha medidora / passador), com fundo de cantos arredondados, que não permitem o acúmulo de resíduos, recipiente uniforme isento de marcas ou cordões de solda, incluindo alça tubular de cabo em "C" e acabamento polido. Próprio para utilização em laboratórios, indústrias alimentícias, indústrias farmacêuticas, químicas Volume: 250ml</w:t>
            </w:r>
          </w:p>
        </w:tc>
        <w:tc>
          <w:tcPr>
            <w:tcW w:w="1720" w:type="dxa"/>
            <w:tcBorders>
              <w:top w:val="nil"/>
              <w:left w:val="nil"/>
              <w:bottom w:val="single" w:sz="4" w:space="0" w:color="auto"/>
              <w:right w:val="single" w:sz="4" w:space="0" w:color="auto"/>
            </w:tcBorders>
            <w:vAlign w:val="center"/>
            <w:hideMark/>
          </w:tcPr>
          <w:p w14:paraId="6CBC592B"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0B5BDD6" w14:textId="77777777" w:rsidR="00D8602C" w:rsidRDefault="00D8602C">
            <w:pPr>
              <w:jc w:val="right"/>
              <w:rPr>
                <w:sz w:val="16"/>
                <w:szCs w:val="16"/>
              </w:rPr>
            </w:pPr>
            <w:r>
              <w:rPr>
                <w:sz w:val="16"/>
                <w:szCs w:val="16"/>
              </w:rPr>
              <w:t>5</w:t>
            </w:r>
          </w:p>
        </w:tc>
        <w:tc>
          <w:tcPr>
            <w:tcW w:w="1380" w:type="dxa"/>
            <w:tcBorders>
              <w:top w:val="nil"/>
              <w:left w:val="nil"/>
              <w:bottom w:val="single" w:sz="4" w:space="0" w:color="auto"/>
              <w:right w:val="single" w:sz="4" w:space="0" w:color="auto"/>
            </w:tcBorders>
            <w:shd w:val="clear" w:color="000000" w:fill="FFFFFF"/>
            <w:vAlign w:val="center"/>
            <w:hideMark/>
          </w:tcPr>
          <w:p w14:paraId="27406DEC" w14:textId="77777777" w:rsidR="00D8602C" w:rsidRDefault="00D8602C">
            <w:pPr>
              <w:jc w:val="right"/>
              <w:rPr>
                <w:sz w:val="16"/>
                <w:szCs w:val="16"/>
              </w:rPr>
            </w:pPr>
            <w:r>
              <w:rPr>
                <w:sz w:val="16"/>
                <w:szCs w:val="16"/>
              </w:rPr>
              <w:t>7</w:t>
            </w:r>
          </w:p>
        </w:tc>
      </w:tr>
      <w:tr w:rsidR="001D6636" w14:paraId="7AFA015B" w14:textId="77777777" w:rsidTr="001D6636">
        <w:trPr>
          <w:trHeight w:val="7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5378C747" w14:textId="77777777" w:rsidR="00D8602C" w:rsidRDefault="00D8602C">
            <w:pPr>
              <w:jc w:val="center"/>
              <w:rPr>
                <w:sz w:val="16"/>
                <w:szCs w:val="16"/>
              </w:rPr>
            </w:pPr>
            <w:r>
              <w:rPr>
                <w:sz w:val="16"/>
                <w:szCs w:val="16"/>
              </w:rPr>
              <w:t>5</w:t>
            </w:r>
          </w:p>
        </w:tc>
        <w:tc>
          <w:tcPr>
            <w:tcW w:w="1020" w:type="dxa"/>
            <w:tcBorders>
              <w:top w:val="nil"/>
              <w:left w:val="nil"/>
              <w:bottom w:val="single" w:sz="4" w:space="0" w:color="auto"/>
              <w:right w:val="single" w:sz="4" w:space="0" w:color="auto"/>
            </w:tcBorders>
            <w:shd w:val="clear" w:color="000000" w:fill="FFFFFF"/>
            <w:vAlign w:val="center"/>
            <w:hideMark/>
          </w:tcPr>
          <w:p w14:paraId="5B81E1F5" w14:textId="77777777" w:rsidR="00D8602C" w:rsidRDefault="00D8602C">
            <w:pPr>
              <w:jc w:val="center"/>
              <w:rPr>
                <w:sz w:val="16"/>
                <w:szCs w:val="16"/>
              </w:rPr>
            </w:pPr>
            <w:r>
              <w:rPr>
                <w:sz w:val="16"/>
                <w:szCs w:val="16"/>
              </w:rPr>
              <w:t>23</w:t>
            </w:r>
          </w:p>
        </w:tc>
        <w:tc>
          <w:tcPr>
            <w:tcW w:w="4411" w:type="dxa"/>
            <w:tcBorders>
              <w:top w:val="nil"/>
              <w:left w:val="nil"/>
              <w:bottom w:val="single" w:sz="4" w:space="0" w:color="auto"/>
              <w:right w:val="single" w:sz="4" w:space="0" w:color="auto"/>
            </w:tcBorders>
            <w:shd w:val="clear" w:color="000000" w:fill="FFFFFF"/>
            <w:vAlign w:val="center"/>
            <w:hideMark/>
          </w:tcPr>
          <w:p w14:paraId="20C654D0" w14:textId="77777777" w:rsidR="00D8602C" w:rsidRDefault="00D8602C">
            <w:pPr>
              <w:rPr>
                <w:sz w:val="16"/>
                <w:szCs w:val="16"/>
              </w:rPr>
            </w:pPr>
            <w:r>
              <w:rPr>
                <w:sz w:val="16"/>
                <w:szCs w:val="16"/>
              </w:rPr>
              <w:t>Copo descartável sustentável para água, 200mL, atóxico e biodegradável. Deve atender aos Requisitos de Avaliação da Conformidade para Copos Plásticos Descartáveis, conforme Portaria INMETRO 394 de 23 de dezembro de 2020.</w:t>
            </w:r>
          </w:p>
        </w:tc>
        <w:tc>
          <w:tcPr>
            <w:tcW w:w="1720" w:type="dxa"/>
            <w:tcBorders>
              <w:top w:val="nil"/>
              <w:left w:val="nil"/>
              <w:bottom w:val="single" w:sz="4" w:space="0" w:color="auto"/>
              <w:right w:val="single" w:sz="4" w:space="0" w:color="auto"/>
            </w:tcBorders>
            <w:vAlign w:val="center"/>
            <w:hideMark/>
          </w:tcPr>
          <w:p w14:paraId="73B07D1C" w14:textId="77777777" w:rsidR="00D8602C" w:rsidRDefault="00D8602C">
            <w:pPr>
              <w:rPr>
                <w:sz w:val="16"/>
                <w:szCs w:val="16"/>
              </w:rPr>
            </w:pPr>
            <w:r>
              <w:rPr>
                <w:sz w:val="16"/>
                <w:szCs w:val="16"/>
              </w:rPr>
              <w:t>Pacote com 100 Unidade</w:t>
            </w:r>
          </w:p>
        </w:tc>
        <w:tc>
          <w:tcPr>
            <w:tcW w:w="1380" w:type="dxa"/>
            <w:tcBorders>
              <w:top w:val="nil"/>
              <w:left w:val="nil"/>
              <w:bottom w:val="single" w:sz="4" w:space="0" w:color="auto"/>
              <w:right w:val="single" w:sz="4" w:space="0" w:color="auto"/>
            </w:tcBorders>
            <w:shd w:val="clear" w:color="000000" w:fill="FFFFFF"/>
            <w:vAlign w:val="center"/>
            <w:hideMark/>
          </w:tcPr>
          <w:p w14:paraId="54BC9B4C" w14:textId="77777777" w:rsidR="00D8602C" w:rsidRDefault="00D8602C">
            <w:pPr>
              <w:jc w:val="right"/>
              <w:rPr>
                <w:sz w:val="16"/>
                <w:szCs w:val="16"/>
              </w:rPr>
            </w:pPr>
            <w:r>
              <w:rPr>
                <w:sz w:val="16"/>
                <w:szCs w:val="16"/>
              </w:rPr>
              <w:t>1000</w:t>
            </w:r>
          </w:p>
        </w:tc>
        <w:tc>
          <w:tcPr>
            <w:tcW w:w="1380" w:type="dxa"/>
            <w:tcBorders>
              <w:top w:val="nil"/>
              <w:left w:val="nil"/>
              <w:bottom w:val="single" w:sz="4" w:space="0" w:color="auto"/>
              <w:right w:val="single" w:sz="4" w:space="0" w:color="auto"/>
            </w:tcBorders>
            <w:shd w:val="clear" w:color="000000" w:fill="FFFFFF"/>
            <w:vAlign w:val="center"/>
            <w:hideMark/>
          </w:tcPr>
          <w:p w14:paraId="629EA3AD" w14:textId="77777777" w:rsidR="00D8602C" w:rsidRDefault="00D8602C">
            <w:pPr>
              <w:jc w:val="right"/>
              <w:rPr>
                <w:sz w:val="16"/>
                <w:szCs w:val="16"/>
              </w:rPr>
            </w:pPr>
            <w:r>
              <w:rPr>
                <w:sz w:val="16"/>
                <w:szCs w:val="16"/>
              </w:rPr>
              <w:t>300</w:t>
            </w:r>
          </w:p>
        </w:tc>
      </w:tr>
      <w:tr w:rsidR="001D6636" w14:paraId="4421A8FB" w14:textId="77777777" w:rsidTr="001D6636">
        <w:trPr>
          <w:trHeight w:val="720"/>
        </w:trPr>
        <w:tc>
          <w:tcPr>
            <w:tcW w:w="660" w:type="dxa"/>
            <w:vMerge/>
            <w:tcBorders>
              <w:top w:val="nil"/>
              <w:left w:val="single" w:sz="4" w:space="0" w:color="auto"/>
              <w:bottom w:val="single" w:sz="4" w:space="0" w:color="000000"/>
              <w:right w:val="single" w:sz="4" w:space="0" w:color="auto"/>
            </w:tcBorders>
            <w:vAlign w:val="center"/>
            <w:hideMark/>
          </w:tcPr>
          <w:p w14:paraId="6412F44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631F0C7" w14:textId="77777777" w:rsidR="00D8602C" w:rsidRDefault="00D8602C">
            <w:pPr>
              <w:jc w:val="center"/>
              <w:rPr>
                <w:sz w:val="16"/>
                <w:szCs w:val="16"/>
              </w:rPr>
            </w:pPr>
            <w:r>
              <w:rPr>
                <w:sz w:val="16"/>
                <w:szCs w:val="16"/>
              </w:rPr>
              <w:t>24</w:t>
            </w:r>
          </w:p>
        </w:tc>
        <w:tc>
          <w:tcPr>
            <w:tcW w:w="4411" w:type="dxa"/>
            <w:tcBorders>
              <w:top w:val="nil"/>
              <w:left w:val="nil"/>
              <w:bottom w:val="single" w:sz="4" w:space="0" w:color="auto"/>
              <w:right w:val="single" w:sz="4" w:space="0" w:color="auto"/>
            </w:tcBorders>
            <w:shd w:val="clear" w:color="000000" w:fill="FFFFFF"/>
            <w:vAlign w:val="center"/>
            <w:hideMark/>
          </w:tcPr>
          <w:p w14:paraId="04EEE9D9" w14:textId="77777777" w:rsidR="00D8602C" w:rsidRDefault="00D8602C">
            <w:pPr>
              <w:rPr>
                <w:sz w:val="16"/>
                <w:szCs w:val="16"/>
              </w:rPr>
            </w:pPr>
            <w:r>
              <w:rPr>
                <w:sz w:val="16"/>
                <w:szCs w:val="16"/>
              </w:rPr>
              <w:t>Copo descartável sustentável para café, 50mL, atóxico e biodegradável. Deve atender aos Requisitos de Avaliação da Conformidade para Copos Plásticos Descartáveis, conforme Portaria INMETRO 394 de 23 de dezembro de 2020.</w:t>
            </w:r>
          </w:p>
        </w:tc>
        <w:tc>
          <w:tcPr>
            <w:tcW w:w="1720" w:type="dxa"/>
            <w:tcBorders>
              <w:top w:val="nil"/>
              <w:left w:val="nil"/>
              <w:bottom w:val="single" w:sz="4" w:space="0" w:color="auto"/>
              <w:right w:val="single" w:sz="4" w:space="0" w:color="auto"/>
            </w:tcBorders>
            <w:vAlign w:val="center"/>
            <w:hideMark/>
          </w:tcPr>
          <w:p w14:paraId="5C8DDE5B" w14:textId="77777777" w:rsidR="00D8602C" w:rsidRDefault="00D8602C">
            <w:pPr>
              <w:rPr>
                <w:sz w:val="16"/>
                <w:szCs w:val="16"/>
              </w:rPr>
            </w:pPr>
            <w:r>
              <w:rPr>
                <w:sz w:val="16"/>
                <w:szCs w:val="16"/>
              </w:rPr>
              <w:t>Pacote com 100 Unidade</w:t>
            </w:r>
          </w:p>
        </w:tc>
        <w:tc>
          <w:tcPr>
            <w:tcW w:w="1380" w:type="dxa"/>
            <w:tcBorders>
              <w:top w:val="nil"/>
              <w:left w:val="nil"/>
              <w:bottom w:val="single" w:sz="4" w:space="0" w:color="auto"/>
              <w:right w:val="single" w:sz="4" w:space="0" w:color="auto"/>
            </w:tcBorders>
            <w:shd w:val="clear" w:color="000000" w:fill="FFFFFF"/>
            <w:vAlign w:val="center"/>
            <w:hideMark/>
          </w:tcPr>
          <w:p w14:paraId="49982F8F" w14:textId="77777777" w:rsidR="00D8602C" w:rsidRDefault="00D8602C">
            <w:pPr>
              <w:jc w:val="right"/>
              <w:rPr>
                <w:sz w:val="16"/>
                <w:szCs w:val="16"/>
              </w:rPr>
            </w:pPr>
            <w:r>
              <w:rPr>
                <w:sz w:val="16"/>
                <w:szCs w:val="16"/>
              </w:rPr>
              <w:t>1000</w:t>
            </w:r>
          </w:p>
        </w:tc>
        <w:tc>
          <w:tcPr>
            <w:tcW w:w="1380" w:type="dxa"/>
            <w:tcBorders>
              <w:top w:val="nil"/>
              <w:left w:val="nil"/>
              <w:bottom w:val="single" w:sz="4" w:space="0" w:color="auto"/>
              <w:right w:val="single" w:sz="4" w:space="0" w:color="auto"/>
            </w:tcBorders>
            <w:shd w:val="clear" w:color="000000" w:fill="FFFFFF"/>
            <w:vAlign w:val="center"/>
            <w:hideMark/>
          </w:tcPr>
          <w:p w14:paraId="6E656D5E" w14:textId="77777777" w:rsidR="00D8602C" w:rsidRDefault="00D8602C">
            <w:pPr>
              <w:jc w:val="right"/>
              <w:rPr>
                <w:sz w:val="16"/>
                <w:szCs w:val="16"/>
              </w:rPr>
            </w:pPr>
            <w:r>
              <w:rPr>
                <w:sz w:val="16"/>
                <w:szCs w:val="16"/>
              </w:rPr>
              <w:t>400</w:t>
            </w:r>
          </w:p>
        </w:tc>
      </w:tr>
      <w:tr w:rsidR="001D6636" w14:paraId="009BEB54" w14:textId="77777777" w:rsidTr="001D6636">
        <w:trPr>
          <w:trHeight w:val="96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5A5C8C5C" w14:textId="77777777" w:rsidR="00D8602C" w:rsidRDefault="00D8602C">
            <w:pPr>
              <w:jc w:val="center"/>
              <w:rPr>
                <w:sz w:val="16"/>
                <w:szCs w:val="16"/>
              </w:rPr>
            </w:pPr>
            <w:r>
              <w:rPr>
                <w:sz w:val="16"/>
                <w:szCs w:val="16"/>
              </w:rPr>
              <w:t>6</w:t>
            </w:r>
          </w:p>
        </w:tc>
        <w:tc>
          <w:tcPr>
            <w:tcW w:w="1020" w:type="dxa"/>
            <w:tcBorders>
              <w:top w:val="nil"/>
              <w:left w:val="nil"/>
              <w:bottom w:val="single" w:sz="4" w:space="0" w:color="auto"/>
              <w:right w:val="single" w:sz="4" w:space="0" w:color="auto"/>
            </w:tcBorders>
            <w:shd w:val="clear" w:color="000000" w:fill="FFFFFF"/>
            <w:vAlign w:val="center"/>
            <w:hideMark/>
          </w:tcPr>
          <w:p w14:paraId="2B8183D5" w14:textId="77777777" w:rsidR="00D8602C" w:rsidRDefault="00D8602C">
            <w:pPr>
              <w:jc w:val="center"/>
              <w:rPr>
                <w:sz w:val="16"/>
                <w:szCs w:val="16"/>
              </w:rPr>
            </w:pPr>
            <w:r>
              <w:rPr>
                <w:sz w:val="16"/>
                <w:szCs w:val="16"/>
              </w:rPr>
              <w:t>25</w:t>
            </w:r>
          </w:p>
        </w:tc>
        <w:tc>
          <w:tcPr>
            <w:tcW w:w="4411" w:type="dxa"/>
            <w:tcBorders>
              <w:top w:val="nil"/>
              <w:left w:val="nil"/>
              <w:bottom w:val="single" w:sz="4" w:space="0" w:color="auto"/>
              <w:right w:val="single" w:sz="4" w:space="0" w:color="auto"/>
            </w:tcBorders>
            <w:shd w:val="clear" w:color="000000" w:fill="FFFFFF"/>
            <w:vAlign w:val="center"/>
            <w:hideMark/>
          </w:tcPr>
          <w:p w14:paraId="22AB5720" w14:textId="77777777" w:rsidR="00D8602C" w:rsidRDefault="00D8602C">
            <w:pPr>
              <w:rPr>
                <w:sz w:val="16"/>
                <w:szCs w:val="16"/>
              </w:rPr>
            </w:pPr>
            <w:r>
              <w:rPr>
                <w:sz w:val="16"/>
                <w:szCs w:val="16"/>
              </w:rPr>
              <w:t>Corda de sisal 4mm  200/2 - rolo com 400m. Cor: Natural de sisal. Espessura aprox: 5 mm. Peso aprox por rolo: 4KG. Metros aprox por rolo: 400 M. Carga ruptura aprox: 190 KgF. Material : 100% fibra de sisal. Produto natural, biodegradável, resistente, resiliente, reutilizável, robusto, flexível, rústico, fácil aplicação.</w:t>
            </w:r>
          </w:p>
        </w:tc>
        <w:tc>
          <w:tcPr>
            <w:tcW w:w="1720" w:type="dxa"/>
            <w:tcBorders>
              <w:top w:val="nil"/>
              <w:left w:val="nil"/>
              <w:bottom w:val="single" w:sz="4" w:space="0" w:color="auto"/>
              <w:right w:val="single" w:sz="4" w:space="0" w:color="auto"/>
            </w:tcBorders>
            <w:vAlign w:val="center"/>
            <w:hideMark/>
          </w:tcPr>
          <w:p w14:paraId="223A2AD0"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C892C47"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25747AE8" w14:textId="77777777" w:rsidR="00D8602C" w:rsidRDefault="00D8602C">
            <w:pPr>
              <w:jc w:val="right"/>
              <w:rPr>
                <w:sz w:val="16"/>
                <w:szCs w:val="16"/>
              </w:rPr>
            </w:pPr>
            <w:r>
              <w:rPr>
                <w:sz w:val="16"/>
                <w:szCs w:val="16"/>
              </w:rPr>
              <w:t>7</w:t>
            </w:r>
          </w:p>
        </w:tc>
      </w:tr>
      <w:tr w:rsidR="001D6636" w14:paraId="3E89ED54"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789FAF3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21117F37" w14:textId="77777777" w:rsidR="00D8602C" w:rsidRDefault="00D8602C">
            <w:pPr>
              <w:jc w:val="center"/>
              <w:rPr>
                <w:sz w:val="16"/>
                <w:szCs w:val="16"/>
              </w:rPr>
            </w:pPr>
            <w:r>
              <w:rPr>
                <w:sz w:val="16"/>
                <w:szCs w:val="16"/>
              </w:rPr>
              <w:t>26</w:t>
            </w:r>
          </w:p>
        </w:tc>
        <w:tc>
          <w:tcPr>
            <w:tcW w:w="4411" w:type="dxa"/>
            <w:tcBorders>
              <w:top w:val="nil"/>
              <w:left w:val="nil"/>
              <w:bottom w:val="single" w:sz="4" w:space="0" w:color="auto"/>
              <w:right w:val="single" w:sz="4" w:space="0" w:color="auto"/>
            </w:tcBorders>
            <w:shd w:val="clear" w:color="000000" w:fill="FFFFFF"/>
            <w:vAlign w:val="center"/>
            <w:hideMark/>
          </w:tcPr>
          <w:p w14:paraId="374A22B2" w14:textId="77777777" w:rsidR="00D8602C" w:rsidRDefault="00D8602C">
            <w:pPr>
              <w:rPr>
                <w:sz w:val="16"/>
                <w:szCs w:val="16"/>
              </w:rPr>
            </w:pPr>
            <w:r>
              <w:rPr>
                <w:sz w:val="16"/>
                <w:szCs w:val="16"/>
              </w:rPr>
              <w:t>Fio de Sisal Tamanho 500/2 - rolo com 50m. Composição: 100% Sisal. Cor: Natural. Espessura Aproximadamente: 3mm.</w:t>
            </w:r>
          </w:p>
        </w:tc>
        <w:tc>
          <w:tcPr>
            <w:tcW w:w="1720" w:type="dxa"/>
            <w:tcBorders>
              <w:top w:val="nil"/>
              <w:left w:val="nil"/>
              <w:bottom w:val="single" w:sz="4" w:space="0" w:color="auto"/>
              <w:right w:val="single" w:sz="4" w:space="0" w:color="auto"/>
            </w:tcBorders>
            <w:vAlign w:val="center"/>
            <w:hideMark/>
          </w:tcPr>
          <w:p w14:paraId="3221C59B"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4A694F6"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15AD906A" w14:textId="77777777" w:rsidR="00D8602C" w:rsidRDefault="00D8602C">
            <w:pPr>
              <w:jc w:val="right"/>
              <w:rPr>
                <w:sz w:val="16"/>
                <w:szCs w:val="16"/>
              </w:rPr>
            </w:pPr>
            <w:r>
              <w:rPr>
                <w:sz w:val="16"/>
                <w:szCs w:val="16"/>
              </w:rPr>
              <w:t>25</w:t>
            </w:r>
          </w:p>
        </w:tc>
      </w:tr>
      <w:tr w:rsidR="001D6636" w14:paraId="0D7F6B70" w14:textId="77777777" w:rsidTr="001D6636">
        <w:trPr>
          <w:trHeight w:val="19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4C62798B" w14:textId="77777777" w:rsidR="00D8602C" w:rsidRDefault="00D8602C">
            <w:pPr>
              <w:jc w:val="center"/>
              <w:rPr>
                <w:sz w:val="16"/>
                <w:szCs w:val="16"/>
              </w:rPr>
            </w:pPr>
            <w:r>
              <w:rPr>
                <w:sz w:val="16"/>
                <w:szCs w:val="16"/>
              </w:rPr>
              <w:t>7</w:t>
            </w:r>
          </w:p>
        </w:tc>
        <w:tc>
          <w:tcPr>
            <w:tcW w:w="1020" w:type="dxa"/>
            <w:tcBorders>
              <w:top w:val="nil"/>
              <w:left w:val="nil"/>
              <w:bottom w:val="single" w:sz="4" w:space="0" w:color="auto"/>
              <w:right w:val="single" w:sz="4" w:space="0" w:color="auto"/>
            </w:tcBorders>
            <w:shd w:val="clear" w:color="000000" w:fill="FFFFFF"/>
            <w:vAlign w:val="center"/>
            <w:hideMark/>
          </w:tcPr>
          <w:p w14:paraId="78DDB504" w14:textId="77777777" w:rsidR="00D8602C" w:rsidRDefault="00D8602C">
            <w:pPr>
              <w:jc w:val="center"/>
              <w:rPr>
                <w:sz w:val="16"/>
                <w:szCs w:val="16"/>
              </w:rPr>
            </w:pPr>
            <w:r>
              <w:rPr>
                <w:sz w:val="16"/>
                <w:szCs w:val="16"/>
              </w:rPr>
              <w:t>27</w:t>
            </w:r>
          </w:p>
        </w:tc>
        <w:tc>
          <w:tcPr>
            <w:tcW w:w="4411" w:type="dxa"/>
            <w:tcBorders>
              <w:top w:val="nil"/>
              <w:left w:val="nil"/>
              <w:bottom w:val="single" w:sz="4" w:space="0" w:color="auto"/>
              <w:right w:val="single" w:sz="4" w:space="0" w:color="auto"/>
            </w:tcBorders>
            <w:shd w:val="clear" w:color="000000" w:fill="FFFFFF"/>
            <w:vAlign w:val="center"/>
            <w:hideMark/>
          </w:tcPr>
          <w:p w14:paraId="6C764D64" w14:textId="77777777" w:rsidR="00D8602C" w:rsidRDefault="00D8602C">
            <w:pPr>
              <w:rPr>
                <w:sz w:val="16"/>
                <w:szCs w:val="16"/>
              </w:rPr>
            </w:pPr>
            <w:r>
              <w:rPr>
                <w:sz w:val="16"/>
                <w:szCs w:val="16"/>
              </w:rPr>
              <w:t>DESINCROSTANTE</w:t>
            </w:r>
            <w:r>
              <w:rPr>
                <w:sz w:val="16"/>
                <w:szCs w:val="16"/>
              </w:rPr>
              <w:br/>
              <w:t>Desenvolvido para limpeza eficaz em todas as superfícies com incrustações de gorduras e resíduos de óleos de cozinha. PH puro 12,5 a 14,0. Princípio ativo: Hidróxido de sódio. Altamente concentrado.</w:t>
            </w:r>
            <w:r>
              <w:rPr>
                <w:sz w:val="16"/>
                <w:szCs w:val="16"/>
              </w:rPr>
              <w:br/>
              <w:t>Sem fragrância. Ações desincrustrantes e descarbonizantes. Aplicação: Remover sujidades pesadas/gorduras carbonizadas em chapas, fornos, fogões, coifas e outros equipamentos em inox. Com registro no Ministério na Saúde. Apresentação bombona de 5 litros.</w:t>
            </w:r>
          </w:p>
        </w:tc>
        <w:tc>
          <w:tcPr>
            <w:tcW w:w="1720" w:type="dxa"/>
            <w:tcBorders>
              <w:top w:val="nil"/>
              <w:left w:val="nil"/>
              <w:bottom w:val="single" w:sz="4" w:space="0" w:color="auto"/>
              <w:right w:val="single" w:sz="4" w:space="0" w:color="auto"/>
            </w:tcBorders>
            <w:vAlign w:val="center"/>
            <w:hideMark/>
          </w:tcPr>
          <w:p w14:paraId="1183E799" w14:textId="77777777" w:rsidR="00D8602C" w:rsidRDefault="00D8602C">
            <w:pPr>
              <w:rPr>
                <w:sz w:val="16"/>
                <w:szCs w:val="16"/>
              </w:rPr>
            </w:pPr>
            <w:r>
              <w:rPr>
                <w:sz w:val="16"/>
                <w:szCs w:val="16"/>
              </w:rPr>
              <w:t>Bombona 5 litro</w:t>
            </w:r>
          </w:p>
        </w:tc>
        <w:tc>
          <w:tcPr>
            <w:tcW w:w="1380" w:type="dxa"/>
            <w:tcBorders>
              <w:top w:val="nil"/>
              <w:left w:val="nil"/>
              <w:bottom w:val="single" w:sz="4" w:space="0" w:color="auto"/>
              <w:right w:val="single" w:sz="4" w:space="0" w:color="auto"/>
            </w:tcBorders>
            <w:shd w:val="clear" w:color="000000" w:fill="FFFFFF"/>
            <w:vAlign w:val="center"/>
            <w:hideMark/>
          </w:tcPr>
          <w:p w14:paraId="0C588C36"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3C07ACDD" w14:textId="77777777" w:rsidR="00D8602C" w:rsidRDefault="00D8602C">
            <w:pPr>
              <w:jc w:val="right"/>
              <w:rPr>
                <w:sz w:val="16"/>
                <w:szCs w:val="16"/>
              </w:rPr>
            </w:pPr>
            <w:r>
              <w:rPr>
                <w:sz w:val="16"/>
                <w:szCs w:val="16"/>
              </w:rPr>
              <w:t>40</w:t>
            </w:r>
          </w:p>
        </w:tc>
      </w:tr>
      <w:tr w:rsidR="001D6636" w14:paraId="7DC11EB4"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6C49504C"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539A5EAE" w14:textId="77777777" w:rsidR="00D8602C" w:rsidRDefault="00D8602C">
            <w:pPr>
              <w:jc w:val="center"/>
              <w:rPr>
                <w:sz w:val="16"/>
                <w:szCs w:val="16"/>
              </w:rPr>
            </w:pPr>
            <w:r>
              <w:rPr>
                <w:sz w:val="16"/>
                <w:szCs w:val="16"/>
              </w:rPr>
              <w:t>28</w:t>
            </w:r>
          </w:p>
        </w:tc>
        <w:tc>
          <w:tcPr>
            <w:tcW w:w="4411" w:type="dxa"/>
            <w:tcBorders>
              <w:top w:val="nil"/>
              <w:left w:val="nil"/>
              <w:bottom w:val="single" w:sz="4" w:space="0" w:color="auto"/>
              <w:right w:val="single" w:sz="4" w:space="0" w:color="auto"/>
            </w:tcBorders>
            <w:shd w:val="clear" w:color="000000" w:fill="FFFFFF"/>
            <w:vAlign w:val="center"/>
            <w:hideMark/>
          </w:tcPr>
          <w:p w14:paraId="642F28C7" w14:textId="77777777" w:rsidR="00D8602C" w:rsidRDefault="00D8602C">
            <w:pPr>
              <w:rPr>
                <w:sz w:val="16"/>
                <w:szCs w:val="16"/>
              </w:rPr>
            </w:pPr>
            <w:r>
              <w:rPr>
                <w:sz w:val="16"/>
                <w:szCs w:val="16"/>
              </w:rPr>
              <w:t>DESINCROSTANTE, COMPOSIÇÃO:A BASE DE FOSFATO TRISSÓDICO, TIPO:ALCALINO, ASPECTO FÍSICO:LÍQUIDO</w:t>
            </w:r>
          </w:p>
        </w:tc>
        <w:tc>
          <w:tcPr>
            <w:tcW w:w="1720" w:type="dxa"/>
            <w:tcBorders>
              <w:top w:val="nil"/>
              <w:left w:val="nil"/>
              <w:bottom w:val="single" w:sz="4" w:space="0" w:color="auto"/>
              <w:right w:val="single" w:sz="4" w:space="0" w:color="auto"/>
            </w:tcBorders>
            <w:vAlign w:val="center"/>
            <w:hideMark/>
          </w:tcPr>
          <w:p w14:paraId="003C45E5" w14:textId="77777777" w:rsidR="00D8602C" w:rsidRDefault="00D8602C">
            <w:pPr>
              <w:rPr>
                <w:sz w:val="16"/>
                <w:szCs w:val="16"/>
              </w:rPr>
            </w:pPr>
            <w:r>
              <w:rPr>
                <w:sz w:val="16"/>
                <w:szCs w:val="16"/>
              </w:rPr>
              <w:t>Galão 5 litro</w:t>
            </w:r>
          </w:p>
        </w:tc>
        <w:tc>
          <w:tcPr>
            <w:tcW w:w="1380" w:type="dxa"/>
            <w:tcBorders>
              <w:top w:val="nil"/>
              <w:left w:val="nil"/>
              <w:bottom w:val="single" w:sz="4" w:space="0" w:color="auto"/>
              <w:right w:val="single" w:sz="4" w:space="0" w:color="auto"/>
            </w:tcBorders>
            <w:shd w:val="clear" w:color="000000" w:fill="FFFFFF"/>
            <w:vAlign w:val="center"/>
            <w:hideMark/>
          </w:tcPr>
          <w:p w14:paraId="23520F60" w14:textId="77777777" w:rsidR="00D8602C" w:rsidRDefault="00D8602C">
            <w:pPr>
              <w:jc w:val="right"/>
              <w:rPr>
                <w:sz w:val="16"/>
                <w:szCs w:val="16"/>
              </w:rPr>
            </w:pPr>
            <w:r>
              <w:rPr>
                <w:sz w:val="16"/>
                <w:szCs w:val="16"/>
              </w:rPr>
              <w:t>15</w:t>
            </w:r>
          </w:p>
        </w:tc>
        <w:tc>
          <w:tcPr>
            <w:tcW w:w="1380" w:type="dxa"/>
            <w:tcBorders>
              <w:top w:val="nil"/>
              <w:left w:val="nil"/>
              <w:bottom w:val="single" w:sz="4" w:space="0" w:color="auto"/>
              <w:right w:val="single" w:sz="4" w:space="0" w:color="auto"/>
            </w:tcBorders>
            <w:shd w:val="clear" w:color="000000" w:fill="FFFFFF"/>
            <w:vAlign w:val="center"/>
            <w:hideMark/>
          </w:tcPr>
          <w:p w14:paraId="1E249DA9" w14:textId="77777777" w:rsidR="00D8602C" w:rsidRDefault="00D8602C">
            <w:pPr>
              <w:jc w:val="right"/>
              <w:rPr>
                <w:sz w:val="16"/>
                <w:szCs w:val="16"/>
              </w:rPr>
            </w:pPr>
            <w:r>
              <w:rPr>
                <w:sz w:val="16"/>
                <w:szCs w:val="16"/>
              </w:rPr>
              <w:t>13</w:t>
            </w:r>
          </w:p>
        </w:tc>
      </w:tr>
      <w:tr w:rsidR="001D6636" w14:paraId="79EFC1B6" w14:textId="77777777" w:rsidTr="001D6636">
        <w:trPr>
          <w:trHeight w:val="168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4C3D613"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7F88C51" w14:textId="77777777" w:rsidR="00D8602C" w:rsidRDefault="00D8602C">
            <w:pPr>
              <w:jc w:val="center"/>
              <w:rPr>
                <w:sz w:val="16"/>
                <w:szCs w:val="16"/>
              </w:rPr>
            </w:pPr>
            <w:r>
              <w:rPr>
                <w:sz w:val="16"/>
                <w:szCs w:val="16"/>
              </w:rPr>
              <w:t>29</w:t>
            </w:r>
          </w:p>
        </w:tc>
        <w:tc>
          <w:tcPr>
            <w:tcW w:w="4411" w:type="dxa"/>
            <w:tcBorders>
              <w:top w:val="nil"/>
              <w:left w:val="nil"/>
              <w:bottom w:val="single" w:sz="4" w:space="0" w:color="auto"/>
              <w:right w:val="single" w:sz="4" w:space="0" w:color="auto"/>
            </w:tcBorders>
            <w:shd w:val="clear" w:color="000000" w:fill="FFFFFF"/>
            <w:vAlign w:val="center"/>
            <w:hideMark/>
          </w:tcPr>
          <w:p w14:paraId="352BCB2E" w14:textId="77777777" w:rsidR="00D8602C" w:rsidRDefault="00D8602C">
            <w:pPr>
              <w:rPr>
                <w:sz w:val="16"/>
                <w:szCs w:val="16"/>
              </w:rPr>
            </w:pPr>
            <w:r>
              <w:rPr>
                <w:sz w:val="16"/>
                <w:szCs w:val="16"/>
              </w:rPr>
              <w:t>Desinfetante tipo "Virkon". Desinfetante para Ambientes, Materiais e Equipamentos. Desinfetante em pó para diluição. Produto à base de biocida totalmente inorgânico, livre de problemas de resíduos. Eficiente contra vírus, bactérias e fungos.Composição: Cada 100g contém: Sulfato hidrogenado de potássio- 11,362g; Dodecil benzeno sulfonato de sódio- 13,170g; Monopersulfato de potássio- 21,242g; Sulfato de potássio- 15,808g; Ácido sulfâmico- 4,4g; Excipiente q. s. p- 100,0g.; em pó. Fornecimento em frasco contendo 500 gramas.</w:t>
            </w:r>
          </w:p>
        </w:tc>
        <w:tc>
          <w:tcPr>
            <w:tcW w:w="1720" w:type="dxa"/>
            <w:tcBorders>
              <w:top w:val="nil"/>
              <w:left w:val="nil"/>
              <w:bottom w:val="single" w:sz="4" w:space="0" w:color="auto"/>
              <w:right w:val="single" w:sz="4" w:space="0" w:color="auto"/>
            </w:tcBorders>
            <w:vAlign w:val="center"/>
            <w:hideMark/>
          </w:tcPr>
          <w:p w14:paraId="6C1E6FB0" w14:textId="77777777" w:rsidR="00D8602C" w:rsidRDefault="00D8602C">
            <w:pPr>
              <w:rPr>
                <w:sz w:val="16"/>
                <w:szCs w:val="16"/>
              </w:rPr>
            </w:pPr>
            <w:r>
              <w:rPr>
                <w:sz w:val="16"/>
                <w:szCs w:val="16"/>
              </w:rPr>
              <w:t>Grama</w:t>
            </w:r>
          </w:p>
        </w:tc>
        <w:tc>
          <w:tcPr>
            <w:tcW w:w="1380" w:type="dxa"/>
            <w:tcBorders>
              <w:top w:val="nil"/>
              <w:left w:val="nil"/>
              <w:bottom w:val="single" w:sz="4" w:space="0" w:color="auto"/>
              <w:right w:val="single" w:sz="4" w:space="0" w:color="auto"/>
            </w:tcBorders>
            <w:shd w:val="clear" w:color="000000" w:fill="FFFFFF"/>
            <w:vAlign w:val="center"/>
            <w:hideMark/>
          </w:tcPr>
          <w:p w14:paraId="66AF93D1"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78C6B3E1" w14:textId="77777777" w:rsidR="00D8602C" w:rsidRDefault="00D8602C">
            <w:pPr>
              <w:jc w:val="right"/>
              <w:rPr>
                <w:sz w:val="16"/>
                <w:szCs w:val="16"/>
              </w:rPr>
            </w:pPr>
            <w:r>
              <w:rPr>
                <w:sz w:val="16"/>
                <w:szCs w:val="16"/>
              </w:rPr>
              <w:t>1500</w:t>
            </w:r>
          </w:p>
        </w:tc>
      </w:tr>
      <w:tr w:rsidR="001D6636" w14:paraId="10552E7B"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DE7506F"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E05B321" w14:textId="77777777" w:rsidR="00D8602C" w:rsidRDefault="00D8602C">
            <w:pPr>
              <w:jc w:val="center"/>
              <w:rPr>
                <w:sz w:val="16"/>
                <w:szCs w:val="16"/>
              </w:rPr>
            </w:pPr>
            <w:r>
              <w:rPr>
                <w:sz w:val="16"/>
                <w:szCs w:val="16"/>
              </w:rPr>
              <w:t>30</w:t>
            </w:r>
          </w:p>
        </w:tc>
        <w:tc>
          <w:tcPr>
            <w:tcW w:w="4411" w:type="dxa"/>
            <w:tcBorders>
              <w:top w:val="nil"/>
              <w:left w:val="nil"/>
              <w:bottom w:val="single" w:sz="4" w:space="0" w:color="auto"/>
              <w:right w:val="single" w:sz="4" w:space="0" w:color="auto"/>
            </w:tcBorders>
            <w:shd w:val="clear" w:color="000000" w:fill="FFFFFF"/>
            <w:vAlign w:val="center"/>
            <w:hideMark/>
          </w:tcPr>
          <w:p w14:paraId="2BB5B5C2" w14:textId="77777777" w:rsidR="00D8602C" w:rsidRDefault="00D8602C">
            <w:pPr>
              <w:rPr>
                <w:sz w:val="16"/>
                <w:szCs w:val="16"/>
              </w:rPr>
            </w:pPr>
            <w:r>
              <w:rPr>
                <w:sz w:val="16"/>
                <w:szCs w:val="16"/>
              </w:rPr>
              <w:t>DESINFETANTE, COMPOSIÇÃO À BASE DE QUATERNÁRIO DE AMÔNIO, TEOR ATIVO TEOR ATIVO ENTRE 2,5% E 3,5%, FORMA FÍSICA SOLUÇÃO AQUOSA CONCENTRADA, CARACTERÍSTICA ADICIONAL SEM AROMA</w:t>
            </w:r>
          </w:p>
        </w:tc>
        <w:tc>
          <w:tcPr>
            <w:tcW w:w="1720" w:type="dxa"/>
            <w:tcBorders>
              <w:top w:val="nil"/>
              <w:left w:val="nil"/>
              <w:bottom w:val="single" w:sz="4" w:space="0" w:color="auto"/>
              <w:right w:val="single" w:sz="4" w:space="0" w:color="auto"/>
            </w:tcBorders>
            <w:vAlign w:val="center"/>
            <w:hideMark/>
          </w:tcPr>
          <w:p w14:paraId="750A92DD" w14:textId="77777777" w:rsidR="00D8602C" w:rsidRDefault="00D8602C">
            <w:pPr>
              <w:rPr>
                <w:sz w:val="16"/>
                <w:szCs w:val="16"/>
              </w:rPr>
            </w:pPr>
            <w:r>
              <w:rPr>
                <w:sz w:val="16"/>
                <w:szCs w:val="16"/>
              </w:rPr>
              <w:t>Litro</w:t>
            </w:r>
          </w:p>
        </w:tc>
        <w:tc>
          <w:tcPr>
            <w:tcW w:w="1380" w:type="dxa"/>
            <w:tcBorders>
              <w:top w:val="nil"/>
              <w:left w:val="nil"/>
              <w:bottom w:val="single" w:sz="4" w:space="0" w:color="auto"/>
              <w:right w:val="single" w:sz="4" w:space="0" w:color="auto"/>
            </w:tcBorders>
            <w:shd w:val="clear" w:color="000000" w:fill="FFFFFF"/>
            <w:vAlign w:val="center"/>
            <w:hideMark/>
          </w:tcPr>
          <w:p w14:paraId="31B11BC0" w14:textId="77777777" w:rsidR="00D8602C" w:rsidRDefault="00D8602C">
            <w:pPr>
              <w:jc w:val="right"/>
              <w:rPr>
                <w:sz w:val="16"/>
                <w:szCs w:val="16"/>
              </w:rPr>
            </w:pPr>
            <w:r>
              <w:rPr>
                <w:sz w:val="16"/>
                <w:szCs w:val="16"/>
              </w:rPr>
              <w:t>200</w:t>
            </w:r>
          </w:p>
        </w:tc>
        <w:tc>
          <w:tcPr>
            <w:tcW w:w="1380" w:type="dxa"/>
            <w:tcBorders>
              <w:top w:val="nil"/>
              <w:left w:val="nil"/>
              <w:bottom w:val="single" w:sz="4" w:space="0" w:color="auto"/>
              <w:right w:val="single" w:sz="4" w:space="0" w:color="auto"/>
            </w:tcBorders>
            <w:shd w:val="clear" w:color="000000" w:fill="FFFFFF"/>
            <w:vAlign w:val="center"/>
            <w:hideMark/>
          </w:tcPr>
          <w:p w14:paraId="72826B24" w14:textId="77777777" w:rsidR="00D8602C" w:rsidRDefault="00D8602C">
            <w:pPr>
              <w:jc w:val="right"/>
              <w:rPr>
                <w:sz w:val="16"/>
                <w:szCs w:val="16"/>
              </w:rPr>
            </w:pPr>
            <w:r>
              <w:rPr>
                <w:sz w:val="16"/>
                <w:szCs w:val="16"/>
              </w:rPr>
              <w:t>100</w:t>
            </w:r>
          </w:p>
        </w:tc>
      </w:tr>
      <w:tr w:rsidR="001D6636" w14:paraId="5A2F6EB0"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EE4D577"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BDDF33A" w14:textId="77777777" w:rsidR="00D8602C" w:rsidRDefault="00D8602C">
            <w:pPr>
              <w:jc w:val="center"/>
              <w:rPr>
                <w:sz w:val="16"/>
                <w:szCs w:val="16"/>
              </w:rPr>
            </w:pPr>
            <w:r>
              <w:rPr>
                <w:sz w:val="16"/>
                <w:szCs w:val="16"/>
              </w:rPr>
              <w:t>31</w:t>
            </w:r>
          </w:p>
        </w:tc>
        <w:tc>
          <w:tcPr>
            <w:tcW w:w="4411" w:type="dxa"/>
            <w:tcBorders>
              <w:top w:val="nil"/>
              <w:left w:val="nil"/>
              <w:bottom w:val="single" w:sz="4" w:space="0" w:color="auto"/>
              <w:right w:val="single" w:sz="4" w:space="0" w:color="auto"/>
            </w:tcBorders>
            <w:shd w:val="clear" w:color="000000" w:fill="FFFFFF"/>
            <w:vAlign w:val="center"/>
            <w:hideMark/>
          </w:tcPr>
          <w:p w14:paraId="2CC8A601" w14:textId="77777777" w:rsidR="00D8602C" w:rsidRDefault="00D8602C">
            <w:pPr>
              <w:rPr>
                <w:sz w:val="16"/>
                <w:szCs w:val="16"/>
              </w:rPr>
            </w:pPr>
            <w:r>
              <w:rPr>
                <w:sz w:val="16"/>
                <w:szCs w:val="16"/>
              </w:rPr>
              <w:t>DETERGENTE NEUTRO LÍQUIDO CONCENTRADO</w:t>
            </w:r>
            <w:r>
              <w:rPr>
                <w:sz w:val="16"/>
                <w:szCs w:val="16"/>
              </w:rPr>
              <w:br/>
              <w:t xml:space="preserve">Uso doméstico. Com pH 6,5 -7,5 ( produto puro), ponto de fulgor &amp;gt; 100º C, densidade (a 25ºC) 1,02g/cm 3 , com solubilidade na água, c/ associação de tensoativos aniônicos entre 6 e 10% com coadjuvantes, com níveis </w:t>
            </w:r>
          </w:p>
        </w:tc>
        <w:tc>
          <w:tcPr>
            <w:tcW w:w="1720" w:type="dxa"/>
            <w:tcBorders>
              <w:top w:val="nil"/>
              <w:left w:val="nil"/>
              <w:bottom w:val="single" w:sz="4" w:space="0" w:color="auto"/>
              <w:right w:val="single" w:sz="4" w:space="0" w:color="auto"/>
            </w:tcBorders>
            <w:vAlign w:val="center"/>
            <w:hideMark/>
          </w:tcPr>
          <w:p w14:paraId="2895351A" w14:textId="77777777" w:rsidR="00D8602C" w:rsidRDefault="00D8602C">
            <w:pPr>
              <w:rPr>
                <w:sz w:val="16"/>
                <w:szCs w:val="16"/>
              </w:rPr>
            </w:pPr>
            <w:r>
              <w:rPr>
                <w:sz w:val="16"/>
                <w:szCs w:val="16"/>
              </w:rPr>
              <w:t>Frasco 500 mililitro</w:t>
            </w:r>
          </w:p>
        </w:tc>
        <w:tc>
          <w:tcPr>
            <w:tcW w:w="1380" w:type="dxa"/>
            <w:tcBorders>
              <w:top w:val="nil"/>
              <w:left w:val="nil"/>
              <w:bottom w:val="single" w:sz="4" w:space="0" w:color="auto"/>
              <w:right w:val="single" w:sz="4" w:space="0" w:color="auto"/>
            </w:tcBorders>
            <w:shd w:val="clear" w:color="000000" w:fill="FFFFFF"/>
            <w:vAlign w:val="center"/>
            <w:hideMark/>
          </w:tcPr>
          <w:p w14:paraId="7F22FDE2" w14:textId="77777777" w:rsidR="00D8602C" w:rsidRDefault="00D8602C">
            <w:pPr>
              <w:jc w:val="right"/>
              <w:rPr>
                <w:sz w:val="16"/>
                <w:szCs w:val="16"/>
              </w:rPr>
            </w:pPr>
            <w:r>
              <w:rPr>
                <w:sz w:val="16"/>
                <w:szCs w:val="16"/>
              </w:rPr>
              <w:t>250</w:t>
            </w:r>
          </w:p>
        </w:tc>
        <w:tc>
          <w:tcPr>
            <w:tcW w:w="1380" w:type="dxa"/>
            <w:tcBorders>
              <w:top w:val="nil"/>
              <w:left w:val="nil"/>
              <w:bottom w:val="single" w:sz="4" w:space="0" w:color="auto"/>
              <w:right w:val="single" w:sz="4" w:space="0" w:color="auto"/>
            </w:tcBorders>
            <w:shd w:val="clear" w:color="000000" w:fill="FFFFFF"/>
            <w:vAlign w:val="center"/>
            <w:hideMark/>
          </w:tcPr>
          <w:p w14:paraId="7C72C654" w14:textId="77777777" w:rsidR="00D8602C" w:rsidRDefault="00D8602C">
            <w:pPr>
              <w:jc w:val="right"/>
              <w:rPr>
                <w:sz w:val="16"/>
                <w:szCs w:val="16"/>
              </w:rPr>
            </w:pPr>
            <w:r>
              <w:rPr>
                <w:sz w:val="16"/>
                <w:szCs w:val="16"/>
              </w:rPr>
              <w:t>800</w:t>
            </w:r>
          </w:p>
        </w:tc>
      </w:tr>
      <w:tr w:rsidR="001D6636" w14:paraId="04E1E123" w14:textId="77777777" w:rsidTr="001D6636">
        <w:trPr>
          <w:trHeight w:val="144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68B63E9C" w14:textId="77777777" w:rsidR="00D8602C" w:rsidRDefault="00D8602C">
            <w:pPr>
              <w:jc w:val="center"/>
              <w:rPr>
                <w:sz w:val="16"/>
                <w:szCs w:val="16"/>
              </w:rPr>
            </w:pPr>
            <w:r>
              <w:rPr>
                <w:sz w:val="16"/>
                <w:szCs w:val="16"/>
              </w:rPr>
              <w:t>8</w:t>
            </w:r>
          </w:p>
        </w:tc>
        <w:tc>
          <w:tcPr>
            <w:tcW w:w="1020" w:type="dxa"/>
            <w:tcBorders>
              <w:top w:val="nil"/>
              <w:left w:val="nil"/>
              <w:bottom w:val="single" w:sz="4" w:space="0" w:color="auto"/>
              <w:right w:val="single" w:sz="4" w:space="0" w:color="auto"/>
            </w:tcBorders>
            <w:shd w:val="clear" w:color="000000" w:fill="FFFFFF"/>
            <w:vAlign w:val="center"/>
            <w:hideMark/>
          </w:tcPr>
          <w:p w14:paraId="328CDD5C" w14:textId="77777777" w:rsidR="00D8602C" w:rsidRDefault="00D8602C">
            <w:pPr>
              <w:jc w:val="center"/>
              <w:rPr>
                <w:sz w:val="16"/>
                <w:szCs w:val="16"/>
              </w:rPr>
            </w:pPr>
            <w:r>
              <w:rPr>
                <w:sz w:val="16"/>
                <w:szCs w:val="16"/>
              </w:rPr>
              <w:t>32</w:t>
            </w:r>
          </w:p>
        </w:tc>
        <w:tc>
          <w:tcPr>
            <w:tcW w:w="4411" w:type="dxa"/>
            <w:tcBorders>
              <w:top w:val="nil"/>
              <w:left w:val="nil"/>
              <w:bottom w:val="single" w:sz="4" w:space="0" w:color="auto"/>
              <w:right w:val="single" w:sz="4" w:space="0" w:color="auto"/>
            </w:tcBorders>
            <w:shd w:val="clear" w:color="000000" w:fill="FFFFFF"/>
            <w:vAlign w:val="center"/>
            <w:hideMark/>
          </w:tcPr>
          <w:p w14:paraId="6114E178" w14:textId="77777777" w:rsidR="00D8602C" w:rsidRDefault="00D8602C">
            <w:pPr>
              <w:rPr>
                <w:sz w:val="16"/>
                <w:szCs w:val="16"/>
              </w:rPr>
            </w:pPr>
            <w:r>
              <w:rPr>
                <w:sz w:val="16"/>
                <w:szCs w:val="16"/>
              </w:rPr>
              <w:t xml:space="preserve">DISPENSER PAPEL TOALHA - DISPENSADOR PARA PAPEL TOALHA. Material plástico abs, visor para verificação do volume interno de papel, com chaves, para papel interfolha de 03 dobras (aproximadamente 23 cm x 27cm) e 02 dobras (aproximadamente 23cm x 23cm), sistema que permite sair apenas uma folha por vez, acompanha parafusos e buchas para fixação. Capacidade mínima de 400 folhas. (Variação máxima de 5% do tamanho dos papéis). </w:t>
            </w:r>
          </w:p>
        </w:tc>
        <w:tc>
          <w:tcPr>
            <w:tcW w:w="1720" w:type="dxa"/>
            <w:tcBorders>
              <w:top w:val="nil"/>
              <w:left w:val="nil"/>
              <w:bottom w:val="single" w:sz="4" w:space="0" w:color="auto"/>
              <w:right w:val="single" w:sz="4" w:space="0" w:color="auto"/>
            </w:tcBorders>
            <w:vAlign w:val="center"/>
            <w:hideMark/>
          </w:tcPr>
          <w:p w14:paraId="791AAAA2"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F10F43A" w14:textId="77777777" w:rsidR="00D8602C" w:rsidRDefault="00D8602C">
            <w:pPr>
              <w:jc w:val="right"/>
              <w:rPr>
                <w:sz w:val="16"/>
                <w:szCs w:val="16"/>
              </w:rPr>
            </w:pPr>
            <w:r>
              <w:rPr>
                <w:sz w:val="16"/>
                <w:szCs w:val="16"/>
              </w:rPr>
              <w:t>70</w:t>
            </w:r>
          </w:p>
        </w:tc>
        <w:tc>
          <w:tcPr>
            <w:tcW w:w="1380" w:type="dxa"/>
            <w:tcBorders>
              <w:top w:val="nil"/>
              <w:left w:val="nil"/>
              <w:bottom w:val="single" w:sz="4" w:space="0" w:color="auto"/>
              <w:right w:val="single" w:sz="4" w:space="0" w:color="auto"/>
            </w:tcBorders>
            <w:shd w:val="clear" w:color="000000" w:fill="FFFFFF"/>
            <w:vAlign w:val="center"/>
            <w:hideMark/>
          </w:tcPr>
          <w:p w14:paraId="187613CA" w14:textId="77777777" w:rsidR="00D8602C" w:rsidRDefault="00D8602C">
            <w:pPr>
              <w:jc w:val="right"/>
              <w:rPr>
                <w:sz w:val="16"/>
                <w:szCs w:val="16"/>
              </w:rPr>
            </w:pPr>
            <w:r>
              <w:rPr>
                <w:sz w:val="16"/>
                <w:szCs w:val="16"/>
              </w:rPr>
              <w:t>40</w:t>
            </w:r>
          </w:p>
        </w:tc>
      </w:tr>
      <w:tr w:rsidR="001D6636" w14:paraId="1A99CA05" w14:textId="77777777" w:rsidTr="001D6636">
        <w:trPr>
          <w:trHeight w:val="1680"/>
        </w:trPr>
        <w:tc>
          <w:tcPr>
            <w:tcW w:w="660" w:type="dxa"/>
            <w:vMerge/>
            <w:tcBorders>
              <w:top w:val="nil"/>
              <w:left w:val="single" w:sz="4" w:space="0" w:color="auto"/>
              <w:bottom w:val="single" w:sz="4" w:space="0" w:color="000000"/>
              <w:right w:val="single" w:sz="4" w:space="0" w:color="auto"/>
            </w:tcBorders>
            <w:vAlign w:val="center"/>
            <w:hideMark/>
          </w:tcPr>
          <w:p w14:paraId="6886AA6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1143C4C1" w14:textId="77777777" w:rsidR="00D8602C" w:rsidRDefault="00D8602C">
            <w:pPr>
              <w:jc w:val="center"/>
              <w:rPr>
                <w:sz w:val="16"/>
                <w:szCs w:val="16"/>
              </w:rPr>
            </w:pPr>
            <w:r>
              <w:rPr>
                <w:sz w:val="16"/>
                <w:szCs w:val="16"/>
              </w:rPr>
              <w:t>33</w:t>
            </w:r>
          </w:p>
        </w:tc>
        <w:tc>
          <w:tcPr>
            <w:tcW w:w="4411" w:type="dxa"/>
            <w:tcBorders>
              <w:top w:val="nil"/>
              <w:left w:val="nil"/>
              <w:bottom w:val="single" w:sz="4" w:space="0" w:color="auto"/>
              <w:right w:val="single" w:sz="4" w:space="0" w:color="auto"/>
            </w:tcBorders>
            <w:shd w:val="clear" w:color="000000" w:fill="FFFFFF"/>
            <w:vAlign w:val="center"/>
            <w:hideMark/>
          </w:tcPr>
          <w:p w14:paraId="6FDFCE57" w14:textId="77777777" w:rsidR="00D8602C" w:rsidRDefault="00D8602C">
            <w:pPr>
              <w:rPr>
                <w:sz w:val="16"/>
                <w:szCs w:val="16"/>
              </w:rPr>
            </w:pPr>
            <w:r>
              <w:rPr>
                <w:sz w:val="16"/>
                <w:szCs w:val="16"/>
              </w:rPr>
              <w:t>Dispenser porta papel higiênico 300/500m</w:t>
            </w:r>
            <w:r>
              <w:rPr>
                <w:sz w:val="16"/>
                <w:szCs w:val="16"/>
              </w:rPr>
              <w:br/>
              <w:t xml:space="preserve"> Cor branca. Confeccionado em termoplástico de alta resistência ao impacto, o produto se encaixa facilmente em quaisquer ambientes. As paredes internas possuem geometria que minimizam a umidade e a poeira. Conta com um sistema de travas discreto e seguro que dispensa o uso de chaves, além do visor transparente que permite rápida visualização do conteúdo para facilitar o abastecimento. Dimensões: 265mm de Comprimento, 135mm de largura e 290mm de altura.</w:t>
            </w:r>
          </w:p>
        </w:tc>
        <w:tc>
          <w:tcPr>
            <w:tcW w:w="1720" w:type="dxa"/>
            <w:tcBorders>
              <w:top w:val="nil"/>
              <w:left w:val="nil"/>
              <w:bottom w:val="single" w:sz="4" w:space="0" w:color="auto"/>
              <w:right w:val="single" w:sz="4" w:space="0" w:color="auto"/>
            </w:tcBorders>
            <w:vAlign w:val="center"/>
            <w:hideMark/>
          </w:tcPr>
          <w:p w14:paraId="77FBE294"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5303517" w14:textId="77777777" w:rsidR="00D8602C" w:rsidRDefault="00D8602C">
            <w:pPr>
              <w:jc w:val="right"/>
              <w:rPr>
                <w:sz w:val="16"/>
                <w:szCs w:val="16"/>
              </w:rPr>
            </w:pPr>
            <w:r>
              <w:rPr>
                <w:sz w:val="16"/>
                <w:szCs w:val="16"/>
              </w:rPr>
              <w:t>210</w:t>
            </w:r>
          </w:p>
        </w:tc>
        <w:tc>
          <w:tcPr>
            <w:tcW w:w="1380" w:type="dxa"/>
            <w:tcBorders>
              <w:top w:val="nil"/>
              <w:left w:val="nil"/>
              <w:bottom w:val="single" w:sz="4" w:space="0" w:color="auto"/>
              <w:right w:val="single" w:sz="4" w:space="0" w:color="auto"/>
            </w:tcBorders>
            <w:shd w:val="clear" w:color="000000" w:fill="FFFFFF"/>
            <w:vAlign w:val="center"/>
            <w:hideMark/>
          </w:tcPr>
          <w:p w14:paraId="7571676D" w14:textId="77777777" w:rsidR="00D8602C" w:rsidRDefault="00D8602C">
            <w:pPr>
              <w:jc w:val="right"/>
              <w:rPr>
                <w:sz w:val="16"/>
                <w:szCs w:val="16"/>
              </w:rPr>
            </w:pPr>
            <w:r>
              <w:rPr>
                <w:sz w:val="16"/>
                <w:szCs w:val="16"/>
              </w:rPr>
              <w:t>50</w:t>
            </w:r>
          </w:p>
        </w:tc>
      </w:tr>
      <w:tr w:rsidR="001D6636" w14:paraId="471456C4"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18E7DA3D"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11AC2763" w14:textId="77777777" w:rsidR="00D8602C" w:rsidRDefault="00D8602C">
            <w:pPr>
              <w:jc w:val="center"/>
              <w:rPr>
                <w:sz w:val="16"/>
                <w:szCs w:val="16"/>
              </w:rPr>
            </w:pPr>
            <w:r>
              <w:rPr>
                <w:sz w:val="16"/>
                <w:szCs w:val="16"/>
              </w:rPr>
              <w:t>34</w:t>
            </w:r>
          </w:p>
        </w:tc>
        <w:tc>
          <w:tcPr>
            <w:tcW w:w="4411" w:type="dxa"/>
            <w:tcBorders>
              <w:top w:val="nil"/>
              <w:left w:val="nil"/>
              <w:bottom w:val="single" w:sz="4" w:space="0" w:color="auto"/>
              <w:right w:val="single" w:sz="4" w:space="0" w:color="auto"/>
            </w:tcBorders>
            <w:shd w:val="clear" w:color="000000" w:fill="FFFFFF"/>
            <w:vAlign w:val="center"/>
            <w:hideMark/>
          </w:tcPr>
          <w:p w14:paraId="146FB08C" w14:textId="77777777" w:rsidR="00D8602C" w:rsidRDefault="00D8602C">
            <w:pPr>
              <w:rPr>
                <w:sz w:val="16"/>
                <w:szCs w:val="16"/>
              </w:rPr>
            </w:pPr>
            <w:r>
              <w:rPr>
                <w:sz w:val="16"/>
                <w:szCs w:val="16"/>
              </w:rPr>
              <w:t>SABONETEIRA PLASTICA TIPO DISPENSER PARA SABONETE LIQUIDO COM RESERVATORIO 800 A 1500 ML.</w:t>
            </w:r>
          </w:p>
        </w:tc>
        <w:tc>
          <w:tcPr>
            <w:tcW w:w="1720" w:type="dxa"/>
            <w:tcBorders>
              <w:top w:val="nil"/>
              <w:left w:val="nil"/>
              <w:bottom w:val="single" w:sz="4" w:space="0" w:color="auto"/>
              <w:right w:val="single" w:sz="4" w:space="0" w:color="auto"/>
            </w:tcBorders>
            <w:vAlign w:val="center"/>
            <w:hideMark/>
          </w:tcPr>
          <w:p w14:paraId="1BD4AB73"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8C22448" w14:textId="77777777" w:rsidR="00D8602C" w:rsidRDefault="00D8602C">
            <w:pPr>
              <w:jc w:val="right"/>
              <w:rPr>
                <w:sz w:val="16"/>
                <w:szCs w:val="16"/>
              </w:rPr>
            </w:pPr>
            <w:r>
              <w:rPr>
                <w:sz w:val="16"/>
                <w:szCs w:val="16"/>
              </w:rPr>
              <w:t>70</w:t>
            </w:r>
          </w:p>
        </w:tc>
        <w:tc>
          <w:tcPr>
            <w:tcW w:w="1380" w:type="dxa"/>
            <w:tcBorders>
              <w:top w:val="nil"/>
              <w:left w:val="nil"/>
              <w:bottom w:val="single" w:sz="4" w:space="0" w:color="auto"/>
              <w:right w:val="single" w:sz="4" w:space="0" w:color="auto"/>
            </w:tcBorders>
            <w:shd w:val="clear" w:color="000000" w:fill="FFFFFF"/>
            <w:vAlign w:val="center"/>
            <w:hideMark/>
          </w:tcPr>
          <w:p w14:paraId="5AF6BF43" w14:textId="77777777" w:rsidR="00D8602C" w:rsidRDefault="00D8602C">
            <w:pPr>
              <w:jc w:val="right"/>
              <w:rPr>
                <w:sz w:val="16"/>
                <w:szCs w:val="16"/>
              </w:rPr>
            </w:pPr>
            <w:r>
              <w:rPr>
                <w:sz w:val="16"/>
                <w:szCs w:val="16"/>
              </w:rPr>
              <w:t>50</w:t>
            </w:r>
          </w:p>
        </w:tc>
      </w:tr>
      <w:tr w:rsidR="001D6636" w14:paraId="68F16D6C" w14:textId="77777777" w:rsidTr="001D6636">
        <w:trPr>
          <w:trHeight w:val="96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7251667B" w14:textId="77777777" w:rsidR="00D8602C" w:rsidRDefault="00D8602C">
            <w:pPr>
              <w:jc w:val="center"/>
              <w:rPr>
                <w:sz w:val="16"/>
                <w:szCs w:val="16"/>
              </w:rPr>
            </w:pPr>
            <w:r>
              <w:rPr>
                <w:sz w:val="16"/>
                <w:szCs w:val="16"/>
              </w:rPr>
              <w:t>9</w:t>
            </w:r>
          </w:p>
        </w:tc>
        <w:tc>
          <w:tcPr>
            <w:tcW w:w="1020" w:type="dxa"/>
            <w:tcBorders>
              <w:top w:val="nil"/>
              <w:left w:val="nil"/>
              <w:bottom w:val="single" w:sz="4" w:space="0" w:color="auto"/>
              <w:right w:val="single" w:sz="4" w:space="0" w:color="auto"/>
            </w:tcBorders>
            <w:shd w:val="clear" w:color="000000" w:fill="FFFFFF"/>
            <w:vAlign w:val="center"/>
            <w:hideMark/>
          </w:tcPr>
          <w:p w14:paraId="37D56F40" w14:textId="77777777" w:rsidR="00D8602C" w:rsidRDefault="00D8602C">
            <w:pPr>
              <w:jc w:val="center"/>
              <w:rPr>
                <w:sz w:val="16"/>
                <w:szCs w:val="16"/>
              </w:rPr>
            </w:pPr>
            <w:r>
              <w:rPr>
                <w:sz w:val="16"/>
                <w:szCs w:val="16"/>
              </w:rPr>
              <w:t>35</w:t>
            </w:r>
          </w:p>
        </w:tc>
        <w:tc>
          <w:tcPr>
            <w:tcW w:w="4411" w:type="dxa"/>
            <w:tcBorders>
              <w:top w:val="nil"/>
              <w:left w:val="nil"/>
              <w:bottom w:val="single" w:sz="4" w:space="0" w:color="auto"/>
              <w:right w:val="single" w:sz="4" w:space="0" w:color="auto"/>
            </w:tcBorders>
            <w:shd w:val="clear" w:color="000000" w:fill="FFFFFF"/>
            <w:vAlign w:val="center"/>
            <w:hideMark/>
          </w:tcPr>
          <w:p w14:paraId="1219B9C1" w14:textId="77777777" w:rsidR="00D8602C" w:rsidRDefault="00D8602C">
            <w:pPr>
              <w:rPr>
                <w:sz w:val="16"/>
                <w:szCs w:val="16"/>
              </w:rPr>
            </w:pPr>
            <w:r>
              <w:rPr>
                <w:sz w:val="16"/>
                <w:szCs w:val="16"/>
              </w:rPr>
              <w:t>ESPONJA DE LÃ DE AÇO</w:t>
            </w:r>
            <w:r>
              <w:rPr>
                <w:sz w:val="16"/>
                <w:szCs w:val="16"/>
              </w:rPr>
              <w:br/>
            </w:r>
            <w:r>
              <w:rPr>
                <w:sz w:val="16"/>
                <w:szCs w:val="16"/>
              </w:rPr>
              <w:br/>
              <w:t>Composição: aço de carbono</w:t>
            </w:r>
            <w:r>
              <w:rPr>
                <w:sz w:val="16"/>
                <w:szCs w:val="16"/>
              </w:rPr>
              <w:br/>
            </w:r>
            <w:r>
              <w:rPr>
                <w:sz w:val="16"/>
                <w:szCs w:val="16"/>
              </w:rPr>
              <w:br/>
              <w:t>Para limpeza difícil e polimento de alumínio.</w:t>
            </w:r>
            <w:r>
              <w:rPr>
                <w:sz w:val="16"/>
                <w:szCs w:val="16"/>
              </w:rPr>
              <w:br/>
            </w:r>
            <w:r>
              <w:rPr>
                <w:sz w:val="16"/>
                <w:szCs w:val="16"/>
              </w:rPr>
              <w:br/>
              <w:t>Pacote com 8 Unidades 60g</w:t>
            </w:r>
          </w:p>
        </w:tc>
        <w:tc>
          <w:tcPr>
            <w:tcW w:w="1720" w:type="dxa"/>
            <w:tcBorders>
              <w:top w:val="nil"/>
              <w:left w:val="nil"/>
              <w:bottom w:val="single" w:sz="4" w:space="0" w:color="auto"/>
              <w:right w:val="single" w:sz="4" w:space="0" w:color="auto"/>
            </w:tcBorders>
            <w:vAlign w:val="center"/>
            <w:hideMark/>
          </w:tcPr>
          <w:p w14:paraId="7FF7C9DF" w14:textId="77777777" w:rsidR="00D8602C" w:rsidRDefault="00D8602C">
            <w:pPr>
              <w:rPr>
                <w:sz w:val="16"/>
                <w:szCs w:val="16"/>
              </w:rPr>
            </w:pPr>
            <w:r>
              <w:rPr>
                <w:sz w:val="16"/>
                <w:szCs w:val="16"/>
              </w:rPr>
              <w:t>Pacote 8 Unidade</w:t>
            </w:r>
          </w:p>
        </w:tc>
        <w:tc>
          <w:tcPr>
            <w:tcW w:w="1380" w:type="dxa"/>
            <w:tcBorders>
              <w:top w:val="nil"/>
              <w:left w:val="nil"/>
              <w:bottom w:val="single" w:sz="4" w:space="0" w:color="auto"/>
              <w:right w:val="single" w:sz="4" w:space="0" w:color="auto"/>
            </w:tcBorders>
            <w:shd w:val="clear" w:color="000000" w:fill="FFFFFF"/>
            <w:vAlign w:val="center"/>
            <w:hideMark/>
          </w:tcPr>
          <w:p w14:paraId="60086905" w14:textId="77777777" w:rsidR="00D8602C" w:rsidRDefault="00D8602C">
            <w:pPr>
              <w:jc w:val="right"/>
              <w:rPr>
                <w:sz w:val="16"/>
                <w:szCs w:val="16"/>
              </w:rPr>
            </w:pPr>
            <w:r>
              <w:rPr>
                <w:sz w:val="16"/>
                <w:szCs w:val="16"/>
              </w:rPr>
              <w:t>300</w:t>
            </w:r>
          </w:p>
        </w:tc>
        <w:tc>
          <w:tcPr>
            <w:tcW w:w="1380" w:type="dxa"/>
            <w:tcBorders>
              <w:top w:val="nil"/>
              <w:left w:val="nil"/>
              <w:bottom w:val="single" w:sz="4" w:space="0" w:color="auto"/>
              <w:right w:val="single" w:sz="4" w:space="0" w:color="auto"/>
            </w:tcBorders>
            <w:shd w:val="clear" w:color="000000" w:fill="FFFFFF"/>
            <w:vAlign w:val="center"/>
            <w:hideMark/>
          </w:tcPr>
          <w:p w14:paraId="3DB1CC25" w14:textId="77777777" w:rsidR="00D8602C" w:rsidRDefault="00D8602C">
            <w:pPr>
              <w:jc w:val="right"/>
              <w:rPr>
                <w:sz w:val="16"/>
                <w:szCs w:val="16"/>
              </w:rPr>
            </w:pPr>
            <w:r>
              <w:rPr>
                <w:sz w:val="16"/>
                <w:szCs w:val="16"/>
              </w:rPr>
              <w:t>800</w:t>
            </w:r>
          </w:p>
        </w:tc>
      </w:tr>
      <w:tr w:rsidR="001D6636" w14:paraId="756AFFB0" w14:textId="77777777" w:rsidTr="001D6636">
        <w:trPr>
          <w:trHeight w:val="960"/>
        </w:trPr>
        <w:tc>
          <w:tcPr>
            <w:tcW w:w="660" w:type="dxa"/>
            <w:vMerge/>
            <w:tcBorders>
              <w:top w:val="nil"/>
              <w:left w:val="single" w:sz="4" w:space="0" w:color="auto"/>
              <w:bottom w:val="single" w:sz="4" w:space="0" w:color="000000"/>
              <w:right w:val="single" w:sz="4" w:space="0" w:color="auto"/>
            </w:tcBorders>
            <w:vAlign w:val="center"/>
            <w:hideMark/>
          </w:tcPr>
          <w:p w14:paraId="10FFBB1A"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3DB99961" w14:textId="77777777" w:rsidR="00D8602C" w:rsidRDefault="00D8602C">
            <w:pPr>
              <w:jc w:val="center"/>
              <w:rPr>
                <w:sz w:val="16"/>
                <w:szCs w:val="16"/>
              </w:rPr>
            </w:pPr>
            <w:r>
              <w:rPr>
                <w:sz w:val="16"/>
                <w:szCs w:val="16"/>
              </w:rPr>
              <w:t>36</w:t>
            </w:r>
          </w:p>
        </w:tc>
        <w:tc>
          <w:tcPr>
            <w:tcW w:w="4411" w:type="dxa"/>
            <w:tcBorders>
              <w:top w:val="nil"/>
              <w:left w:val="nil"/>
              <w:bottom w:val="single" w:sz="4" w:space="0" w:color="auto"/>
              <w:right w:val="single" w:sz="4" w:space="0" w:color="auto"/>
            </w:tcBorders>
            <w:shd w:val="clear" w:color="000000" w:fill="FFFFFF"/>
            <w:vAlign w:val="center"/>
            <w:hideMark/>
          </w:tcPr>
          <w:p w14:paraId="143DFC47" w14:textId="77777777" w:rsidR="00D8602C" w:rsidRDefault="00D8602C">
            <w:pPr>
              <w:rPr>
                <w:sz w:val="16"/>
                <w:szCs w:val="16"/>
              </w:rPr>
            </w:pPr>
            <w:r>
              <w:rPr>
                <w:sz w:val="16"/>
                <w:szCs w:val="16"/>
              </w:rPr>
              <w:t>ESPONJA MULTIUSO DUPLA FACE</w:t>
            </w:r>
            <w:r>
              <w:rPr>
                <w:sz w:val="16"/>
                <w:szCs w:val="16"/>
              </w:rPr>
              <w:br/>
            </w:r>
            <w:r>
              <w:rPr>
                <w:sz w:val="16"/>
                <w:szCs w:val="16"/>
              </w:rPr>
              <w:br/>
              <w:t>Manta não tecido, de fibras sintéticas, unidas com</w:t>
            </w:r>
            <w:r>
              <w:rPr>
                <w:sz w:val="16"/>
                <w:szCs w:val="16"/>
              </w:rPr>
              <w:br/>
            </w:r>
            <w:r>
              <w:rPr>
                <w:sz w:val="16"/>
                <w:szCs w:val="16"/>
              </w:rPr>
              <w:br/>
              <w:t>resina a prova d’água, impregnada com mineral</w:t>
            </w:r>
            <w:r>
              <w:rPr>
                <w:sz w:val="16"/>
                <w:szCs w:val="16"/>
              </w:rPr>
              <w:br/>
            </w:r>
            <w:r>
              <w:rPr>
                <w:sz w:val="16"/>
                <w:szCs w:val="16"/>
              </w:rPr>
              <w:br/>
              <w:t>abrasivo e aderida a espuma de poliuretano.</w:t>
            </w:r>
          </w:p>
        </w:tc>
        <w:tc>
          <w:tcPr>
            <w:tcW w:w="1720" w:type="dxa"/>
            <w:tcBorders>
              <w:top w:val="nil"/>
              <w:left w:val="nil"/>
              <w:bottom w:val="single" w:sz="4" w:space="0" w:color="auto"/>
              <w:right w:val="single" w:sz="4" w:space="0" w:color="auto"/>
            </w:tcBorders>
            <w:vAlign w:val="center"/>
            <w:hideMark/>
          </w:tcPr>
          <w:p w14:paraId="2903E1B2" w14:textId="77777777" w:rsidR="00D8602C" w:rsidRDefault="00D8602C">
            <w:pPr>
              <w:rPr>
                <w:sz w:val="16"/>
                <w:szCs w:val="16"/>
              </w:rPr>
            </w:pPr>
            <w:r>
              <w:rPr>
                <w:sz w:val="16"/>
                <w:szCs w:val="16"/>
              </w:rPr>
              <w:t>Pacote 3 Unidade</w:t>
            </w:r>
          </w:p>
        </w:tc>
        <w:tc>
          <w:tcPr>
            <w:tcW w:w="1380" w:type="dxa"/>
            <w:tcBorders>
              <w:top w:val="nil"/>
              <w:left w:val="nil"/>
              <w:bottom w:val="single" w:sz="4" w:space="0" w:color="auto"/>
              <w:right w:val="single" w:sz="4" w:space="0" w:color="auto"/>
            </w:tcBorders>
            <w:shd w:val="clear" w:color="000000" w:fill="FFFFFF"/>
            <w:vAlign w:val="center"/>
            <w:hideMark/>
          </w:tcPr>
          <w:p w14:paraId="14F64275" w14:textId="77777777" w:rsidR="00D8602C" w:rsidRDefault="00D8602C">
            <w:pPr>
              <w:jc w:val="right"/>
              <w:rPr>
                <w:sz w:val="16"/>
                <w:szCs w:val="16"/>
              </w:rPr>
            </w:pPr>
            <w:r>
              <w:rPr>
                <w:sz w:val="16"/>
                <w:szCs w:val="16"/>
              </w:rPr>
              <w:t>1100</w:t>
            </w:r>
          </w:p>
        </w:tc>
        <w:tc>
          <w:tcPr>
            <w:tcW w:w="1380" w:type="dxa"/>
            <w:tcBorders>
              <w:top w:val="nil"/>
              <w:left w:val="nil"/>
              <w:bottom w:val="single" w:sz="4" w:space="0" w:color="auto"/>
              <w:right w:val="single" w:sz="4" w:space="0" w:color="auto"/>
            </w:tcBorders>
            <w:shd w:val="clear" w:color="000000" w:fill="FFFFFF"/>
            <w:vAlign w:val="center"/>
            <w:hideMark/>
          </w:tcPr>
          <w:p w14:paraId="46603F58" w14:textId="77777777" w:rsidR="00D8602C" w:rsidRDefault="00D8602C">
            <w:pPr>
              <w:jc w:val="right"/>
              <w:rPr>
                <w:sz w:val="16"/>
                <w:szCs w:val="16"/>
              </w:rPr>
            </w:pPr>
            <w:r>
              <w:rPr>
                <w:sz w:val="16"/>
                <w:szCs w:val="16"/>
              </w:rPr>
              <w:t>600</w:t>
            </w:r>
          </w:p>
        </w:tc>
      </w:tr>
      <w:tr w:rsidR="001D6636" w14:paraId="6CB7B402"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4DFF248"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3E5E8AD9" w14:textId="77777777" w:rsidR="00D8602C" w:rsidRDefault="00D8602C">
            <w:pPr>
              <w:jc w:val="center"/>
              <w:rPr>
                <w:sz w:val="16"/>
                <w:szCs w:val="16"/>
              </w:rPr>
            </w:pPr>
            <w:r>
              <w:rPr>
                <w:sz w:val="16"/>
                <w:szCs w:val="16"/>
              </w:rPr>
              <w:t>37</w:t>
            </w:r>
          </w:p>
        </w:tc>
        <w:tc>
          <w:tcPr>
            <w:tcW w:w="4411" w:type="dxa"/>
            <w:tcBorders>
              <w:top w:val="nil"/>
              <w:left w:val="nil"/>
              <w:bottom w:val="single" w:sz="4" w:space="0" w:color="auto"/>
              <w:right w:val="single" w:sz="4" w:space="0" w:color="auto"/>
            </w:tcBorders>
            <w:shd w:val="clear" w:color="000000" w:fill="FFFFFF"/>
            <w:vAlign w:val="center"/>
            <w:hideMark/>
          </w:tcPr>
          <w:p w14:paraId="4C0186BD" w14:textId="77777777" w:rsidR="00D8602C" w:rsidRDefault="00D8602C">
            <w:pPr>
              <w:rPr>
                <w:sz w:val="16"/>
                <w:szCs w:val="16"/>
              </w:rPr>
            </w:pPr>
            <w:r>
              <w:rPr>
                <w:sz w:val="16"/>
                <w:szCs w:val="16"/>
              </w:rPr>
              <w:t>Filme stretch bobina com 5kg - largura 500mm rolo com 500 metros</w:t>
            </w:r>
          </w:p>
        </w:tc>
        <w:tc>
          <w:tcPr>
            <w:tcW w:w="1720" w:type="dxa"/>
            <w:tcBorders>
              <w:top w:val="nil"/>
              <w:left w:val="nil"/>
              <w:bottom w:val="single" w:sz="4" w:space="0" w:color="auto"/>
              <w:right w:val="single" w:sz="4" w:space="0" w:color="auto"/>
            </w:tcBorders>
            <w:vAlign w:val="center"/>
            <w:hideMark/>
          </w:tcPr>
          <w:p w14:paraId="719AEDAE"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F9D1110"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27A47F63" w14:textId="77777777" w:rsidR="00D8602C" w:rsidRDefault="00D8602C">
            <w:pPr>
              <w:jc w:val="right"/>
              <w:rPr>
                <w:sz w:val="16"/>
                <w:szCs w:val="16"/>
              </w:rPr>
            </w:pPr>
            <w:r>
              <w:rPr>
                <w:sz w:val="16"/>
                <w:szCs w:val="16"/>
              </w:rPr>
              <w:t>19</w:t>
            </w:r>
          </w:p>
        </w:tc>
      </w:tr>
      <w:tr w:rsidR="001D6636" w14:paraId="2A4DADD1"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5E818FA9"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B7125A1" w14:textId="77777777" w:rsidR="00D8602C" w:rsidRDefault="00D8602C">
            <w:pPr>
              <w:jc w:val="center"/>
              <w:rPr>
                <w:sz w:val="16"/>
                <w:szCs w:val="16"/>
              </w:rPr>
            </w:pPr>
            <w:r>
              <w:rPr>
                <w:sz w:val="16"/>
                <w:szCs w:val="16"/>
              </w:rPr>
              <w:t>38</w:t>
            </w:r>
          </w:p>
        </w:tc>
        <w:tc>
          <w:tcPr>
            <w:tcW w:w="4411" w:type="dxa"/>
            <w:tcBorders>
              <w:top w:val="nil"/>
              <w:left w:val="nil"/>
              <w:bottom w:val="single" w:sz="4" w:space="0" w:color="auto"/>
              <w:right w:val="single" w:sz="4" w:space="0" w:color="auto"/>
            </w:tcBorders>
            <w:shd w:val="clear" w:color="000000" w:fill="FFFFFF"/>
            <w:vAlign w:val="center"/>
            <w:hideMark/>
          </w:tcPr>
          <w:p w14:paraId="2EBD6629" w14:textId="77777777" w:rsidR="00D8602C" w:rsidRDefault="00D8602C">
            <w:pPr>
              <w:rPr>
                <w:sz w:val="16"/>
                <w:szCs w:val="16"/>
              </w:rPr>
            </w:pPr>
            <w:r>
              <w:rPr>
                <w:sz w:val="16"/>
                <w:szCs w:val="16"/>
              </w:rPr>
              <w:t>FÓSFORO, MATERIAL CORPO MADEIRA, COR CABEÇA VERMELHA, TIPO LONGO</w:t>
            </w:r>
          </w:p>
        </w:tc>
        <w:tc>
          <w:tcPr>
            <w:tcW w:w="1720" w:type="dxa"/>
            <w:tcBorders>
              <w:top w:val="nil"/>
              <w:left w:val="nil"/>
              <w:bottom w:val="single" w:sz="4" w:space="0" w:color="auto"/>
              <w:right w:val="single" w:sz="4" w:space="0" w:color="auto"/>
            </w:tcBorders>
            <w:vAlign w:val="center"/>
            <w:hideMark/>
          </w:tcPr>
          <w:p w14:paraId="3304F01D" w14:textId="77777777" w:rsidR="00D8602C" w:rsidRDefault="00D8602C">
            <w:pPr>
              <w:rPr>
                <w:sz w:val="16"/>
                <w:szCs w:val="16"/>
              </w:rPr>
            </w:pPr>
            <w:r>
              <w:rPr>
                <w:sz w:val="16"/>
                <w:szCs w:val="16"/>
              </w:rPr>
              <w:t>caixa com 240 Unidade</w:t>
            </w:r>
          </w:p>
        </w:tc>
        <w:tc>
          <w:tcPr>
            <w:tcW w:w="1380" w:type="dxa"/>
            <w:tcBorders>
              <w:top w:val="nil"/>
              <w:left w:val="nil"/>
              <w:bottom w:val="single" w:sz="4" w:space="0" w:color="auto"/>
              <w:right w:val="single" w:sz="4" w:space="0" w:color="auto"/>
            </w:tcBorders>
            <w:shd w:val="clear" w:color="000000" w:fill="FFFFFF"/>
            <w:vAlign w:val="center"/>
            <w:hideMark/>
          </w:tcPr>
          <w:p w14:paraId="5F7C4B5F"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3E645640" w14:textId="77777777" w:rsidR="00D8602C" w:rsidRDefault="00D8602C">
            <w:pPr>
              <w:jc w:val="right"/>
              <w:rPr>
                <w:sz w:val="16"/>
                <w:szCs w:val="16"/>
              </w:rPr>
            </w:pPr>
            <w:r>
              <w:rPr>
                <w:sz w:val="16"/>
                <w:szCs w:val="16"/>
              </w:rPr>
              <w:t>150</w:t>
            </w:r>
          </w:p>
        </w:tc>
      </w:tr>
      <w:tr w:rsidR="001D6636" w14:paraId="440F3EB9"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0111F93B"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992F8CB" w14:textId="77777777" w:rsidR="00D8602C" w:rsidRDefault="00D8602C">
            <w:pPr>
              <w:jc w:val="center"/>
              <w:rPr>
                <w:sz w:val="16"/>
                <w:szCs w:val="16"/>
              </w:rPr>
            </w:pPr>
            <w:r>
              <w:rPr>
                <w:sz w:val="16"/>
                <w:szCs w:val="16"/>
              </w:rPr>
              <w:t>39</w:t>
            </w:r>
          </w:p>
        </w:tc>
        <w:tc>
          <w:tcPr>
            <w:tcW w:w="4411" w:type="dxa"/>
            <w:tcBorders>
              <w:top w:val="nil"/>
              <w:left w:val="nil"/>
              <w:bottom w:val="single" w:sz="4" w:space="0" w:color="auto"/>
              <w:right w:val="single" w:sz="4" w:space="0" w:color="auto"/>
            </w:tcBorders>
            <w:shd w:val="clear" w:color="000000" w:fill="FFFFFF"/>
            <w:vAlign w:val="center"/>
            <w:hideMark/>
          </w:tcPr>
          <w:p w14:paraId="065F4B9B" w14:textId="77777777" w:rsidR="00D8602C" w:rsidRDefault="00D8602C">
            <w:pPr>
              <w:rPr>
                <w:sz w:val="16"/>
                <w:szCs w:val="16"/>
              </w:rPr>
            </w:pPr>
            <w:r>
              <w:rPr>
                <w:sz w:val="16"/>
                <w:szCs w:val="16"/>
              </w:rPr>
              <w:t>Gaveteiro organizador multiuso de mesa com 10 gavetas LxPxH: 22X24X28cm Confeccionado em poliestireno de alto impacto. Acompanhado de 50 divisórias (5 por gaveta). Dimensões aproximadas da gaveta LxPxH: 10,4x24x5cm. Modelo de referência: Magus CG510.</w:t>
            </w:r>
          </w:p>
        </w:tc>
        <w:tc>
          <w:tcPr>
            <w:tcW w:w="1720" w:type="dxa"/>
            <w:tcBorders>
              <w:top w:val="nil"/>
              <w:left w:val="nil"/>
              <w:bottom w:val="single" w:sz="4" w:space="0" w:color="auto"/>
              <w:right w:val="single" w:sz="4" w:space="0" w:color="auto"/>
            </w:tcBorders>
            <w:vAlign w:val="center"/>
            <w:hideMark/>
          </w:tcPr>
          <w:p w14:paraId="10E43FB5"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F6CBC0A" w14:textId="77777777" w:rsidR="00D8602C" w:rsidRDefault="00D8602C">
            <w:pPr>
              <w:jc w:val="right"/>
              <w:rPr>
                <w:sz w:val="16"/>
                <w:szCs w:val="16"/>
              </w:rPr>
            </w:pPr>
            <w:r>
              <w:rPr>
                <w:sz w:val="16"/>
                <w:szCs w:val="16"/>
              </w:rPr>
              <w:t>14</w:t>
            </w:r>
          </w:p>
        </w:tc>
        <w:tc>
          <w:tcPr>
            <w:tcW w:w="1380" w:type="dxa"/>
            <w:tcBorders>
              <w:top w:val="nil"/>
              <w:left w:val="nil"/>
              <w:bottom w:val="single" w:sz="4" w:space="0" w:color="auto"/>
              <w:right w:val="single" w:sz="4" w:space="0" w:color="auto"/>
            </w:tcBorders>
            <w:shd w:val="clear" w:color="000000" w:fill="FFFFFF"/>
            <w:vAlign w:val="center"/>
            <w:hideMark/>
          </w:tcPr>
          <w:p w14:paraId="29768D16" w14:textId="77777777" w:rsidR="00D8602C" w:rsidRDefault="00D8602C">
            <w:pPr>
              <w:jc w:val="right"/>
              <w:rPr>
                <w:sz w:val="16"/>
                <w:szCs w:val="16"/>
              </w:rPr>
            </w:pPr>
            <w:r>
              <w:rPr>
                <w:sz w:val="16"/>
                <w:szCs w:val="16"/>
              </w:rPr>
              <w:t>8</w:t>
            </w:r>
          </w:p>
        </w:tc>
      </w:tr>
      <w:tr w:rsidR="001D6636" w14:paraId="756CDFC7"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17E62A78"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73F804FF" w14:textId="77777777" w:rsidR="00D8602C" w:rsidRDefault="00D8602C">
            <w:pPr>
              <w:jc w:val="center"/>
              <w:rPr>
                <w:sz w:val="16"/>
                <w:szCs w:val="16"/>
              </w:rPr>
            </w:pPr>
            <w:r>
              <w:rPr>
                <w:sz w:val="16"/>
                <w:szCs w:val="16"/>
              </w:rPr>
              <w:t>40</w:t>
            </w:r>
          </w:p>
        </w:tc>
        <w:tc>
          <w:tcPr>
            <w:tcW w:w="4411" w:type="dxa"/>
            <w:tcBorders>
              <w:top w:val="nil"/>
              <w:left w:val="nil"/>
              <w:bottom w:val="single" w:sz="4" w:space="0" w:color="auto"/>
              <w:right w:val="single" w:sz="4" w:space="0" w:color="auto"/>
            </w:tcBorders>
            <w:shd w:val="clear" w:color="000000" w:fill="FFFFFF"/>
            <w:vAlign w:val="center"/>
            <w:hideMark/>
          </w:tcPr>
          <w:p w14:paraId="0CE4AED0" w14:textId="77777777" w:rsidR="00D8602C" w:rsidRDefault="00D8602C">
            <w:pPr>
              <w:rPr>
                <w:sz w:val="16"/>
                <w:szCs w:val="16"/>
              </w:rPr>
            </w:pPr>
            <w:r>
              <w:rPr>
                <w:sz w:val="16"/>
                <w:szCs w:val="16"/>
              </w:rPr>
              <w:t>Guardanapo de papel, material: celulose, largura: 14 cm, comprimento: 14 cm, cor: branca, tipo folhas: simples, características adicionais: não aplicável</w:t>
            </w:r>
            <w:r>
              <w:rPr>
                <w:sz w:val="16"/>
                <w:szCs w:val="16"/>
              </w:rPr>
              <w:br/>
              <w:t>100% natural.</w:t>
            </w:r>
          </w:p>
        </w:tc>
        <w:tc>
          <w:tcPr>
            <w:tcW w:w="1720" w:type="dxa"/>
            <w:tcBorders>
              <w:top w:val="nil"/>
              <w:left w:val="nil"/>
              <w:bottom w:val="single" w:sz="4" w:space="0" w:color="auto"/>
              <w:right w:val="single" w:sz="4" w:space="0" w:color="auto"/>
            </w:tcBorders>
            <w:vAlign w:val="center"/>
            <w:hideMark/>
          </w:tcPr>
          <w:p w14:paraId="3C1324EC" w14:textId="77777777" w:rsidR="00D8602C" w:rsidRDefault="00D8602C">
            <w:pPr>
              <w:rPr>
                <w:sz w:val="16"/>
                <w:szCs w:val="16"/>
              </w:rPr>
            </w:pPr>
            <w:r>
              <w:rPr>
                <w:sz w:val="16"/>
                <w:szCs w:val="16"/>
              </w:rPr>
              <w:t>Pacote 500 Unidade</w:t>
            </w:r>
          </w:p>
        </w:tc>
        <w:tc>
          <w:tcPr>
            <w:tcW w:w="1380" w:type="dxa"/>
            <w:tcBorders>
              <w:top w:val="nil"/>
              <w:left w:val="nil"/>
              <w:bottom w:val="single" w:sz="4" w:space="0" w:color="auto"/>
              <w:right w:val="single" w:sz="4" w:space="0" w:color="auto"/>
            </w:tcBorders>
            <w:shd w:val="clear" w:color="000000" w:fill="FFFFFF"/>
            <w:vAlign w:val="center"/>
            <w:hideMark/>
          </w:tcPr>
          <w:p w14:paraId="457C56E3" w14:textId="77777777" w:rsidR="00D8602C" w:rsidRDefault="00D8602C">
            <w:pPr>
              <w:jc w:val="right"/>
              <w:rPr>
                <w:sz w:val="16"/>
                <w:szCs w:val="16"/>
              </w:rPr>
            </w:pPr>
            <w:r>
              <w:rPr>
                <w:sz w:val="16"/>
                <w:szCs w:val="16"/>
              </w:rPr>
              <w:t>700</w:t>
            </w:r>
          </w:p>
        </w:tc>
        <w:tc>
          <w:tcPr>
            <w:tcW w:w="1380" w:type="dxa"/>
            <w:tcBorders>
              <w:top w:val="nil"/>
              <w:left w:val="nil"/>
              <w:bottom w:val="single" w:sz="4" w:space="0" w:color="auto"/>
              <w:right w:val="single" w:sz="4" w:space="0" w:color="auto"/>
            </w:tcBorders>
            <w:shd w:val="clear" w:color="000000" w:fill="FFFFFF"/>
            <w:vAlign w:val="center"/>
            <w:hideMark/>
          </w:tcPr>
          <w:p w14:paraId="4E1E248C" w14:textId="77777777" w:rsidR="00D8602C" w:rsidRDefault="00D8602C">
            <w:pPr>
              <w:jc w:val="right"/>
              <w:rPr>
                <w:sz w:val="16"/>
                <w:szCs w:val="16"/>
              </w:rPr>
            </w:pPr>
            <w:r>
              <w:rPr>
                <w:sz w:val="16"/>
                <w:szCs w:val="16"/>
              </w:rPr>
              <w:t>200</w:t>
            </w:r>
          </w:p>
        </w:tc>
      </w:tr>
      <w:tr w:rsidR="001D6636" w14:paraId="06EC3985"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6CD1DC16"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49F52F81" w14:textId="77777777" w:rsidR="00D8602C" w:rsidRDefault="00D8602C">
            <w:pPr>
              <w:jc w:val="center"/>
              <w:rPr>
                <w:sz w:val="16"/>
                <w:szCs w:val="16"/>
              </w:rPr>
            </w:pPr>
            <w:r>
              <w:rPr>
                <w:sz w:val="16"/>
                <w:szCs w:val="16"/>
              </w:rPr>
              <w:t>41</w:t>
            </w:r>
          </w:p>
        </w:tc>
        <w:tc>
          <w:tcPr>
            <w:tcW w:w="4411" w:type="dxa"/>
            <w:tcBorders>
              <w:top w:val="nil"/>
              <w:left w:val="nil"/>
              <w:bottom w:val="single" w:sz="4" w:space="0" w:color="auto"/>
              <w:right w:val="single" w:sz="4" w:space="0" w:color="auto"/>
            </w:tcBorders>
            <w:shd w:val="clear" w:color="000000" w:fill="FFFFFF"/>
            <w:vAlign w:val="center"/>
            <w:hideMark/>
          </w:tcPr>
          <w:p w14:paraId="5E2C36E9" w14:textId="77777777" w:rsidR="00D8602C" w:rsidRDefault="00D8602C">
            <w:pPr>
              <w:rPr>
                <w:sz w:val="16"/>
                <w:szCs w:val="16"/>
              </w:rPr>
            </w:pPr>
            <w:r>
              <w:rPr>
                <w:sz w:val="16"/>
                <w:szCs w:val="16"/>
              </w:rPr>
              <w:t>Hipoclorito de sódio, Apresentação: liquido. Características adicionais: concentração a 2%. Aplicação: para desinfecção de superfícies, equipamentos e utensílios. Apresentação embalagem de um litro.</w:t>
            </w:r>
          </w:p>
        </w:tc>
        <w:tc>
          <w:tcPr>
            <w:tcW w:w="1720" w:type="dxa"/>
            <w:tcBorders>
              <w:top w:val="nil"/>
              <w:left w:val="nil"/>
              <w:bottom w:val="single" w:sz="4" w:space="0" w:color="auto"/>
              <w:right w:val="single" w:sz="4" w:space="0" w:color="auto"/>
            </w:tcBorders>
            <w:vAlign w:val="center"/>
            <w:hideMark/>
          </w:tcPr>
          <w:p w14:paraId="61437AAF" w14:textId="77777777" w:rsidR="00D8602C" w:rsidRDefault="00D8602C">
            <w:pPr>
              <w:rPr>
                <w:sz w:val="16"/>
                <w:szCs w:val="16"/>
              </w:rPr>
            </w:pPr>
            <w:r>
              <w:rPr>
                <w:sz w:val="16"/>
                <w:szCs w:val="16"/>
              </w:rPr>
              <w:t>Litro</w:t>
            </w:r>
          </w:p>
        </w:tc>
        <w:tc>
          <w:tcPr>
            <w:tcW w:w="1380" w:type="dxa"/>
            <w:tcBorders>
              <w:top w:val="nil"/>
              <w:left w:val="nil"/>
              <w:bottom w:val="single" w:sz="4" w:space="0" w:color="auto"/>
              <w:right w:val="single" w:sz="4" w:space="0" w:color="auto"/>
            </w:tcBorders>
            <w:shd w:val="clear" w:color="000000" w:fill="FFFFFF"/>
            <w:vAlign w:val="center"/>
            <w:hideMark/>
          </w:tcPr>
          <w:p w14:paraId="74C676F2" w14:textId="77777777" w:rsidR="00D8602C" w:rsidRDefault="00D8602C">
            <w:pPr>
              <w:jc w:val="right"/>
              <w:rPr>
                <w:sz w:val="16"/>
                <w:szCs w:val="16"/>
              </w:rPr>
            </w:pPr>
            <w:r>
              <w:rPr>
                <w:sz w:val="16"/>
                <w:szCs w:val="16"/>
              </w:rPr>
              <w:t>700</w:t>
            </w:r>
          </w:p>
        </w:tc>
        <w:tc>
          <w:tcPr>
            <w:tcW w:w="1380" w:type="dxa"/>
            <w:tcBorders>
              <w:top w:val="nil"/>
              <w:left w:val="nil"/>
              <w:bottom w:val="single" w:sz="4" w:space="0" w:color="auto"/>
              <w:right w:val="single" w:sz="4" w:space="0" w:color="auto"/>
            </w:tcBorders>
            <w:shd w:val="clear" w:color="000000" w:fill="FFFFFF"/>
            <w:vAlign w:val="center"/>
            <w:hideMark/>
          </w:tcPr>
          <w:p w14:paraId="7CCE06EA" w14:textId="77777777" w:rsidR="00D8602C" w:rsidRDefault="00D8602C">
            <w:pPr>
              <w:jc w:val="right"/>
              <w:rPr>
                <w:sz w:val="16"/>
                <w:szCs w:val="16"/>
              </w:rPr>
            </w:pPr>
            <w:r>
              <w:rPr>
                <w:sz w:val="16"/>
                <w:szCs w:val="16"/>
              </w:rPr>
              <w:t>200</w:t>
            </w:r>
          </w:p>
        </w:tc>
      </w:tr>
      <w:tr w:rsidR="001D6636" w14:paraId="464350C8"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F675632"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A627C74" w14:textId="77777777" w:rsidR="00D8602C" w:rsidRDefault="00D8602C">
            <w:pPr>
              <w:jc w:val="center"/>
              <w:rPr>
                <w:sz w:val="16"/>
                <w:szCs w:val="16"/>
              </w:rPr>
            </w:pPr>
            <w:r>
              <w:rPr>
                <w:sz w:val="16"/>
                <w:szCs w:val="16"/>
              </w:rPr>
              <w:t>42</w:t>
            </w:r>
          </w:p>
        </w:tc>
        <w:tc>
          <w:tcPr>
            <w:tcW w:w="4411" w:type="dxa"/>
            <w:tcBorders>
              <w:top w:val="nil"/>
              <w:left w:val="nil"/>
              <w:bottom w:val="single" w:sz="4" w:space="0" w:color="auto"/>
              <w:right w:val="single" w:sz="4" w:space="0" w:color="auto"/>
            </w:tcBorders>
            <w:shd w:val="clear" w:color="000000" w:fill="FFFFFF"/>
            <w:vAlign w:val="center"/>
            <w:hideMark/>
          </w:tcPr>
          <w:p w14:paraId="1F4D4223" w14:textId="77777777" w:rsidR="00D8602C" w:rsidRDefault="00D8602C">
            <w:pPr>
              <w:rPr>
                <w:sz w:val="16"/>
                <w:szCs w:val="16"/>
              </w:rPr>
            </w:pPr>
            <w:r>
              <w:rPr>
                <w:sz w:val="16"/>
                <w:szCs w:val="16"/>
              </w:rPr>
              <w:t>INSETICIDA EM AEROSOL A base d'água, que não deixa cheiro. 300mL</w:t>
            </w:r>
          </w:p>
        </w:tc>
        <w:tc>
          <w:tcPr>
            <w:tcW w:w="1720" w:type="dxa"/>
            <w:tcBorders>
              <w:top w:val="nil"/>
              <w:left w:val="nil"/>
              <w:bottom w:val="single" w:sz="4" w:space="0" w:color="auto"/>
              <w:right w:val="single" w:sz="4" w:space="0" w:color="auto"/>
            </w:tcBorders>
            <w:vAlign w:val="center"/>
            <w:hideMark/>
          </w:tcPr>
          <w:p w14:paraId="71EF03F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79771C79" w14:textId="77777777" w:rsidR="00D8602C" w:rsidRDefault="00D8602C">
            <w:pPr>
              <w:jc w:val="right"/>
              <w:rPr>
                <w:sz w:val="16"/>
                <w:szCs w:val="16"/>
              </w:rPr>
            </w:pPr>
            <w:r>
              <w:rPr>
                <w:sz w:val="16"/>
                <w:szCs w:val="16"/>
              </w:rPr>
              <w:t>500</w:t>
            </w:r>
          </w:p>
        </w:tc>
        <w:tc>
          <w:tcPr>
            <w:tcW w:w="1380" w:type="dxa"/>
            <w:tcBorders>
              <w:top w:val="nil"/>
              <w:left w:val="nil"/>
              <w:bottom w:val="single" w:sz="4" w:space="0" w:color="auto"/>
              <w:right w:val="single" w:sz="4" w:space="0" w:color="auto"/>
            </w:tcBorders>
            <w:shd w:val="clear" w:color="000000" w:fill="FFFFFF"/>
            <w:vAlign w:val="center"/>
            <w:hideMark/>
          </w:tcPr>
          <w:p w14:paraId="698C4BC2" w14:textId="77777777" w:rsidR="00D8602C" w:rsidRDefault="00D8602C">
            <w:pPr>
              <w:jc w:val="right"/>
              <w:rPr>
                <w:sz w:val="16"/>
                <w:szCs w:val="16"/>
              </w:rPr>
            </w:pPr>
            <w:r>
              <w:rPr>
                <w:sz w:val="16"/>
                <w:szCs w:val="16"/>
              </w:rPr>
              <w:t>150</w:t>
            </w:r>
          </w:p>
        </w:tc>
      </w:tr>
      <w:tr w:rsidR="001D6636" w14:paraId="13EE779B"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1F7ED370"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5F822DCD" w14:textId="77777777" w:rsidR="00D8602C" w:rsidRDefault="00D8602C">
            <w:pPr>
              <w:jc w:val="center"/>
              <w:rPr>
                <w:sz w:val="16"/>
                <w:szCs w:val="16"/>
              </w:rPr>
            </w:pPr>
            <w:r>
              <w:rPr>
                <w:sz w:val="16"/>
                <w:szCs w:val="16"/>
              </w:rPr>
              <w:t>43</w:t>
            </w:r>
          </w:p>
        </w:tc>
        <w:tc>
          <w:tcPr>
            <w:tcW w:w="4411" w:type="dxa"/>
            <w:tcBorders>
              <w:top w:val="nil"/>
              <w:left w:val="nil"/>
              <w:bottom w:val="single" w:sz="4" w:space="0" w:color="auto"/>
              <w:right w:val="single" w:sz="4" w:space="0" w:color="auto"/>
            </w:tcBorders>
            <w:shd w:val="clear" w:color="000000" w:fill="FFFFFF"/>
            <w:vAlign w:val="center"/>
            <w:hideMark/>
          </w:tcPr>
          <w:p w14:paraId="20240191" w14:textId="77777777" w:rsidR="00D8602C" w:rsidRDefault="00D8602C">
            <w:pPr>
              <w:rPr>
                <w:sz w:val="16"/>
                <w:szCs w:val="16"/>
              </w:rPr>
            </w:pPr>
            <w:r>
              <w:rPr>
                <w:sz w:val="16"/>
                <w:szCs w:val="16"/>
              </w:rPr>
              <w:t xml:space="preserve">Lixeira Aço Inox com Pedal Tipo D 45 Litros. Lixeira em aço inox. Possui tratamento anti-digitais. Acompanha balde interno removível. Fechamento suave da tampa com amortecedor. </w:t>
            </w:r>
          </w:p>
        </w:tc>
        <w:tc>
          <w:tcPr>
            <w:tcW w:w="1720" w:type="dxa"/>
            <w:tcBorders>
              <w:top w:val="nil"/>
              <w:left w:val="nil"/>
              <w:bottom w:val="single" w:sz="4" w:space="0" w:color="auto"/>
              <w:right w:val="single" w:sz="4" w:space="0" w:color="auto"/>
            </w:tcBorders>
            <w:vAlign w:val="center"/>
            <w:hideMark/>
          </w:tcPr>
          <w:p w14:paraId="205CE754"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7233837"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D306063" w14:textId="77777777" w:rsidR="00D8602C" w:rsidRDefault="00D8602C">
            <w:pPr>
              <w:jc w:val="right"/>
              <w:rPr>
                <w:sz w:val="16"/>
                <w:szCs w:val="16"/>
              </w:rPr>
            </w:pPr>
            <w:r>
              <w:rPr>
                <w:sz w:val="16"/>
                <w:szCs w:val="16"/>
              </w:rPr>
              <w:t>2</w:t>
            </w:r>
          </w:p>
        </w:tc>
      </w:tr>
      <w:tr w:rsidR="001D6636" w14:paraId="4B1B5D24"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3E6F2D48"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4A28F0EE" w14:textId="77777777" w:rsidR="00D8602C" w:rsidRDefault="00D8602C">
            <w:pPr>
              <w:jc w:val="center"/>
              <w:rPr>
                <w:sz w:val="16"/>
                <w:szCs w:val="16"/>
              </w:rPr>
            </w:pPr>
            <w:r>
              <w:rPr>
                <w:sz w:val="16"/>
                <w:szCs w:val="16"/>
              </w:rPr>
              <w:t>44</w:t>
            </w:r>
          </w:p>
        </w:tc>
        <w:tc>
          <w:tcPr>
            <w:tcW w:w="4411" w:type="dxa"/>
            <w:tcBorders>
              <w:top w:val="nil"/>
              <w:left w:val="nil"/>
              <w:bottom w:val="single" w:sz="4" w:space="0" w:color="auto"/>
              <w:right w:val="single" w:sz="4" w:space="0" w:color="auto"/>
            </w:tcBorders>
            <w:shd w:val="clear" w:color="000000" w:fill="FFFFFF"/>
            <w:vAlign w:val="center"/>
            <w:hideMark/>
          </w:tcPr>
          <w:p w14:paraId="1FAFC922" w14:textId="77777777" w:rsidR="00D8602C" w:rsidRDefault="00D8602C">
            <w:pPr>
              <w:rPr>
                <w:sz w:val="16"/>
                <w:szCs w:val="16"/>
              </w:rPr>
            </w:pPr>
            <w:r>
              <w:rPr>
                <w:sz w:val="16"/>
                <w:szCs w:val="16"/>
              </w:rPr>
              <w:t>Lixeira com Pedal 16L com haste metálica reforçada em seu interior e paredes com espessura de 2mm, garantindo muito mais resistência e durabilidade. Cesto interno de fácil remoção; Sistema de abertura exclusivo; Base e pedal antiderrapantes; UTILIZAÇÕES Indicada para hospitais, centros de saúde, consultórios e clínicas, etc.</w:t>
            </w:r>
          </w:p>
        </w:tc>
        <w:tc>
          <w:tcPr>
            <w:tcW w:w="1720" w:type="dxa"/>
            <w:tcBorders>
              <w:top w:val="nil"/>
              <w:left w:val="nil"/>
              <w:bottom w:val="single" w:sz="4" w:space="0" w:color="auto"/>
              <w:right w:val="single" w:sz="4" w:space="0" w:color="auto"/>
            </w:tcBorders>
            <w:vAlign w:val="center"/>
            <w:hideMark/>
          </w:tcPr>
          <w:p w14:paraId="35C3DBB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35CFF3F0"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5CE017A" w14:textId="77777777" w:rsidR="00D8602C" w:rsidRDefault="00D8602C">
            <w:pPr>
              <w:jc w:val="right"/>
              <w:rPr>
                <w:sz w:val="16"/>
                <w:szCs w:val="16"/>
              </w:rPr>
            </w:pPr>
            <w:r>
              <w:rPr>
                <w:sz w:val="16"/>
                <w:szCs w:val="16"/>
              </w:rPr>
              <w:t>20</w:t>
            </w:r>
          </w:p>
        </w:tc>
      </w:tr>
      <w:tr w:rsidR="001D6636" w14:paraId="0DC36F0D"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3D11447"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3703DEB4" w14:textId="77777777" w:rsidR="00D8602C" w:rsidRDefault="00D8602C">
            <w:pPr>
              <w:jc w:val="center"/>
              <w:rPr>
                <w:sz w:val="16"/>
                <w:szCs w:val="16"/>
              </w:rPr>
            </w:pPr>
            <w:r>
              <w:rPr>
                <w:sz w:val="16"/>
                <w:szCs w:val="16"/>
              </w:rPr>
              <w:t>45</w:t>
            </w:r>
          </w:p>
        </w:tc>
        <w:tc>
          <w:tcPr>
            <w:tcW w:w="4411" w:type="dxa"/>
            <w:tcBorders>
              <w:top w:val="nil"/>
              <w:left w:val="nil"/>
              <w:bottom w:val="single" w:sz="4" w:space="0" w:color="auto"/>
              <w:right w:val="single" w:sz="4" w:space="0" w:color="auto"/>
            </w:tcBorders>
            <w:shd w:val="clear" w:color="000000" w:fill="FFFFFF"/>
            <w:vAlign w:val="center"/>
            <w:hideMark/>
          </w:tcPr>
          <w:p w14:paraId="2A83836C" w14:textId="77777777" w:rsidR="00D8602C" w:rsidRDefault="00D8602C">
            <w:pPr>
              <w:rPr>
                <w:sz w:val="16"/>
                <w:szCs w:val="16"/>
              </w:rPr>
            </w:pPr>
            <w:r>
              <w:rPr>
                <w:sz w:val="16"/>
                <w:szCs w:val="16"/>
              </w:rPr>
              <w:t>Lixeira em aço inox com aro plástico 50L com adesivação e verde. Confeccionada em aço inoxidável AISI 430, fundo em plástico ABS de alta resistência e aro plástico injetado em polipropileno (PP), com cor específica e adesivação "RESÍDUO RECICLÁVEL"</w:t>
            </w:r>
          </w:p>
        </w:tc>
        <w:tc>
          <w:tcPr>
            <w:tcW w:w="1720" w:type="dxa"/>
            <w:tcBorders>
              <w:top w:val="nil"/>
              <w:left w:val="nil"/>
              <w:bottom w:val="single" w:sz="4" w:space="0" w:color="auto"/>
              <w:right w:val="single" w:sz="4" w:space="0" w:color="auto"/>
            </w:tcBorders>
            <w:vAlign w:val="center"/>
            <w:hideMark/>
          </w:tcPr>
          <w:p w14:paraId="12558C85"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76FC8C53"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51A04D54" w14:textId="77777777" w:rsidR="00D8602C" w:rsidRDefault="00D8602C">
            <w:pPr>
              <w:jc w:val="right"/>
              <w:rPr>
                <w:sz w:val="16"/>
                <w:szCs w:val="16"/>
              </w:rPr>
            </w:pPr>
            <w:r>
              <w:rPr>
                <w:sz w:val="16"/>
                <w:szCs w:val="16"/>
              </w:rPr>
              <w:t>2</w:t>
            </w:r>
          </w:p>
        </w:tc>
      </w:tr>
      <w:tr w:rsidR="001D6636" w14:paraId="51A23D07" w14:textId="77777777" w:rsidTr="001D6636">
        <w:trPr>
          <w:trHeight w:val="48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1D880FE7" w14:textId="77777777" w:rsidR="00D8602C" w:rsidRDefault="00D8602C">
            <w:pPr>
              <w:jc w:val="center"/>
              <w:rPr>
                <w:sz w:val="16"/>
                <w:szCs w:val="16"/>
              </w:rPr>
            </w:pPr>
            <w:r>
              <w:rPr>
                <w:sz w:val="16"/>
                <w:szCs w:val="16"/>
              </w:rPr>
              <w:t>10</w:t>
            </w:r>
          </w:p>
        </w:tc>
        <w:tc>
          <w:tcPr>
            <w:tcW w:w="1020" w:type="dxa"/>
            <w:tcBorders>
              <w:top w:val="nil"/>
              <w:left w:val="nil"/>
              <w:bottom w:val="single" w:sz="4" w:space="0" w:color="auto"/>
              <w:right w:val="single" w:sz="4" w:space="0" w:color="auto"/>
            </w:tcBorders>
            <w:shd w:val="clear" w:color="000000" w:fill="FFFFFF"/>
            <w:vAlign w:val="center"/>
            <w:hideMark/>
          </w:tcPr>
          <w:p w14:paraId="07D6E404" w14:textId="77777777" w:rsidR="00D8602C" w:rsidRDefault="00D8602C">
            <w:pPr>
              <w:jc w:val="center"/>
              <w:rPr>
                <w:sz w:val="16"/>
                <w:szCs w:val="16"/>
              </w:rPr>
            </w:pPr>
            <w:r>
              <w:rPr>
                <w:sz w:val="16"/>
                <w:szCs w:val="16"/>
              </w:rPr>
              <w:t>46</w:t>
            </w:r>
          </w:p>
        </w:tc>
        <w:tc>
          <w:tcPr>
            <w:tcW w:w="4411" w:type="dxa"/>
            <w:tcBorders>
              <w:top w:val="nil"/>
              <w:left w:val="nil"/>
              <w:bottom w:val="single" w:sz="4" w:space="0" w:color="auto"/>
              <w:right w:val="single" w:sz="4" w:space="0" w:color="auto"/>
            </w:tcBorders>
            <w:shd w:val="clear" w:color="000000" w:fill="FFFFFF"/>
            <w:vAlign w:val="center"/>
            <w:hideMark/>
          </w:tcPr>
          <w:p w14:paraId="59F631C9" w14:textId="77777777" w:rsidR="00D8602C" w:rsidRDefault="00D8602C">
            <w:pPr>
              <w:rPr>
                <w:sz w:val="16"/>
                <w:szCs w:val="16"/>
              </w:rPr>
            </w:pPr>
            <w:r>
              <w:rPr>
                <w:sz w:val="16"/>
                <w:szCs w:val="16"/>
              </w:rPr>
              <w:t>Coletor lixo,  Material: polipropileno, Capacidade aproximada: 13L, Cor: Branca, Componentes: Tampa acionada por pedal, Dimensões aproximadas :45 X 30 X 30 cm</w:t>
            </w:r>
          </w:p>
        </w:tc>
        <w:tc>
          <w:tcPr>
            <w:tcW w:w="1720" w:type="dxa"/>
            <w:tcBorders>
              <w:top w:val="nil"/>
              <w:left w:val="nil"/>
              <w:bottom w:val="single" w:sz="4" w:space="0" w:color="auto"/>
              <w:right w:val="single" w:sz="4" w:space="0" w:color="auto"/>
            </w:tcBorders>
            <w:vAlign w:val="center"/>
            <w:hideMark/>
          </w:tcPr>
          <w:p w14:paraId="54E0DF0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1D92F24" w14:textId="77777777" w:rsidR="00D8602C" w:rsidRDefault="00D8602C">
            <w:pPr>
              <w:jc w:val="right"/>
              <w:rPr>
                <w:sz w:val="16"/>
                <w:szCs w:val="16"/>
              </w:rPr>
            </w:pPr>
            <w:r>
              <w:rPr>
                <w:sz w:val="16"/>
                <w:szCs w:val="16"/>
              </w:rPr>
              <w:t>30</w:t>
            </w:r>
          </w:p>
        </w:tc>
        <w:tc>
          <w:tcPr>
            <w:tcW w:w="1380" w:type="dxa"/>
            <w:tcBorders>
              <w:top w:val="nil"/>
              <w:left w:val="nil"/>
              <w:bottom w:val="single" w:sz="4" w:space="0" w:color="auto"/>
              <w:right w:val="single" w:sz="4" w:space="0" w:color="auto"/>
            </w:tcBorders>
            <w:shd w:val="clear" w:color="000000" w:fill="FFFFFF"/>
            <w:vAlign w:val="center"/>
            <w:hideMark/>
          </w:tcPr>
          <w:p w14:paraId="13F24DE0" w14:textId="77777777" w:rsidR="00D8602C" w:rsidRDefault="00D8602C">
            <w:pPr>
              <w:jc w:val="right"/>
              <w:rPr>
                <w:sz w:val="16"/>
                <w:szCs w:val="16"/>
              </w:rPr>
            </w:pPr>
            <w:r>
              <w:rPr>
                <w:sz w:val="16"/>
                <w:szCs w:val="16"/>
              </w:rPr>
              <w:t>30</w:t>
            </w:r>
          </w:p>
        </w:tc>
      </w:tr>
      <w:tr w:rsidR="001D6636" w14:paraId="3AA91823"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580C074A"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6080823D" w14:textId="77777777" w:rsidR="00D8602C" w:rsidRDefault="00D8602C">
            <w:pPr>
              <w:jc w:val="center"/>
              <w:rPr>
                <w:sz w:val="16"/>
                <w:szCs w:val="16"/>
              </w:rPr>
            </w:pPr>
            <w:r>
              <w:rPr>
                <w:sz w:val="16"/>
                <w:szCs w:val="16"/>
              </w:rPr>
              <w:t>47</w:t>
            </w:r>
          </w:p>
        </w:tc>
        <w:tc>
          <w:tcPr>
            <w:tcW w:w="4411" w:type="dxa"/>
            <w:tcBorders>
              <w:top w:val="nil"/>
              <w:left w:val="nil"/>
              <w:bottom w:val="single" w:sz="4" w:space="0" w:color="auto"/>
              <w:right w:val="single" w:sz="4" w:space="0" w:color="auto"/>
            </w:tcBorders>
            <w:shd w:val="clear" w:color="000000" w:fill="FFFFFF"/>
            <w:vAlign w:val="center"/>
            <w:hideMark/>
          </w:tcPr>
          <w:p w14:paraId="3D114EA1" w14:textId="77777777" w:rsidR="00D8602C" w:rsidRDefault="00D8602C">
            <w:pPr>
              <w:rPr>
                <w:sz w:val="16"/>
                <w:szCs w:val="16"/>
              </w:rPr>
            </w:pPr>
            <w:r>
              <w:rPr>
                <w:sz w:val="16"/>
                <w:szCs w:val="16"/>
              </w:rPr>
              <w:t>Lixeira plástica de 50 L com tampa basculante</w:t>
            </w:r>
          </w:p>
        </w:tc>
        <w:tc>
          <w:tcPr>
            <w:tcW w:w="1720" w:type="dxa"/>
            <w:tcBorders>
              <w:top w:val="nil"/>
              <w:left w:val="nil"/>
              <w:bottom w:val="single" w:sz="4" w:space="0" w:color="auto"/>
              <w:right w:val="single" w:sz="4" w:space="0" w:color="auto"/>
            </w:tcBorders>
            <w:vAlign w:val="center"/>
            <w:hideMark/>
          </w:tcPr>
          <w:p w14:paraId="5C02429D"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5DC26FDA"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0749F0D7" w14:textId="77777777" w:rsidR="00D8602C" w:rsidRDefault="00D8602C">
            <w:pPr>
              <w:jc w:val="right"/>
              <w:rPr>
                <w:sz w:val="16"/>
                <w:szCs w:val="16"/>
              </w:rPr>
            </w:pPr>
            <w:r>
              <w:rPr>
                <w:sz w:val="16"/>
                <w:szCs w:val="16"/>
              </w:rPr>
              <w:t>15</w:t>
            </w:r>
          </w:p>
        </w:tc>
      </w:tr>
      <w:tr w:rsidR="001D6636" w14:paraId="0401593F"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040FBAC1"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6A7C2EE4" w14:textId="77777777" w:rsidR="00D8602C" w:rsidRDefault="00D8602C">
            <w:pPr>
              <w:jc w:val="center"/>
              <w:rPr>
                <w:sz w:val="16"/>
                <w:szCs w:val="16"/>
              </w:rPr>
            </w:pPr>
            <w:r>
              <w:rPr>
                <w:sz w:val="16"/>
                <w:szCs w:val="16"/>
              </w:rPr>
              <w:t>48</w:t>
            </w:r>
          </w:p>
        </w:tc>
        <w:tc>
          <w:tcPr>
            <w:tcW w:w="4411" w:type="dxa"/>
            <w:tcBorders>
              <w:top w:val="nil"/>
              <w:left w:val="nil"/>
              <w:bottom w:val="single" w:sz="4" w:space="0" w:color="auto"/>
              <w:right w:val="single" w:sz="4" w:space="0" w:color="auto"/>
            </w:tcBorders>
            <w:shd w:val="clear" w:color="000000" w:fill="FFFFFF"/>
            <w:vAlign w:val="center"/>
            <w:hideMark/>
          </w:tcPr>
          <w:p w14:paraId="391FC42F" w14:textId="77777777" w:rsidR="00D8602C" w:rsidRDefault="00D8602C">
            <w:pPr>
              <w:rPr>
                <w:sz w:val="16"/>
                <w:szCs w:val="16"/>
              </w:rPr>
            </w:pPr>
            <w:r>
              <w:rPr>
                <w:sz w:val="16"/>
                <w:szCs w:val="16"/>
              </w:rPr>
              <w:t>Lixeira, material polietileno, capacidade 50L, características adicionais: com tampa e pedal.</w:t>
            </w:r>
          </w:p>
        </w:tc>
        <w:tc>
          <w:tcPr>
            <w:tcW w:w="1720" w:type="dxa"/>
            <w:tcBorders>
              <w:top w:val="nil"/>
              <w:left w:val="nil"/>
              <w:bottom w:val="single" w:sz="4" w:space="0" w:color="auto"/>
              <w:right w:val="single" w:sz="4" w:space="0" w:color="auto"/>
            </w:tcBorders>
            <w:vAlign w:val="center"/>
            <w:hideMark/>
          </w:tcPr>
          <w:p w14:paraId="12B6135F"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6E11E43F"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3F6E42B1" w14:textId="77777777" w:rsidR="00D8602C" w:rsidRDefault="00D8602C">
            <w:pPr>
              <w:jc w:val="right"/>
              <w:rPr>
                <w:sz w:val="16"/>
                <w:szCs w:val="16"/>
              </w:rPr>
            </w:pPr>
            <w:r>
              <w:rPr>
                <w:sz w:val="16"/>
                <w:szCs w:val="16"/>
              </w:rPr>
              <w:t>15</w:t>
            </w:r>
          </w:p>
        </w:tc>
      </w:tr>
      <w:tr w:rsidR="001D6636" w14:paraId="6A219348"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42C96A4D"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3FFF074" w14:textId="77777777" w:rsidR="00D8602C" w:rsidRDefault="00D8602C">
            <w:pPr>
              <w:jc w:val="center"/>
              <w:rPr>
                <w:sz w:val="16"/>
                <w:szCs w:val="16"/>
              </w:rPr>
            </w:pPr>
            <w:r>
              <w:rPr>
                <w:sz w:val="16"/>
                <w:szCs w:val="16"/>
              </w:rPr>
              <w:t>49</w:t>
            </w:r>
          </w:p>
        </w:tc>
        <w:tc>
          <w:tcPr>
            <w:tcW w:w="4411" w:type="dxa"/>
            <w:tcBorders>
              <w:top w:val="nil"/>
              <w:left w:val="nil"/>
              <w:bottom w:val="single" w:sz="4" w:space="0" w:color="auto"/>
              <w:right w:val="single" w:sz="4" w:space="0" w:color="auto"/>
            </w:tcBorders>
            <w:shd w:val="clear" w:color="000000" w:fill="FFFFFF"/>
            <w:vAlign w:val="center"/>
            <w:hideMark/>
          </w:tcPr>
          <w:p w14:paraId="4CB85BDF" w14:textId="77777777" w:rsidR="00D8602C" w:rsidRDefault="00D8602C">
            <w:pPr>
              <w:rPr>
                <w:sz w:val="16"/>
                <w:szCs w:val="16"/>
              </w:rPr>
            </w:pPr>
            <w:r>
              <w:rPr>
                <w:sz w:val="16"/>
                <w:szCs w:val="16"/>
              </w:rPr>
              <w:t xml:space="preserve">Lixeira Plástica 100 Litros com Tampa </w:t>
            </w:r>
          </w:p>
        </w:tc>
        <w:tc>
          <w:tcPr>
            <w:tcW w:w="1720" w:type="dxa"/>
            <w:tcBorders>
              <w:top w:val="nil"/>
              <w:left w:val="nil"/>
              <w:bottom w:val="single" w:sz="4" w:space="0" w:color="auto"/>
              <w:right w:val="single" w:sz="4" w:space="0" w:color="auto"/>
            </w:tcBorders>
            <w:vAlign w:val="center"/>
            <w:hideMark/>
          </w:tcPr>
          <w:p w14:paraId="57A949A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47BB575" w14:textId="77777777" w:rsidR="00D8602C" w:rsidRDefault="00D8602C">
            <w:pPr>
              <w:jc w:val="right"/>
              <w:rPr>
                <w:sz w:val="16"/>
                <w:szCs w:val="16"/>
              </w:rPr>
            </w:pPr>
            <w:r>
              <w:rPr>
                <w:sz w:val="16"/>
                <w:szCs w:val="16"/>
              </w:rPr>
              <w:t>15</w:t>
            </w:r>
          </w:p>
        </w:tc>
        <w:tc>
          <w:tcPr>
            <w:tcW w:w="1380" w:type="dxa"/>
            <w:tcBorders>
              <w:top w:val="nil"/>
              <w:left w:val="nil"/>
              <w:bottom w:val="single" w:sz="4" w:space="0" w:color="auto"/>
              <w:right w:val="single" w:sz="4" w:space="0" w:color="auto"/>
            </w:tcBorders>
            <w:shd w:val="clear" w:color="000000" w:fill="FFFFFF"/>
            <w:vAlign w:val="center"/>
            <w:hideMark/>
          </w:tcPr>
          <w:p w14:paraId="68ED13E8" w14:textId="77777777" w:rsidR="00D8602C" w:rsidRDefault="00D8602C">
            <w:pPr>
              <w:jc w:val="right"/>
              <w:rPr>
                <w:sz w:val="16"/>
                <w:szCs w:val="16"/>
              </w:rPr>
            </w:pPr>
            <w:r>
              <w:rPr>
                <w:sz w:val="16"/>
                <w:szCs w:val="16"/>
              </w:rPr>
              <w:t>8</w:t>
            </w:r>
          </w:p>
        </w:tc>
      </w:tr>
      <w:tr w:rsidR="001D6636" w14:paraId="57D7546A" w14:textId="77777777" w:rsidTr="001D6636">
        <w:trPr>
          <w:trHeight w:val="7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251C0F7E" w14:textId="77777777" w:rsidR="00D8602C" w:rsidRDefault="00D8602C">
            <w:pPr>
              <w:jc w:val="center"/>
              <w:rPr>
                <w:sz w:val="16"/>
                <w:szCs w:val="16"/>
              </w:rPr>
            </w:pPr>
            <w:r>
              <w:rPr>
                <w:sz w:val="16"/>
                <w:szCs w:val="16"/>
              </w:rPr>
              <w:t>11</w:t>
            </w:r>
          </w:p>
        </w:tc>
        <w:tc>
          <w:tcPr>
            <w:tcW w:w="1020" w:type="dxa"/>
            <w:tcBorders>
              <w:top w:val="nil"/>
              <w:left w:val="nil"/>
              <w:bottom w:val="single" w:sz="4" w:space="0" w:color="auto"/>
              <w:right w:val="single" w:sz="4" w:space="0" w:color="auto"/>
            </w:tcBorders>
            <w:shd w:val="clear" w:color="000000" w:fill="FFFFFF"/>
            <w:vAlign w:val="center"/>
            <w:hideMark/>
          </w:tcPr>
          <w:p w14:paraId="408B228D" w14:textId="77777777" w:rsidR="00D8602C" w:rsidRDefault="00D8602C">
            <w:pPr>
              <w:jc w:val="center"/>
              <w:rPr>
                <w:sz w:val="16"/>
                <w:szCs w:val="16"/>
              </w:rPr>
            </w:pPr>
            <w:r>
              <w:rPr>
                <w:sz w:val="16"/>
                <w:szCs w:val="16"/>
              </w:rPr>
              <w:t>50</w:t>
            </w:r>
          </w:p>
        </w:tc>
        <w:tc>
          <w:tcPr>
            <w:tcW w:w="4411" w:type="dxa"/>
            <w:tcBorders>
              <w:top w:val="nil"/>
              <w:left w:val="nil"/>
              <w:bottom w:val="single" w:sz="4" w:space="0" w:color="auto"/>
              <w:right w:val="single" w:sz="4" w:space="0" w:color="auto"/>
            </w:tcBorders>
            <w:shd w:val="clear" w:color="000000" w:fill="FFFFFF"/>
            <w:vAlign w:val="center"/>
            <w:hideMark/>
          </w:tcPr>
          <w:p w14:paraId="34B94388" w14:textId="77777777" w:rsidR="00D8602C" w:rsidRDefault="00D8602C">
            <w:pPr>
              <w:rPr>
                <w:sz w:val="16"/>
                <w:szCs w:val="16"/>
              </w:rPr>
            </w:pPr>
            <w:r>
              <w:rPr>
                <w:sz w:val="16"/>
                <w:szCs w:val="16"/>
              </w:rPr>
              <w:t>Lixeira Plástica Polipropileno com proteção UV, Capacidade 60 Litros, modelo tampa vai e vem, na cor Cinza, etiquetado com o tipo de resíduo a ser coletado Medidas: 72cm (altura) x 38cm (largura) x 38cm (profundidade) *Etiqueta NÃO RECICLÁVEL OU REJEITO</w:t>
            </w:r>
          </w:p>
        </w:tc>
        <w:tc>
          <w:tcPr>
            <w:tcW w:w="1720" w:type="dxa"/>
            <w:tcBorders>
              <w:top w:val="nil"/>
              <w:left w:val="nil"/>
              <w:bottom w:val="single" w:sz="4" w:space="0" w:color="auto"/>
              <w:right w:val="single" w:sz="4" w:space="0" w:color="auto"/>
            </w:tcBorders>
            <w:vAlign w:val="center"/>
            <w:hideMark/>
          </w:tcPr>
          <w:p w14:paraId="426076BF"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9B85C06" w14:textId="77777777" w:rsidR="00D8602C" w:rsidRDefault="00D8602C">
            <w:pPr>
              <w:jc w:val="right"/>
              <w:rPr>
                <w:sz w:val="16"/>
                <w:szCs w:val="16"/>
              </w:rPr>
            </w:pPr>
            <w:r>
              <w:rPr>
                <w:sz w:val="16"/>
                <w:szCs w:val="16"/>
              </w:rPr>
              <w:t>5</w:t>
            </w:r>
          </w:p>
        </w:tc>
        <w:tc>
          <w:tcPr>
            <w:tcW w:w="1380" w:type="dxa"/>
            <w:tcBorders>
              <w:top w:val="nil"/>
              <w:left w:val="nil"/>
              <w:bottom w:val="single" w:sz="4" w:space="0" w:color="auto"/>
              <w:right w:val="single" w:sz="4" w:space="0" w:color="auto"/>
            </w:tcBorders>
            <w:shd w:val="clear" w:color="000000" w:fill="FFFFFF"/>
            <w:vAlign w:val="center"/>
            <w:hideMark/>
          </w:tcPr>
          <w:p w14:paraId="00AF1578" w14:textId="77777777" w:rsidR="00D8602C" w:rsidRDefault="00D8602C">
            <w:pPr>
              <w:jc w:val="right"/>
              <w:rPr>
                <w:sz w:val="16"/>
                <w:szCs w:val="16"/>
              </w:rPr>
            </w:pPr>
            <w:r>
              <w:rPr>
                <w:sz w:val="16"/>
                <w:szCs w:val="16"/>
              </w:rPr>
              <w:t>15</w:t>
            </w:r>
          </w:p>
        </w:tc>
      </w:tr>
      <w:tr w:rsidR="001D6636" w14:paraId="31FA771C" w14:textId="77777777" w:rsidTr="001D6636">
        <w:trPr>
          <w:trHeight w:val="720"/>
        </w:trPr>
        <w:tc>
          <w:tcPr>
            <w:tcW w:w="660" w:type="dxa"/>
            <w:vMerge/>
            <w:tcBorders>
              <w:top w:val="nil"/>
              <w:left w:val="single" w:sz="4" w:space="0" w:color="auto"/>
              <w:bottom w:val="single" w:sz="4" w:space="0" w:color="000000"/>
              <w:right w:val="single" w:sz="4" w:space="0" w:color="auto"/>
            </w:tcBorders>
            <w:vAlign w:val="center"/>
            <w:hideMark/>
          </w:tcPr>
          <w:p w14:paraId="7ACE4CB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5761BE21" w14:textId="77777777" w:rsidR="00D8602C" w:rsidRDefault="00D8602C">
            <w:pPr>
              <w:jc w:val="center"/>
              <w:rPr>
                <w:sz w:val="16"/>
                <w:szCs w:val="16"/>
              </w:rPr>
            </w:pPr>
            <w:r>
              <w:rPr>
                <w:sz w:val="16"/>
                <w:szCs w:val="16"/>
              </w:rPr>
              <w:t>51</w:t>
            </w:r>
          </w:p>
        </w:tc>
        <w:tc>
          <w:tcPr>
            <w:tcW w:w="4411" w:type="dxa"/>
            <w:tcBorders>
              <w:top w:val="nil"/>
              <w:left w:val="nil"/>
              <w:bottom w:val="single" w:sz="4" w:space="0" w:color="auto"/>
              <w:right w:val="single" w:sz="4" w:space="0" w:color="auto"/>
            </w:tcBorders>
            <w:shd w:val="clear" w:color="000000" w:fill="FFFFFF"/>
            <w:vAlign w:val="center"/>
            <w:hideMark/>
          </w:tcPr>
          <w:p w14:paraId="5BC7D3ED" w14:textId="77777777" w:rsidR="00D8602C" w:rsidRDefault="00D8602C">
            <w:pPr>
              <w:rPr>
                <w:sz w:val="16"/>
                <w:szCs w:val="16"/>
              </w:rPr>
            </w:pPr>
            <w:r>
              <w:rPr>
                <w:sz w:val="16"/>
                <w:szCs w:val="16"/>
              </w:rPr>
              <w:t>Lixeira Plástica Polipropileno com proteção UV, Capacidade 60 Litros, modelo tampa vai e vem, na cor Verde, etiquetado com o tipo de resíduo a ser coletado Medidas: 72cm (altura) x 38cm (largura) x 38cm (profundidade) *Etiqueta RESÍDUO RECICLÁVEL</w:t>
            </w:r>
          </w:p>
        </w:tc>
        <w:tc>
          <w:tcPr>
            <w:tcW w:w="1720" w:type="dxa"/>
            <w:tcBorders>
              <w:top w:val="nil"/>
              <w:left w:val="nil"/>
              <w:bottom w:val="single" w:sz="4" w:space="0" w:color="auto"/>
              <w:right w:val="single" w:sz="4" w:space="0" w:color="auto"/>
            </w:tcBorders>
            <w:vAlign w:val="center"/>
            <w:hideMark/>
          </w:tcPr>
          <w:p w14:paraId="1C1A0012"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C816544" w14:textId="77777777" w:rsidR="00D8602C" w:rsidRDefault="00D8602C">
            <w:pPr>
              <w:jc w:val="right"/>
              <w:rPr>
                <w:sz w:val="16"/>
                <w:szCs w:val="16"/>
              </w:rPr>
            </w:pPr>
            <w:r>
              <w:rPr>
                <w:sz w:val="16"/>
                <w:szCs w:val="16"/>
              </w:rPr>
              <w:t>5</w:t>
            </w:r>
          </w:p>
        </w:tc>
        <w:tc>
          <w:tcPr>
            <w:tcW w:w="1380" w:type="dxa"/>
            <w:tcBorders>
              <w:top w:val="nil"/>
              <w:left w:val="nil"/>
              <w:bottom w:val="single" w:sz="4" w:space="0" w:color="auto"/>
              <w:right w:val="single" w:sz="4" w:space="0" w:color="auto"/>
            </w:tcBorders>
            <w:shd w:val="clear" w:color="000000" w:fill="FFFFFF"/>
            <w:vAlign w:val="center"/>
            <w:hideMark/>
          </w:tcPr>
          <w:p w14:paraId="7B16BA6A" w14:textId="77777777" w:rsidR="00D8602C" w:rsidRDefault="00D8602C">
            <w:pPr>
              <w:jc w:val="right"/>
              <w:rPr>
                <w:sz w:val="16"/>
                <w:szCs w:val="16"/>
              </w:rPr>
            </w:pPr>
            <w:r>
              <w:rPr>
                <w:sz w:val="16"/>
                <w:szCs w:val="16"/>
              </w:rPr>
              <w:t>15</w:t>
            </w:r>
          </w:p>
        </w:tc>
      </w:tr>
      <w:tr w:rsidR="001D6636" w14:paraId="1B8A4808" w14:textId="77777777" w:rsidTr="001D6636">
        <w:trPr>
          <w:trHeight w:val="72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70B837B9" w14:textId="77777777" w:rsidR="00D8602C" w:rsidRDefault="00D8602C">
            <w:pPr>
              <w:jc w:val="center"/>
              <w:rPr>
                <w:sz w:val="16"/>
                <w:szCs w:val="16"/>
              </w:rPr>
            </w:pPr>
            <w:r>
              <w:rPr>
                <w:sz w:val="16"/>
                <w:szCs w:val="16"/>
              </w:rPr>
              <w:t>12</w:t>
            </w:r>
          </w:p>
        </w:tc>
        <w:tc>
          <w:tcPr>
            <w:tcW w:w="1020" w:type="dxa"/>
            <w:tcBorders>
              <w:top w:val="nil"/>
              <w:left w:val="nil"/>
              <w:bottom w:val="single" w:sz="4" w:space="0" w:color="auto"/>
              <w:right w:val="single" w:sz="4" w:space="0" w:color="auto"/>
            </w:tcBorders>
            <w:shd w:val="clear" w:color="000000" w:fill="FFFFFF"/>
            <w:vAlign w:val="center"/>
            <w:hideMark/>
          </w:tcPr>
          <w:p w14:paraId="663EAA24" w14:textId="77777777" w:rsidR="00D8602C" w:rsidRDefault="00D8602C">
            <w:pPr>
              <w:jc w:val="center"/>
              <w:rPr>
                <w:sz w:val="16"/>
                <w:szCs w:val="16"/>
              </w:rPr>
            </w:pPr>
            <w:r>
              <w:rPr>
                <w:sz w:val="16"/>
                <w:szCs w:val="16"/>
              </w:rPr>
              <w:t>52</w:t>
            </w:r>
          </w:p>
        </w:tc>
        <w:tc>
          <w:tcPr>
            <w:tcW w:w="4411" w:type="dxa"/>
            <w:tcBorders>
              <w:top w:val="nil"/>
              <w:left w:val="nil"/>
              <w:bottom w:val="single" w:sz="4" w:space="0" w:color="auto"/>
              <w:right w:val="single" w:sz="4" w:space="0" w:color="auto"/>
            </w:tcBorders>
            <w:shd w:val="clear" w:color="000000" w:fill="FFFFFF"/>
            <w:vAlign w:val="center"/>
            <w:hideMark/>
          </w:tcPr>
          <w:p w14:paraId="0D12238A" w14:textId="77777777" w:rsidR="00D8602C" w:rsidRDefault="00D8602C">
            <w:pPr>
              <w:rPr>
                <w:sz w:val="16"/>
                <w:szCs w:val="16"/>
              </w:rPr>
            </w:pPr>
            <w:r>
              <w:rPr>
                <w:sz w:val="16"/>
                <w:szCs w:val="16"/>
              </w:rPr>
              <w:t>Lixeira sem tampa com poste para área externa em Polipropileno (PP) com proteção UV e o Suporte em aço carbono SAE 1020 galvanizado capacidade 40 ou 50 litros, com adesivação "RESÍDUO NÃO RECICLÁVEL/REJEITO" e cor cinza ou marrom;</w:t>
            </w:r>
          </w:p>
        </w:tc>
        <w:tc>
          <w:tcPr>
            <w:tcW w:w="1720" w:type="dxa"/>
            <w:tcBorders>
              <w:top w:val="nil"/>
              <w:left w:val="nil"/>
              <w:bottom w:val="single" w:sz="4" w:space="0" w:color="auto"/>
              <w:right w:val="single" w:sz="4" w:space="0" w:color="auto"/>
            </w:tcBorders>
            <w:vAlign w:val="center"/>
            <w:hideMark/>
          </w:tcPr>
          <w:p w14:paraId="0BEA0D4C"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D0CDDE0"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61A895DE" w14:textId="77777777" w:rsidR="00D8602C" w:rsidRDefault="00D8602C">
            <w:pPr>
              <w:jc w:val="right"/>
              <w:rPr>
                <w:sz w:val="16"/>
                <w:szCs w:val="16"/>
              </w:rPr>
            </w:pPr>
            <w:r>
              <w:rPr>
                <w:sz w:val="16"/>
                <w:szCs w:val="16"/>
              </w:rPr>
              <w:t>2</w:t>
            </w:r>
          </w:p>
        </w:tc>
      </w:tr>
      <w:tr w:rsidR="001D6636" w14:paraId="7659F6E4" w14:textId="77777777" w:rsidTr="001D6636">
        <w:trPr>
          <w:trHeight w:val="720"/>
        </w:trPr>
        <w:tc>
          <w:tcPr>
            <w:tcW w:w="660" w:type="dxa"/>
            <w:vMerge/>
            <w:tcBorders>
              <w:top w:val="nil"/>
              <w:left w:val="single" w:sz="4" w:space="0" w:color="auto"/>
              <w:bottom w:val="single" w:sz="4" w:space="0" w:color="000000"/>
              <w:right w:val="single" w:sz="4" w:space="0" w:color="auto"/>
            </w:tcBorders>
            <w:vAlign w:val="center"/>
            <w:hideMark/>
          </w:tcPr>
          <w:p w14:paraId="22FA2157"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70DDD68D" w14:textId="77777777" w:rsidR="00D8602C" w:rsidRDefault="00D8602C">
            <w:pPr>
              <w:jc w:val="center"/>
              <w:rPr>
                <w:sz w:val="16"/>
                <w:szCs w:val="16"/>
              </w:rPr>
            </w:pPr>
            <w:r>
              <w:rPr>
                <w:sz w:val="16"/>
                <w:szCs w:val="16"/>
              </w:rPr>
              <w:t>53</w:t>
            </w:r>
          </w:p>
        </w:tc>
        <w:tc>
          <w:tcPr>
            <w:tcW w:w="4411" w:type="dxa"/>
            <w:tcBorders>
              <w:top w:val="nil"/>
              <w:left w:val="nil"/>
              <w:bottom w:val="single" w:sz="4" w:space="0" w:color="auto"/>
              <w:right w:val="single" w:sz="4" w:space="0" w:color="auto"/>
            </w:tcBorders>
            <w:shd w:val="clear" w:color="000000" w:fill="FFFFFF"/>
            <w:vAlign w:val="center"/>
            <w:hideMark/>
          </w:tcPr>
          <w:p w14:paraId="097CD829" w14:textId="77777777" w:rsidR="00D8602C" w:rsidRDefault="00D8602C">
            <w:pPr>
              <w:rPr>
                <w:sz w:val="16"/>
                <w:szCs w:val="16"/>
              </w:rPr>
            </w:pPr>
            <w:r>
              <w:rPr>
                <w:sz w:val="16"/>
                <w:szCs w:val="16"/>
              </w:rPr>
              <w:t>Lixeira sem tampa com poste para área externa em Polipropileno (PP). Com proteção UV e o Suporte em aço carbono SAE 1020 galvanizado capacidade 40 ou 50 litros, com adesivação "RESÍDUO RECICLÁVEL" e cor verde;</w:t>
            </w:r>
          </w:p>
        </w:tc>
        <w:tc>
          <w:tcPr>
            <w:tcW w:w="1720" w:type="dxa"/>
            <w:tcBorders>
              <w:top w:val="nil"/>
              <w:left w:val="nil"/>
              <w:bottom w:val="single" w:sz="4" w:space="0" w:color="auto"/>
              <w:right w:val="single" w:sz="4" w:space="0" w:color="auto"/>
            </w:tcBorders>
            <w:vAlign w:val="center"/>
            <w:hideMark/>
          </w:tcPr>
          <w:p w14:paraId="157D56D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4785311"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17175D10" w14:textId="77777777" w:rsidR="00D8602C" w:rsidRDefault="00D8602C">
            <w:pPr>
              <w:jc w:val="right"/>
              <w:rPr>
                <w:sz w:val="16"/>
                <w:szCs w:val="16"/>
              </w:rPr>
            </w:pPr>
            <w:r>
              <w:rPr>
                <w:sz w:val="16"/>
                <w:szCs w:val="16"/>
              </w:rPr>
              <w:t>2</w:t>
            </w:r>
          </w:p>
        </w:tc>
      </w:tr>
      <w:tr w:rsidR="001D6636" w14:paraId="3C026F9B" w14:textId="77777777" w:rsidTr="001D6636">
        <w:trPr>
          <w:trHeight w:val="48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4617EF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5B519AFB" w14:textId="77777777" w:rsidR="00D8602C" w:rsidRDefault="00D8602C">
            <w:pPr>
              <w:jc w:val="center"/>
              <w:rPr>
                <w:sz w:val="16"/>
                <w:szCs w:val="16"/>
              </w:rPr>
            </w:pPr>
            <w:r>
              <w:rPr>
                <w:sz w:val="16"/>
                <w:szCs w:val="16"/>
              </w:rPr>
              <w:t>54</w:t>
            </w:r>
          </w:p>
        </w:tc>
        <w:tc>
          <w:tcPr>
            <w:tcW w:w="4411" w:type="dxa"/>
            <w:tcBorders>
              <w:top w:val="nil"/>
              <w:left w:val="nil"/>
              <w:bottom w:val="single" w:sz="4" w:space="0" w:color="auto"/>
              <w:right w:val="single" w:sz="4" w:space="0" w:color="auto"/>
            </w:tcBorders>
            <w:vAlign w:val="center"/>
            <w:hideMark/>
          </w:tcPr>
          <w:p w14:paraId="64B37EC0" w14:textId="77777777" w:rsidR="00D8602C" w:rsidRDefault="00D8602C">
            <w:pPr>
              <w:rPr>
                <w:sz w:val="16"/>
                <w:szCs w:val="16"/>
              </w:rPr>
            </w:pPr>
            <w:r>
              <w:rPr>
                <w:sz w:val="16"/>
                <w:szCs w:val="16"/>
              </w:rPr>
              <w:t>Palito em madeira clara, com pontas redondas, medindo - 11,5cm de comprimento x 1,0cm de largura. Pacote com 100 Unidades</w:t>
            </w:r>
          </w:p>
        </w:tc>
        <w:tc>
          <w:tcPr>
            <w:tcW w:w="1720" w:type="dxa"/>
            <w:tcBorders>
              <w:top w:val="nil"/>
              <w:left w:val="nil"/>
              <w:bottom w:val="single" w:sz="4" w:space="0" w:color="auto"/>
              <w:right w:val="single" w:sz="4" w:space="0" w:color="auto"/>
            </w:tcBorders>
            <w:vAlign w:val="center"/>
            <w:hideMark/>
          </w:tcPr>
          <w:p w14:paraId="5512775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07964E1"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C1FD386" w14:textId="77777777" w:rsidR="00D8602C" w:rsidRDefault="00D8602C">
            <w:pPr>
              <w:jc w:val="right"/>
              <w:rPr>
                <w:sz w:val="16"/>
                <w:szCs w:val="16"/>
              </w:rPr>
            </w:pPr>
            <w:r>
              <w:rPr>
                <w:sz w:val="16"/>
                <w:szCs w:val="16"/>
              </w:rPr>
              <w:t>0</w:t>
            </w:r>
          </w:p>
        </w:tc>
      </w:tr>
      <w:tr w:rsidR="001D6636" w14:paraId="3317FAFD" w14:textId="77777777" w:rsidTr="001D6636">
        <w:trPr>
          <w:trHeight w:val="14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4480626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0C4CD6A1" w14:textId="77777777" w:rsidR="00D8602C" w:rsidRDefault="00D8602C">
            <w:pPr>
              <w:jc w:val="center"/>
              <w:rPr>
                <w:sz w:val="16"/>
                <w:szCs w:val="16"/>
              </w:rPr>
            </w:pPr>
            <w:r>
              <w:rPr>
                <w:sz w:val="16"/>
                <w:szCs w:val="16"/>
              </w:rPr>
              <w:t>55</w:t>
            </w:r>
          </w:p>
        </w:tc>
        <w:tc>
          <w:tcPr>
            <w:tcW w:w="4411" w:type="dxa"/>
            <w:tcBorders>
              <w:top w:val="nil"/>
              <w:left w:val="nil"/>
              <w:bottom w:val="single" w:sz="4" w:space="0" w:color="auto"/>
              <w:right w:val="single" w:sz="4" w:space="0" w:color="auto"/>
            </w:tcBorders>
            <w:shd w:val="clear" w:color="000000" w:fill="FFFFFF"/>
            <w:vAlign w:val="center"/>
            <w:hideMark/>
          </w:tcPr>
          <w:p w14:paraId="7AD28898" w14:textId="77777777" w:rsidR="00D8602C" w:rsidRDefault="00D8602C">
            <w:pPr>
              <w:rPr>
                <w:sz w:val="16"/>
                <w:szCs w:val="16"/>
              </w:rPr>
            </w:pPr>
            <w:r>
              <w:rPr>
                <w:sz w:val="16"/>
                <w:szCs w:val="16"/>
              </w:rPr>
              <w:t>Pano de Limpeza para Clarinetas. Combinando a delicadeza e absorção de seda com a durabilidade de microfibra. Fibras macias apropriadas para a limpeza minuciosa do clarinete protegendo o acabamento delicado. Cordão resistente, de fácil remoção, com peso. Melhor absorção da humidade e lubrificantes. Limpeza fácil com água e sabão. Durável e de longa duração por anos de uso confiável. Similar à marca Vandorem ou superior.</w:t>
            </w:r>
          </w:p>
        </w:tc>
        <w:tc>
          <w:tcPr>
            <w:tcW w:w="1720" w:type="dxa"/>
            <w:tcBorders>
              <w:top w:val="nil"/>
              <w:left w:val="nil"/>
              <w:bottom w:val="single" w:sz="4" w:space="0" w:color="auto"/>
              <w:right w:val="single" w:sz="4" w:space="0" w:color="auto"/>
            </w:tcBorders>
            <w:vAlign w:val="center"/>
            <w:hideMark/>
          </w:tcPr>
          <w:p w14:paraId="79CF329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CD3CE8D"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4A7C407" w14:textId="77777777" w:rsidR="00D8602C" w:rsidRDefault="00D8602C">
            <w:pPr>
              <w:jc w:val="right"/>
              <w:rPr>
                <w:sz w:val="16"/>
                <w:szCs w:val="16"/>
              </w:rPr>
            </w:pPr>
            <w:r>
              <w:rPr>
                <w:sz w:val="16"/>
                <w:szCs w:val="16"/>
              </w:rPr>
              <w:t>0</w:t>
            </w:r>
          </w:p>
        </w:tc>
      </w:tr>
      <w:tr w:rsidR="001D6636" w14:paraId="03668EAB" w14:textId="77777777" w:rsidTr="001D6636">
        <w:trPr>
          <w:trHeight w:val="96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3A048976" w14:textId="77777777" w:rsidR="00D8602C" w:rsidRDefault="00D8602C">
            <w:pPr>
              <w:jc w:val="center"/>
              <w:rPr>
                <w:sz w:val="16"/>
                <w:szCs w:val="16"/>
              </w:rPr>
            </w:pPr>
            <w:r>
              <w:rPr>
                <w:sz w:val="16"/>
                <w:szCs w:val="16"/>
              </w:rPr>
              <w:t>13</w:t>
            </w:r>
          </w:p>
        </w:tc>
        <w:tc>
          <w:tcPr>
            <w:tcW w:w="1020" w:type="dxa"/>
            <w:tcBorders>
              <w:top w:val="nil"/>
              <w:left w:val="nil"/>
              <w:bottom w:val="single" w:sz="4" w:space="0" w:color="auto"/>
              <w:right w:val="single" w:sz="4" w:space="0" w:color="auto"/>
            </w:tcBorders>
            <w:shd w:val="clear" w:color="000000" w:fill="FFFFFF"/>
            <w:vAlign w:val="center"/>
            <w:hideMark/>
          </w:tcPr>
          <w:p w14:paraId="5B1A4DA1" w14:textId="77777777" w:rsidR="00D8602C" w:rsidRDefault="00D8602C">
            <w:pPr>
              <w:jc w:val="center"/>
              <w:rPr>
                <w:sz w:val="16"/>
                <w:szCs w:val="16"/>
              </w:rPr>
            </w:pPr>
            <w:r>
              <w:rPr>
                <w:sz w:val="16"/>
                <w:szCs w:val="16"/>
              </w:rPr>
              <w:t>56</w:t>
            </w:r>
          </w:p>
        </w:tc>
        <w:tc>
          <w:tcPr>
            <w:tcW w:w="4411" w:type="dxa"/>
            <w:tcBorders>
              <w:top w:val="nil"/>
              <w:left w:val="nil"/>
              <w:bottom w:val="single" w:sz="4" w:space="0" w:color="auto"/>
              <w:right w:val="single" w:sz="4" w:space="0" w:color="auto"/>
            </w:tcBorders>
            <w:shd w:val="clear" w:color="000000" w:fill="FFFFFF"/>
            <w:vAlign w:val="center"/>
            <w:hideMark/>
          </w:tcPr>
          <w:p w14:paraId="1B210A8F" w14:textId="77777777" w:rsidR="00D8602C" w:rsidRDefault="00D8602C">
            <w:pPr>
              <w:rPr>
                <w:sz w:val="16"/>
                <w:szCs w:val="16"/>
              </w:rPr>
            </w:pPr>
            <w:r>
              <w:rPr>
                <w:sz w:val="16"/>
                <w:szCs w:val="16"/>
              </w:rPr>
              <w:t>PANO ALVEJADO. Resistente, forte e encorpado, com bainha, 100% algodão, Dimensões aproximadas: 42x63 cm.</w:t>
            </w:r>
            <w:r>
              <w:rPr>
                <w:sz w:val="16"/>
                <w:szCs w:val="16"/>
              </w:rPr>
              <w:br/>
            </w:r>
            <w:r>
              <w:rPr>
                <w:sz w:val="16"/>
                <w:szCs w:val="16"/>
              </w:rPr>
              <w:br/>
              <w:t>Características adicionais: Alto grau de absorção, Sem estampas, desenhos ou pinturas. Cor: branca.</w:t>
            </w:r>
          </w:p>
        </w:tc>
        <w:tc>
          <w:tcPr>
            <w:tcW w:w="1720" w:type="dxa"/>
            <w:tcBorders>
              <w:top w:val="nil"/>
              <w:left w:val="nil"/>
              <w:bottom w:val="single" w:sz="4" w:space="0" w:color="auto"/>
              <w:right w:val="single" w:sz="4" w:space="0" w:color="auto"/>
            </w:tcBorders>
            <w:vAlign w:val="center"/>
            <w:hideMark/>
          </w:tcPr>
          <w:p w14:paraId="5D9EC718"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2F48D7EF" w14:textId="77777777" w:rsidR="00D8602C" w:rsidRDefault="00D8602C">
            <w:pPr>
              <w:jc w:val="right"/>
              <w:rPr>
                <w:sz w:val="16"/>
                <w:szCs w:val="16"/>
              </w:rPr>
            </w:pPr>
            <w:r>
              <w:rPr>
                <w:sz w:val="16"/>
                <w:szCs w:val="16"/>
              </w:rPr>
              <w:t>700</w:t>
            </w:r>
          </w:p>
        </w:tc>
        <w:tc>
          <w:tcPr>
            <w:tcW w:w="1380" w:type="dxa"/>
            <w:tcBorders>
              <w:top w:val="nil"/>
              <w:left w:val="nil"/>
              <w:bottom w:val="single" w:sz="4" w:space="0" w:color="auto"/>
              <w:right w:val="single" w:sz="4" w:space="0" w:color="auto"/>
            </w:tcBorders>
            <w:shd w:val="clear" w:color="000000" w:fill="FFFFFF"/>
            <w:vAlign w:val="center"/>
            <w:hideMark/>
          </w:tcPr>
          <w:p w14:paraId="1890BB1A" w14:textId="77777777" w:rsidR="00D8602C" w:rsidRDefault="00D8602C">
            <w:pPr>
              <w:jc w:val="right"/>
              <w:rPr>
                <w:sz w:val="16"/>
                <w:szCs w:val="16"/>
              </w:rPr>
            </w:pPr>
            <w:r>
              <w:rPr>
                <w:sz w:val="16"/>
                <w:szCs w:val="16"/>
              </w:rPr>
              <w:t>300</w:t>
            </w:r>
          </w:p>
        </w:tc>
      </w:tr>
      <w:tr w:rsidR="001D6636" w14:paraId="6ACDF2D8"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107BEEC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7D83BB54" w14:textId="77777777" w:rsidR="00D8602C" w:rsidRDefault="00D8602C">
            <w:pPr>
              <w:jc w:val="center"/>
              <w:rPr>
                <w:sz w:val="16"/>
                <w:szCs w:val="16"/>
              </w:rPr>
            </w:pPr>
            <w:r>
              <w:rPr>
                <w:sz w:val="16"/>
                <w:szCs w:val="16"/>
              </w:rPr>
              <w:t>57</w:t>
            </w:r>
          </w:p>
        </w:tc>
        <w:tc>
          <w:tcPr>
            <w:tcW w:w="4411" w:type="dxa"/>
            <w:tcBorders>
              <w:top w:val="nil"/>
              <w:left w:val="nil"/>
              <w:bottom w:val="single" w:sz="4" w:space="0" w:color="auto"/>
              <w:right w:val="single" w:sz="4" w:space="0" w:color="auto"/>
            </w:tcBorders>
            <w:shd w:val="clear" w:color="000000" w:fill="FFFFFF"/>
            <w:vAlign w:val="center"/>
            <w:hideMark/>
          </w:tcPr>
          <w:p w14:paraId="41B67575" w14:textId="77777777" w:rsidR="00D8602C" w:rsidRDefault="00D8602C">
            <w:pPr>
              <w:rPr>
                <w:sz w:val="16"/>
                <w:szCs w:val="16"/>
              </w:rPr>
            </w:pPr>
            <w:r>
              <w:rPr>
                <w:sz w:val="16"/>
                <w:szCs w:val="16"/>
              </w:rPr>
              <w:t>FLANELA, MATERIAL FLANELA, COMPRIMENTO 40, LARGURA 30</w:t>
            </w:r>
          </w:p>
        </w:tc>
        <w:tc>
          <w:tcPr>
            <w:tcW w:w="1720" w:type="dxa"/>
            <w:tcBorders>
              <w:top w:val="nil"/>
              <w:left w:val="nil"/>
              <w:bottom w:val="single" w:sz="4" w:space="0" w:color="auto"/>
              <w:right w:val="single" w:sz="4" w:space="0" w:color="auto"/>
            </w:tcBorders>
            <w:vAlign w:val="center"/>
            <w:hideMark/>
          </w:tcPr>
          <w:p w14:paraId="0FC4F195"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174A012" w14:textId="77777777" w:rsidR="00D8602C" w:rsidRDefault="00D8602C">
            <w:pPr>
              <w:jc w:val="right"/>
              <w:rPr>
                <w:sz w:val="16"/>
                <w:szCs w:val="16"/>
              </w:rPr>
            </w:pPr>
            <w:r>
              <w:rPr>
                <w:sz w:val="16"/>
                <w:szCs w:val="16"/>
              </w:rPr>
              <w:t>250</w:t>
            </w:r>
          </w:p>
        </w:tc>
        <w:tc>
          <w:tcPr>
            <w:tcW w:w="1380" w:type="dxa"/>
            <w:tcBorders>
              <w:top w:val="nil"/>
              <w:left w:val="nil"/>
              <w:bottom w:val="single" w:sz="4" w:space="0" w:color="auto"/>
              <w:right w:val="single" w:sz="4" w:space="0" w:color="auto"/>
            </w:tcBorders>
            <w:shd w:val="clear" w:color="000000" w:fill="FFFFFF"/>
            <w:vAlign w:val="center"/>
            <w:hideMark/>
          </w:tcPr>
          <w:p w14:paraId="422D9C32" w14:textId="77777777" w:rsidR="00D8602C" w:rsidRDefault="00D8602C">
            <w:pPr>
              <w:jc w:val="right"/>
              <w:rPr>
                <w:sz w:val="16"/>
                <w:szCs w:val="16"/>
              </w:rPr>
            </w:pPr>
            <w:r>
              <w:rPr>
                <w:sz w:val="16"/>
                <w:szCs w:val="16"/>
              </w:rPr>
              <w:t>300</w:t>
            </w:r>
          </w:p>
        </w:tc>
      </w:tr>
      <w:tr w:rsidR="001D6636" w14:paraId="03943B60" w14:textId="77777777" w:rsidTr="001D6636">
        <w:trPr>
          <w:trHeight w:val="720"/>
        </w:trPr>
        <w:tc>
          <w:tcPr>
            <w:tcW w:w="660" w:type="dxa"/>
            <w:vMerge/>
            <w:tcBorders>
              <w:top w:val="nil"/>
              <w:left w:val="single" w:sz="4" w:space="0" w:color="auto"/>
              <w:bottom w:val="single" w:sz="4" w:space="0" w:color="000000"/>
              <w:right w:val="single" w:sz="4" w:space="0" w:color="auto"/>
            </w:tcBorders>
            <w:vAlign w:val="center"/>
            <w:hideMark/>
          </w:tcPr>
          <w:p w14:paraId="79EA29A6"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274CB5C6" w14:textId="77777777" w:rsidR="00D8602C" w:rsidRDefault="00D8602C">
            <w:pPr>
              <w:jc w:val="center"/>
              <w:rPr>
                <w:sz w:val="16"/>
                <w:szCs w:val="16"/>
              </w:rPr>
            </w:pPr>
            <w:r>
              <w:rPr>
                <w:sz w:val="16"/>
                <w:szCs w:val="16"/>
              </w:rPr>
              <w:t>58</w:t>
            </w:r>
          </w:p>
        </w:tc>
        <w:tc>
          <w:tcPr>
            <w:tcW w:w="4411" w:type="dxa"/>
            <w:tcBorders>
              <w:top w:val="nil"/>
              <w:left w:val="nil"/>
              <w:bottom w:val="single" w:sz="4" w:space="0" w:color="auto"/>
              <w:right w:val="single" w:sz="4" w:space="0" w:color="auto"/>
            </w:tcBorders>
            <w:shd w:val="clear" w:color="000000" w:fill="FFFFFF"/>
            <w:vAlign w:val="center"/>
            <w:hideMark/>
          </w:tcPr>
          <w:p w14:paraId="44E63922" w14:textId="77777777" w:rsidR="00D8602C" w:rsidRDefault="00D8602C">
            <w:pPr>
              <w:rPr>
                <w:sz w:val="16"/>
                <w:szCs w:val="16"/>
              </w:rPr>
            </w:pPr>
            <w:r>
              <w:rPr>
                <w:sz w:val="16"/>
                <w:szCs w:val="16"/>
              </w:rPr>
              <w:t>Pano de limpeza multiuso descartável, material: tnt á base de poliéster e viscose, comprimento: rolo 300 m, largura aproximada: 30 cm (podendo ser aceita entre 28-33cm), aplicação: limpeza pesada, tipo: bobina, alto grau de absorção. Cor azul.</w:t>
            </w:r>
          </w:p>
        </w:tc>
        <w:tc>
          <w:tcPr>
            <w:tcW w:w="1720" w:type="dxa"/>
            <w:tcBorders>
              <w:top w:val="nil"/>
              <w:left w:val="nil"/>
              <w:bottom w:val="single" w:sz="4" w:space="0" w:color="auto"/>
              <w:right w:val="single" w:sz="4" w:space="0" w:color="auto"/>
            </w:tcBorders>
            <w:vAlign w:val="center"/>
            <w:hideMark/>
          </w:tcPr>
          <w:p w14:paraId="4F2A9CC6" w14:textId="77777777" w:rsidR="00D8602C" w:rsidRDefault="00D8602C">
            <w:pPr>
              <w:rPr>
                <w:sz w:val="16"/>
                <w:szCs w:val="16"/>
              </w:rPr>
            </w:pPr>
            <w:r>
              <w:rPr>
                <w:sz w:val="16"/>
                <w:szCs w:val="16"/>
              </w:rPr>
              <w:t>Rolo 300 metro</w:t>
            </w:r>
          </w:p>
        </w:tc>
        <w:tc>
          <w:tcPr>
            <w:tcW w:w="1380" w:type="dxa"/>
            <w:tcBorders>
              <w:top w:val="nil"/>
              <w:left w:val="nil"/>
              <w:bottom w:val="single" w:sz="4" w:space="0" w:color="auto"/>
              <w:right w:val="single" w:sz="4" w:space="0" w:color="auto"/>
            </w:tcBorders>
            <w:shd w:val="clear" w:color="000000" w:fill="FFFFFF"/>
            <w:vAlign w:val="center"/>
            <w:hideMark/>
          </w:tcPr>
          <w:p w14:paraId="30CD4673"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4E14808B" w14:textId="77777777" w:rsidR="00D8602C" w:rsidRDefault="00D8602C">
            <w:pPr>
              <w:jc w:val="right"/>
              <w:rPr>
                <w:sz w:val="16"/>
                <w:szCs w:val="16"/>
              </w:rPr>
            </w:pPr>
            <w:r>
              <w:rPr>
                <w:sz w:val="16"/>
                <w:szCs w:val="16"/>
              </w:rPr>
              <w:t>10</w:t>
            </w:r>
          </w:p>
        </w:tc>
      </w:tr>
      <w:tr w:rsidR="001D6636" w14:paraId="550C0D14" w14:textId="77777777" w:rsidTr="001D6636">
        <w:trPr>
          <w:trHeight w:val="240"/>
        </w:trPr>
        <w:tc>
          <w:tcPr>
            <w:tcW w:w="660" w:type="dxa"/>
            <w:vMerge/>
            <w:tcBorders>
              <w:top w:val="nil"/>
              <w:left w:val="single" w:sz="4" w:space="0" w:color="auto"/>
              <w:bottom w:val="single" w:sz="4" w:space="0" w:color="000000"/>
              <w:right w:val="single" w:sz="4" w:space="0" w:color="auto"/>
            </w:tcBorders>
            <w:vAlign w:val="center"/>
            <w:hideMark/>
          </w:tcPr>
          <w:p w14:paraId="68B69469"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3F68655F" w14:textId="77777777" w:rsidR="00D8602C" w:rsidRDefault="00D8602C">
            <w:pPr>
              <w:jc w:val="center"/>
              <w:rPr>
                <w:sz w:val="16"/>
                <w:szCs w:val="16"/>
              </w:rPr>
            </w:pPr>
            <w:r>
              <w:rPr>
                <w:sz w:val="16"/>
                <w:szCs w:val="16"/>
              </w:rPr>
              <w:t>59</w:t>
            </w:r>
          </w:p>
        </w:tc>
        <w:tc>
          <w:tcPr>
            <w:tcW w:w="4411" w:type="dxa"/>
            <w:tcBorders>
              <w:top w:val="nil"/>
              <w:left w:val="nil"/>
              <w:bottom w:val="single" w:sz="4" w:space="0" w:color="auto"/>
              <w:right w:val="single" w:sz="4" w:space="0" w:color="auto"/>
            </w:tcBorders>
            <w:shd w:val="clear" w:color="000000" w:fill="FFFFFF"/>
            <w:vAlign w:val="center"/>
            <w:hideMark/>
          </w:tcPr>
          <w:p w14:paraId="2305D690" w14:textId="77777777" w:rsidR="00D8602C" w:rsidRDefault="00D8602C">
            <w:pPr>
              <w:rPr>
                <w:sz w:val="16"/>
                <w:szCs w:val="16"/>
              </w:rPr>
            </w:pPr>
            <w:r>
              <w:rPr>
                <w:sz w:val="16"/>
                <w:szCs w:val="16"/>
              </w:rPr>
              <w:t>PANO, MATERIAL:MICROFIBRA, DIMENSÕES APROXIMADAS 30X40cm</w:t>
            </w:r>
          </w:p>
        </w:tc>
        <w:tc>
          <w:tcPr>
            <w:tcW w:w="1720" w:type="dxa"/>
            <w:tcBorders>
              <w:top w:val="nil"/>
              <w:left w:val="nil"/>
              <w:bottom w:val="single" w:sz="4" w:space="0" w:color="auto"/>
              <w:right w:val="single" w:sz="4" w:space="0" w:color="auto"/>
            </w:tcBorders>
            <w:vAlign w:val="center"/>
            <w:hideMark/>
          </w:tcPr>
          <w:p w14:paraId="32051F1D"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09877C59" w14:textId="77777777" w:rsidR="00D8602C" w:rsidRDefault="00D8602C">
            <w:pPr>
              <w:jc w:val="right"/>
              <w:rPr>
                <w:sz w:val="16"/>
                <w:szCs w:val="16"/>
              </w:rPr>
            </w:pPr>
            <w:r>
              <w:rPr>
                <w:sz w:val="16"/>
                <w:szCs w:val="16"/>
              </w:rPr>
              <w:t>100</w:t>
            </w:r>
          </w:p>
        </w:tc>
        <w:tc>
          <w:tcPr>
            <w:tcW w:w="1380" w:type="dxa"/>
            <w:tcBorders>
              <w:top w:val="nil"/>
              <w:left w:val="nil"/>
              <w:bottom w:val="single" w:sz="4" w:space="0" w:color="auto"/>
              <w:right w:val="single" w:sz="4" w:space="0" w:color="auto"/>
            </w:tcBorders>
            <w:shd w:val="clear" w:color="000000" w:fill="FFFFFF"/>
            <w:vAlign w:val="center"/>
            <w:hideMark/>
          </w:tcPr>
          <w:p w14:paraId="2DBA0985" w14:textId="77777777" w:rsidR="00D8602C" w:rsidRDefault="00D8602C">
            <w:pPr>
              <w:jc w:val="right"/>
              <w:rPr>
                <w:sz w:val="16"/>
                <w:szCs w:val="16"/>
              </w:rPr>
            </w:pPr>
            <w:r>
              <w:rPr>
                <w:sz w:val="16"/>
                <w:szCs w:val="16"/>
              </w:rPr>
              <w:t>200</w:t>
            </w:r>
          </w:p>
        </w:tc>
      </w:tr>
      <w:tr w:rsidR="001D6636" w14:paraId="3CECECC4"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4A5EA95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2C92FF64" w14:textId="77777777" w:rsidR="00D8602C" w:rsidRDefault="00D8602C">
            <w:pPr>
              <w:jc w:val="center"/>
              <w:rPr>
                <w:sz w:val="16"/>
                <w:szCs w:val="16"/>
              </w:rPr>
            </w:pPr>
            <w:r>
              <w:rPr>
                <w:sz w:val="16"/>
                <w:szCs w:val="16"/>
              </w:rPr>
              <w:t>60</w:t>
            </w:r>
          </w:p>
        </w:tc>
        <w:tc>
          <w:tcPr>
            <w:tcW w:w="4411" w:type="dxa"/>
            <w:tcBorders>
              <w:top w:val="nil"/>
              <w:left w:val="nil"/>
              <w:bottom w:val="single" w:sz="4" w:space="0" w:color="auto"/>
              <w:right w:val="single" w:sz="4" w:space="0" w:color="auto"/>
            </w:tcBorders>
            <w:shd w:val="clear" w:color="000000" w:fill="FFFFFF"/>
            <w:vAlign w:val="center"/>
            <w:hideMark/>
          </w:tcPr>
          <w:p w14:paraId="1E5C6D2E" w14:textId="77777777" w:rsidR="00D8602C" w:rsidRDefault="00D8602C">
            <w:pPr>
              <w:rPr>
                <w:sz w:val="16"/>
                <w:szCs w:val="16"/>
              </w:rPr>
            </w:pPr>
            <w:r>
              <w:rPr>
                <w:sz w:val="16"/>
                <w:szCs w:val="16"/>
              </w:rPr>
              <w:t>PANO PRATO, MATERIAL:ALGODÃO, COMPRIMENTO:60 CM, LARGURA:40 CM, COR:BRANCA</w:t>
            </w:r>
          </w:p>
        </w:tc>
        <w:tc>
          <w:tcPr>
            <w:tcW w:w="1720" w:type="dxa"/>
            <w:tcBorders>
              <w:top w:val="nil"/>
              <w:left w:val="nil"/>
              <w:bottom w:val="single" w:sz="4" w:space="0" w:color="auto"/>
              <w:right w:val="single" w:sz="4" w:space="0" w:color="auto"/>
            </w:tcBorders>
            <w:vAlign w:val="center"/>
            <w:hideMark/>
          </w:tcPr>
          <w:p w14:paraId="5AD54CFC"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3F74021" w14:textId="77777777" w:rsidR="00D8602C" w:rsidRDefault="00D8602C">
            <w:pPr>
              <w:jc w:val="right"/>
              <w:rPr>
                <w:sz w:val="16"/>
                <w:szCs w:val="16"/>
              </w:rPr>
            </w:pPr>
            <w:r>
              <w:rPr>
                <w:sz w:val="16"/>
                <w:szCs w:val="16"/>
              </w:rPr>
              <w:t>250</w:t>
            </w:r>
          </w:p>
        </w:tc>
        <w:tc>
          <w:tcPr>
            <w:tcW w:w="1380" w:type="dxa"/>
            <w:tcBorders>
              <w:top w:val="nil"/>
              <w:left w:val="nil"/>
              <w:bottom w:val="single" w:sz="4" w:space="0" w:color="auto"/>
              <w:right w:val="single" w:sz="4" w:space="0" w:color="auto"/>
            </w:tcBorders>
            <w:shd w:val="clear" w:color="000000" w:fill="FFFFFF"/>
            <w:vAlign w:val="center"/>
            <w:hideMark/>
          </w:tcPr>
          <w:p w14:paraId="7F6410FE" w14:textId="77777777" w:rsidR="00D8602C" w:rsidRDefault="00D8602C">
            <w:pPr>
              <w:jc w:val="right"/>
              <w:rPr>
                <w:sz w:val="16"/>
                <w:szCs w:val="16"/>
              </w:rPr>
            </w:pPr>
            <w:r>
              <w:rPr>
                <w:sz w:val="16"/>
                <w:szCs w:val="16"/>
              </w:rPr>
              <w:t>400</w:t>
            </w:r>
          </w:p>
        </w:tc>
      </w:tr>
      <w:tr w:rsidR="001D6636" w14:paraId="4AC3C4F5" w14:textId="77777777" w:rsidTr="001D6636">
        <w:trPr>
          <w:trHeight w:val="48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6843E4DB" w14:textId="77777777" w:rsidR="00D8602C" w:rsidRDefault="00D8602C">
            <w:pPr>
              <w:jc w:val="center"/>
              <w:rPr>
                <w:sz w:val="16"/>
                <w:szCs w:val="16"/>
              </w:rPr>
            </w:pPr>
            <w:r>
              <w:rPr>
                <w:sz w:val="16"/>
                <w:szCs w:val="16"/>
              </w:rPr>
              <w:t>14</w:t>
            </w:r>
          </w:p>
        </w:tc>
        <w:tc>
          <w:tcPr>
            <w:tcW w:w="1020" w:type="dxa"/>
            <w:tcBorders>
              <w:top w:val="nil"/>
              <w:left w:val="nil"/>
              <w:bottom w:val="single" w:sz="4" w:space="0" w:color="auto"/>
              <w:right w:val="single" w:sz="4" w:space="0" w:color="auto"/>
            </w:tcBorders>
            <w:shd w:val="clear" w:color="000000" w:fill="FFFFFF"/>
            <w:vAlign w:val="center"/>
            <w:hideMark/>
          </w:tcPr>
          <w:p w14:paraId="0FAF949B" w14:textId="77777777" w:rsidR="00D8602C" w:rsidRDefault="00D8602C">
            <w:pPr>
              <w:jc w:val="center"/>
              <w:rPr>
                <w:sz w:val="16"/>
                <w:szCs w:val="16"/>
              </w:rPr>
            </w:pPr>
            <w:r>
              <w:rPr>
                <w:sz w:val="16"/>
                <w:szCs w:val="16"/>
              </w:rPr>
              <w:t>61</w:t>
            </w:r>
          </w:p>
        </w:tc>
        <w:tc>
          <w:tcPr>
            <w:tcW w:w="4411" w:type="dxa"/>
            <w:tcBorders>
              <w:top w:val="nil"/>
              <w:left w:val="nil"/>
              <w:bottom w:val="single" w:sz="4" w:space="0" w:color="auto"/>
              <w:right w:val="single" w:sz="4" w:space="0" w:color="auto"/>
            </w:tcBorders>
            <w:shd w:val="clear" w:color="000000" w:fill="FFFFFF"/>
            <w:vAlign w:val="center"/>
            <w:hideMark/>
          </w:tcPr>
          <w:p w14:paraId="5DE4B920" w14:textId="77777777" w:rsidR="00D8602C" w:rsidRDefault="00D8602C">
            <w:pPr>
              <w:rPr>
                <w:sz w:val="16"/>
                <w:szCs w:val="16"/>
              </w:rPr>
            </w:pPr>
            <w:r>
              <w:rPr>
                <w:sz w:val="16"/>
                <w:szCs w:val="16"/>
              </w:rPr>
              <w:t>Papel alumínio, material: alumínio, comprimento: 7,50 m, largura: 45 cm, apresentação: rolo, aplicação: alimentação de pessoal</w:t>
            </w:r>
          </w:p>
        </w:tc>
        <w:tc>
          <w:tcPr>
            <w:tcW w:w="1720" w:type="dxa"/>
            <w:tcBorders>
              <w:top w:val="nil"/>
              <w:left w:val="nil"/>
              <w:bottom w:val="single" w:sz="4" w:space="0" w:color="auto"/>
              <w:right w:val="single" w:sz="4" w:space="0" w:color="auto"/>
            </w:tcBorders>
            <w:vAlign w:val="center"/>
            <w:hideMark/>
          </w:tcPr>
          <w:p w14:paraId="2A9EF105" w14:textId="77777777" w:rsidR="00D8602C" w:rsidRDefault="00D8602C">
            <w:pPr>
              <w:rPr>
                <w:sz w:val="16"/>
                <w:szCs w:val="16"/>
              </w:rPr>
            </w:pPr>
            <w:r>
              <w:rPr>
                <w:sz w:val="16"/>
                <w:szCs w:val="16"/>
              </w:rPr>
              <w:t>Rolo 7.5 metro</w:t>
            </w:r>
          </w:p>
        </w:tc>
        <w:tc>
          <w:tcPr>
            <w:tcW w:w="1380" w:type="dxa"/>
            <w:tcBorders>
              <w:top w:val="nil"/>
              <w:left w:val="nil"/>
              <w:bottom w:val="single" w:sz="4" w:space="0" w:color="auto"/>
              <w:right w:val="single" w:sz="4" w:space="0" w:color="auto"/>
            </w:tcBorders>
            <w:shd w:val="clear" w:color="000000" w:fill="FFFFFF"/>
            <w:vAlign w:val="center"/>
            <w:hideMark/>
          </w:tcPr>
          <w:p w14:paraId="2E9111FA" w14:textId="77777777" w:rsidR="00D8602C" w:rsidRDefault="00D8602C">
            <w:pPr>
              <w:jc w:val="right"/>
              <w:rPr>
                <w:sz w:val="16"/>
                <w:szCs w:val="16"/>
              </w:rPr>
            </w:pPr>
            <w:r>
              <w:rPr>
                <w:sz w:val="16"/>
                <w:szCs w:val="16"/>
              </w:rPr>
              <w:t>100</w:t>
            </w:r>
          </w:p>
        </w:tc>
        <w:tc>
          <w:tcPr>
            <w:tcW w:w="1380" w:type="dxa"/>
            <w:tcBorders>
              <w:top w:val="nil"/>
              <w:left w:val="nil"/>
              <w:bottom w:val="single" w:sz="4" w:space="0" w:color="auto"/>
              <w:right w:val="single" w:sz="4" w:space="0" w:color="auto"/>
            </w:tcBorders>
            <w:shd w:val="clear" w:color="000000" w:fill="FFFFFF"/>
            <w:vAlign w:val="center"/>
            <w:hideMark/>
          </w:tcPr>
          <w:p w14:paraId="0E6B7066" w14:textId="77777777" w:rsidR="00D8602C" w:rsidRDefault="00D8602C">
            <w:pPr>
              <w:jc w:val="right"/>
              <w:rPr>
                <w:sz w:val="16"/>
                <w:szCs w:val="16"/>
              </w:rPr>
            </w:pPr>
            <w:r>
              <w:rPr>
                <w:sz w:val="16"/>
                <w:szCs w:val="16"/>
              </w:rPr>
              <w:t>60</w:t>
            </w:r>
          </w:p>
        </w:tc>
      </w:tr>
      <w:tr w:rsidR="001D6636" w14:paraId="6E77EB62"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5367C4EB"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EFA4403" w14:textId="77777777" w:rsidR="00D8602C" w:rsidRDefault="00D8602C">
            <w:pPr>
              <w:jc w:val="center"/>
              <w:rPr>
                <w:sz w:val="16"/>
                <w:szCs w:val="16"/>
              </w:rPr>
            </w:pPr>
            <w:r>
              <w:rPr>
                <w:sz w:val="16"/>
                <w:szCs w:val="16"/>
              </w:rPr>
              <w:t>62</w:t>
            </w:r>
          </w:p>
        </w:tc>
        <w:tc>
          <w:tcPr>
            <w:tcW w:w="4411" w:type="dxa"/>
            <w:tcBorders>
              <w:top w:val="nil"/>
              <w:left w:val="nil"/>
              <w:bottom w:val="single" w:sz="4" w:space="0" w:color="auto"/>
              <w:right w:val="single" w:sz="4" w:space="0" w:color="auto"/>
            </w:tcBorders>
            <w:shd w:val="clear" w:color="000000" w:fill="FFFFFF"/>
            <w:vAlign w:val="center"/>
            <w:hideMark/>
          </w:tcPr>
          <w:p w14:paraId="720FFC5B" w14:textId="77777777" w:rsidR="00D8602C" w:rsidRDefault="00D8602C">
            <w:pPr>
              <w:rPr>
                <w:sz w:val="16"/>
                <w:szCs w:val="16"/>
              </w:rPr>
            </w:pPr>
            <w:r>
              <w:rPr>
                <w:sz w:val="16"/>
                <w:szCs w:val="16"/>
              </w:rPr>
              <w:t>PAPEL ALUMÍNIO, MATERIAL:ALUMÍNIO, COMPRIMENTO:7,50 M, LARGURA:30 CM, APRESENTAÇÃO:ROLO</w:t>
            </w:r>
          </w:p>
        </w:tc>
        <w:tc>
          <w:tcPr>
            <w:tcW w:w="1720" w:type="dxa"/>
            <w:tcBorders>
              <w:top w:val="nil"/>
              <w:left w:val="nil"/>
              <w:bottom w:val="single" w:sz="4" w:space="0" w:color="auto"/>
              <w:right w:val="single" w:sz="4" w:space="0" w:color="auto"/>
            </w:tcBorders>
            <w:vAlign w:val="center"/>
            <w:hideMark/>
          </w:tcPr>
          <w:p w14:paraId="6A512405" w14:textId="77777777" w:rsidR="00D8602C" w:rsidRDefault="00D8602C">
            <w:pPr>
              <w:rPr>
                <w:sz w:val="16"/>
                <w:szCs w:val="16"/>
              </w:rPr>
            </w:pPr>
            <w:r>
              <w:rPr>
                <w:sz w:val="16"/>
                <w:szCs w:val="16"/>
              </w:rPr>
              <w:t>Rolo 7.5 metro</w:t>
            </w:r>
          </w:p>
        </w:tc>
        <w:tc>
          <w:tcPr>
            <w:tcW w:w="1380" w:type="dxa"/>
            <w:tcBorders>
              <w:top w:val="nil"/>
              <w:left w:val="nil"/>
              <w:bottom w:val="single" w:sz="4" w:space="0" w:color="auto"/>
              <w:right w:val="single" w:sz="4" w:space="0" w:color="auto"/>
            </w:tcBorders>
            <w:shd w:val="clear" w:color="000000" w:fill="FFFFFF"/>
            <w:vAlign w:val="center"/>
            <w:hideMark/>
          </w:tcPr>
          <w:p w14:paraId="45DFC27C" w14:textId="77777777" w:rsidR="00D8602C" w:rsidRDefault="00D8602C">
            <w:pPr>
              <w:jc w:val="right"/>
              <w:rPr>
                <w:sz w:val="16"/>
                <w:szCs w:val="16"/>
              </w:rPr>
            </w:pPr>
            <w:r>
              <w:rPr>
                <w:sz w:val="16"/>
                <w:szCs w:val="16"/>
              </w:rPr>
              <w:t>50</w:t>
            </w:r>
          </w:p>
        </w:tc>
        <w:tc>
          <w:tcPr>
            <w:tcW w:w="1380" w:type="dxa"/>
            <w:tcBorders>
              <w:top w:val="nil"/>
              <w:left w:val="nil"/>
              <w:bottom w:val="single" w:sz="4" w:space="0" w:color="auto"/>
              <w:right w:val="single" w:sz="4" w:space="0" w:color="auto"/>
            </w:tcBorders>
            <w:shd w:val="clear" w:color="000000" w:fill="FFFFFF"/>
            <w:vAlign w:val="center"/>
            <w:hideMark/>
          </w:tcPr>
          <w:p w14:paraId="3434F3C0" w14:textId="77777777" w:rsidR="00D8602C" w:rsidRDefault="00D8602C">
            <w:pPr>
              <w:jc w:val="right"/>
              <w:rPr>
                <w:sz w:val="16"/>
                <w:szCs w:val="16"/>
              </w:rPr>
            </w:pPr>
            <w:r>
              <w:rPr>
                <w:sz w:val="16"/>
                <w:szCs w:val="16"/>
              </w:rPr>
              <w:t>90</w:t>
            </w:r>
          </w:p>
        </w:tc>
      </w:tr>
      <w:tr w:rsidR="001D6636" w14:paraId="2859EBDF" w14:textId="77777777" w:rsidTr="001D6636">
        <w:trPr>
          <w:trHeight w:val="48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098DF841" w14:textId="77777777" w:rsidR="00D8602C" w:rsidRDefault="00D8602C">
            <w:pPr>
              <w:jc w:val="center"/>
              <w:rPr>
                <w:sz w:val="16"/>
                <w:szCs w:val="16"/>
              </w:rPr>
            </w:pPr>
            <w:r>
              <w:rPr>
                <w:sz w:val="16"/>
                <w:szCs w:val="16"/>
              </w:rPr>
              <w:t>15</w:t>
            </w:r>
          </w:p>
        </w:tc>
        <w:tc>
          <w:tcPr>
            <w:tcW w:w="1020" w:type="dxa"/>
            <w:tcBorders>
              <w:top w:val="nil"/>
              <w:left w:val="nil"/>
              <w:bottom w:val="single" w:sz="4" w:space="0" w:color="auto"/>
              <w:right w:val="single" w:sz="4" w:space="0" w:color="auto"/>
            </w:tcBorders>
            <w:shd w:val="clear" w:color="000000" w:fill="FFFFFF"/>
            <w:vAlign w:val="center"/>
            <w:hideMark/>
          </w:tcPr>
          <w:p w14:paraId="26798D70" w14:textId="77777777" w:rsidR="00D8602C" w:rsidRDefault="00D8602C">
            <w:pPr>
              <w:jc w:val="center"/>
              <w:rPr>
                <w:sz w:val="16"/>
                <w:szCs w:val="16"/>
              </w:rPr>
            </w:pPr>
            <w:r>
              <w:rPr>
                <w:sz w:val="16"/>
                <w:szCs w:val="16"/>
              </w:rPr>
              <w:t>63</w:t>
            </w:r>
          </w:p>
        </w:tc>
        <w:tc>
          <w:tcPr>
            <w:tcW w:w="4411" w:type="dxa"/>
            <w:tcBorders>
              <w:top w:val="nil"/>
              <w:left w:val="nil"/>
              <w:bottom w:val="single" w:sz="4" w:space="0" w:color="auto"/>
              <w:right w:val="single" w:sz="4" w:space="0" w:color="auto"/>
            </w:tcBorders>
            <w:shd w:val="clear" w:color="000000" w:fill="FFFFFF"/>
            <w:vAlign w:val="center"/>
            <w:hideMark/>
          </w:tcPr>
          <w:p w14:paraId="2033C187" w14:textId="77777777" w:rsidR="00D8602C" w:rsidRDefault="00D8602C">
            <w:pPr>
              <w:rPr>
                <w:sz w:val="16"/>
                <w:szCs w:val="16"/>
              </w:rPr>
            </w:pPr>
            <w:r>
              <w:rPr>
                <w:sz w:val="16"/>
                <w:szCs w:val="16"/>
              </w:rPr>
              <w:t>Papel filme PVC translúcido (em rolo 100m). Descrição: Papel filme, material: pvc - cloreto de polivinila, comprimento: 100 m, largura: 25 cm</w:t>
            </w:r>
          </w:p>
        </w:tc>
        <w:tc>
          <w:tcPr>
            <w:tcW w:w="1720" w:type="dxa"/>
            <w:tcBorders>
              <w:top w:val="nil"/>
              <w:left w:val="nil"/>
              <w:bottom w:val="single" w:sz="4" w:space="0" w:color="auto"/>
              <w:right w:val="single" w:sz="4" w:space="0" w:color="auto"/>
            </w:tcBorders>
            <w:vAlign w:val="center"/>
            <w:hideMark/>
          </w:tcPr>
          <w:p w14:paraId="7C942896" w14:textId="77777777" w:rsidR="00D8602C" w:rsidRDefault="00D8602C">
            <w:pPr>
              <w:rPr>
                <w:sz w:val="16"/>
                <w:szCs w:val="16"/>
              </w:rPr>
            </w:pPr>
            <w:r>
              <w:rPr>
                <w:sz w:val="16"/>
                <w:szCs w:val="16"/>
              </w:rPr>
              <w:t>Rolo 100 metro</w:t>
            </w:r>
          </w:p>
        </w:tc>
        <w:tc>
          <w:tcPr>
            <w:tcW w:w="1380" w:type="dxa"/>
            <w:tcBorders>
              <w:top w:val="nil"/>
              <w:left w:val="nil"/>
              <w:bottom w:val="single" w:sz="4" w:space="0" w:color="auto"/>
              <w:right w:val="single" w:sz="4" w:space="0" w:color="auto"/>
            </w:tcBorders>
            <w:shd w:val="clear" w:color="000000" w:fill="FFFFFF"/>
            <w:vAlign w:val="center"/>
            <w:hideMark/>
          </w:tcPr>
          <w:p w14:paraId="5AE60CCF"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468646E0" w14:textId="77777777" w:rsidR="00D8602C" w:rsidRDefault="00D8602C">
            <w:pPr>
              <w:jc w:val="right"/>
              <w:rPr>
                <w:sz w:val="16"/>
                <w:szCs w:val="16"/>
              </w:rPr>
            </w:pPr>
            <w:r>
              <w:rPr>
                <w:sz w:val="16"/>
                <w:szCs w:val="16"/>
              </w:rPr>
              <w:t>80</w:t>
            </w:r>
          </w:p>
        </w:tc>
      </w:tr>
      <w:tr w:rsidR="001D6636" w14:paraId="501629C5" w14:textId="77777777" w:rsidTr="001D6636">
        <w:trPr>
          <w:trHeight w:val="960"/>
        </w:trPr>
        <w:tc>
          <w:tcPr>
            <w:tcW w:w="660" w:type="dxa"/>
            <w:vMerge/>
            <w:tcBorders>
              <w:top w:val="nil"/>
              <w:left w:val="single" w:sz="4" w:space="0" w:color="auto"/>
              <w:bottom w:val="single" w:sz="4" w:space="0" w:color="000000"/>
              <w:right w:val="single" w:sz="4" w:space="0" w:color="auto"/>
            </w:tcBorders>
            <w:vAlign w:val="center"/>
            <w:hideMark/>
          </w:tcPr>
          <w:p w14:paraId="1CBAA474"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3F43B2D5" w14:textId="77777777" w:rsidR="00D8602C" w:rsidRDefault="00D8602C">
            <w:pPr>
              <w:jc w:val="center"/>
              <w:rPr>
                <w:sz w:val="16"/>
                <w:szCs w:val="16"/>
              </w:rPr>
            </w:pPr>
            <w:r>
              <w:rPr>
                <w:sz w:val="16"/>
                <w:szCs w:val="16"/>
              </w:rPr>
              <w:t>64</w:t>
            </w:r>
          </w:p>
        </w:tc>
        <w:tc>
          <w:tcPr>
            <w:tcW w:w="4411" w:type="dxa"/>
            <w:tcBorders>
              <w:top w:val="nil"/>
              <w:left w:val="nil"/>
              <w:bottom w:val="single" w:sz="4" w:space="0" w:color="auto"/>
              <w:right w:val="single" w:sz="4" w:space="0" w:color="auto"/>
            </w:tcBorders>
            <w:shd w:val="clear" w:color="000000" w:fill="FFFFFF"/>
            <w:vAlign w:val="center"/>
            <w:hideMark/>
          </w:tcPr>
          <w:p w14:paraId="2330742A" w14:textId="77777777" w:rsidR="00D8602C" w:rsidRDefault="00D8602C">
            <w:pPr>
              <w:rPr>
                <w:sz w:val="16"/>
                <w:szCs w:val="16"/>
              </w:rPr>
            </w:pPr>
            <w:r>
              <w:rPr>
                <w:sz w:val="16"/>
                <w:szCs w:val="16"/>
              </w:rPr>
              <w:t>Papel filme material PVC (cloreto de polivinila).</w:t>
            </w:r>
            <w:r>
              <w:rPr>
                <w:sz w:val="16"/>
                <w:szCs w:val="16"/>
              </w:rPr>
              <w:br/>
              <w:t>Dimensões comprimento: 1.000 m, largura: 40 cm, apresentação: rolo</w:t>
            </w:r>
            <w:r>
              <w:rPr>
                <w:sz w:val="16"/>
                <w:szCs w:val="16"/>
              </w:rPr>
              <w:br/>
              <w:t>Características adicionais: apresentar elasticidade e poder de adesão, que permitam perfeita vedação ao envolver alimentos e superfícies.</w:t>
            </w:r>
          </w:p>
        </w:tc>
        <w:tc>
          <w:tcPr>
            <w:tcW w:w="1720" w:type="dxa"/>
            <w:tcBorders>
              <w:top w:val="nil"/>
              <w:left w:val="nil"/>
              <w:bottom w:val="single" w:sz="4" w:space="0" w:color="auto"/>
              <w:right w:val="single" w:sz="4" w:space="0" w:color="auto"/>
            </w:tcBorders>
            <w:vAlign w:val="center"/>
            <w:hideMark/>
          </w:tcPr>
          <w:p w14:paraId="14E5407C"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39E784A1" w14:textId="77777777" w:rsidR="00D8602C" w:rsidRDefault="00D8602C">
            <w:pPr>
              <w:jc w:val="right"/>
              <w:rPr>
                <w:sz w:val="16"/>
                <w:szCs w:val="16"/>
              </w:rPr>
            </w:pPr>
            <w:r>
              <w:rPr>
                <w:sz w:val="16"/>
                <w:szCs w:val="16"/>
              </w:rPr>
              <w:t>5</w:t>
            </w:r>
          </w:p>
        </w:tc>
        <w:tc>
          <w:tcPr>
            <w:tcW w:w="1380" w:type="dxa"/>
            <w:tcBorders>
              <w:top w:val="nil"/>
              <w:left w:val="nil"/>
              <w:bottom w:val="single" w:sz="4" w:space="0" w:color="auto"/>
              <w:right w:val="single" w:sz="4" w:space="0" w:color="auto"/>
            </w:tcBorders>
            <w:shd w:val="clear" w:color="000000" w:fill="FFFFFF"/>
            <w:vAlign w:val="center"/>
            <w:hideMark/>
          </w:tcPr>
          <w:p w14:paraId="01D7D515" w14:textId="77777777" w:rsidR="00D8602C" w:rsidRDefault="00D8602C">
            <w:pPr>
              <w:jc w:val="right"/>
              <w:rPr>
                <w:sz w:val="16"/>
                <w:szCs w:val="16"/>
              </w:rPr>
            </w:pPr>
            <w:r>
              <w:rPr>
                <w:sz w:val="16"/>
                <w:szCs w:val="16"/>
              </w:rPr>
              <w:t>10</w:t>
            </w:r>
          </w:p>
        </w:tc>
      </w:tr>
      <w:tr w:rsidR="001D6636" w14:paraId="0F7A41AA"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D4D4BAC"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95D05EA" w14:textId="77777777" w:rsidR="00D8602C" w:rsidRDefault="00D8602C">
            <w:pPr>
              <w:jc w:val="center"/>
              <w:rPr>
                <w:sz w:val="16"/>
                <w:szCs w:val="16"/>
              </w:rPr>
            </w:pPr>
            <w:r>
              <w:rPr>
                <w:sz w:val="16"/>
                <w:szCs w:val="16"/>
              </w:rPr>
              <w:t>65</w:t>
            </w:r>
          </w:p>
        </w:tc>
        <w:tc>
          <w:tcPr>
            <w:tcW w:w="4411" w:type="dxa"/>
            <w:tcBorders>
              <w:top w:val="nil"/>
              <w:left w:val="nil"/>
              <w:bottom w:val="single" w:sz="4" w:space="0" w:color="auto"/>
              <w:right w:val="single" w:sz="4" w:space="0" w:color="auto"/>
            </w:tcBorders>
            <w:shd w:val="clear" w:color="000000" w:fill="FFFFFF"/>
            <w:vAlign w:val="center"/>
            <w:hideMark/>
          </w:tcPr>
          <w:p w14:paraId="20B8A239" w14:textId="77777777" w:rsidR="00D8602C" w:rsidRDefault="00D8602C">
            <w:pPr>
              <w:rPr>
                <w:sz w:val="16"/>
                <w:szCs w:val="16"/>
              </w:rPr>
            </w:pPr>
            <w:r>
              <w:rPr>
                <w:sz w:val="16"/>
                <w:szCs w:val="16"/>
              </w:rPr>
              <w:t>Papel Higiênico folhas simples de 30m x 10 cm cada – Neutro. Fardo com 64 rolos</w:t>
            </w:r>
          </w:p>
        </w:tc>
        <w:tc>
          <w:tcPr>
            <w:tcW w:w="1720" w:type="dxa"/>
            <w:tcBorders>
              <w:top w:val="nil"/>
              <w:left w:val="nil"/>
              <w:bottom w:val="single" w:sz="4" w:space="0" w:color="auto"/>
              <w:right w:val="single" w:sz="4" w:space="0" w:color="auto"/>
            </w:tcBorders>
            <w:vAlign w:val="center"/>
            <w:hideMark/>
          </w:tcPr>
          <w:p w14:paraId="663431BB" w14:textId="77777777" w:rsidR="00D8602C" w:rsidRDefault="00D8602C">
            <w:pPr>
              <w:rPr>
                <w:sz w:val="16"/>
                <w:szCs w:val="16"/>
              </w:rPr>
            </w:pPr>
            <w:r>
              <w:rPr>
                <w:sz w:val="16"/>
                <w:szCs w:val="16"/>
              </w:rPr>
              <w:t>Fardo 64 rolo</w:t>
            </w:r>
          </w:p>
        </w:tc>
        <w:tc>
          <w:tcPr>
            <w:tcW w:w="1380" w:type="dxa"/>
            <w:tcBorders>
              <w:top w:val="nil"/>
              <w:left w:val="nil"/>
              <w:bottom w:val="single" w:sz="4" w:space="0" w:color="auto"/>
              <w:right w:val="single" w:sz="4" w:space="0" w:color="auto"/>
            </w:tcBorders>
            <w:shd w:val="clear" w:color="000000" w:fill="FFFFFF"/>
            <w:vAlign w:val="center"/>
            <w:hideMark/>
          </w:tcPr>
          <w:p w14:paraId="7B64C8A5" w14:textId="77777777" w:rsidR="00D8602C" w:rsidRDefault="00D8602C">
            <w:pPr>
              <w:jc w:val="right"/>
              <w:rPr>
                <w:sz w:val="16"/>
                <w:szCs w:val="16"/>
              </w:rPr>
            </w:pPr>
            <w:r>
              <w:rPr>
                <w:sz w:val="16"/>
                <w:szCs w:val="16"/>
              </w:rPr>
              <w:t>100</w:t>
            </w:r>
          </w:p>
        </w:tc>
        <w:tc>
          <w:tcPr>
            <w:tcW w:w="1380" w:type="dxa"/>
            <w:tcBorders>
              <w:top w:val="nil"/>
              <w:left w:val="nil"/>
              <w:bottom w:val="single" w:sz="4" w:space="0" w:color="auto"/>
              <w:right w:val="single" w:sz="4" w:space="0" w:color="auto"/>
            </w:tcBorders>
            <w:shd w:val="clear" w:color="000000" w:fill="FFFFFF"/>
            <w:vAlign w:val="center"/>
            <w:hideMark/>
          </w:tcPr>
          <w:p w14:paraId="6472497E" w14:textId="77777777" w:rsidR="00D8602C" w:rsidRDefault="00D8602C">
            <w:pPr>
              <w:jc w:val="right"/>
              <w:rPr>
                <w:sz w:val="16"/>
                <w:szCs w:val="16"/>
              </w:rPr>
            </w:pPr>
            <w:r>
              <w:rPr>
                <w:sz w:val="16"/>
                <w:szCs w:val="16"/>
              </w:rPr>
              <w:t>30</w:t>
            </w:r>
          </w:p>
        </w:tc>
      </w:tr>
      <w:tr w:rsidR="001D6636" w14:paraId="5589CC19"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6035D6E5"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0C81FB9E" w14:textId="77777777" w:rsidR="00D8602C" w:rsidRDefault="00D8602C">
            <w:pPr>
              <w:jc w:val="center"/>
              <w:rPr>
                <w:sz w:val="16"/>
                <w:szCs w:val="16"/>
              </w:rPr>
            </w:pPr>
            <w:r>
              <w:rPr>
                <w:sz w:val="16"/>
                <w:szCs w:val="16"/>
              </w:rPr>
              <w:t>66</w:t>
            </w:r>
          </w:p>
        </w:tc>
        <w:tc>
          <w:tcPr>
            <w:tcW w:w="4411" w:type="dxa"/>
            <w:tcBorders>
              <w:top w:val="nil"/>
              <w:left w:val="nil"/>
              <w:bottom w:val="single" w:sz="4" w:space="0" w:color="auto"/>
              <w:right w:val="single" w:sz="4" w:space="0" w:color="auto"/>
            </w:tcBorders>
            <w:shd w:val="clear" w:color="000000" w:fill="FFFFFF"/>
            <w:vAlign w:val="center"/>
            <w:hideMark/>
          </w:tcPr>
          <w:p w14:paraId="719E8981" w14:textId="77777777" w:rsidR="00D8602C" w:rsidRDefault="00D8602C">
            <w:pPr>
              <w:rPr>
                <w:sz w:val="16"/>
                <w:szCs w:val="16"/>
              </w:rPr>
            </w:pPr>
            <w:r>
              <w:rPr>
                <w:sz w:val="16"/>
                <w:szCs w:val="16"/>
              </w:rPr>
              <w:t>Papel Toalha bobina. Comprimento: 200m; Largura: 20cm. Embalagem com 6 bobinas.</w:t>
            </w:r>
          </w:p>
        </w:tc>
        <w:tc>
          <w:tcPr>
            <w:tcW w:w="1720" w:type="dxa"/>
            <w:tcBorders>
              <w:top w:val="nil"/>
              <w:left w:val="nil"/>
              <w:bottom w:val="single" w:sz="4" w:space="0" w:color="auto"/>
              <w:right w:val="single" w:sz="4" w:space="0" w:color="auto"/>
            </w:tcBorders>
            <w:vAlign w:val="center"/>
            <w:hideMark/>
          </w:tcPr>
          <w:p w14:paraId="6A0E010A" w14:textId="77777777" w:rsidR="00D8602C" w:rsidRDefault="00D8602C">
            <w:pPr>
              <w:rPr>
                <w:sz w:val="16"/>
                <w:szCs w:val="16"/>
              </w:rPr>
            </w:pPr>
            <w:r>
              <w:rPr>
                <w:sz w:val="16"/>
                <w:szCs w:val="16"/>
              </w:rPr>
              <w:t>Fardo 6 Unidade</w:t>
            </w:r>
          </w:p>
        </w:tc>
        <w:tc>
          <w:tcPr>
            <w:tcW w:w="1380" w:type="dxa"/>
            <w:tcBorders>
              <w:top w:val="nil"/>
              <w:left w:val="nil"/>
              <w:bottom w:val="single" w:sz="4" w:space="0" w:color="auto"/>
              <w:right w:val="single" w:sz="4" w:space="0" w:color="auto"/>
            </w:tcBorders>
            <w:shd w:val="clear" w:color="000000" w:fill="FFFFFF"/>
            <w:vAlign w:val="center"/>
            <w:hideMark/>
          </w:tcPr>
          <w:p w14:paraId="364ABB1E" w14:textId="77777777" w:rsidR="00D8602C" w:rsidRDefault="00D8602C">
            <w:pPr>
              <w:jc w:val="right"/>
              <w:rPr>
                <w:sz w:val="16"/>
                <w:szCs w:val="16"/>
              </w:rPr>
            </w:pPr>
            <w:r>
              <w:rPr>
                <w:sz w:val="16"/>
                <w:szCs w:val="16"/>
              </w:rPr>
              <w:t>250</w:t>
            </w:r>
          </w:p>
        </w:tc>
        <w:tc>
          <w:tcPr>
            <w:tcW w:w="1380" w:type="dxa"/>
            <w:tcBorders>
              <w:top w:val="nil"/>
              <w:left w:val="nil"/>
              <w:bottom w:val="single" w:sz="4" w:space="0" w:color="auto"/>
              <w:right w:val="single" w:sz="4" w:space="0" w:color="auto"/>
            </w:tcBorders>
            <w:shd w:val="clear" w:color="000000" w:fill="FFFFFF"/>
            <w:vAlign w:val="center"/>
            <w:hideMark/>
          </w:tcPr>
          <w:p w14:paraId="6BF9499C" w14:textId="77777777" w:rsidR="00D8602C" w:rsidRDefault="00D8602C">
            <w:pPr>
              <w:jc w:val="right"/>
              <w:rPr>
                <w:sz w:val="16"/>
                <w:szCs w:val="16"/>
              </w:rPr>
            </w:pPr>
            <w:r>
              <w:rPr>
                <w:sz w:val="16"/>
                <w:szCs w:val="16"/>
              </w:rPr>
              <w:t>30</w:t>
            </w:r>
          </w:p>
        </w:tc>
      </w:tr>
      <w:tr w:rsidR="001D6636" w14:paraId="796E7989"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267C09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0154FF3C" w14:textId="77777777" w:rsidR="00D8602C" w:rsidRDefault="00D8602C">
            <w:pPr>
              <w:jc w:val="center"/>
              <w:rPr>
                <w:sz w:val="16"/>
                <w:szCs w:val="16"/>
              </w:rPr>
            </w:pPr>
            <w:r>
              <w:rPr>
                <w:sz w:val="16"/>
                <w:szCs w:val="16"/>
              </w:rPr>
              <w:t>67</w:t>
            </w:r>
          </w:p>
        </w:tc>
        <w:tc>
          <w:tcPr>
            <w:tcW w:w="4411" w:type="dxa"/>
            <w:tcBorders>
              <w:top w:val="nil"/>
              <w:left w:val="nil"/>
              <w:bottom w:val="single" w:sz="4" w:space="0" w:color="auto"/>
              <w:right w:val="single" w:sz="4" w:space="0" w:color="auto"/>
            </w:tcBorders>
            <w:shd w:val="clear" w:color="000000" w:fill="FFFFFF"/>
            <w:vAlign w:val="center"/>
            <w:hideMark/>
          </w:tcPr>
          <w:p w14:paraId="34D05D1D" w14:textId="77777777" w:rsidR="00D8602C" w:rsidRDefault="00D8602C">
            <w:pPr>
              <w:rPr>
                <w:sz w:val="16"/>
                <w:szCs w:val="16"/>
              </w:rPr>
            </w:pPr>
            <w:r>
              <w:rPr>
                <w:sz w:val="16"/>
                <w:szCs w:val="16"/>
              </w:rPr>
              <w:t>Papel toalha Interfolhas 2 Dobras 20 x 21cm. Pacote com 1000 Folhas. Cor branca.</w:t>
            </w:r>
          </w:p>
        </w:tc>
        <w:tc>
          <w:tcPr>
            <w:tcW w:w="1720" w:type="dxa"/>
            <w:tcBorders>
              <w:top w:val="nil"/>
              <w:left w:val="nil"/>
              <w:bottom w:val="single" w:sz="4" w:space="0" w:color="auto"/>
              <w:right w:val="single" w:sz="4" w:space="0" w:color="auto"/>
            </w:tcBorders>
            <w:vAlign w:val="center"/>
            <w:hideMark/>
          </w:tcPr>
          <w:p w14:paraId="389103D8" w14:textId="77777777" w:rsidR="00D8602C" w:rsidRDefault="00D8602C">
            <w:pPr>
              <w:rPr>
                <w:sz w:val="16"/>
                <w:szCs w:val="16"/>
              </w:rPr>
            </w:pPr>
            <w:r>
              <w:rPr>
                <w:sz w:val="16"/>
                <w:szCs w:val="16"/>
              </w:rPr>
              <w:t>Embalagem 1000 folha</w:t>
            </w:r>
          </w:p>
        </w:tc>
        <w:tc>
          <w:tcPr>
            <w:tcW w:w="1380" w:type="dxa"/>
            <w:tcBorders>
              <w:top w:val="nil"/>
              <w:left w:val="nil"/>
              <w:bottom w:val="single" w:sz="4" w:space="0" w:color="auto"/>
              <w:right w:val="single" w:sz="4" w:space="0" w:color="auto"/>
            </w:tcBorders>
            <w:shd w:val="clear" w:color="000000" w:fill="FFFFFF"/>
            <w:vAlign w:val="center"/>
            <w:hideMark/>
          </w:tcPr>
          <w:p w14:paraId="2E4D4070" w14:textId="77777777" w:rsidR="00D8602C" w:rsidRDefault="00D8602C">
            <w:pPr>
              <w:jc w:val="right"/>
              <w:rPr>
                <w:sz w:val="16"/>
                <w:szCs w:val="16"/>
              </w:rPr>
            </w:pPr>
            <w:r>
              <w:rPr>
                <w:sz w:val="16"/>
                <w:szCs w:val="16"/>
              </w:rPr>
              <w:t>500</w:t>
            </w:r>
          </w:p>
        </w:tc>
        <w:tc>
          <w:tcPr>
            <w:tcW w:w="1380" w:type="dxa"/>
            <w:tcBorders>
              <w:top w:val="nil"/>
              <w:left w:val="nil"/>
              <w:bottom w:val="single" w:sz="4" w:space="0" w:color="auto"/>
              <w:right w:val="single" w:sz="4" w:space="0" w:color="auto"/>
            </w:tcBorders>
            <w:shd w:val="clear" w:color="000000" w:fill="FFFFFF"/>
            <w:vAlign w:val="center"/>
            <w:hideMark/>
          </w:tcPr>
          <w:p w14:paraId="64ADC514" w14:textId="77777777" w:rsidR="00D8602C" w:rsidRDefault="00D8602C">
            <w:pPr>
              <w:jc w:val="right"/>
              <w:rPr>
                <w:sz w:val="16"/>
                <w:szCs w:val="16"/>
              </w:rPr>
            </w:pPr>
            <w:r>
              <w:rPr>
                <w:sz w:val="16"/>
                <w:szCs w:val="16"/>
              </w:rPr>
              <w:t>100</w:t>
            </w:r>
          </w:p>
        </w:tc>
      </w:tr>
      <w:tr w:rsidR="001D6636" w14:paraId="29DA5CC8"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1E3984D7"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1FAA008D" w14:textId="77777777" w:rsidR="00D8602C" w:rsidRDefault="00D8602C">
            <w:pPr>
              <w:jc w:val="center"/>
              <w:rPr>
                <w:sz w:val="16"/>
                <w:szCs w:val="16"/>
              </w:rPr>
            </w:pPr>
            <w:r>
              <w:rPr>
                <w:sz w:val="16"/>
                <w:szCs w:val="16"/>
              </w:rPr>
              <w:t>68</w:t>
            </w:r>
          </w:p>
        </w:tc>
        <w:tc>
          <w:tcPr>
            <w:tcW w:w="4411" w:type="dxa"/>
            <w:tcBorders>
              <w:top w:val="nil"/>
              <w:left w:val="nil"/>
              <w:bottom w:val="single" w:sz="4" w:space="0" w:color="auto"/>
              <w:right w:val="single" w:sz="4" w:space="0" w:color="auto"/>
            </w:tcBorders>
            <w:shd w:val="clear" w:color="000000" w:fill="FFFFFF"/>
            <w:vAlign w:val="center"/>
            <w:hideMark/>
          </w:tcPr>
          <w:p w14:paraId="57E3EFE5" w14:textId="77777777" w:rsidR="00D8602C" w:rsidRDefault="00D8602C">
            <w:pPr>
              <w:rPr>
                <w:sz w:val="16"/>
                <w:szCs w:val="16"/>
              </w:rPr>
            </w:pPr>
            <w:r>
              <w:rPr>
                <w:sz w:val="16"/>
                <w:szCs w:val="16"/>
              </w:rPr>
              <w:t>Rolo de alça fita cadarço algodão cru trançado 50 m x 30mm. MATERIAL 100% ALGODÃO CRU TRANÇADO IDEAL P/ BOLSAS, SACOLAS, MOCHILAS, NECESSAIRES, BRINDES EM GERAL</w:t>
            </w:r>
          </w:p>
        </w:tc>
        <w:tc>
          <w:tcPr>
            <w:tcW w:w="1720" w:type="dxa"/>
            <w:tcBorders>
              <w:top w:val="nil"/>
              <w:left w:val="nil"/>
              <w:bottom w:val="single" w:sz="4" w:space="0" w:color="auto"/>
              <w:right w:val="single" w:sz="4" w:space="0" w:color="auto"/>
            </w:tcBorders>
            <w:vAlign w:val="center"/>
            <w:hideMark/>
          </w:tcPr>
          <w:p w14:paraId="5E7719C1"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1A23DABB"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6C8AF4B3" w14:textId="77777777" w:rsidR="00D8602C" w:rsidRDefault="00D8602C">
            <w:pPr>
              <w:jc w:val="right"/>
              <w:rPr>
                <w:sz w:val="16"/>
                <w:szCs w:val="16"/>
              </w:rPr>
            </w:pPr>
            <w:r>
              <w:rPr>
                <w:sz w:val="16"/>
                <w:szCs w:val="16"/>
              </w:rPr>
              <w:t>30</w:t>
            </w:r>
          </w:p>
        </w:tc>
      </w:tr>
      <w:tr w:rsidR="001D6636" w14:paraId="4389B864" w14:textId="77777777" w:rsidTr="001D6636">
        <w:trPr>
          <w:trHeight w:val="240"/>
        </w:trPr>
        <w:tc>
          <w:tcPr>
            <w:tcW w:w="660" w:type="dxa"/>
            <w:vMerge w:val="restart"/>
            <w:tcBorders>
              <w:top w:val="nil"/>
              <w:left w:val="single" w:sz="4" w:space="0" w:color="auto"/>
              <w:bottom w:val="single" w:sz="4" w:space="0" w:color="auto"/>
              <w:right w:val="single" w:sz="4" w:space="0" w:color="auto"/>
            </w:tcBorders>
            <w:shd w:val="clear" w:color="000000" w:fill="C4BD97"/>
            <w:vAlign w:val="center"/>
            <w:hideMark/>
          </w:tcPr>
          <w:p w14:paraId="392631C2" w14:textId="77777777" w:rsidR="00D8602C" w:rsidRDefault="00D8602C">
            <w:pPr>
              <w:jc w:val="center"/>
              <w:rPr>
                <w:sz w:val="16"/>
                <w:szCs w:val="16"/>
              </w:rPr>
            </w:pPr>
            <w:r>
              <w:rPr>
                <w:sz w:val="16"/>
                <w:szCs w:val="16"/>
              </w:rPr>
              <w:t>16</w:t>
            </w:r>
          </w:p>
        </w:tc>
        <w:tc>
          <w:tcPr>
            <w:tcW w:w="1020" w:type="dxa"/>
            <w:tcBorders>
              <w:top w:val="nil"/>
              <w:left w:val="nil"/>
              <w:bottom w:val="single" w:sz="4" w:space="0" w:color="auto"/>
              <w:right w:val="single" w:sz="4" w:space="0" w:color="auto"/>
            </w:tcBorders>
            <w:shd w:val="clear" w:color="000000" w:fill="FFFFFF"/>
            <w:vAlign w:val="center"/>
            <w:hideMark/>
          </w:tcPr>
          <w:p w14:paraId="094FB5CC" w14:textId="77777777" w:rsidR="00D8602C" w:rsidRDefault="00D8602C">
            <w:pPr>
              <w:jc w:val="center"/>
              <w:rPr>
                <w:sz w:val="16"/>
                <w:szCs w:val="16"/>
              </w:rPr>
            </w:pPr>
            <w:r>
              <w:rPr>
                <w:sz w:val="16"/>
                <w:szCs w:val="16"/>
              </w:rPr>
              <w:t>69</w:t>
            </w:r>
          </w:p>
        </w:tc>
        <w:tc>
          <w:tcPr>
            <w:tcW w:w="4411" w:type="dxa"/>
            <w:tcBorders>
              <w:top w:val="nil"/>
              <w:left w:val="nil"/>
              <w:bottom w:val="single" w:sz="4" w:space="0" w:color="auto"/>
              <w:right w:val="single" w:sz="4" w:space="0" w:color="auto"/>
            </w:tcBorders>
            <w:shd w:val="clear" w:color="000000" w:fill="FFFFFF"/>
            <w:vAlign w:val="center"/>
            <w:hideMark/>
          </w:tcPr>
          <w:p w14:paraId="51FE102D" w14:textId="77777777" w:rsidR="00D8602C" w:rsidRDefault="00D8602C">
            <w:pPr>
              <w:rPr>
                <w:sz w:val="16"/>
                <w:szCs w:val="16"/>
              </w:rPr>
            </w:pPr>
            <w:r>
              <w:rPr>
                <w:sz w:val="16"/>
                <w:szCs w:val="16"/>
              </w:rPr>
              <w:t>SACO DE LIXO PESADO, PRETO, CAPACIDADE 100 LITROS</w:t>
            </w:r>
          </w:p>
        </w:tc>
        <w:tc>
          <w:tcPr>
            <w:tcW w:w="1720" w:type="dxa"/>
            <w:tcBorders>
              <w:top w:val="nil"/>
              <w:left w:val="nil"/>
              <w:bottom w:val="single" w:sz="4" w:space="0" w:color="auto"/>
              <w:right w:val="single" w:sz="4" w:space="0" w:color="auto"/>
            </w:tcBorders>
            <w:vAlign w:val="center"/>
            <w:hideMark/>
          </w:tcPr>
          <w:p w14:paraId="1ABF699D" w14:textId="77777777" w:rsidR="00D8602C" w:rsidRDefault="00D8602C">
            <w:pPr>
              <w:rPr>
                <w:sz w:val="16"/>
                <w:szCs w:val="16"/>
              </w:rPr>
            </w:pPr>
            <w:r>
              <w:rPr>
                <w:sz w:val="16"/>
                <w:szCs w:val="16"/>
              </w:rPr>
              <w:t>Pacote com 100 Unidade</w:t>
            </w:r>
          </w:p>
        </w:tc>
        <w:tc>
          <w:tcPr>
            <w:tcW w:w="1380" w:type="dxa"/>
            <w:tcBorders>
              <w:top w:val="nil"/>
              <w:left w:val="nil"/>
              <w:bottom w:val="single" w:sz="4" w:space="0" w:color="auto"/>
              <w:right w:val="single" w:sz="4" w:space="0" w:color="auto"/>
            </w:tcBorders>
            <w:shd w:val="clear" w:color="000000" w:fill="FFFFFF"/>
            <w:vAlign w:val="center"/>
            <w:hideMark/>
          </w:tcPr>
          <w:p w14:paraId="3C4368A7"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0112A67D" w14:textId="77777777" w:rsidR="00D8602C" w:rsidRDefault="00D8602C">
            <w:pPr>
              <w:jc w:val="right"/>
              <w:rPr>
                <w:sz w:val="16"/>
                <w:szCs w:val="16"/>
              </w:rPr>
            </w:pPr>
            <w:r>
              <w:rPr>
                <w:sz w:val="16"/>
                <w:szCs w:val="16"/>
              </w:rPr>
              <w:t>30</w:t>
            </w:r>
          </w:p>
        </w:tc>
      </w:tr>
      <w:tr w:rsidR="001D6636" w14:paraId="5F782E53" w14:textId="77777777" w:rsidTr="001D6636">
        <w:trPr>
          <w:trHeight w:val="720"/>
        </w:trPr>
        <w:tc>
          <w:tcPr>
            <w:tcW w:w="660" w:type="dxa"/>
            <w:vMerge/>
            <w:tcBorders>
              <w:top w:val="nil"/>
              <w:left w:val="single" w:sz="4" w:space="0" w:color="auto"/>
              <w:bottom w:val="single" w:sz="4" w:space="0" w:color="auto"/>
              <w:right w:val="single" w:sz="4" w:space="0" w:color="auto"/>
            </w:tcBorders>
            <w:vAlign w:val="center"/>
            <w:hideMark/>
          </w:tcPr>
          <w:p w14:paraId="1573A9E6"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1149AC22" w14:textId="77777777" w:rsidR="00D8602C" w:rsidRDefault="00D8602C">
            <w:pPr>
              <w:jc w:val="center"/>
              <w:rPr>
                <w:sz w:val="16"/>
                <w:szCs w:val="16"/>
              </w:rPr>
            </w:pPr>
            <w:r>
              <w:rPr>
                <w:sz w:val="16"/>
                <w:szCs w:val="16"/>
              </w:rPr>
              <w:t>70</w:t>
            </w:r>
          </w:p>
        </w:tc>
        <w:tc>
          <w:tcPr>
            <w:tcW w:w="4411" w:type="dxa"/>
            <w:tcBorders>
              <w:top w:val="nil"/>
              <w:left w:val="nil"/>
              <w:bottom w:val="single" w:sz="4" w:space="0" w:color="auto"/>
              <w:right w:val="single" w:sz="4" w:space="0" w:color="auto"/>
            </w:tcBorders>
            <w:shd w:val="clear" w:color="000000" w:fill="FFFFFF"/>
            <w:vAlign w:val="center"/>
            <w:hideMark/>
          </w:tcPr>
          <w:p w14:paraId="525D4415" w14:textId="77777777" w:rsidR="00D8602C" w:rsidRDefault="00D8602C">
            <w:pPr>
              <w:rPr>
                <w:sz w:val="16"/>
                <w:szCs w:val="16"/>
              </w:rPr>
            </w:pPr>
            <w:r>
              <w:rPr>
                <w:sz w:val="16"/>
                <w:szCs w:val="16"/>
              </w:rPr>
              <w:t>Saco de Lixo Reforçado 200L - pacote com 100 Unidades Saco para Lixo 200 Litros, Reforçado, 110 cm de Comprimento x 90 cm de Largura, Cor Preta, Fardo Com 100 Unidades</w:t>
            </w:r>
          </w:p>
        </w:tc>
        <w:tc>
          <w:tcPr>
            <w:tcW w:w="1720" w:type="dxa"/>
            <w:tcBorders>
              <w:top w:val="nil"/>
              <w:left w:val="nil"/>
              <w:bottom w:val="single" w:sz="4" w:space="0" w:color="auto"/>
              <w:right w:val="single" w:sz="4" w:space="0" w:color="auto"/>
            </w:tcBorders>
            <w:vAlign w:val="center"/>
            <w:hideMark/>
          </w:tcPr>
          <w:p w14:paraId="5F09A827" w14:textId="77777777" w:rsidR="00D8602C" w:rsidRDefault="00D8602C">
            <w:pPr>
              <w:rPr>
                <w:sz w:val="16"/>
                <w:szCs w:val="16"/>
              </w:rPr>
            </w:pPr>
            <w:r>
              <w:rPr>
                <w:sz w:val="16"/>
                <w:szCs w:val="16"/>
              </w:rPr>
              <w:t>Pacote com 100 Unidade</w:t>
            </w:r>
          </w:p>
        </w:tc>
        <w:tc>
          <w:tcPr>
            <w:tcW w:w="1380" w:type="dxa"/>
            <w:tcBorders>
              <w:top w:val="nil"/>
              <w:left w:val="nil"/>
              <w:bottom w:val="single" w:sz="4" w:space="0" w:color="auto"/>
              <w:right w:val="single" w:sz="4" w:space="0" w:color="auto"/>
            </w:tcBorders>
            <w:shd w:val="clear" w:color="000000" w:fill="FFFFFF"/>
            <w:vAlign w:val="center"/>
            <w:hideMark/>
          </w:tcPr>
          <w:p w14:paraId="1084C7CC"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50F1989A" w14:textId="77777777" w:rsidR="00D8602C" w:rsidRDefault="00D8602C">
            <w:pPr>
              <w:jc w:val="right"/>
              <w:rPr>
                <w:sz w:val="16"/>
                <w:szCs w:val="16"/>
              </w:rPr>
            </w:pPr>
            <w:r>
              <w:rPr>
                <w:sz w:val="16"/>
                <w:szCs w:val="16"/>
              </w:rPr>
              <w:t>30</w:t>
            </w:r>
          </w:p>
        </w:tc>
      </w:tr>
      <w:tr w:rsidR="001D6636" w14:paraId="44EF4F34" w14:textId="77777777" w:rsidTr="001D6636">
        <w:trPr>
          <w:trHeight w:val="240"/>
        </w:trPr>
        <w:tc>
          <w:tcPr>
            <w:tcW w:w="660" w:type="dxa"/>
            <w:vMerge/>
            <w:tcBorders>
              <w:top w:val="nil"/>
              <w:left w:val="single" w:sz="4" w:space="0" w:color="auto"/>
              <w:bottom w:val="single" w:sz="4" w:space="0" w:color="auto"/>
              <w:right w:val="single" w:sz="4" w:space="0" w:color="auto"/>
            </w:tcBorders>
            <w:vAlign w:val="center"/>
            <w:hideMark/>
          </w:tcPr>
          <w:p w14:paraId="209612F3"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3861C43A" w14:textId="77777777" w:rsidR="00D8602C" w:rsidRDefault="00D8602C">
            <w:pPr>
              <w:jc w:val="center"/>
              <w:rPr>
                <w:sz w:val="16"/>
                <w:szCs w:val="16"/>
              </w:rPr>
            </w:pPr>
            <w:r>
              <w:rPr>
                <w:sz w:val="16"/>
                <w:szCs w:val="16"/>
              </w:rPr>
              <w:t>71</w:t>
            </w:r>
          </w:p>
        </w:tc>
        <w:tc>
          <w:tcPr>
            <w:tcW w:w="4411" w:type="dxa"/>
            <w:tcBorders>
              <w:top w:val="nil"/>
              <w:left w:val="nil"/>
              <w:bottom w:val="single" w:sz="4" w:space="0" w:color="auto"/>
              <w:right w:val="single" w:sz="4" w:space="0" w:color="auto"/>
            </w:tcBorders>
            <w:shd w:val="clear" w:color="000000" w:fill="FFFFFF"/>
            <w:vAlign w:val="center"/>
            <w:hideMark/>
          </w:tcPr>
          <w:p w14:paraId="19B1B7A5" w14:textId="77777777" w:rsidR="00D8602C" w:rsidRDefault="00D8602C">
            <w:pPr>
              <w:rPr>
                <w:sz w:val="16"/>
                <w:szCs w:val="16"/>
              </w:rPr>
            </w:pPr>
            <w:r>
              <w:rPr>
                <w:sz w:val="16"/>
                <w:szCs w:val="16"/>
              </w:rPr>
              <w:t>SACO PLÁSTICO RESISTENTE PARA LIXO  Capacidade: 20 LITROS Cor: Preta</w:t>
            </w:r>
          </w:p>
        </w:tc>
        <w:tc>
          <w:tcPr>
            <w:tcW w:w="1720" w:type="dxa"/>
            <w:tcBorders>
              <w:top w:val="nil"/>
              <w:left w:val="nil"/>
              <w:bottom w:val="single" w:sz="4" w:space="0" w:color="auto"/>
              <w:right w:val="single" w:sz="4" w:space="0" w:color="auto"/>
            </w:tcBorders>
            <w:vAlign w:val="center"/>
            <w:hideMark/>
          </w:tcPr>
          <w:p w14:paraId="51DEEEDC" w14:textId="77777777" w:rsidR="00D8602C" w:rsidRDefault="00D8602C">
            <w:pPr>
              <w:rPr>
                <w:sz w:val="16"/>
                <w:szCs w:val="16"/>
              </w:rPr>
            </w:pPr>
            <w:r>
              <w:rPr>
                <w:sz w:val="16"/>
                <w:szCs w:val="16"/>
              </w:rPr>
              <w:t>Pacote com 100 Unidade</w:t>
            </w:r>
          </w:p>
        </w:tc>
        <w:tc>
          <w:tcPr>
            <w:tcW w:w="1380" w:type="dxa"/>
            <w:tcBorders>
              <w:top w:val="nil"/>
              <w:left w:val="nil"/>
              <w:bottom w:val="single" w:sz="4" w:space="0" w:color="auto"/>
              <w:right w:val="single" w:sz="4" w:space="0" w:color="auto"/>
            </w:tcBorders>
            <w:shd w:val="clear" w:color="000000" w:fill="FFFFFF"/>
            <w:vAlign w:val="center"/>
            <w:hideMark/>
          </w:tcPr>
          <w:p w14:paraId="707E576B" w14:textId="77777777" w:rsidR="00D8602C" w:rsidRDefault="00D8602C">
            <w:pPr>
              <w:jc w:val="right"/>
              <w:rPr>
                <w:sz w:val="16"/>
                <w:szCs w:val="16"/>
              </w:rPr>
            </w:pPr>
            <w:r>
              <w:rPr>
                <w:sz w:val="16"/>
                <w:szCs w:val="16"/>
              </w:rPr>
              <w:t>20</w:t>
            </w:r>
          </w:p>
        </w:tc>
        <w:tc>
          <w:tcPr>
            <w:tcW w:w="1380" w:type="dxa"/>
            <w:tcBorders>
              <w:top w:val="nil"/>
              <w:left w:val="nil"/>
              <w:bottom w:val="single" w:sz="4" w:space="0" w:color="auto"/>
              <w:right w:val="single" w:sz="4" w:space="0" w:color="auto"/>
            </w:tcBorders>
            <w:shd w:val="clear" w:color="000000" w:fill="FFFFFF"/>
            <w:vAlign w:val="center"/>
            <w:hideMark/>
          </w:tcPr>
          <w:p w14:paraId="39EC9A7C" w14:textId="77777777" w:rsidR="00D8602C" w:rsidRDefault="00D8602C">
            <w:pPr>
              <w:jc w:val="right"/>
              <w:rPr>
                <w:sz w:val="16"/>
                <w:szCs w:val="16"/>
              </w:rPr>
            </w:pPr>
            <w:r>
              <w:rPr>
                <w:sz w:val="16"/>
                <w:szCs w:val="16"/>
              </w:rPr>
              <w:t>800</w:t>
            </w:r>
          </w:p>
        </w:tc>
      </w:tr>
      <w:tr w:rsidR="001D6636" w14:paraId="7A85C32C" w14:textId="77777777" w:rsidTr="001D6636">
        <w:trPr>
          <w:trHeight w:val="144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2BBE54A9" w14:textId="77777777" w:rsidR="00D8602C" w:rsidRDefault="00D8602C">
            <w:pPr>
              <w:jc w:val="center"/>
              <w:rPr>
                <w:sz w:val="16"/>
                <w:szCs w:val="16"/>
              </w:rPr>
            </w:pPr>
            <w:r>
              <w:rPr>
                <w:sz w:val="16"/>
                <w:szCs w:val="16"/>
              </w:rPr>
              <w:t>17</w:t>
            </w:r>
          </w:p>
        </w:tc>
        <w:tc>
          <w:tcPr>
            <w:tcW w:w="1020" w:type="dxa"/>
            <w:tcBorders>
              <w:top w:val="nil"/>
              <w:left w:val="nil"/>
              <w:bottom w:val="single" w:sz="4" w:space="0" w:color="auto"/>
              <w:right w:val="single" w:sz="4" w:space="0" w:color="auto"/>
            </w:tcBorders>
            <w:shd w:val="clear" w:color="000000" w:fill="FFFFFF"/>
            <w:vAlign w:val="center"/>
            <w:hideMark/>
          </w:tcPr>
          <w:p w14:paraId="3FC297E8" w14:textId="77777777" w:rsidR="00D8602C" w:rsidRDefault="00D8602C">
            <w:pPr>
              <w:jc w:val="center"/>
              <w:rPr>
                <w:sz w:val="16"/>
                <w:szCs w:val="16"/>
              </w:rPr>
            </w:pPr>
            <w:r>
              <w:rPr>
                <w:sz w:val="16"/>
                <w:szCs w:val="16"/>
              </w:rPr>
              <w:t>72</w:t>
            </w:r>
          </w:p>
        </w:tc>
        <w:tc>
          <w:tcPr>
            <w:tcW w:w="4411" w:type="dxa"/>
            <w:tcBorders>
              <w:top w:val="nil"/>
              <w:left w:val="nil"/>
              <w:bottom w:val="single" w:sz="4" w:space="0" w:color="auto"/>
              <w:right w:val="single" w:sz="4" w:space="0" w:color="auto"/>
            </w:tcBorders>
            <w:shd w:val="clear" w:color="000000" w:fill="FFFFFF"/>
            <w:vAlign w:val="center"/>
            <w:hideMark/>
          </w:tcPr>
          <w:p w14:paraId="274A882F" w14:textId="77777777" w:rsidR="00D8602C" w:rsidRDefault="00D8602C">
            <w:pPr>
              <w:rPr>
                <w:sz w:val="16"/>
                <w:szCs w:val="16"/>
              </w:rPr>
            </w:pPr>
            <w:r>
              <w:rPr>
                <w:sz w:val="16"/>
                <w:szCs w:val="16"/>
              </w:rPr>
              <w:t>Saco, material: plástico reciclável resistente picotado com fácil destaque do produto, acondicionado em bobina., capacidade: 5 kg, aplicação: acondicionamento de alimentos, características adicionais: bobina picotada, altura: 50 cm, largura: 35 cm, espessura: 0,04 mmCaracterísticas adicionais: - Cor Transparente - Inodoro Aplicação: acondicionamento de</w:t>
            </w:r>
            <w:r>
              <w:rPr>
                <w:sz w:val="16"/>
                <w:szCs w:val="16"/>
              </w:rPr>
              <w:br/>
              <w:t>alimentos.</w:t>
            </w:r>
          </w:p>
        </w:tc>
        <w:tc>
          <w:tcPr>
            <w:tcW w:w="1720" w:type="dxa"/>
            <w:tcBorders>
              <w:top w:val="nil"/>
              <w:left w:val="nil"/>
              <w:bottom w:val="single" w:sz="4" w:space="0" w:color="auto"/>
              <w:right w:val="single" w:sz="4" w:space="0" w:color="auto"/>
            </w:tcBorders>
            <w:vAlign w:val="center"/>
            <w:hideMark/>
          </w:tcPr>
          <w:p w14:paraId="715731F0" w14:textId="77777777" w:rsidR="00D8602C" w:rsidRDefault="00D8602C">
            <w:pPr>
              <w:rPr>
                <w:sz w:val="16"/>
                <w:szCs w:val="16"/>
              </w:rPr>
            </w:pPr>
            <w:r>
              <w:rPr>
                <w:sz w:val="16"/>
                <w:szCs w:val="16"/>
              </w:rPr>
              <w:t>Bobina 500 Unidade</w:t>
            </w:r>
          </w:p>
        </w:tc>
        <w:tc>
          <w:tcPr>
            <w:tcW w:w="1380" w:type="dxa"/>
            <w:tcBorders>
              <w:top w:val="nil"/>
              <w:left w:val="nil"/>
              <w:bottom w:val="single" w:sz="4" w:space="0" w:color="auto"/>
              <w:right w:val="single" w:sz="4" w:space="0" w:color="auto"/>
            </w:tcBorders>
            <w:shd w:val="clear" w:color="000000" w:fill="FFFFFF"/>
            <w:vAlign w:val="center"/>
            <w:hideMark/>
          </w:tcPr>
          <w:p w14:paraId="3923AD3D"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28B9C9F7" w14:textId="77777777" w:rsidR="00D8602C" w:rsidRDefault="00D8602C">
            <w:pPr>
              <w:jc w:val="right"/>
              <w:rPr>
                <w:sz w:val="16"/>
                <w:szCs w:val="16"/>
              </w:rPr>
            </w:pPr>
            <w:r>
              <w:rPr>
                <w:sz w:val="16"/>
                <w:szCs w:val="16"/>
              </w:rPr>
              <w:t>14</w:t>
            </w:r>
          </w:p>
        </w:tc>
      </w:tr>
      <w:tr w:rsidR="001D6636" w14:paraId="5735E4E0" w14:textId="77777777" w:rsidTr="001D6636">
        <w:trPr>
          <w:trHeight w:val="2160"/>
        </w:trPr>
        <w:tc>
          <w:tcPr>
            <w:tcW w:w="660" w:type="dxa"/>
            <w:vMerge/>
            <w:tcBorders>
              <w:top w:val="nil"/>
              <w:left w:val="single" w:sz="4" w:space="0" w:color="auto"/>
              <w:bottom w:val="single" w:sz="4" w:space="0" w:color="000000"/>
              <w:right w:val="single" w:sz="4" w:space="0" w:color="auto"/>
            </w:tcBorders>
            <w:vAlign w:val="center"/>
            <w:hideMark/>
          </w:tcPr>
          <w:p w14:paraId="789D62E5"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48E7EB65" w14:textId="77777777" w:rsidR="00D8602C" w:rsidRDefault="00D8602C">
            <w:pPr>
              <w:jc w:val="center"/>
              <w:rPr>
                <w:sz w:val="16"/>
                <w:szCs w:val="16"/>
              </w:rPr>
            </w:pPr>
            <w:r>
              <w:rPr>
                <w:sz w:val="16"/>
                <w:szCs w:val="16"/>
              </w:rPr>
              <w:t>73</w:t>
            </w:r>
          </w:p>
        </w:tc>
        <w:tc>
          <w:tcPr>
            <w:tcW w:w="4411" w:type="dxa"/>
            <w:tcBorders>
              <w:top w:val="nil"/>
              <w:left w:val="nil"/>
              <w:bottom w:val="single" w:sz="4" w:space="0" w:color="auto"/>
              <w:right w:val="single" w:sz="4" w:space="0" w:color="auto"/>
            </w:tcBorders>
            <w:shd w:val="clear" w:color="000000" w:fill="FFFFFF"/>
            <w:vAlign w:val="center"/>
            <w:hideMark/>
          </w:tcPr>
          <w:p w14:paraId="043E5371" w14:textId="77777777" w:rsidR="00D8602C" w:rsidRDefault="00D8602C">
            <w:pPr>
              <w:rPr>
                <w:sz w:val="16"/>
                <w:szCs w:val="16"/>
              </w:rPr>
            </w:pPr>
            <w:r>
              <w:rPr>
                <w:sz w:val="16"/>
                <w:szCs w:val="16"/>
              </w:rPr>
              <w:t>Saco, material: plástico, reciclável resistente, capacidade: 3 kg, aplicação: acondicionamento de alimentos, características adicionais: acondicionado em bobina picotada com fácil destaque do produto, altura: 50 cm, largura: 30 cm, espessura: 0,04 mm</w:t>
            </w:r>
            <w:r>
              <w:rPr>
                <w:sz w:val="16"/>
                <w:szCs w:val="16"/>
              </w:rPr>
              <w:br/>
            </w:r>
            <w:r>
              <w:rPr>
                <w:sz w:val="16"/>
                <w:szCs w:val="16"/>
              </w:rPr>
              <w:br/>
              <w:t>Características adicionais:</w:t>
            </w:r>
            <w:r>
              <w:rPr>
                <w:sz w:val="16"/>
                <w:szCs w:val="16"/>
              </w:rPr>
              <w:br/>
            </w:r>
            <w:r>
              <w:rPr>
                <w:sz w:val="16"/>
                <w:szCs w:val="16"/>
              </w:rPr>
              <w:br/>
              <w:t>- Cor Transparente</w:t>
            </w:r>
            <w:r>
              <w:rPr>
                <w:sz w:val="16"/>
                <w:szCs w:val="16"/>
              </w:rPr>
              <w:br/>
            </w:r>
            <w:r>
              <w:rPr>
                <w:sz w:val="16"/>
                <w:szCs w:val="16"/>
              </w:rPr>
              <w:br/>
              <w:t>Bobina com 500</w:t>
            </w:r>
            <w:r>
              <w:rPr>
                <w:sz w:val="16"/>
                <w:szCs w:val="16"/>
              </w:rPr>
              <w:br/>
            </w:r>
            <w:r>
              <w:rPr>
                <w:sz w:val="16"/>
                <w:szCs w:val="16"/>
              </w:rPr>
              <w:br/>
              <w:t>- Inodoro</w:t>
            </w:r>
            <w:r>
              <w:rPr>
                <w:sz w:val="16"/>
                <w:szCs w:val="16"/>
              </w:rPr>
              <w:br/>
            </w:r>
            <w:r>
              <w:rPr>
                <w:sz w:val="16"/>
                <w:szCs w:val="16"/>
              </w:rPr>
              <w:br/>
              <w:t>Aplicação: acondicionamento de alimentos.</w:t>
            </w:r>
          </w:p>
        </w:tc>
        <w:tc>
          <w:tcPr>
            <w:tcW w:w="1720" w:type="dxa"/>
            <w:tcBorders>
              <w:top w:val="nil"/>
              <w:left w:val="nil"/>
              <w:bottom w:val="single" w:sz="4" w:space="0" w:color="auto"/>
              <w:right w:val="single" w:sz="4" w:space="0" w:color="auto"/>
            </w:tcBorders>
            <w:vAlign w:val="center"/>
            <w:hideMark/>
          </w:tcPr>
          <w:p w14:paraId="6613D00B" w14:textId="77777777" w:rsidR="00D8602C" w:rsidRDefault="00D8602C">
            <w:pPr>
              <w:rPr>
                <w:sz w:val="16"/>
                <w:szCs w:val="16"/>
              </w:rPr>
            </w:pPr>
            <w:r>
              <w:rPr>
                <w:sz w:val="16"/>
                <w:szCs w:val="16"/>
              </w:rPr>
              <w:t>Bobina 500 Unidade</w:t>
            </w:r>
          </w:p>
        </w:tc>
        <w:tc>
          <w:tcPr>
            <w:tcW w:w="1380" w:type="dxa"/>
            <w:tcBorders>
              <w:top w:val="nil"/>
              <w:left w:val="nil"/>
              <w:bottom w:val="single" w:sz="4" w:space="0" w:color="auto"/>
              <w:right w:val="single" w:sz="4" w:space="0" w:color="auto"/>
            </w:tcBorders>
            <w:shd w:val="clear" w:color="000000" w:fill="FFFFFF"/>
            <w:vAlign w:val="center"/>
            <w:hideMark/>
          </w:tcPr>
          <w:p w14:paraId="21212677"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0FCD6F5C" w14:textId="77777777" w:rsidR="00D8602C" w:rsidRDefault="00D8602C">
            <w:pPr>
              <w:jc w:val="right"/>
              <w:rPr>
                <w:sz w:val="16"/>
                <w:szCs w:val="16"/>
              </w:rPr>
            </w:pPr>
            <w:r>
              <w:rPr>
                <w:sz w:val="16"/>
                <w:szCs w:val="16"/>
              </w:rPr>
              <w:t>18</w:t>
            </w:r>
          </w:p>
        </w:tc>
      </w:tr>
      <w:tr w:rsidR="001D6636" w14:paraId="7EA757BE" w14:textId="77777777" w:rsidTr="001D6636">
        <w:trPr>
          <w:trHeight w:val="480"/>
        </w:trPr>
        <w:tc>
          <w:tcPr>
            <w:tcW w:w="660" w:type="dxa"/>
            <w:vMerge w:val="restart"/>
            <w:tcBorders>
              <w:top w:val="nil"/>
              <w:left w:val="single" w:sz="4" w:space="0" w:color="auto"/>
              <w:bottom w:val="single" w:sz="4" w:space="0" w:color="000000"/>
              <w:right w:val="single" w:sz="4" w:space="0" w:color="auto"/>
            </w:tcBorders>
            <w:shd w:val="clear" w:color="000000" w:fill="C4BD97"/>
            <w:vAlign w:val="center"/>
            <w:hideMark/>
          </w:tcPr>
          <w:p w14:paraId="499A5804" w14:textId="77777777" w:rsidR="00D8602C" w:rsidRDefault="00D8602C">
            <w:pPr>
              <w:jc w:val="center"/>
              <w:rPr>
                <w:sz w:val="16"/>
                <w:szCs w:val="16"/>
              </w:rPr>
            </w:pPr>
            <w:r>
              <w:rPr>
                <w:sz w:val="16"/>
                <w:szCs w:val="16"/>
              </w:rPr>
              <w:t>18</w:t>
            </w:r>
          </w:p>
        </w:tc>
        <w:tc>
          <w:tcPr>
            <w:tcW w:w="1020" w:type="dxa"/>
            <w:tcBorders>
              <w:top w:val="nil"/>
              <w:left w:val="nil"/>
              <w:bottom w:val="single" w:sz="4" w:space="0" w:color="auto"/>
              <w:right w:val="single" w:sz="4" w:space="0" w:color="auto"/>
            </w:tcBorders>
            <w:shd w:val="clear" w:color="000000" w:fill="FFFFFF"/>
            <w:vAlign w:val="center"/>
            <w:hideMark/>
          </w:tcPr>
          <w:p w14:paraId="412F67D8" w14:textId="77777777" w:rsidR="00D8602C" w:rsidRDefault="00D8602C">
            <w:pPr>
              <w:jc w:val="center"/>
              <w:rPr>
                <w:sz w:val="16"/>
                <w:szCs w:val="16"/>
              </w:rPr>
            </w:pPr>
            <w:r>
              <w:rPr>
                <w:sz w:val="16"/>
                <w:szCs w:val="16"/>
              </w:rPr>
              <w:t>74</w:t>
            </w:r>
          </w:p>
        </w:tc>
        <w:tc>
          <w:tcPr>
            <w:tcW w:w="4411" w:type="dxa"/>
            <w:tcBorders>
              <w:top w:val="nil"/>
              <w:left w:val="nil"/>
              <w:bottom w:val="single" w:sz="4" w:space="0" w:color="auto"/>
              <w:right w:val="single" w:sz="4" w:space="0" w:color="auto"/>
            </w:tcBorders>
            <w:shd w:val="clear" w:color="000000" w:fill="FFFFFF"/>
            <w:vAlign w:val="center"/>
            <w:hideMark/>
          </w:tcPr>
          <w:p w14:paraId="52AFB3DE" w14:textId="77777777" w:rsidR="00D8602C" w:rsidRDefault="00D8602C">
            <w:pPr>
              <w:rPr>
                <w:sz w:val="16"/>
                <w:szCs w:val="16"/>
              </w:rPr>
            </w:pPr>
            <w:r>
              <w:rPr>
                <w:sz w:val="16"/>
                <w:szCs w:val="16"/>
              </w:rPr>
              <w:t>Saco. Material: Plástico. Cor: Preta. Aplicação: Produção Plantio Mudas. Altura: 20 CM. Largura: 15 CM. Espessura: 0,2 CM</w:t>
            </w:r>
          </w:p>
        </w:tc>
        <w:tc>
          <w:tcPr>
            <w:tcW w:w="1720" w:type="dxa"/>
            <w:tcBorders>
              <w:top w:val="nil"/>
              <w:left w:val="nil"/>
              <w:bottom w:val="single" w:sz="4" w:space="0" w:color="auto"/>
              <w:right w:val="single" w:sz="4" w:space="0" w:color="auto"/>
            </w:tcBorders>
            <w:vAlign w:val="center"/>
            <w:hideMark/>
          </w:tcPr>
          <w:p w14:paraId="399422CA" w14:textId="77777777" w:rsidR="00D8602C" w:rsidRDefault="00D8602C">
            <w:pPr>
              <w:rPr>
                <w:sz w:val="16"/>
                <w:szCs w:val="16"/>
              </w:rPr>
            </w:pPr>
            <w:r>
              <w:rPr>
                <w:sz w:val="16"/>
                <w:szCs w:val="16"/>
              </w:rPr>
              <w:t>Pacote 1000 Unidade</w:t>
            </w:r>
          </w:p>
        </w:tc>
        <w:tc>
          <w:tcPr>
            <w:tcW w:w="1380" w:type="dxa"/>
            <w:tcBorders>
              <w:top w:val="nil"/>
              <w:left w:val="nil"/>
              <w:bottom w:val="single" w:sz="4" w:space="0" w:color="auto"/>
              <w:right w:val="single" w:sz="4" w:space="0" w:color="auto"/>
            </w:tcBorders>
            <w:shd w:val="clear" w:color="000000" w:fill="FFFFFF"/>
            <w:vAlign w:val="center"/>
            <w:hideMark/>
          </w:tcPr>
          <w:p w14:paraId="030782BE"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522F60F4" w14:textId="77777777" w:rsidR="00D8602C" w:rsidRDefault="00D8602C">
            <w:pPr>
              <w:jc w:val="right"/>
              <w:rPr>
                <w:sz w:val="16"/>
                <w:szCs w:val="16"/>
              </w:rPr>
            </w:pPr>
            <w:r>
              <w:rPr>
                <w:sz w:val="16"/>
                <w:szCs w:val="16"/>
              </w:rPr>
              <w:t>13</w:t>
            </w:r>
          </w:p>
        </w:tc>
      </w:tr>
      <w:tr w:rsidR="001D6636" w14:paraId="5481F48B" w14:textId="77777777" w:rsidTr="001D6636">
        <w:trPr>
          <w:trHeight w:val="480"/>
        </w:trPr>
        <w:tc>
          <w:tcPr>
            <w:tcW w:w="660" w:type="dxa"/>
            <w:vMerge/>
            <w:tcBorders>
              <w:top w:val="nil"/>
              <w:left w:val="single" w:sz="4" w:space="0" w:color="auto"/>
              <w:bottom w:val="single" w:sz="4" w:space="0" w:color="000000"/>
              <w:right w:val="single" w:sz="4" w:space="0" w:color="auto"/>
            </w:tcBorders>
            <w:vAlign w:val="center"/>
            <w:hideMark/>
          </w:tcPr>
          <w:p w14:paraId="74DE0277" w14:textId="77777777" w:rsidR="00D8602C" w:rsidRDefault="00D8602C">
            <w:pPr>
              <w:rPr>
                <w:sz w:val="16"/>
                <w:szCs w:val="16"/>
              </w:rPr>
            </w:pPr>
          </w:p>
        </w:tc>
        <w:tc>
          <w:tcPr>
            <w:tcW w:w="1020" w:type="dxa"/>
            <w:tcBorders>
              <w:top w:val="nil"/>
              <w:left w:val="nil"/>
              <w:bottom w:val="single" w:sz="4" w:space="0" w:color="auto"/>
              <w:right w:val="single" w:sz="4" w:space="0" w:color="auto"/>
            </w:tcBorders>
            <w:shd w:val="clear" w:color="000000" w:fill="FFFFFF"/>
            <w:vAlign w:val="center"/>
            <w:hideMark/>
          </w:tcPr>
          <w:p w14:paraId="04118565" w14:textId="77777777" w:rsidR="00D8602C" w:rsidRDefault="00D8602C">
            <w:pPr>
              <w:jc w:val="center"/>
              <w:rPr>
                <w:sz w:val="16"/>
                <w:szCs w:val="16"/>
              </w:rPr>
            </w:pPr>
            <w:r>
              <w:rPr>
                <w:sz w:val="16"/>
                <w:szCs w:val="16"/>
              </w:rPr>
              <w:t>75</w:t>
            </w:r>
          </w:p>
        </w:tc>
        <w:tc>
          <w:tcPr>
            <w:tcW w:w="4411" w:type="dxa"/>
            <w:tcBorders>
              <w:top w:val="nil"/>
              <w:left w:val="nil"/>
              <w:bottom w:val="single" w:sz="4" w:space="0" w:color="auto"/>
              <w:right w:val="single" w:sz="4" w:space="0" w:color="auto"/>
            </w:tcBorders>
            <w:shd w:val="clear" w:color="000000" w:fill="FFFFFF"/>
            <w:vAlign w:val="center"/>
            <w:hideMark/>
          </w:tcPr>
          <w:p w14:paraId="2F373867" w14:textId="77777777" w:rsidR="00D8602C" w:rsidRDefault="00D8602C">
            <w:pPr>
              <w:rPr>
                <w:sz w:val="16"/>
                <w:szCs w:val="16"/>
              </w:rPr>
            </w:pPr>
            <w:r>
              <w:rPr>
                <w:sz w:val="16"/>
                <w:szCs w:val="16"/>
              </w:rPr>
              <w:t>Saco. Material: Plástico. Cor: Preta. Aplicação: Produção Plantio Mudas. Altura: 25 CM. Largura: 25 CM. Espessura: 0,2 CM</w:t>
            </w:r>
          </w:p>
        </w:tc>
        <w:tc>
          <w:tcPr>
            <w:tcW w:w="1720" w:type="dxa"/>
            <w:tcBorders>
              <w:top w:val="nil"/>
              <w:left w:val="nil"/>
              <w:bottom w:val="single" w:sz="4" w:space="0" w:color="auto"/>
              <w:right w:val="single" w:sz="4" w:space="0" w:color="auto"/>
            </w:tcBorders>
            <w:vAlign w:val="center"/>
            <w:hideMark/>
          </w:tcPr>
          <w:p w14:paraId="747B908C" w14:textId="77777777" w:rsidR="00D8602C" w:rsidRDefault="00D8602C">
            <w:pPr>
              <w:rPr>
                <w:sz w:val="16"/>
                <w:szCs w:val="16"/>
              </w:rPr>
            </w:pPr>
            <w:r>
              <w:rPr>
                <w:sz w:val="16"/>
                <w:szCs w:val="16"/>
              </w:rPr>
              <w:t>Pacote 1000 Unidade</w:t>
            </w:r>
          </w:p>
        </w:tc>
        <w:tc>
          <w:tcPr>
            <w:tcW w:w="1380" w:type="dxa"/>
            <w:tcBorders>
              <w:top w:val="nil"/>
              <w:left w:val="nil"/>
              <w:bottom w:val="single" w:sz="4" w:space="0" w:color="auto"/>
              <w:right w:val="single" w:sz="4" w:space="0" w:color="auto"/>
            </w:tcBorders>
            <w:shd w:val="clear" w:color="000000" w:fill="FFFFFF"/>
            <w:vAlign w:val="center"/>
            <w:hideMark/>
          </w:tcPr>
          <w:p w14:paraId="43652F7D"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1BDBA627" w14:textId="77777777" w:rsidR="00D8602C" w:rsidRDefault="00D8602C">
            <w:pPr>
              <w:jc w:val="right"/>
              <w:rPr>
                <w:sz w:val="16"/>
                <w:szCs w:val="16"/>
              </w:rPr>
            </w:pPr>
            <w:r>
              <w:rPr>
                <w:sz w:val="16"/>
                <w:szCs w:val="16"/>
              </w:rPr>
              <w:t>7</w:t>
            </w:r>
          </w:p>
        </w:tc>
      </w:tr>
      <w:tr w:rsidR="001D6636" w14:paraId="5D3C7255"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188F5230"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4D50BF2C" w14:textId="77777777" w:rsidR="00D8602C" w:rsidRDefault="00D8602C">
            <w:pPr>
              <w:jc w:val="center"/>
              <w:rPr>
                <w:sz w:val="16"/>
                <w:szCs w:val="16"/>
              </w:rPr>
            </w:pPr>
            <w:r>
              <w:rPr>
                <w:sz w:val="16"/>
                <w:szCs w:val="16"/>
              </w:rPr>
              <w:t>76</w:t>
            </w:r>
          </w:p>
        </w:tc>
        <w:tc>
          <w:tcPr>
            <w:tcW w:w="4411" w:type="dxa"/>
            <w:tcBorders>
              <w:top w:val="nil"/>
              <w:left w:val="nil"/>
              <w:bottom w:val="single" w:sz="4" w:space="0" w:color="auto"/>
              <w:right w:val="single" w:sz="4" w:space="0" w:color="auto"/>
            </w:tcBorders>
            <w:shd w:val="clear" w:color="000000" w:fill="FFFFFF"/>
            <w:vAlign w:val="center"/>
            <w:hideMark/>
          </w:tcPr>
          <w:p w14:paraId="2DC2DC9E" w14:textId="77777777" w:rsidR="00D8602C" w:rsidRDefault="00D8602C">
            <w:pPr>
              <w:rPr>
                <w:sz w:val="16"/>
                <w:szCs w:val="16"/>
              </w:rPr>
            </w:pPr>
            <w:r>
              <w:rPr>
                <w:sz w:val="16"/>
                <w:szCs w:val="16"/>
              </w:rPr>
              <w:t>Sanitizante. Desinfetante à base de hipoclorito de sódio ou dicloroisocianurato de sódio; com pronta solubilidade em água, com diluição de 30g a 50g do produto em 10L de água, de 100 a 200 ppm. Apresentação: em pó. Aplicação: limpeza e higienização de legumes, frutas e verduras.</w:t>
            </w:r>
          </w:p>
        </w:tc>
        <w:tc>
          <w:tcPr>
            <w:tcW w:w="1720" w:type="dxa"/>
            <w:tcBorders>
              <w:top w:val="nil"/>
              <w:left w:val="nil"/>
              <w:bottom w:val="single" w:sz="4" w:space="0" w:color="auto"/>
              <w:right w:val="single" w:sz="4" w:space="0" w:color="auto"/>
            </w:tcBorders>
            <w:vAlign w:val="center"/>
            <w:hideMark/>
          </w:tcPr>
          <w:p w14:paraId="279666E0" w14:textId="77777777" w:rsidR="00D8602C" w:rsidRDefault="00D8602C">
            <w:pPr>
              <w:rPr>
                <w:sz w:val="16"/>
                <w:szCs w:val="16"/>
              </w:rPr>
            </w:pPr>
            <w:r>
              <w:rPr>
                <w:sz w:val="16"/>
                <w:szCs w:val="16"/>
              </w:rPr>
              <w:t>Quliograma</w:t>
            </w:r>
          </w:p>
        </w:tc>
        <w:tc>
          <w:tcPr>
            <w:tcW w:w="1380" w:type="dxa"/>
            <w:tcBorders>
              <w:top w:val="nil"/>
              <w:left w:val="nil"/>
              <w:bottom w:val="single" w:sz="4" w:space="0" w:color="auto"/>
              <w:right w:val="single" w:sz="4" w:space="0" w:color="auto"/>
            </w:tcBorders>
            <w:shd w:val="clear" w:color="000000" w:fill="FFFFFF"/>
            <w:vAlign w:val="center"/>
            <w:hideMark/>
          </w:tcPr>
          <w:p w14:paraId="4FF5722C" w14:textId="77777777" w:rsidR="00D8602C" w:rsidRDefault="00D8602C">
            <w:pPr>
              <w:jc w:val="right"/>
              <w:rPr>
                <w:sz w:val="16"/>
                <w:szCs w:val="16"/>
              </w:rPr>
            </w:pPr>
            <w:r>
              <w:rPr>
                <w:sz w:val="16"/>
                <w:szCs w:val="16"/>
              </w:rPr>
              <w:t>100</w:t>
            </w:r>
          </w:p>
        </w:tc>
        <w:tc>
          <w:tcPr>
            <w:tcW w:w="1380" w:type="dxa"/>
            <w:tcBorders>
              <w:top w:val="nil"/>
              <w:left w:val="nil"/>
              <w:bottom w:val="single" w:sz="4" w:space="0" w:color="auto"/>
              <w:right w:val="single" w:sz="4" w:space="0" w:color="auto"/>
            </w:tcBorders>
            <w:shd w:val="clear" w:color="000000" w:fill="FFFFFF"/>
            <w:vAlign w:val="center"/>
            <w:hideMark/>
          </w:tcPr>
          <w:p w14:paraId="1629D0D0" w14:textId="77777777" w:rsidR="00D8602C" w:rsidRDefault="00D8602C">
            <w:pPr>
              <w:jc w:val="right"/>
              <w:rPr>
                <w:sz w:val="16"/>
                <w:szCs w:val="16"/>
              </w:rPr>
            </w:pPr>
            <w:r>
              <w:rPr>
                <w:sz w:val="16"/>
                <w:szCs w:val="16"/>
              </w:rPr>
              <w:t>7</w:t>
            </w:r>
          </w:p>
        </w:tc>
      </w:tr>
      <w:tr w:rsidR="001D6636" w14:paraId="327BEF36"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72FB1E9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26D250EB" w14:textId="77777777" w:rsidR="00D8602C" w:rsidRDefault="00D8602C">
            <w:pPr>
              <w:jc w:val="center"/>
              <w:rPr>
                <w:sz w:val="16"/>
                <w:szCs w:val="16"/>
              </w:rPr>
            </w:pPr>
            <w:r>
              <w:rPr>
                <w:sz w:val="16"/>
                <w:szCs w:val="16"/>
              </w:rPr>
              <w:t>77</w:t>
            </w:r>
          </w:p>
        </w:tc>
        <w:tc>
          <w:tcPr>
            <w:tcW w:w="4411" w:type="dxa"/>
            <w:tcBorders>
              <w:top w:val="nil"/>
              <w:left w:val="nil"/>
              <w:bottom w:val="single" w:sz="4" w:space="0" w:color="auto"/>
              <w:right w:val="single" w:sz="4" w:space="0" w:color="auto"/>
            </w:tcBorders>
            <w:shd w:val="clear" w:color="000000" w:fill="FFFFFF"/>
            <w:vAlign w:val="center"/>
            <w:hideMark/>
          </w:tcPr>
          <w:p w14:paraId="6D76FFCA" w14:textId="77777777" w:rsidR="00D8602C" w:rsidRDefault="00D8602C">
            <w:pPr>
              <w:rPr>
                <w:sz w:val="16"/>
                <w:szCs w:val="16"/>
              </w:rPr>
            </w:pPr>
            <w:r>
              <w:rPr>
                <w:sz w:val="16"/>
                <w:szCs w:val="16"/>
              </w:rPr>
              <w:t>Saponáceo de limpeza branco cremoso tradicional. Frasco 250ml</w:t>
            </w:r>
          </w:p>
        </w:tc>
        <w:tc>
          <w:tcPr>
            <w:tcW w:w="1720" w:type="dxa"/>
            <w:tcBorders>
              <w:top w:val="nil"/>
              <w:left w:val="nil"/>
              <w:bottom w:val="single" w:sz="4" w:space="0" w:color="auto"/>
              <w:right w:val="single" w:sz="4" w:space="0" w:color="auto"/>
            </w:tcBorders>
            <w:vAlign w:val="center"/>
            <w:hideMark/>
          </w:tcPr>
          <w:p w14:paraId="093FDFF9"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72800309" w14:textId="77777777" w:rsidR="00D8602C" w:rsidRDefault="00D8602C">
            <w:pPr>
              <w:jc w:val="right"/>
              <w:rPr>
                <w:sz w:val="16"/>
                <w:szCs w:val="16"/>
              </w:rPr>
            </w:pPr>
            <w:r>
              <w:rPr>
                <w:sz w:val="16"/>
                <w:szCs w:val="16"/>
              </w:rPr>
              <w:t>250</w:t>
            </w:r>
          </w:p>
        </w:tc>
        <w:tc>
          <w:tcPr>
            <w:tcW w:w="1380" w:type="dxa"/>
            <w:tcBorders>
              <w:top w:val="nil"/>
              <w:left w:val="nil"/>
              <w:bottom w:val="single" w:sz="4" w:space="0" w:color="auto"/>
              <w:right w:val="single" w:sz="4" w:space="0" w:color="auto"/>
            </w:tcBorders>
            <w:shd w:val="clear" w:color="000000" w:fill="FFFFFF"/>
            <w:vAlign w:val="center"/>
            <w:hideMark/>
          </w:tcPr>
          <w:p w14:paraId="34015739" w14:textId="77777777" w:rsidR="00D8602C" w:rsidRDefault="00D8602C">
            <w:pPr>
              <w:jc w:val="right"/>
              <w:rPr>
                <w:sz w:val="16"/>
                <w:szCs w:val="16"/>
              </w:rPr>
            </w:pPr>
            <w:r>
              <w:rPr>
                <w:sz w:val="16"/>
                <w:szCs w:val="16"/>
              </w:rPr>
              <w:t>24</w:t>
            </w:r>
          </w:p>
        </w:tc>
      </w:tr>
      <w:tr w:rsidR="001D6636" w14:paraId="4712F2F5"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5794CBB9"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025861A3" w14:textId="77777777" w:rsidR="00D8602C" w:rsidRDefault="00D8602C">
            <w:pPr>
              <w:jc w:val="center"/>
              <w:rPr>
                <w:sz w:val="16"/>
                <w:szCs w:val="16"/>
              </w:rPr>
            </w:pPr>
            <w:r>
              <w:rPr>
                <w:sz w:val="16"/>
                <w:szCs w:val="16"/>
              </w:rPr>
              <w:t>78</w:t>
            </w:r>
          </w:p>
        </w:tc>
        <w:tc>
          <w:tcPr>
            <w:tcW w:w="4411" w:type="dxa"/>
            <w:tcBorders>
              <w:top w:val="nil"/>
              <w:left w:val="nil"/>
              <w:bottom w:val="single" w:sz="4" w:space="0" w:color="auto"/>
              <w:right w:val="single" w:sz="4" w:space="0" w:color="auto"/>
            </w:tcBorders>
            <w:shd w:val="clear" w:color="000000" w:fill="FFFFFF"/>
            <w:vAlign w:val="center"/>
            <w:hideMark/>
          </w:tcPr>
          <w:p w14:paraId="13A64D22" w14:textId="77777777" w:rsidR="00D8602C" w:rsidRDefault="00D8602C">
            <w:pPr>
              <w:rPr>
                <w:sz w:val="16"/>
                <w:szCs w:val="16"/>
              </w:rPr>
            </w:pPr>
            <w:r>
              <w:rPr>
                <w:sz w:val="16"/>
                <w:szCs w:val="16"/>
              </w:rPr>
              <w:t>Suporte filtro café, material: aço inoxidável, tamanho referência: grande, para filtro 103</w:t>
            </w:r>
          </w:p>
        </w:tc>
        <w:tc>
          <w:tcPr>
            <w:tcW w:w="1720" w:type="dxa"/>
            <w:tcBorders>
              <w:top w:val="nil"/>
              <w:left w:val="nil"/>
              <w:bottom w:val="single" w:sz="4" w:space="0" w:color="auto"/>
              <w:right w:val="single" w:sz="4" w:space="0" w:color="auto"/>
            </w:tcBorders>
            <w:vAlign w:val="center"/>
            <w:hideMark/>
          </w:tcPr>
          <w:p w14:paraId="6DE9DD8E"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3FE57703"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6113939E" w14:textId="77777777" w:rsidR="00D8602C" w:rsidRDefault="00D8602C">
            <w:pPr>
              <w:jc w:val="right"/>
              <w:rPr>
                <w:sz w:val="16"/>
                <w:szCs w:val="16"/>
              </w:rPr>
            </w:pPr>
            <w:r>
              <w:rPr>
                <w:sz w:val="16"/>
                <w:szCs w:val="16"/>
              </w:rPr>
              <w:t>5</w:t>
            </w:r>
          </w:p>
        </w:tc>
      </w:tr>
      <w:tr w:rsidR="001D6636" w14:paraId="625E1990" w14:textId="77777777" w:rsidTr="001D6636">
        <w:trPr>
          <w:trHeight w:val="24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3CFF83AF"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316BB2E2" w14:textId="77777777" w:rsidR="00D8602C" w:rsidRDefault="00D8602C">
            <w:pPr>
              <w:jc w:val="center"/>
              <w:rPr>
                <w:sz w:val="16"/>
                <w:szCs w:val="16"/>
              </w:rPr>
            </w:pPr>
            <w:r>
              <w:rPr>
                <w:sz w:val="16"/>
                <w:szCs w:val="16"/>
              </w:rPr>
              <w:t>79</w:t>
            </w:r>
          </w:p>
        </w:tc>
        <w:tc>
          <w:tcPr>
            <w:tcW w:w="4411" w:type="dxa"/>
            <w:tcBorders>
              <w:top w:val="nil"/>
              <w:left w:val="nil"/>
              <w:bottom w:val="single" w:sz="4" w:space="0" w:color="auto"/>
              <w:right w:val="single" w:sz="4" w:space="0" w:color="auto"/>
            </w:tcBorders>
            <w:shd w:val="clear" w:color="000000" w:fill="FFFFFF"/>
            <w:vAlign w:val="center"/>
            <w:hideMark/>
          </w:tcPr>
          <w:p w14:paraId="0BBA4792" w14:textId="77777777" w:rsidR="00D8602C" w:rsidRDefault="00D8602C">
            <w:pPr>
              <w:rPr>
                <w:sz w:val="16"/>
                <w:szCs w:val="16"/>
              </w:rPr>
            </w:pPr>
            <w:r>
              <w:rPr>
                <w:sz w:val="16"/>
                <w:szCs w:val="16"/>
              </w:rPr>
              <w:t>Toalha de mesa retangular bege, azul ou branca – 1,40m x 3,20m</w:t>
            </w:r>
          </w:p>
        </w:tc>
        <w:tc>
          <w:tcPr>
            <w:tcW w:w="1720" w:type="dxa"/>
            <w:tcBorders>
              <w:top w:val="nil"/>
              <w:left w:val="nil"/>
              <w:bottom w:val="single" w:sz="4" w:space="0" w:color="auto"/>
              <w:right w:val="single" w:sz="4" w:space="0" w:color="auto"/>
            </w:tcBorders>
            <w:vAlign w:val="center"/>
            <w:hideMark/>
          </w:tcPr>
          <w:p w14:paraId="045859C0" w14:textId="77777777" w:rsidR="00D8602C" w:rsidRDefault="00D8602C">
            <w:pPr>
              <w:rPr>
                <w:sz w:val="16"/>
                <w:szCs w:val="16"/>
              </w:rPr>
            </w:pPr>
            <w:r>
              <w:rPr>
                <w:sz w:val="16"/>
                <w:szCs w:val="16"/>
              </w:rPr>
              <w:t>Unidade</w:t>
            </w:r>
          </w:p>
        </w:tc>
        <w:tc>
          <w:tcPr>
            <w:tcW w:w="1380" w:type="dxa"/>
            <w:tcBorders>
              <w:top w:val="nil"/>
              <w:left w:val="nil"/>
              <w:bottom w:val="single" w:sz="4" w:space="0" w:color="auto"/>
              <w:right w:val="single" w:sz="4" w:space="0" w:color="auto"/>
            </w:tcBorders>
            <w:shd w:val="clear" w:color="000000" w:fill="FFFFFF"/>
            <w:vAlign w:val="center"/>
            <w:hideMark/>
          </w:tcPr>
          <w:p w14:paraId="4C77C695" w14:textId="77777777" w:rsidR="00D8602C" w:rsidRDefault="00D8602C">
            <w:pPr>
              <w:jc w:val="right"/>
              <w:rPr>
                <w:sz w:val="16"/>
                <w:szCs w:val="16"/>
              </w:rPr>
            </w:pPr>
            <w:r>
              <w:rPr>
                <w:sz w:val="16"/>
                <w:szCs w:val="16"/>
              </w:rPr>
              <w:t>0</w:t>
            </w:r>
          </w:p>
        </w:tc>
        <w:tc>
          <w:tcPr>
            <w:tcW w:w="1380" w:type="dxa"/>
            <w:tcBorders>
              <w:top w:val="nil"/>
              <w:left w:val="nil"/>
              <w:bottom w:val="single" w:sz="4" w:space="0" w:color="auto"/>
              <w:right w:val="single" w:sz="4" w:space="0" w:color="auto"/>
            </w:tcBorders>
            <w:shd w:val="clear" w:color="000000" w:fill="FFFFFF"/>
            <w:vAlign w:val="center"/>
            <w:hideMark/>
          </w:tcPr>
          <w:p w14:paraId="2A0A25EF" w14:textId="77777777" w:rsidR="00D8602C" w:rsidRDefault="00D8602C">
            <w:pPr>
              <w:jc w:val="right"/>
              <w:rPr>
                <w:sz w:val="16"/>
                <w:szCs w:val="16"/>
              </w:rPr>
            </w:pPr>
            <w:r>
              <w:rPr>
                <w:sz w:val="16"/>
                <w:szCs w:val="16"/>
              </w:rPr>
              <w:t>12</w:t>
            </w:r>
          </w:p>
        </w:tc>
      </w:tr>
      <w:tr w:rsidR="001D6636" w14:paraId="4F7AFE81" w14:textId="77777777" w:rsidTr="001D6636">
        <w:trPr>
          <w:trHeight w:val="96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4F079E0D"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72473269" w14:textId="77777777" w:rsidR="00D8602C" w:rsidRDefault="00D8602C">
            <w:pPr>
              <w:jc w:val="center"/>
              <w:rPr>
                <w:sz w:val="16"/>
                <w:szCs w:val="16"/>
              </w:rPr>
            </w:pPr>
            <w:r>
              <w:rPr>
                <w:sz w:val="16"/>
                <w:szCs w:val="16"/>
              </w:rPr>
              <w:t>80</w:t>
            </w:r>
          </w:p>
        </w:tc>
        <w:tc>
          <w:tcPr>
            <w:tcW w:w="4411" w:type="dxa"/>
            <w:tcBorders>
              <w:top w:val="nil"/>
              <w:left w:val="nil"/>
              <w:bottom w:val="single" w:sz="4" w:space="0" w:color="auto"/>
              <w:right w:val="single" w:sz="4" w:space="0" w:color="auto"/>
            </w:tcBorders>
            <w:shd w:val="clear" w:color="000000" w:fill="FFFFFF"/>
            <w:vAlign w:val="center"/>
            <w:hideMark/>
          </w:tcPr>
          <w:p w14:paraId="3065D03F" w14:textId="77777777" w:rsidR="00D8602C" w:rsidRDefault="00D8602C">
            <w:pPr>
              <w:rPr>
                <w:sz w:val="16"/>
                <w:szCs w:val="16"/>
              </w:rPr>
            </w:pPr>
            <w:r>
              <w:rPr>
                <w:sz w:val="16"/>
                <w:szCs w:val="16"/>
              </w:rPr>
              <w:t>Toalha de papel, alto poder absorvente, material: papel, tipo folha: simples, quantidade toalha: 60 un, comprimento: 22 cm, largura: 27 cm, cor: branca, características adicionais: não aplicável</w:t>
            </w:r>
            <w:r>
              <w:rPr>
                <w:sz w:val="16"/>
                <w:szCs w:val="16"/>
              </w:rPr>
              <w:br/>
            </w:r>
            <w:r>
              <w:rPr>
                <w:sz w:val="16"/>
                <w:szCs w:val="16"/>
              </w:rPr>
              <w:br/>
              <w:t>pct. 2unid.</w:t>
            </w:r>
          </w:p>
        </w:tc>
        <w:tc>
          <w:tcPr>
            <w:tcW w:w="1720" w:type="dxa"/>
            <w:tcBorders>
              <w:top w:val="nil"/>
              <w:left w:val="nil"/>
              <w:bottom w:val="single" w:sz="4" w:space="0" w:color="auto"/>
              <w:right w:val="single" w:sz="4" w:space="0" w:color="auto"/>
            </w:tcBorders>
            <w:vAlign w:val="center"/>
            <w:hideMark/>
          </w:tcPr>
          <w:p w14:paraId="4CF2BC28" w14:textId="77777777" w:rsidR="00D8602C" w:rsidRDefault="00D8602C">
            <w:pPr>
              <w:rPr>
                <w:sz w:val="16"/>
                <w:szCs w:val="16"/>
              </w:rPr>
            </w:pPr>
            <w:r>
              <w:rPr>
                <w:sz w:val="16"/>
                <w:szCs w:val="16"/>
              </w:rPr>
              <w:t>Pacote 2 Unidade</w:t>
            </w:r>
          </w:p>
        </w:tc>
        <w:tc>
          <w:tcPr>
            <w:tcW w:w="1380" w:type="dxa"/>
            <w:tcBorders>
              <w:top w:val="nil"/>
              <w:left w:val="nil"/>
              <w:bottom w:val="single" w:sz="4" w:space="0" w:color="auto"/>
              <w:right w:val="single" w:sz="4" w:space="0" w:color="auto"/>
            </w:tcBorders>
            <w:shd w:val="clear" w:color="000000" w:fill="FFFFFF"/>
            <w:vAlign w:val="center"/>
            <w:hideMark/>
          </w:tcPr>
          <w:p w14:paraId="17291803" w14:textId="77777777" w:rsidR="00D8602C" w:rsidRDefault="00D8602C">
            <w:pPr>
              <w:jc w:val="right"/>
              <w:rPr>
                <w:sz w:val="16"/>
                <w:szCs w:val="16"/>
              </w:rPr>
            </w:pPr>
            <w:r>
              <w:rPr>
                <w:sz w:val="16"/>
                <w:szCs w:val="16"/>
              </w:rPr>
              <w:t>150</w:t>
            </w:r>
          </w:p>
        </w:tc>
        <w:tc>
          <w:tcPr>
            <w:tcW w:w="1380" w:type="dxa"/>
            <w:tcBorders>
              <w:top w:val="nil"/>
              <w:left w:val="nil"/>
              <w:bottom w:val="single" w:sz="4" w:space="0" w:color="auto"/>
              <w:right w:val="single" w:sz="4" w:space="0" w:color="auto"/>
            </w:tcBorders>
            <w:shd w:val="clear" w:color="000000" w:fill="FFFFFF"/>
            <w:vAlign w:val="center"/>
            <w:hideMark/>
          </w:tcPr>
          <w:p w14:paraId="1E8AD786" w14:textId="77777777" w:rsidR="00D8602C" w:rsidRDefault="00D8602C">
            <w:pPr>
              <w:jc w:val="right"/>
              <w:rPr>
                <w:sz w:val="16"/>
                <w:szCs w:val="16"/>
              </w:rPr>
            </w:pPr>
            <w:r>
              <w:rPr>
                <w:sz w:val="16"/>
                <w:szCs w:val="16"/>
              </w:rPr>
              <w:t>300</w:t>
            </w:r>
          </w:p>
        </w:tc>
      </w:tr>
      <w:tr w:rsidR="001D6636" w14:paraId="4FC404E6" w14:textId="77777777" w:rsidTr="001D6636">
        <w:trPr>
          <w:trHeight w:val="72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3C827800"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7442695F" w14:textId="77777777" w:rsidR="00D8602C" w:rsidRDefault="00D8602C">
            <w:pPr>
              <w:jc w:val="center"/>
              <w:rPr>
                <w:sz w:val="16"/>
                <w:szCs w:val="16"/>
              </w:rPr>
            </w:pPr>
            <w:r>
              <w:rPr>
                <w:sz w:val="16"/>
                <w:szCs w:val="16"/>
              </w:rPr>
              <w:t>81</w:t>
            </w:r>
          </w:p>
        </w:tc>
        <w:tc>
          <w:tcPr>
            <w:tcW w:w="4411" w:type="dxa"/>
            <w:tcBorders>
              <w:top w:val="nil"/>
              <w:left w:val="nil"/>
              <w:bottom w:val="single" w:sz="4" w:space="0" w:color="auto"/>
              <w:right w:val="single" w:sz="4" w:space="0" w:color="auto"/>
            </w:tcBorders>
            <w:shd w:val="clear" w:color="000000" w:fill="FFFFFF"/>
            <w:vAlign w:val="center"/>
            <w:hideMark/>
          </w:tcPr>
          <w:p w14:paraId="32D14564" w14:textId="77777777" w:rsidR="00D8602C" w:rsidRDefault="00D8602C">
            <w:pPr>
              <w:rPr>
                <w:sz w:val="16"/>
                <w:szCs w:val="16"/>
              </w:rPr>
            </w:pPr>
            <w:r>
              <w:rPr>
                <w:sz w:val="16"/>
                <w:szCs w:val="16"/>
              </w:rPr>
              <w:t>TOALHA DE PAPEL, MATERIAL 100% CELULOSE VIRGEM, TIPO FOLHA 2 DOBRAS, COMPRIMENTO 20, LARGURA 21, COR BRANCA, CARACTERÍSTICAS ADICIONAIS INTERFOLHADA</w:t>
            </w:r>
          </w:p>
        </w:tc>
        <w:tc>
          <w:tcPr>
            <w:tcW w:w="1720" w:type="dxa"/>
            <w:tcBorders>
              <w:top w:val="nil"/>
              <w:left w:val="nil"/>
              <w:bottom w:val="single" w:sz="4" w:space="0" w:color="auto"/>
              <w:right w:val="single" w:sz="4" w:space="0" w:color="auto"/>
            </w:tcBorders>
            <w:vAlign w:val="center"/>
            <w:hideMark/>
          </w:tcPr>
          <w:p w14:paraId="215FEC1D" w14:textId="77777777" w:rsidR="00D8602C" w:rsidRDefault="00D8602C">
            <w:pPr>
              <w:rPr>
                <w:sz w:val="16"/>
                <w:szCs w:val="16"/>
              </w:rPr>
            </w:pPr>
            <w:r>
              <w:rPr>
                <w:sz w:val="16"/>
                <w:szCs w:val="16"/>
              </w:rPr>
              <w:t>Caixa 2000 Unidade</w:t>
            </w:r>
          </w:p>
        </w:tc>
        <w:tc>
          <w:tcPr>
            <w:tcW w:w="1380" w:type="dxa"/>
            <w:tcBorders>
              <w:top w:val="nil"/>
              <w:left w:val="nil"/>
              <w:bottom w:val="single" w:sz="4" w:space="0" w:color="auto"/>
              <w:right w:val="single" w:sz="4" w:space="0" w:color="auto"/>
            </w:tcBorders>
            <w:shd w:val="clear" w:color="000000" w:fill="FFFFFF"/>
            <w:vAlign w:val="center"/>
            <w:hideMark/>
          </w:tcPr>
          <w:p w14:paraId="77F1E5C1" w14:textId="77777777" w:rsidR="00D8602C" w:rsidRDefault="00D8602C">
            <w:pPr>
              <w:jc w:val="right"/>
              <w:rPr>
                <w:sz w:val="16"/>
                <w:szCs w:val="16"/>
              </w:rPr>
            </w:pPr>
            <w:r>
              <w:rPr>
                <w:sz w:val="16"/>
                <w:szCs w:val="16"/>
              </w:rPr>
              <w:t>200</w:t>
            </w:r>
          </w:p>
        </w:tc>
        <w:tc>
          <w:tcPr>
            <w:tcW w:w="1380" w:type="dxa"/>
            <w:tcBorders>
              <w:top w:val="nil"/>
              <w:left w:val="nil"/>
              <w:bottom w:val="single" w:sz="4" w:space="0" w:color="auto"/>
              <w:right w:val="single" w:sz="4" w:space="0" w:color="auto"/>
            </w:tcBorders>
            <w:shd w:val="clear" w:color="000000" w:fill="FFFFFF"/>
            <w:vAlign w:val="center"/>
            <w:hideMark/>
          </w:tcPr>
          <w:p w14:paraId="1608196C" w14:textId="77777777" w:rsidR="00D8602C" w:rsidRDefault="00D8602C">
            <w:pPr>
              <w:jc w:val="right"/>
              <w:rPr>
                <w:sz w:val="16"/>
                <w:szCs w:val="16"/>
              </w:rPr>
            </w:pPr>
            <w:r>
              <w:rPr>
                <w:sz w:val="16"/>
                <w:szCs w:val="16"/>
              </w:rPr>
              <w:t>80</w:t>
            </w:r>
          </w:p>
        </w:tc>
      </w:tr>
      <w:tr w:rsidR="001D6636" w14:paraId="6881F5B1" w14:textId="77777777" w:rsidTr="001D6636">
        <w:trPr>
          <w:trHeight w:val="480"/>
        </w:trPr>
        <w:tc>
          <w:tcPr>
            <w:tcW w:w="660" w:type="dxa"/>
            <w:tcBorders>
              <w:top w:val="nil"/>
              <w:left w:val="single" w:sz="4" w:space="0" w:color="auto"/>
              <w:bottom w:val="single" w:sz="4" w:space="0" w:color="auto"/>
              <w:right w:val="single" w:sz="4" w:space="0" w:color="auto"/>
            </w:tcBorders>
            <w:shd w:val="clear" w:color="000000" w:fill="FFFFFF"/>
            <w:vAlign w:val="center"/>
            <w:hideMark/>
          </w:tcPr>
          <w:p w14:paraId="2DFCBC07" w14:textId="77777777" w:rsidR="00D8602C" w:rsidRDefault="00D8602C">
            <w:pPr>
              <w:jc w:val="center"/>
              <w:rPr>
                <w:sz w:val="16"/>
                <w:szCs w:val="16"/>
              </w:rPr>
            </w:pPr>
            <w:r>
              <w:rPr>
                <w:sz w:val="16"/>
                <w:szCs w:val="16"/>
              </w:rPr>
              <w:t xml:space="preserve"> -</w:t>
            </w:r>
          </w:p>
        </w:tc>
        <w:tc>
          <w:tcPr>
            <w:tcW w:w="1020" w:type="dxa"/>
            <w:tcBorders>
              <w:top w:val="nil"/>
              <w:left w:val="nil"/>
              <w:bottom w:val="single" w:sz="4" w:space="0" w:color="auto"/>
              <w:right w:val="single" w:sz="4" w:space="0" w:color="auto"/>
            </w:tcBorders>
            <w:shd w:val="clear" w:color="000000" w:fill="FFFFFF"/>
            <w:vAlign w:val="center"/>
            <w:hideMark/>
          </w:tcPr>
          <w:p w14:paraId="53C63587" w14:textId="77777777" w:rsidR="00D8602C" w:rsidRDefault="00D8602C">
            <w:pPr>
              <w:jc w:val="center"/>
              <w:rPr>
                <w:sz w:val="16"/>
                <w:szCs w:val="16"/>
              </w:rPr>
            </w:pPr>
            <w:r>
              <w:rPr>
                <w:sz w:val="16"/>
                <w:szCs w:val="16"/>
              </w:rPr>
              <w:t>82</w:t>
            </w:r>
          </w:p>
        </w:tc>
        <w:tc>
          <w:tcPr>
            <w:tcW w:w="4411" w:type="dxa"/>
            <w:tcBorders>
              <w:top w:val="nil"/>
              <w:left w:val="nil"/>
              <w:bottom w:val="single" w:sz="4" w:space="0" w:color="auto"/>
              <w:right w:val="single" w:sz="4" w:space="0" w:color="auto"/>
            </w:tcBorders>
            <w:shd w:val="clear" w:color="000000" w:fill="FFFFFF"/>
            <w:vAlign w:val="center"/>
            <w:hideMark/>
          </w:tcPr>
          <w:p w14:paraId="760065D7" w14:textId="77777777" w:rsidR="00D8602C" w:rsidRDefault="00D8602C">
            <w:pPr>
              <w:rPr>
                <w:sz w:val="16"/>
                <w:szCs w:val="16"/>
              </w:rPr>
            </w:pPr>
            <w:r>
              <w:rPr>
                <w:sz w:val="16"/>
                <w:szCs w:val="16"/>
              </w:rPr>
              <w:t>Tubo Rolo De Papelão 10 Cm Kit Com 100. Tubos Rolos de Papelão de Papel Higiênico Kit com 100 Unidades. Para Artesanatos em Geral - Usados para enrolar papel Higiênico.</w:t>
            </w:r>
          </w:p>
        </w:tc>
        <w:tc>
          <w:tcPr>
            <w:tcW w:w="1720" w:type="dxa"/>
            <w:tcBorders>
              <w:top w:val="nil"/>
              <w:left w:val="nil"/>
              <w:bottom w:val="single" w:sz="4" w:space="0" w:color="auto"/>
              <w:right w:val="single" w:sz="4" w:space="0" w:color="auto"/>
            </w:tcBorders>
            <w:vAlign w:val="center"/>
            <w:hideMark/>
          </w:tcPr>
          <w:p w14:paraId="084FD53B" w14:textId="77777777" w:rsidR="00D8602C" w:rsidRDefault="00D8602C">
            <w:pPr>
              <w:rPr>
                <w:sz w:val="16"/>
                <w:szCs w:val="16"/>
              </w:rPr>
            </w:pPr>
            <w:r>
              <w:rPr>
                <w:sz w:val="16"/>
                <w:szCs w:val="16"/>
              </w:rPr>
              <w:t>Caixa 100 Unidade</w:t>
            </w:r>
          </w:p>
        </w:tc>
        <w:tc>
          <w:tcPr>
            <w:tcW w:w="1380" w:type="dxa"/>
            <w:tcBorders>
              <w:top w:val="nil"/>
              <w:left w:val="nil"/>
              <w:bottom w:val="single" w:sz="4" w:space="0" w:color="auto"/>
              <w:right w:val="single" w:sz="4" w:space="0" w:color="auto"/>
            </w:tcBorders>
            <w:shd w:val="clear" w:color="000000" w:fill="FFFFFF"/>
            <w:vAlign w:val="center"/>
            <w:hideMark/>
          </w:tcPr>
          <w:p w14:paraId="79B3F01A" w14:textId="77777777" w:rsidR="00D8602C" w:rsidRDefault="00D8602C">
            <w:pPr>
              <w:jc w:val="right"/>
              <w:rPr>
                <w:sz w:val="16"/>
                <w:szCs w:val="16"/>
              </w:rPr>
            </w:pPr>
            <w:r>
              <w:rPr>
                <w:sz w:val="16"/>
                <w:szCs w:val="16"/>
              </w:rPr>
              <w:t>10</w:t>
            </w:r>
          </w:p>
        </w:tc>
        <w:tc>
          <w:tcPr>
            <w:tcW w:w="1380" w:type="dxa"/>
            <w:tcBorders>
              <w:top w:val="nil"/>
              <w:left w:val="nil"/>
              <w:bottom w:val="single" w:sz="4" w:space="0" w:color="auto"/>
              <w:right w:val="single" w:sz="4" w:space="0" w:color="auto"/>
            </w:tcBorders>
            <w:shd w:val="clear" w:color="000000" w:fill="FFFFFF"/>
            <w:vAlign w:val="center"/>
            <w:hideMark/>
          </w:tcPr>
          <w:p w14:paraId="070F1414" w14:textId="77777777" w:rsidR="00D8602C" w:rsidRDefault="00D8602C">
            <w:pPr>
              <w:jc w:val="right"/>
              <w:rPr>
                <w:sz w:val="16"/>
                <w:szCs w:val="16"/>
              </w:rPr>
            </w:pPr>
            <w:r>
              <w:rPr>
                <w:sz w:val="16"/>
                <w:szCs w:val="16"/>
              </w:rPr>
              <w:t>25</w:t>
            </w:r>
          </w:p>
        </w:tc>
      </w:tr>
    </w:tbl>
    <w:p w14:paraId="00000060" w14:textId="77777777" w:rsidR="000A5ABA" w:rsidRDefault="000A5ABA">
      <w:pPr>
        <w:tabs>
          <w:tab w:val="left" w:pos="1462"/>
        </w:tabs>
        <w:spacing w:before="73"/>
      </w:pPr>
    </w:p>
    <w:p w14:paraId="00000062" w14:textId="70A2E28B" w:rsidR="000A5ABA" w:rsidRPr="002E27BF" w:rsidRDefault="00000000">
      <w:pPr>
        <w:numPr>
          <w:ilvl w:val="1"/>
          <w:numId w:val="1"/>
        </w:numPr>
        <w:tabs>
          <w:tab w:val="left" w:pos="1462"/>
        </w:tabs>
        <w:spacing w:before="80"/>
        <w:jc w:val="both"/>
      </w:pPr>
      <w:r w:rsidRPr="002E27BF">
        <w:t xml:space="preserve">A IRP nº </w:t>
      </w:r>
      <w:r w:rsidR="002E27BF" w:rsidRPr="007D50A7">
        <w:rPr>
          <w:b/>
        </w:rPr>
        <w:t>09</w:t>
      </w:r>
      <w:r w:rsidRPr="007D50A7">
        <w:rPr>
          <w:b/>
        </w:rPr>
        <w:t>/202</w:t>
      </w:r>
      <w:r w:rsidR="002E27BF" w:rsidRPr="007D50A7">
        <w:rPr>
          <w:b/>
        </w:rPr>
        <w:t>5</w:t>
      </w:r>
      <w:r w:rsidRPr="007D50A7">
        <w:rPr>
          <w:b/>
        </w:rPr>
        <w:t xml:space="preserve"> </w:t>
      </w:r>
      <w:r w:rsidRPr="007D50A7">
        <w:t xml:space="preserve"> </w:t>
      </w:r>
      <w:r w:rsidRPr="002E27BF">
        <w:t>foi divulgada, conforme art. 9º do Decreto nº 11.462/2023.</w:t>
      </w:r>
      <w:r w:rsidRPr="002E27BF">
        <w:rPr>
          <w:noProof/>
        </w:rPr>
        <mc:AlternateContent>
          <mc:Choice Requires="wpg">
            <w:drawing>
              <wp:anchor distT="0" distB="0" distL="0" distR="0" simplePos="0" relativeHeight="251659264" behindDoc="1" locked="0" layoutInCell="1" hidden="0" allowOverlap="1" wp14:anchorId="48FEDA6C" wp14:editId="740E2E7C">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p>
    <w:p w14:paraId="00000063" w14:textId="77777777" w:rsidR="000A5ABA" w:rsidRDefault="000A5ABA">
      <w:pPr>
        <w:pBdr>
          <w:top w:val="nil"/>
          <w:left w:val="nil"/>
          <w:bottom w:val="nil"/>
          <w:right w:val="nil"/>
          <w:between w:val="nil"/>
        </w:pBdr>
        <w:spacing w:before="5"/>
        <w:rPr>
          <w:highlight w:val="yellow"/>
        </w:rPr>
      </w:pPr>
    </w:p>
    <w:p w14:paraId="00000064" w14:textId="77777777" w:rsidR="000A5ABA" w:rsidRDefault="000A5ABA">
      <w:pPr>
        <w:pBdr>
          <w:top w:val="nil"/>
          <w:left w:val="nil"/>
          <w:bottom w:val="nil"/>
          <w:right w:val="nil"/>
          <w:between w:val="nil"/>
        </w:pBdr>
        <w:spacing w:before="5"/>
        <w:rPr>
          <w:highlight w:val="yellow"/>
        </w:rPr>
      </w:pPr>
    </w:p>
    <w:p w14:paraId="00000065" w14:textId="77777777" w:rsidR="000A5ABA" w:rsidRDefault="00000000">
      <w:pPr>
        <w:pStyle w:val="Ttulo1"/>
        <w:numPr>
          <w:ilvl w:val="0"/>
          <w:numId w:val="1"/>
        </w:numPr>
        <w:tabs>
          <w:tab w:val="left" w:pos="1461"/>
          <w:tab w:val="left" w:pos="1462"/>
        </w:tabs>
        <w:ind w:hanging="710"/>
      </w:pPr>
      <w:r>
        <w:t>DA ADESÃO À ATA DE REGISTRO DE PREÇOS</w:t>
      </w:r>
    </w:p>
    <w:p w14:paraId="00000066" w14:textId="5F227B44" w:rsidR="000A5ABA" w:rsidRPr="007D50A7" w:rsidRDefault="00000000">
      <w:pPr>
        <w:numPr>
          <w:ilvl w:val="1"/>
          <w:numId w:val="1"/>
        </w:numPr>
        <w:pBdr>
          <w:top w:val="nil"/>
          <w:left w:val="nil"/>
          <w:bottom w:val="nil"/>
          <w:right w:val="nil"/>
          <w:between w:val="nil"/>
        </w:pBdr>
        <w:tabs>
          <w:tab w:val="left" w:pos="1462"/>
        </w:tabs>
        <w:spacing w:before="69"/>
        <w:ind w:right="700" w:hanging="710"/>
        <w:jc w:val="both"/>
      </w:pPr>
      <w:r>
        <w:rPr>
          <w:i/>
          <w:color w:val="000000"/>
          <w:highlight w:val="yellow"/>
        </w:rPr>
        <w:t xml:space="preserve"> </w:t>
      </w:r>
      <w:r w:rsidRPr="007D50A7">
        <w:rPr>
          <w:i/>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7D50A7" w:rsidRPr="007D50A7">
        <w:rPr>
          <w:b/>
          <w:lang w:val="pt-BR"/>
        </w:rPr>
        <w:t>23069.191052/2024-72</w:t>
      </w:r>
      <w:r w:rsidRPr="007D50A7">
        <w:t>.</w:t>
      </w:r>
    </w:p>
    <w:p w14:paraId="00000071" w14:textId="77777777" w:rsidR="000A5ABA" w:rsidRDefault="000A5ABA">
      <w:pPr>
        <w:pBdr>
          <w:top w:val="nil"/>
          <w:left w:val="nil"/>
          <w:bottom w:val="nil"/>
          <w:right w:val="nil"/>
          <w:between w:val="nil"/>
        </w:pBdr>
        <w:tabs>
          <w:tab w:val="left" w:pos="1462"/>
        </w:tabs>
        <w:spacing w:before="69"/>
        <w:ind w:left="1461" w:right="700"/>
        <w:jc w:val="both"/>
        <w:rPr>
          <w:color w:val="000000"/>
        </w:rPr>
      </w:pPr>
    </w:p>
    <w:p w14:paraId="0000007B" w14:textId="77777777" w:rsidR="000A5ABA" w:rsidRDefault="00000000">
      <w:pPr>
        <w:pStyle w:val="Ttulo1"/>
        <w:numPr>
          <w:ilvl w:val="0"/>
          <w:numId w:val="1"/>
        </w:numPr>
        <w:tabs>
          <w:tab w:val="left" w:pos="1461"/>
          <w:tab w:val="left" w:pos="1462"/>
        </w:tabs>
        <w:ind w:hanging="710"/>
      </w:pPr>
      <w:r>
        <w:t>VALIDADE, FORMALIZAÇÃO DA ATA DE REGISTRO DE PREÇOS E CADASTRO RESERVA</w:t>
      </w:r>
    </w:p>
    <w:p w14:paraId="0000007C"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1 (um) ano, contado a </w:t>
      </w:r>
      <w:sdt>
        <w:sdtPr>
          <w:tag w:val="goog_rdk_0"/>
          <w:id w:val="-1690669149"/>
        </w:sdtPr>
        <w:sdtContent/>
      </w:sdt>
      <w:r>
        <w:rPr>
          <w:color w:val="000000"/>
        </w:rPr>
        <w:t>partir do primeiro dia útil subsequente à data de divulgação no PNCP, podendo ser prorrogada por igual período, mediante a anuência do fornecedor, desde que comprovado o preço vantajoso.</w:t>
      </w:r>
    </w:p>
    <w:p w14:paraId="0000007D"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7E"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0000007F"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80"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0000081"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00000082"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00000083"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00000084"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14:paraId="00000085" w14:textId="77777777" w:rsidR="000A5ABA" w:rsidRDefault="00000000">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00000086" w14:textId="77777777" w:rsidR="000A5ABA" w:rsidRDefault="00000000">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00000087"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14:paraId="00000088"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00000089"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0000008A"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8B"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0000008C" w14:textId="77777777" w:rsidR="000A5ABA" w:rsidRDefault="00000000">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0000008D"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000008E"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8F" w14:textId="77777777" w:rsidR="000A5ABA" w:rsidRDefault="00000000">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00000090"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00000091"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92"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00000093"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94"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00000095"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96" w14:textId="77777777" w:rsidR="000A5ABA" w:rsidRDefault="000A5ABA">
      <w:pPr>
        <w:pBdr>
          <w:top w:val="nil"/>
          <w:left w:val="nil"/>
          <w:bottom w:val="nil"/>
          <w:right w:val="nil"/>
          <w:between w:val="nil"/>
        </w:pBdr>
        <w:tabs>
          <w:tab w:val="left" w:pos="1462"/>
        </w:tabs>
        <w:spacing w:before="69"/>
        <w:ind w:left="1461" w:right="700"/>
        <w:jc w:val="both"/>
        <w:rPr>
          <w:color w:val="000000"/>
        </w:rPr>
      </w:pPr>
    </w:p>
    <w:p w14:paraId="00000097" w14:textId="77777777" w:rsidR="000A5ABA" w:rsidRDefault="000A5ABA">
      <w:pPr>
        <w:pBdr>
          <w:top w:val="nil"/>
          <w:left w:val="nil"/>
          <w:bottom w:val="nil"/>
          <w:right w:val="nil"/>
          <w:between w:val="nil"/>
        </w:pBdr>
        <w:rPr>
          <w:color w:val="000000"/>
        </w:rPr>
      </w:pPr>
    </w:p>
    <w:p w14:paraId="00000098" w14:textId="77777777" w:rsidR="000A5ABA" w:rsidRDefault="00000000">
      <w:pPr>
        <w:pStyle w:val="Ttulo1"/>
        <w:numPr>
          <w:ilvl w:val="0"/>
          <w:numId w:val="1"/>
        </w:numPr>
        <w:tabs>
          <w:tab w:val="left" w:pos="1461"/>
          <w:tab w:val="left" w:pos="1462"/>
        </w:tabs>
        <w:ind w:hanging="710"/>
      </w:pPr>
      <w:r>
        <w:t>ALTERAÇÃO OU ATUALIZAÇÃO DOS PREÇOS REGISTRADOS</w:t>
      </w:r>
    </w:p>
    <w:p w14:paraId="00000099"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000009A"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56771505"/>
        </w:sdt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9B"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0000009C"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0000009D" w14:textId="77777777" w:rsidR="000A5ABA" w:rsidRDefault="00000000">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0000009E" w14:textId="77777777" w:rsidR="000A5ABA" w:rsidRDefault="00000000">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14:paraId="0000009F" w14:textId="77777777" w:rsidR="000A5ABA" w:rsidRDefault="000A5ABA">
      <w:pPr>
        <w:pStyle w:val="Ttulo1"/>
        <w:tabs>
          <w:tab w:val="left" w:pos="1461"/>
          <w:tab w:val="left" w:pos="1462"/>
        </w:tabs>
        <w:ind w:firstLine="0"/>
      </w:pPr>
    </w:p>
    <w:p w14:paraId="000000A0" w14:textId="77777777" w:rsidR="000A5ABA" w:rsidRDefault="00000000">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000000A1"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00000A2"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000000A3"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356162700"/>
        </w:sdtPr>
        <w:sdtContent/>
      </w:sdt>
      <w:r>
        <w:rPr>
          <w:color w:val="000000"/>
        </w:rPr>
        <w:t xml:space="preserve">s licitantes ou fornecedores que tiveram seu registro cancelado. </w:t>
      </w:r>
    </w:p>
    <w:p w14:paraId="000000A4"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A5"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A6"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A7"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A8"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A9"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AA"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AB"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AC"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AD" w14:textId="77777777" w:rsidR="000A5ABA" w:rsidRDefault="000A5ABA"/>
    <w:p w14:paraId="000000AE" w14:textId="77777777" w:rsidR="000A5ABA" w:rsidRDefault="00000000">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14:paraId="000000AF"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0000B0"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14:paraId="000000B1"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participante; ou</w:t>
      </w:r>
    </w:p>
    <w:p w14:paraId="000000B2"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14:paraId="000000B3"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000000B4"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282960678"/>
        </w:sdtPr>
        <w:sdtContent/>
      </w:sdt>
      <w:r>
        <w:rPr>
          <w:color w:val="000000"/>
        </w:rPr>
        <w:t>art. 32 do Decreto nº 11.462, de 2023.</w:t>
      </w:r>
    </w:p>
    <w:p w14:paraId="000000B5"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B6"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B7"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B8" w14:textId="77777777" w:rsidR="000A5ABA" w:rsidRDefault="000A5ABA"/>
    <w:p w14:paraId="000000B9" w14:textId="77777777" w:rsidR="000A5ABA" w:rsidRDefault="00000000">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14:paraId="000000BA"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000000BB"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14:paraId="000000BC"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000000BD"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aceitar manter seu preço registrado, na hipótese prevista no artigo 27, § 2º, do Decreto nº 11.462, de 2023; ou</w:t>
      </w:r>
    </w:p>
    <w:p w14:paraId="000000BE"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14:paraId="000000BF" w14:textId="77777777" w:rsidR="000A5ABA" w:rsidRDefault="00000000">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C0"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00000C1"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000000C2"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000000C3"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14:paraId="000000C4"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 pedido do fornecedor, decorrente de caso fortuito ou força maior; ou</w:t>
      </w:r>
    </w:p>
    <w:p w14:paraId="000000C5"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000000C6" w14:textId="77777777" w:rsidR="000A5ABA" w:rsidRDefault="000A5ABA"/>
    <w:p w14:paraId="000000C7" w14:textId="77777777" w:rsidR="000A5ABA" w:rsidRDefault="00000000">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14:paraId="000000C8"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000000C9" w14:textId="77777777" w:rsidR="000A5ABA" w:rsidRDefault="00000000">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772292609"/>
        </w:sdtPr>
        <w:sdtContent/>
      </w:sdt>
      <w:r>
        <w:rPr>
          <w:color w:val="000000"/>
        </w:rPr>
        <w:t xml:space="preserve">injustificadamente após terem assinado a ata. </w:t>
      </w:r>
    </w:p>
    <w:p w14:paraId="000000CA"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CB"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000000CC" w14:textId="77777777" w:rsidR="000A5ABA" w:rsidRDefault="000A5ABA"/>
    <w:p w14:paraId="000000CD" w14:textId="77777777" w:rsidR="000A5ABA" w:rsidRDefault="00000000">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14:paraId="000000CE" w14:textId="77777777" w:rsidR="000A5ABA" w:rsidRDefault="00000000">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000000CF" w14:textId="77777777" w:rsidR="000A5ABA" w:rsidRPr="007D50A7" w:rsidRDefault="00000000">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highlight w:val="white"/>
        </w:rPr>
        <w:t xml:space="preserve">No caso de adjudicação por preço global de grupo de itens, só será admitida a contratação de parte </w:t>
      </w:r>
      <w:r w:rsidRPr="007D50A7">
        <w:rPr>
          <w:color w:val="000000"/>
        </w:rPr>
        <w:t>de itens do grupo se houver prévia pesquisa de mercado e demonstração de sua vantagem para o órgão ou a entidade.</w:t>
      </w:r>
    </w:p>
    <w:p w14:paraId="000000D0" w14:textId="77777777" w:rsidR="000A5ABA" w:rsidRPr="007D50A7" w:rsidRDefault="00000000">
      <w:pPr>
        <w:numPr>
          <w:ilvl w:val="1"/>
          <w:numId w:val="1"/>
        </w:numPr>
        <w:tabs>
          <w:tab w:val="left" w:pos="1462"/>
        </w:tabs>
        <w:spacing w:before="69"/>
        <w:ind w:right="700"/>
        <w:jc w:val="both"/>
      </w:pPr>
      <w:r w:rsidRPr="007D50A7">
        <w:t>O Termo de Responsabilidade sobre a ata de registro de preços compõe anexo a esta Ata de Registro de Preços.</w:t>
      </w:r>
    </w:p>
    <w:p w14:paraId="000000D1" w14:textId="77777777" w:rsidR="000A5ABA" w:rsidRDefault="000A5ABA">
      <w:pPr>
        <w:pBdr>
          <w:top w:val="nil"/>
          <w:left w:val="nil"/>
          <w:bottom w:val="nil"/>
          <w:right w:val="nil"/>
          <w:between w:val="nil"/>
        </w:pBdr>
        <w:tabs>
          <w:tab w:val="left" w:pos="1462"/>
        </w:tabs>
        <w:spacing w:before="69"/>
        <w:ind w:left="1461" w:right="700"/>
        <w:jc w:val="both"/>
        <w:rPr>
          <w:color w:val="000000"/>
          <w:highlight w:val="yellow"/>
        </w:rPr>
      </w:pPr>
    </w:p>
    <w:p w14:paraId="000000D2" w14:textId="77777777" w:rsidR="000A5ABA" w:rsidRDefault="000A5ABA"/>
    <w:p w14:paraId="000000D3" w14:textId="77777777" w:rsidR="000A5ABA" w:rsidRDefault="000A5ABA">
      <w:pPr>
        <w:pStyle w:val="Ttulo1"/>
        <w:tabs>
          <w:tab w:val="left" w:pos="1461"/>
          <w:tab w:val="left" w:pos="1462"/>
        </w:tabs>
        <w:ind w:firstLine="0"/>
      </w:pPr>
    </w:p>
    <w:p w14:paraId="000000D4" w14:textId="77777777" w:rsidR="000A5ABA" w:rsidRDefault="000A5ABA">
      <w:pPr>
        <w:pBdr>
          <w:top w:val="nil"/>
          <w:left w:val="nil"/>
          <w:bottom w:val="nil"/>
          <w:right w:val="nil"/>
          <w:between w:val="nil"/>
        </w:pBdr>
        <w:spacing w:before="8"/>
        <w:rPr>
          <w:color w:val="000000"/>
        </w:rPr>
      </w:pPr>
    </w:p>
    <w:p w14:paraId="000000D5" w14:textId="77777777" w:rsidR="000A5ABA" w:rsidRDefault="00000000">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000000D6" w14:textId="77777777" w:rsidR="000A5ABA" w:rsidRDefault="000A5ABA">
      <w:pPr>
        <w:pBdr>
          <w:top w:val="nil"/>
          <w:left w:val="nil"/>
          <w:bottom w:val="nil"/>
          <w:right w:val="nil"/>
          <w:between w:val="nil"/>
        </w:pBdr>
        <w:rPr>
          <w:color w:val="000000"/>
        </w:rPr>
      </w:pPr>
    </w:p>
    <w:p w14:paraId="000000D7" w14:textId="77777777" w:rsidR="000A5ABA" w:rsidRDefault="000A5ABA">
      <w:pPr>
        <w:pBdr>
          <w:top w:val="nil"/>
          <w:left w:val="nil"/>
          <w:bottom w:val="nil"/>
          <w:right w:val="nil"/>
          <w:between w:val="nil"/>
        </w:pBdr>
        <w:rPr>
          <w:color w:val="000000"/>
        </w:rPr>
      </w:pPr>
    </w:p>
    <w:p w14:paraId="000000D8" w14:textId="77777777" w:rsidR="000A5ABA" w:rsidRDefault="000A5ABA">
      <w:pPr>
        <w:pBdr>
          <w:top w:val="nil"/>
          <w:left w:val="nil"/>
          <w:bottom w:val="nil"/>
          <w:right w:val="nil"/>
          <w:between w:val="nil"/>
        </w:pBdr>
        <w:spacing w:before="6"/>
        <w:rPr>
          <w:color w:val="000000"/>
        </w:rPr>
      </w:pPr>
    </w:p>
    <w:p w14:paraId="000000D9" w14:textId="77777777" w:rsidR="000A5ABA" w:rsidRDefault="00000000">
      <w:pPr>
        <w:pBdr>
          <w:top w:val="nil"/>
          <w:left w:val="nil"/>
          <w:bottom w:val="nil"/>
          <w:right w:val="nil"/>
          <w:between w:val="nil"/>
        </w:pBdr>
        <w:ind w:left="3564" w:right="3551"/>
        <w:jc w:val="center"/>
        <w:rPr>
          <w:color w:val="000000"/>
        </w:rPr>
      </w:pPr>
      <w:r>
        <w:rPr>
          <w:color w:val="BEBEBE"/>
        </w:rPr>
        <w:t>DOCUMENTO ASSINADO ELETRONICAMENTE</w:t>
      </w:r>
    </w:p>
    <w:p w14:paraId="000000DA" w14:textId="77777777" w:rsidR="000A5ABA" w:rsidRDefault="00000000">
      <w:pPr>
        <w:pStyle w:val="Ttulo1"/>
        <w:spacing w:before="1"/>
        <w:ind w:left="3564" w:right="3553" w:firstLine="0"/>
        <w:jc w:val="center"/>
      </w:pPr>
      <w:r>
        <w:t>VERA LÚCIA LAVRADO CUPELLO CAJAZEIRAS</w:t>
      </w:r>
    </w:p>
    <w:p w14:paraId="000000DB" w14:textId="77777777" w:rsidR="000A5ABA" w:rsidRDefault="00000000">
      <w:pPr>
        <w:pBdr>
          <w:top w:val="nil"/>
          <w:left w:val="nil"/>
          <w:bottom w:val="nil"/>
          <w:right w:val="nil"/>
          <w:between w:val="nil"/>
        </w:pBdr>
        <w:ind w:left="3564" w:right="3551"/>
        <w:jc w:val="center"/>
        <w:rPr>
          <w:color w:val="000000"/>
        </w:rPr>
      </w:pPr>
      <w:r>
        <w:rPr>
          <w:color w:val="000000"/>
        </w:rPr>
        <w:t>Pró-Reitora de Administração</w:t>
      </w:r>
    </w:p>
    <w:p w14:paraId="000000DC" w14:textId="65C52899" w:rsidR="000A5ABA" w:rsidRDefault="000A5ABA">
      <w:pPr>
        <w:rPr>
          <w:color w:val="000000"/>
        </w:rPr>
      </w:pPr>
    </w:p>
    <w:sectPr w:rsidR="000A5ABA">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17BA"/>
    <w:multiLevelType w:val="hybridMultilevel"/>
    <w:tmpl w:val="DE841ECE"/>
    <w:lvl w:ilvl="0" w:tplc="AC12B608">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 w15:restartNumberingAfterBreak="0">
    <w:nsid w:val="0B3E6976"/>
    <w:multiLevelType w:val="multilevel"/>
    <w:tmpl w:val="5B564A72"/>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2" w15:restartNumberingAfterBreak="0">
    <w:nsid w:val="1C4531DE"/>
    <w:multiLevelType w:val="hybridMultilevel"/>
    <w:tmpl w:val="84C27966"/>
    <w:lvl w:ilvl="0" w:tplc="D5AA889E">
      <w:start w:val="1"/>
      <w:numFmt w:val="lowerLetter"/>
      <w:lvlText w:val="%1)"/>
      <w:lvlJc w:val="left"/>
      <w:pPr>
        <w:ind w:left="1821" w:hanging="360"/>
      </w:pPr>
      <w:rPr>
        <w:rFonts w:hint="default"/>
        <w:color w:val="000000"/>
      </w:rPr>
    </w:lvl>
    <w:lvl w:ilvl="1" w:tplc="04160019" w:tentative="1">
      <w:start w:val="1"/>
      <w:numFmt w:val="lowerLetter"/>
      <w:lvlText w:val="%2."/>
      <w:lvlJc w:val="left"/>
      <w:pPr>
        <w:ind w:left="2541" w:hanging="360"/>
      </w:pPr>
    </w:lvl>
    <w:lvl w:ilvl="2" w:tplc="0416001B" w:tentative="1">
      <w:start w:val="1"/>
      <w:numFmt w:val="lowerRoman"/>
      <w:lvlText w:val="%3."/>
      <w:lvlJc w:val="right"/>
      <w:pPr>
        <w:ind w:left="3261" w:hanging="180"/>
      </w:pPr>
    </w:lvl>
    <w:lvl w:ilvl="3" w:tplc="0416000F" w:tentative="1">
      <w:start w:val="1"/>
      <w:numFmt w:val="decimal"/>
      <w:lvlText w:val="%4."/>
      <w:lvlJc w:val="left"/>
      <w:pPr>
        <w:ind w:left="3981" w:hanging="360"/>
      </w:pPr>
    </w:lvl>
    <w:lvl w:ilvl="4" w:tplc="04160019" w:tentative="1">
      <w:start w:val="1"/>
      <w:numFmt w:val="lowerLetter"/>
      <w:lvlText w:val="%5."/>
      <w:lvlJc w:val="left"/>
      <w:pPr>
        <w:ind w:left="4701" w:hanging="360"/>
      </w:pPr>
    </w:lvl>
    <w:lvl w:ilvl="5" w:tplc="0416001B" w:tentative="1">
      <w:start w:val="1"/>
      <w:numFmt w:val="lowerRoman"/>
      <w:lvlText w:val="%6."/>
      <w:lvlJc w:val="right"/>
      <w:pPr>
        <w:ind w:left="5421" w:hanging="180"/>
      </w:pPr>
    </w:lvl>
    <w:lvl w:ilvl="6" w:tplc="0416000F" w:tentative="1">
      <w:start w:val="1"/>
      <w:numFmt w:val="decimal"/>
      <w:lvlText w:val="%7."/>
      <w:lvlJc w:val="left"/>
      <w:pPr>
        <w:ind w:left="6141" w:hanging="360"/>
      </w:pPr>
    </w:lvl>
    <w:lvl w:ilvl="7" w:tplc="04160019" w:tentative="1">
      <w:start w:val="1"/>
      <w:numFmt w:val="lowerLetter"/>
      <w:lvlText w:val="%8."/>
      <w:lvlJc w:val="left"/>
      <w:pPr>
        <w:ind w:left="6861" w:hanging="360"/>
      </w:pPr>
    </w:lvl>
    <w:lvl w:ilvl="8" w:tplc="0416001B" w:tentative="1">
      <w:start w:val="1"/>
      <w:numFmt w:val="lowerRoman"/>
      <w:lvlText w:val="%9."/>
      <w:lvlJc w:val="right"/>
      <w:pPr>
        <w:ind w:left="7581" w:hanging="180"/>
      </w:pPr>
    </w:lvl>
  </w:abstractNum>
  <w:abstractNum w:abstractNumId="3" w15:restartNumberingAfterBreak="0">
    <w:nsid w:val="40000140"/>
    <w:multiLevelType w:val="multilevel"/>
    <w:tmpl w:val="620839B0"/>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4" w15:restartNumberingAfterBreak="0">
    <w:nsid w:val="5C46247C"/>
    <w:multiLevelType w:val="multilevel"/>
    <w:tmpl w:val="E6C0FF4E"/>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5" w15:restartNumberingAfterBreak="0">
    <w:nsid w:val="5D5B286E"/>
    <w:multiLevelType w:val="multilevel"/>
    <w:tmpl w:val="6CB85736"/>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702"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6" w15:restartNumberingAfterBreak="0">
    <w:nsid w:val="787E4D58"/>
    <w:multiLevelType w:val="multilevel"/>
    <w:tmpl w:val="EC9E1656"/>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num w:numId="1" w16cid:durableId="305202420">
    <w:abstractNumId w:val="5"/>
  </w:num>
  <w:num w:numId="2" w16cid:durableId="1876305175">
    <w:abstractNumId w:val="3"/>
  </w:num>
  <w:num w:numId="3" w16cid:durableId="1420908934">
    <w:abstractNumId w:val="6"/>
  </w:num>
  <w:num w:numId="4" w16cid:durableId="1668633788">
    <w:abstractNumId w:val="1"/>
  </w:num>
  <w:num w:numId="5" w16cid:durableId="295377509">
    <w:abstractNumId w:val="4"/>
  </w:num>
  <w:num w:numId="6" w16cid:durableId="178397305">
    <w:abstractNumId w:val="2"/>
  </w:num>
  <w:num w:numId="7" w16cid:durableId="1268193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ABA"/>
    <w:rsid w:val="000A5ABA"/>
    <w:rsid w:val="001377F4"/>
    <w:rsid w:val="001D6636"/>
    <w:rsid w:val="0029342E"/>
    <w:rsid w:val="002E27BF"/>
    <w:rsid w:val="003908EE"/>
    <w:rsid w:val="007D50A7"/>
    <w:rsid w:val="00857D0E"/>
    <w:rsid w:val="00B92E86"/>
    <w:rsid w:val="00BB7614"/>
    <w:rsid w:val="00BD7561"/>
    <w:rsid w:val="00D8602C"/>
    <w:rsid w:val="00DC0986"/>
    <w:rsid w:val="00F179B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26428"/>
  <w15:docId w15:val="{DFCC2C10-5EA4-EA45-83C2-264E03AEA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numPr>
        <w:numId w:val="3"/>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numPr>
        <w:ilvl w:val="1"/>
        <w:numId w:val="3"/>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numPr>
        <w:ilvl w:val="2"/>
        <w:numId w:val="3"/>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numPr>
        <w:ilvl w:val="3"/>
        <w:numId w:val="3"/>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eastAsia="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eastAsia="pt-BR"/>
    </w:rPr>
  </w:style>
  <w:style w:type="paragraph" w:customStyle="1" w:styleId="Nvel3">
    <w:name w:val="Nível 3"/>
    <w:basedOn w:val="Nvel3-R"/>
    <w:link w:val="Nvel3Char"/>
    <w:qFormat/>
    <w:rsid w:val="0048288D"/>
    <w:pPr>
      <w:numPr>
        <w:numId w:val="1"/>
      </w:num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eastAsia="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CellMar>
        <w:left w:w="115" w:type="dxa"/>
        <w:right w:w="115" w:type="dxa"/>
      </w:tblCellMar>
    </w:tblPr>
  </w:style>
  <w:style w:type="character" w:styleId="Forte">
    <w:name w:val="Strong"/>
    <w:basedOn w:val="Fontepargpadro"/>
    <w:uiPriority w:val="22"/>
    <w:qFormat/>
    <w:rsid w:val="00BB7614"/>
    <w:rPr>
      <w:b/>
      <w:bCs/>
    </w:rPr>
  </w:style>
  <w:style w:type="paragraph" w:styleId="SemEspaamento">
    <w:name w:val="No Spacing"/>
    <w:uiPriority w:val="1"/>
    <w:qFormat/>
    <w:rsid w:val="00D8602C"/>
    <w:pPr>
      <w:widowControl/>
    </w:pPr>
    <w:rPr>
      <w:rFonts w:asciiTheme="minorHAnsi" w:eastAsiaTheme="minorHAnsi" w:hAnsiTheme="minorHAnsi" w:cstheme="minorBidi"/>
      <w:kern w:val="2"/>
      <w:sz w:val="24"/>
      <w:szCs w:val="24"/>
      <w:lang w:val="pt-BR" w:eastAsia="en-US"/>
      <w14:ligatures w14:val="standardContextual"/>
    </w:rPr>
  </w:style>
  <w:style w:type="paragraph" w:customStyle="1" w:styleId="p1">
    <w:name w:val="p1"/>
    <w:basedOn w:val="Normal"/>
    <w:rsid w:val="00B92E86"/>
    <w:pPr>
      <w:widowControl/>
    </w:pPr>
    <w:rPr>
      <w:rFonts w:ascii="Times New Roman" w:eastAsia="Times New Roman" w:hAnsi="Times New Roman" w:cs="Times New Roman"/>
      <w:color w:val="000000"/>
      <w:sz w:val="15"/>
      <w:szCs w:val="15"/>
      <w:lang w:val="pt-BR"/>
    </w:rPr>
  </w:style>
  <w:style w:type="character" w:customStyle="1" w:styleId="apple-converted-space">
    <w:name w:val="apple-converted-space"/>
    <w:basedOn w:val="Fontepargpadro"/>
    <w:rsid w:val="00B92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494075">
      <w:bodyDiv w:val="1"/>
      <w:marLeft w:val="0"/>
      <w:marRight w:val="0"/>
      <w:marTop w:val="0"/>
      <w:marBottom w:val="0"/>
      <w:divBdr>
        <w:top w:val="none" w:sz="0" w:space="0" w:color="auto"/>
        <w:left w:val="none" w:sz="0" w:space="0" w:color="auto"/>
        <w:bottom w:val="none" w:sz="0" w:space="0" w:color="auto"/>
        <w:right w:val="none" w:sz="0" w:space="0" w:color="auto"/>
      </w:divBdr>
    </w:div>
    <w:div w:id="606887431">
      <w:bodyDiv w:val="1"/>
      <w:marLeft w:val="0"/>
      <w:marRight w:val="0"/>
      <w:marTop w:val="0"/>
      <w:marBottom w:val="0"/>
      <w:divBdr>
        <w:top w:val="none" w:sz="0" w:space="0" w:color="auto"/>
        <w:left w:val="none" w:sz="0" w:space="0" w:color="auto"/>
        <w:bottom w:val="none" w:sz="0" w:space="0" w:color="auto"/>
        <w:right w:val="none" w:sz="0" w:space="0" w:color="auto"/>
      </w:divBdr>
    </w:div>
    <w:div w:id="862329248">
      <w:bodyDiv w:val="1"/>
      <w:marLeft w:val="0"/>
      <w:marRight w:val="0"/>
      <w:marTop w:val="0"/>
      <w:marBottom w:val="0"/>
      <w:divBdr>
        <w:top w:val="none" w:sz="0" w:space="0" w:color="auto"/>
        <w:left w:val="none" w:sz="0" w:space="0" w:color="auto"/>
        <w:bottom w:val="none" w:sz="0" w:space="0" w:color="auto"/>
        <w:right w:val="none" w:sz="0" w:space="0" w:color="auto"/>
      </w:divBdr>
    </w:div>
    <w:div w:id="1051925797">
      <w:bodyDiv w:val="1"/>
      <w:marLeft w:val="0"/>
      <w:marRight w:val="0"/>
      <w:marTop w:val="0"/>
      <w:marBottom w:val="0"/>
      <w:divBdr>
        <w:top w:val="none" w:sz="0" w:space="0" w:color="auto"/>
        <w:left w:val="none" w:sz="0" w:space="0" w:color="auto"/>
        <w:bottom w:val="none" w:sz="0" w:space="0" w:color="auto"/>
        <w:right w:val="none" w:sz="0" w:space="0" w:color="auto"/>
      </w:divBdr>
    </w:div>
    <w:div w:id="1702969862">
      <w:bodyDiv w:val="1"/>
      <w:marLeft w:val="0"/>
      <w:marRight w:val="0"/>
      <w:marTop w:val="0"/>
      <w:marBottom w:val="0"/>
      <w:divBdr>
        <w:top w:val="none" w:sz="0" w:space="0" w:color="auto"/>
        <w:left w:val="none" w:sz="0" w:space="0" w:color="auto"/>
        <w:bottom w:val="none" w:sz="0" w:space="0" w:color="auto"/>
        <w:right w:val="none" w:sz="0" w:space="0" w:color="auto"/>
      </w:divBdr>
    </w:div>
    <w:div w:id="2001809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6.png"/><Relationship Id="rId4" Type="http://schemas.openxmlformats.org/officeDocument/2006/relationships/settings" Target="settings.xm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5445</Words>
  <Characters>29404</Characters>
  <Application>Microsoft Office Word</Application>
  <DocSecurity>0</DocSecurity>
  <Lines>245</Lines>
  <Paragraphs>69</Paragraphs>
  <ScaleCrop>false</ScaleCrop>
  <Company/>
  <LinksUpToDate>false</LinksUpToDate>
  <CharactersWithSpaces>34780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12</cp:revision>
  <dcterms:created xsi:type="dcterms:W3CDTF">2023-07-10T16:33:00Z</dcterms:created>
  <dcterms:modified xsi:type="dcterms:W3CDTF">2025-07-18T12:06:00Z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