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auto"/>
          <w:sz w:val="22"/>
          <w:szCs w:val="22"/>
        </w:rPr>
      </w:pPr>
      <w:r>
        <w:rPr>
          <w:rFonts w:ascii="Calibri" w:hAnsi="Calibri" w:cs="Calibri"/>
          <w:b/>
          <w:bCs/>
          <w:color w:val="auto"/>
          <w:sz w:val="22"/>
          <w:szCs w:val="22"/>
        </w:rPr>
        <w:t xml:space="preserve">ANEXO XI – A DO EDITAL DE LICITAÇÃO PE N.º </w:t>
      </w:r>
      <w:r>
        <w:rPr>
          <w:rFonts w:hint="default" w:ascii="Calibri" w:hAnsi="Calibri" w:cs="Calibri"/>
          <w:b/>
          <w:bCs/>
          <w:color w:val="auto"/>
          <w:sz w:val="22"/>
          <w:szCs w:val="22"/>
          <w:lang w:val="pt-BR"/>
        </w:rPr>
        <w:t>90.059</w:t>
      </w:r>
      <w:r>
        <w:rPr>
          <w:rFonts w:ascii="Calibri" w:hAnsi="Calibri" w:cs="Calibri"/>
          <w:b/>
          <w:bCs/>
          <w:color w:val="auto"/>
          <w:sz w:val="22"/>
          <w:szCs w:val="22"/>
        </w:rPr>
        <w:t>/2024/AD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2024.</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90.059</w:t>
      </w:r>
      <w:r>
        <w:rPr>
          <w:rFonts w:asciiTheme="minorHAnsi" w:hAnsiTheme="minorHAnsi" w:cstheme="minorHAnsi"/>
          <w:b/>
          <w:color w:val="auto"/>
          <w:sz w:val="22"/>
          <w:szCs w:val="22"/>
        </w:rPr>
        <w:t>/2024/AD</w:t>
      </w:r>
      <w:r>
        <w:rPr>
          <w:rFonts w:asciiTheme="minorHAnsi" w:hAnsiTheme="minorHAnsi" w:cstheme="minorHAnsi"/>
          <w:b/>
          <w:sz w:val="22"/>
          <w:szCs w:val="22"/>
        </w:rPr>
        <w:t xml:space="preserve">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90.059</w:t>
      </w:r>
      <w:r>
        <w:rPr>
          <w:rFonts w:asciiTheme="minorHAnsi" w:hAnsiTheme="minorHAnsi" w:cstheme="minorHAnsi"/>
          <w:b/>
          <w:color w:val="auto"/>
          <w:sz w:val="22"/>
          <w:szCs w:val="22"/>
        </w:rPr>
        <w:t>/2024/</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12 [doze]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38469E8B">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auto"/>
          <w:sz w:val="22"/>
          <w:szCs w:val="22"/>
        </w:rPr>
        <w:t xml:space="preserve">nº </w:t>
      </w:r>
      <w:r>
        <w:rPr>
          <w:rFonts w:hint="default" w:asciiTheme="minorHAnsi" w:hAnsiTheme="minorHAnsi" w:cstheme="minorHAnsi"/>
          <w:color w:val="auto"/>
          <w:sz w:val="22"/>
          <w:szCs w:val="22"/>
          <w:lang w:val="pt-BR"/>
        </w:rPr>
        <w:t>90.059</w:t>
      </w:r>
      <w:r>
        <w:rPr>
          <w:rFonts w:asciiTheme="minorHAnsi" w:hAnsiTheme="minorHAnsi" w:cstheme="minorHAnsi"/>
          <w:color w:val="auto"/>
          <w:sz w:val="22"/>
          <w:szCs w:val="22"/>
        </w:rPr>
        <w:t>/2024</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XI-B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Declaramos ter conhecimento das condições da contratação, destacando o Anexo </w:t>
      </w:r>
      <w:r>
        <w:rPr>
          <w:rFonts w:hint="default" w:asciiTheme="minorHAnsi" w:hAnsiTheme="minorHAnsi" w:cstheme="minorHAnsi"/>
          <w:sz w:val="22"/>
          <w:szCs w:val="22"/>
          <w:lang w:val="pt-BR"/>
        </w:rPr>
        <w:t>XVII</w:t>
      </w:r>
      <w:bookmarkStart w:id="0" w:name="_GoBack"/>
      <w:bookmarkEnd w:id="0"/>
      <w:r>
        <w:rPr>
          <w:rFonts w:asciiTheme="minorHAnsi" w:hAnsiTheme="minorHAnsi" w:cstheme="minorHAnsi"/>
          <w:sz w:val="22"/>
          <w:szCs w:val="22"/>
        </w:rPr>
        <w:t xml:space="preserve">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XI-A PE </w:t>
    </w:r>
    <w:r>
      <w:rPr>
        <w:rStyle w:val="15"/>
        <w:rFonts w:hint="default" w:ascii="Verdana" w:hAnsi="Verdana"/>
        <w:sz w:val="16"/>
        <w:szCs w:val="16"/>
        <w:lang w:val="pt-BR"/>
      </w:rPr>
      <w:t>90.059</w:t>
    </w:r>
    <w:r>
      <w:rPr>
        <w:rStyle w:val="15"/>
        <w:rFonts w:ascii="Verdana" w:hAnsi="Verdana"/>
        <w:sz w:val="16"/>
        <w:szCs w:val="16"/>
      </w:rPr>
      <w:t>.2024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23069.167799/2024-18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06F7A"/>
    <w:rsid w:val="002076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E15EA"/>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F1AB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 w:val="1015085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1298</Words>
  <Characters>7013</Characters>
  <Lines>58</Lines>
  <Paragraphs>16</Paragraphs>
  <TotalTime>3</TotalTime>
  <ScaleCrop>false</ScaleCrop>
  <LinksUpToDate>false</LinksUpToDate>
  <CharactersWithSpaces>8295</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2024-11-03T01:14:00Z</dcterms:created>
  <dc:creator>Aristocles Caldas Júnior</dc:creator>
  <cp:lastModifiedBy>jubor</cp:lastModifiedBy>
  <cp:lastPrinted>2024-08-26T02:48:00Z</cp:lastPrinted>
  <dcterms:modified xsi:type="dcterms:W3CDTF">2024-11-08T15:38:28Z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1046-12.2.0.18607</vt:lpwstr>
  </property>
  <property fmtid="{D5CDD505-2E9C-101B-9397-08002B2CF9AE}" pid="3" name="ICV">
    <vt:lpwstr>CD36A9381F7C459DBA1FC81F9CAA01EE_12</vt:lpwstr>
  </property>
</Properties>
</file>