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6892930C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</w:t>
      </w:r>
      <w:r w:rsidR="00C54F96">
        <w:rPr>
          <w:rFonts w:asciiTheme="minorHAnsi" w:hAnsiTheme="minorHAnsi" w:cstheme="minorHAnsi"/>
          <w:sz w:val="22"/>
          <w:szCs w:val="22"/>
        </w:rPr>
        <w:t>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7A1CC6BF" w:rsidR="00DD5D63" w:rsidRPr="00F60A70" w:rsidRDefault="005913FE" w:rsidP="00DA3DBA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</w:t>
      </w:r>
      <w:r w:rsidR="00DA3DBA">
        <w:rPr>
          <w:rFonts w:asciiTheme="minorHAnsi" w:eastAsia="Arial Unicode MS" w:hAnsiTheme="minorHAnsi" w:cstheme="minorHAnsi"/>
          <w:b/>
          <w:sz w:val="22"/>
          <w:szCs w:val="22"/>
        </w:rPr>
        <w:t xml:space="preserve">SEM CESSÃO DE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71E023DD" w14:textId="77777777" w:rsid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6315798A" w14:textId="55B73E5C" w:rsidR="003C2ACF" w:rsidRP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indicador, metas, faixas de adequação e percentuais de glosa aplicáveis são estabelecidos na Tabela de Cálculo do IMR a seguir, que define os percentuais esperados, em função de meta </w:t>
      </w:r>
      <w:proofErr w:type="spellStart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pré</w:t>
      </w:r>
      <w:proofErr w:type="spellEnd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estabelecida, e os percentuais de desconto no valor mensal do contrato a ser pago a CONTRATADA, no caso destes índices não serem alcançados.</w:t>
      </w:r>
    </w:p>
    <w:p w14:paraId="48DD923E" w14:textId="4F29F460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indicadores e metas </w:t>
      </w:r>
      <w:r w:rsid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na execução de cada viagem.</w:t>
      </w:r>
    </w:p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336"/>
        <w:gridCol w:w="2096"/>
        <w:gridCol w:w="1481"/>
        <w:gridCol w:w="567"/>
        <w:gridCol w:w="1641"/>
        <w:gridCol w:w="1336"/>
      </w:tblGrid>
      <w:tr w:rsidR="008E1E91" w:rsidRPr="00C54F96" w14:paraId="31913B8C" w14:textId="77777777" w:rsidTr="008E1E91">
        <w:trPr>
          <w:trHeight w:val="300"/>
        </w:trPr>
        <w:tc>
          <w:tcPr>
            <w:tcW w:w="100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697FA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</w:tr>
      <w:tr w:rsidR="008E1E91" w:rsidRPr="00C54F96" w14:paraId="45CD1CF8" w14:textId="77777777" w:rsidTr="00DA3DBA">
        <w:trPr>
          <w:trHeight w:val="6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A628A7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ITEM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0724A63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B9C88E3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3C4CE6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5EE4A0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E75BC7F" w14:textId="0374A932" w:rsidR="008E1E91" w:rsidRPr="00C54F96" w:rsidRDefault="00DA3D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PONTUAÇÃO</w:t>
            </w:r>
          </w:p>
        </w:tc>
      </w:tr>
      <w:tr w:rsidR="008E1E91" w:rsidRPr="00C54F96" w14:paraId="08B04470" w14:textId="77777777" w:rsidTr="00DA3DBA">
        <w:trPr>
          <w:trHeight w:val="31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1ED9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52FC" w14:textId="68BF34E8" w:rsidR="008E1E91" w:rsidRPr="00C54F96" w:rsidRDefault="00DA3DBA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Pontualidade</w:t>
            </w:r>
          </w:p>
        </w:tc>
        <w:tc>
          <w:tcPr>
            <w:tcW w:w="2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5375" w14:textId="26530931" w:rsidR="008E1E91" w:rsidRPr="00C54F96" w:rsidRDefault="004E141C" w:rsidP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Não </w:t>
            </w:r>
            <w:r w:rsidR="0088489C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executar os serviços</w:t>
            </w: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no prazo estabelecido</w:t>
            </w:r>
          </w:p>
        </w:tc>
        <w:tc>
          <w:tcPr>
            <w:tcW w:w="1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77509" w14:textId="77777777" w:rsidR="008E1E91" w:rsidRPr="00C54F96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C9B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42A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A33D" w14:textId="77777777" w:rsidR="008E1E91" w:rsidRPr="00C54F96" w:rsidRDefault="008E1E9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0%</w:t>
            </w:r>
          </w:p>
        </w:tc>
      </w:tr>
      <w:tr w:rsidR="008E1E91" w:rsidRPr="00C54F96" w14:paraId="00F3C4F1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E3807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5F5B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ECE7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C196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46A1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30C5" w14:textId="246E3E80" w:rsidR="008E1E91" w:rsidRPr="00C54F96" w:rsidRDefault="004E141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De 1 a 5 dias por </w:t>
            </w:r>
            <w:r w:rsidR="0088489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Ordem de Serviço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C015" w14:textId="3FE8DF07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0,1 ponto</w:t>
            </w:r>
          </w:p>
        </w:tc>
      </w:tr>
      <w:tr w:rsidR="008E1E91" w:rsidRPr="00C54F96" w14:paraId="5C8D4938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06D4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DAC1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A34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8DC0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E97D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1D67" w14:textId="6489E3E6" w:rsidR="008E1E91" w:rsidRPr="00C54F96" w:rsidRDefault="004E141C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De 6 a 10 dias por </w:t>
            </w:r>
            <w:r w:rsidR="0088489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Ordem de Serviço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CCB6" w14:textId="178C3778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0,3 ponto</w:t>
            </w:r>
          </w:p>
        </w:tc>
      </w:tr>
      <w:tr w:rsidR="008E1E91" w:rsidRPr="00C54F96" w14:paraId="28DC13CC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C0C9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B7E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4347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BD09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A543" w14:textId="77777777" w:rsidR="008E1E91" w:rsidRPr="00C54F96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CE82" w14:textId="547800CD" w:rsidR="008E1E91" w:rsidRPr="00C54F96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Superior a </w:t>
            </w:r>
            <w:r w:rsidR="004E141C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11 dias por </w:t>
            </w:r>
            <w:r w:rsidR="0088489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Ordem de Serviço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42E5" w14:textId="010537E4" w:rsidR="008E1E91" w:rsidRPr="00C54F96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54F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0,6 ponto</w:t>
            </w:r>
          </w:p>
        </w:tc>
      </w:tr>
    </w:tbl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3B1D888B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W w:w="5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2480"/>
        <w:gridCol w:w="2040"/>
      </w:tblGrid>
      <w:tr w:rsidR="00C54F96" w14:paraId="56D1275C" w14:textId="77777777" w:rsidTr="00C54F96">
        <w:trPr>
          <w:trHeight w:val="300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C954" w14:textId="77777777" w:rsidR="00C54F96" w:rsidRDefault="00C54F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Sanções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643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Pontuação acumulada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B35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Glosa</w:t>
            </w:r>
          </w:p>
        </w:tc>
      </w:tr>
      <w:tr w:rsidR="00C54F96" w14:paraId="53438AC3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DFF2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137E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1 ponto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94AD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Apenas advertência</w:t>
            </w:r>
          </w:p>
        </w:tc>
      </w:tr>
      <w:tr w:rsidR="00C54F96" w14:paraId="7BE62FD3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33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CAF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 4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C13D" w14:textId="2890D0F3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2% do valor faturado</w:t>
            </w:r>
          </w:p>
        </w:tc>
      </w:tr>
      <w:tr w:rsidR="00C54F96" w14:paraId="6EB73A47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BCB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BD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e 6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DAF8" w14:textId="2356AB9A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3% do valor faturado</w:t>
            </w:r>
          </w:p>
        </w:tc>
      </w:tr>
      <w:tr w:rsidR="00C54F96" w14:paraId="586B4B38" w14:textId="77777777" w:rsidTr="00C54F96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9C00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562F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pontos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2D08" w14:textId="24A0AD58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5% do valor faturado</w:t>
            </w:r>
          </w:p>
        </w:tc>
      </w:tr>
      <w:tr w:rsidR="00C54F96" w14:paraId="38A9888D" w14:textId="77777777" w:rsidTr="00C54F96">
        <w:trPr>
          <w:trHeight w:val="102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8FD7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Observação</w:t>
            </w: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058C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 sanções descritas não excluem outras penalidades que poderão ser aplicadas pela administração.</w:t>
            </w:r>
          </w:p>
        </w:tc>
      </w:tr>
    </w:tbl>
    <w:p w14:paraId="25883581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DF9A5" w14:textId="77777777" w:rsidR="002B3D78" w:rsidRDefault="002B3D78" w:rsidP="00A116FB">
      <w:r>
        <w:separator/>
      </w:r>
    </w:p>
  </w:endnote>
  <w:endnote w:type="continuationSeparator" w:id="0">
    <w:p w14:paraId="08C1BFE5" w14:textId="77777777" w:rsidR="002B3D78" w:rsidRDefault="002B3D78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44517339" w:rsidR="005E4DB5" w:rsidRPr="005E4DB5" w:rsidRDefault="005E4DB5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 w:rsidRPr="005E4DB5">
      <w:rPr>
        <w:rFonts w:asciiTheme="minorHAnsi" w:hAnsiTheme="minorHAnsi" w:cstheme="minorHAnsi"/>
        <w:i/>
        <w:iCs/>
        <w:sz w:val="20"/>
        <w:szCs w:val="20"/>
      </w:rPr>
      <w:t>Anexo I</w:t>
    </w:r>
    <w:r w:rsidR="00DA3DBA">
      <w:rPr>
        <w:rFonts w:asciiTheme="minorHAnsi" w:hAnsiTheme="minorHAnsi" w:cstheme="minorHAnsi"/>
        <w:i/>
        <w:iCs/>
        <w:sz w:val="20"/>
        <w:szCs w:val="20"/>
      </w:rPr>
      <w:t>II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</w:t>
    </w:r>
    <w:r>
      <w:rPr>
        <w:rFonts w:asciiTheme="minorHAnsi" w:hAnsiTheme="minorHAnsi" w:cstheme="minorHAnsi"/>
        <w:i/>
        <w:iCs/>
        <w:sz w:val="20"/>
        <w:szCs w:val="20"/>
      </w:rPr>
      <w:t>–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IMR</w:t>
    </w:r>
    <w:r>
      <w:rPr>
        <w:rFonts w:asciiTheme="minorHAnsi" w:hAnsiTheme="minorHAnsi" w:cstheme="minorHAnsi"/>
        <w:i/>
        <w:iCs/>
        <w:sz w:val="20"/>
        <w:szCs w:val="20"/>
      </w:rPr>
      <w:tab/>
    </w:r>
    <w:r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7C3E5" w14:textId="77777777" w:rsidR="002B3D78" w:rsidRDefault="002B3D78" w:rsidP="00A116FB">
      <w:r>
        <w:separator/>
      </w:r>
    </w:p>
  </w:footnote>
  <w:footnote w:type="continuationSeparator" w:id="0">
    <w:p w14:paraId="003E87B1" w14:textId="77777777" w:rsidR="002B3D78" w:rsidRDefault="002B3D78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B3D78"/>
    <w:rsid w:val="002D315C"/>
    <w:rsid w:val="002E3C88"/>
    <w:rsid w:val="002F3AB3"/>
    <w:rsid w:val="003229E7"/>
    <w:rsid w:val="003811FD"/>
    <w:rsid w:val="003A1609"/>
    <w:rsid w:val="003B716D"/>
    <w:rsid w:val="003C2ACF"/>
    <w:rsid w:val="003D48BF"/>
    <w:rsid w:val="003F7B77"/>
    <w:rsid w:val="00400A94"/>
    <w:rsid w:val="00437B53"/>
    <w:rsid w:val="00441A6E"/>
    <w:rsid w:val="004500FD"/>
    <w:rsid w:val="00474BEB"/>
    <w:rsid w:val="004962BF"/>
    <w:rsid w:val="004D323F"/>
    <w:rsid w:val="004E141C"/>
    <w:rsid w:val="004F0D14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10354"/>
    <w:rsid w:val="00635738"/>
    <w:rsid w:val="006726D7"/>
    <w:rsid w:val="00672A05"/>
    <w:rsid w:val="00676FA4"/>
    <w:rsid w:val="00697934"/>
    <w:rsid w:val="006C3158"/>
    <w:rsid w:val="00710F68"/>
    <w:rsid w:val="007326A7"/>
    <w:rsid w:val="00744AD5"/>
    <w:rsid w:val="00746448"/>
    <w:rsid w:val="00761918"/>
    <w:rsid w:val="00777603"/>
    <w:rsid w:val="007813A9"/>
    <w:rsid w:val="00783B66"/>
    <w:rsid w:val="00792BA7"/>
    <w:rsid w:val="007B4C1C"/>
    <w:rsid w:val="007C7C62"/>
    <w:rsid w:val="007F4B2B"/>
    <w:rsid w:val="00806BDC"/>
    <w:rsid w:val="00821189"/>
    <w:rsid w:val="0088489C"/>
    <w:rsid w:val="008872F8"/>
    <w:rsid w:val="008B6A77"/>
    <w:rsid w:val="008E1E91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010F3"/>
    <w:rsid w:val="00C27039"/>
    <w:rsid w:val="00C30570"/>
    <w:rsid w:val="00C40D25"/>
    <w:rsid w:val="00C42008"/>
    <w:rsid w:val="00C42086"/>
    <w:rsid w:val="00C425E0"/>
    <w:rsid w:val="00C54F96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3DBA"/>
    <w:rsid w:val="00DA5F31"/>
    <w:rsid w:val="00DC77CF"/>
    <w:rsid w:val="00DD5D63"/>
    <w:rsid w:val="00E6083F"/>
    <w:rsid w:val="00E610F8"/>
    <w:rsid w:val="00E94B74"/>
    <w:rsid w:val="00EC3E01"/>
    <w:rsid w:val="00F319B3"/>
    <w:rsid w:val="00F41FB6"/>
    <w:rsid w:val="00F46A4B"/>
    <w:rsid w:val="00F60A70"/>
    <w:rsid w:val="00F66CB8"/>
    <w:rsid w:val="00F83778"/>
    <w:rsid w:val="00FA0C57"/>
    <w:rsid w:val="00FC2720"/>
    <w:rsid w:val="00FE7E09"/>
    <w:rsid w:val="00FF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2</cp:revision>
  <cp:lastPrinted>2022-02-06T04:56:00Z</cp:lastPrinted>
  <dcterms:created xsi:type="dcterms:W3CDTF">2023-10-08T06:13:00Z</dcterms:created>
  <dcterms:modified xsi:type="dcterms:W3CDTF">2023-10-08T06:13:00Z</dcterms:modified>
</cp:coreProperties>
</file>