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033F5F" w14:textId="77777777" w:rsidR="0035251D" w:rsidRPr="00012274" w:rsidRDefault="00240C8D">
      <w:pPr>
        <w:rPr>
          <w:rFonts w:asciiTheme="minorHAnsi" w:hAnsiTheme="minorHAnsi" w:cs="Arial"/>
          <w:b/>
          <w:sz w:val="22"/>
          <w:szCs w:val="22"/>
        </w:rPr>
      </w:pPr>
      <w:r w:rsidRPr="00012274">
        <w:rPr>
          <w:noProof/>
          <w:sz w:val="22"/>
          <w:szCs w:val="22"/>
        </w:rPr>
        <w:drawing>
          <wp:anchor distT="0" distB="0" distL="0" distR="0" simplePos="0" relativeHeight="14" behindDoc="0" locked="0" layoutInCell="1" allowOverlap="1" wp14:anchorId="213F6FC8" wp14:editId="19B022CD">
            <wp:simplePos x="0" y="0"/>
            <wp:positionH relativeFrom="column">
              <wp:posOffset>2571750</wp:posOffset>
            </wp:positionH>
            <wp:positionV relativeFrom="paragraph">
              <wp:posOffset>635</wp:posOffset>
            </wp:positionV>
            <wp:extent cx="640080" cy="619125"/>
            <wp:effectExtent l="0" t="0" r="0" b="0"/>
            <wp:wrapNone/>
            <wp:docPr id="1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8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12274">
        <w:rPr>
          <w:rFonts w:asciiTheme="minorHAnsi" w:hAnsiTheme="minorHAnsi" w:cs="Arial"/>
          <w:b/>
          <w:sz w:val="22"/>
          <w:szCs w:val="22"/>
        </w:rPr>
        <w:t xml:space="preserve">    </w:t>
      </w:r>
      <w:r w:rsidRPr="00012274">
        <w:rPr>
          <w:rFonts w:asciiTheme="minorHAnsi" w:hAnsiTheme="minorHAnsi" w:cs="Arial"/>
          <w:b/>
          <w:sz w:val="22"/>
          <w:szCs w:val="22"/>
        </w:rPr>
        <w:br/>
      </w:r>
    </w:p>
    <w:p w14:paraId="09A2E952" w14:textId="77777777" w:rsidR="0035251D" w:rsidRPr="00012274" w:rsidRDefault="0035251D">
      <w:pPr>
        <w:jc w:val="center"/>
        <w:rPr>
          <w:rFonts w:asciiTheme="minorHAnsi" w:hAnsiTheme="minorHAnsi" w:cs="Arial"/>
          <w:sz w:val="22"/>
          <w:szCs w:val="22"/>
        </w:rPr>
      </w:pPr>
    </w:p>
    <w:p w14:paraId="49DD9F0B" w14:textId="77777777" w:rsidR="0035251D" w:rsidRPr="00012274" w:rsidRDefault="0035251D">
      <w:pPr>
        <w:jc w:val="center"/>
        <w:rPr>
          <w:rFonts w:asciiTheme="minorHAnsi" w:hAnsiTheme="minorHAnsi" w:cs="Arial"/>
          <w:sz w:val="22"/>
          <w:szCs w:val="22"/>
        </w:rPr>
      </w:pPr>
    </w:p>
    <w:p w14:paraId="4E810E35" w14:textId="77777777" w:rsidR="0035251D" w:rsidRPr="00012274" w:rsidRDefault="00240C8D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012274"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480AF759" w14:textId="77777777" w:rsidR="0035251D" w:rsidRPr="00012274" w:rsidRDefault="00240C8D">
      <w:pPr>
        <w:pStyle w:val="Cabealho1"/>
        <w:spacing w:before="0"/>
        <w:jc w:val="center"/>
        <w:rPr>
          <w:rFonts w:asciiTheme="minorHAnsi" w:hAnsiTheme="minorHAnsi" w:cstheme="minorHAnsi"/>
          <w:b w:val="0"/>
          <w:color w:val="auto"/>
          <w:sz w:val="22"/>
          <w:szCs w:val="22"/>
        </w:rPr>
      </w:pPr>
      <w:r w:rsidRPr="00012274">
        <w:rPr>
          <w:rFonts w:asciiTheme="minorHAnsi" w:hAnsiTheme="minorHAnsi" w:cstheme="minorHAnsi"/>
          <w:color w:val="auto"/>
          <w:sz w:val="22"/>
          <w:szCs w:val="22"/>
        </w:rPr>
        <w:t>UNIVERSIDADE FEDERAL FLUMINENSE</w:t>
      </w:r>
    </w:p>
    <w:p w14:paraId="67BFE0FB" w14:textId="77777777" w:rsidR="0035251D" w:rsidRPr="00012274" w:rsidRDefault="00240C8D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012274"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14:paraId="4726DA3F" w14:textId="77777777" w:rsidR="0035251D" w:rsidRPr="00012274" w:rsidRDefault="0035251D">
      <w:pPr>
        <w:pStyle w:val="Default"/>
        <w:rPr>
          <w:rFonts w:asciiTheme="minorHAnsi" w:hAnsiTheme="minorHAnsi"/>
          <w:b/>
          <w:sz w:val="22"/>
          <w:szCs w:val="22"/>
        </w:rPr>
      </w:pPr>
    </w:p>
    <w:p w14:paraId="388F6D4B" w14:textId="76657E23" w:rsidR="0035251D" w:rsidRPr="00012274" w:rsidRDefault="00240C8D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012274">
        <w:rPr>
          <w:rFonts w:asciiTheme="minorHAnsi" w:hAnsiTheme="minorHAnsi" w:cstheme="minorHAnsi"/>
          <w:b/>
          <w:sz w:val="22"/>
          <w:szCs w:val="22"/>
        </w:rPr>
        <w:t xml:space="preserve">PREGÃO ELETRÔNICO Nº </w:t>
      </w:r>
      <w:r w:rsidR="004B60CD">
        <w:rPr>
          <w:rFonts w:asciiTheme="minorHAnsi" w:hAnsiTheme="minorHAnsi" w:cstheme="minorHAnsi"/>
          <w:b/>
          <w:sz w:val="22"/>
          <w:szCs w:val="22"/>
        </w:rPr>
        <w:t>56</w:t>
      </w:r>
      <w:bookmarkStart w:id="0" w:name="_GoBack"/>
      <w:bookmarkEnd w:id="0"/>
      <w:r w:rsidR="00081D06" w:rsidRPr="00012274">
        <w:rPr>
          <w:rFonts w:asciiTheme="minorHAnsi" w:hAnsiTheme="minorHAnsi" w:cstheme="minorHAnsi"/>
          <w:b/>
          <w:sz w:val="22"/>
          <w:szCs w:val="22"/>
        </w:rPr>
        <w:t>/2020</w:t>
      </w:r>
    </w:p>
    <w:p w14:paraId="716097E1" w14:textId="77777777" w:rsidR="0035251D" w:rsidRPr="00012274" w:rsidRDefault="0035251D">
      <w:pPr>
        <w:pStyle w:val="Default"/>
        <w:rPr>
          <w:rFonts w:asciiTheme="minorHAnsi" w:hAnsiTheme="minorHAnsi"/>
          <w:b/>
          <w:sz w:val="22"/>
          <w:szCs w:val="22"/>
        </w:rPr>
      </w:pPr>
    </w:p>
    <w:p w14:paraId="21AF9770" w14:textId="7CC4BC52" w:rsidR="0035251D" w:rsidRPr="00012274" w:rsidRDefault="00F136AD">
      <w:pPr>
        <w:pStyle w:val="Cabealho7"/>
        <w:rPr>
          <w:rFonts w:asciiTheme="minorHAnsi" w:hAnsiTheme="minorHAnsi" w:cs="Arial"/>
          <w:sz w:val="22"/>
          <w:szCs w:val="22"/>
          <w:u w:val="none"/>
        </w:rPr>
      </w:pPr>
      <w:r w:rsidRPr="00012274">
        <w:rPr>
          <w:rFonts w:asciiTheme="minorHAnsi" w:hAnsiTheme="minorHAnsi" w:cs="Arial"/>
          <w:sz w:val="22"/>
          <w:szCs w:val="22"/>
          <w:u w:val="none"/>
        </w:rPr>
        <w:t xml:space="preserve">ANEXO  </w:t>
      </w:r>
      <w:r w:rsidR="002B5411" w:rsidRPr="00012274">
        <w:rPr>
          <w:rFonts w:asciiTheme="minorHAnsi" w:hAnsiTheme="minorHAnsi" w:cs="Arial"/>
          <w:sz w:val="22"/>
          <w:szCs w:val="22"/>
          <w:u w:val="none"/>
        </w:rPr>
        <w:t>I</w:t>
      </w:r>
      <w:r w:rsidR="00116388">
        <w:rPr>
          <w:rFonts w:asciiTheme="minorHAnsi" w:hAnsiTheme="minorHAnsi" w:cs="Arial"/>
          <w:sz w:val="22"/>
          <w:szCs w:val="22"/>
          <w:u w:val="none"/>
        </w:rPr>
        <w:t>II</w:t>
      </w:r>
      <w:r w:rsidR="00240C8D" w:rsidRPr="00012274">
        <w:rPr>
          <w:rFonts w:asciiTheme="minorHAnsi" w:hAnsiTheme="minorHAnsi" w:cs="Arial"/>
          <w:sz w:val="22"/>
          <w:szCs w:val="22"/>
          <w:u w:val="none"/>
        </w:rPr>
        <w:t xml:space="preserve"> DO EDITAL</w:t>
      </w:r>
    </w:p>
    <w:p w14:paraId="68517189" w14:textId="77777777" w:rsidR="0035251D" w:rsidRPr="00012274" w:rsidRDefault="0035251D">
      <w:pPr>
        <w:pStyle w:val="Cabealho7"/>
        <w:rPr>
          <w:rFonts w:asciiTheme="minorHAnsi" w:hAnsiTheme="minorHAnsi" w:cs="Arial"/>
          <w:sz w:val="22"/>
          <w:szCs w:val="22"/>
        </w:rPr>
      </w:pPr>
    </w:p>
    <w:p w14:paraId="177D8A69" w14:textId="77777777" w:rsidR="0035251D" w:rsidRPr="00012274" w:rsidRDefault="00240C8D">
      <w:pPr>
        <w:pStyle w:val="Cabealho7"/>
        <w:rPr>
          <w:rFonts w:asciiTheme="minorHAnsi" w:hAnsiTheme="minorHAnsi" w:cs="Arial"/>
          <w:sz w:val="22"/>
          <w:szCs w:val="22"/>
        </w:rPr>
      </w:pPr>
      <w:r w:rsidRPr="00012274">
        <w:rPr>
          <w:rFonts w:asciiTheme="minorHAnsi" w:hAnsiTheme="minorHAnsi" w:cs="Arial"/>
          <w:sz w:val="22"/>
          <w:szCs w:val="22"/>
        </w:rPr>
        <w:t>MEMÓRIA DE CÁLCULO DA PLANILHA DE CUSTO E FORMAÇÃO DE PREÇO</w:t>
      </w:r>
    </w:p>
    <w:p w14:paraId="4633985D" w14:textId="77777777" w:rsidR="0035251D" w:rsidRPr="00012274" w:rsidRDefault="0035251D">
      <w:pPr>
        <w:rPr>
          <w:rFonts w:asciiTheme="minorHAnsi" w:hAnsiTheme="minorHAnsi" w:cs="Arial"/>
          <w:sz w:val="22"/>
          <w:szCs w:val="22"/>
          <w:lang w:val="pt-PT"/>
        </w:rPr>
      </w:pPr>
    </w:p>
    <w:p w14:paraId="446906CB" w14:textId="77777777" w:rsidR="0035251D" w:rsidRPr="00012274" w:rsidRDefault="0035251D">
      <w:pPr>
        <w:rPr>
          <w:rFonts w:asciiTheme="minorHAnsi" w:hAnsiTheme="minorHAnsi" w:cs="Arial"/>
          <w:b/>
          <w:sz w:val="22"/>
          <w:szCs w:val="22"/>
          <w:u w:val="single"/>
          <w:lang w:val="pt-PT"/>
        </w:rPr>
      </w:pPr>
    </w:p>
    <w:p w14:paraId="0C367FE0" w14:textId="77777777" w:rsidR="0035251D" w:rsidRPr="00012274" w:rsidRDefault="00240C8D">
      <w:pPr>
        <w:pStyle w:val="A010165"/>
        <w:rPr>
          <w:rFonts w:ascii="Calibri" w:hAnsi="Calibri" w:cs="Arial"/>
          <w:b/>
          <w:i/>
          <w:sz w:val="22"/>
          <w:szCs w:val="22"/>
        </w:rPr>
      </w:pPr>
      <w:r w:rsidRPr="00012274">
        <w:rPr>
          <w:rFonts w:ascii="Calibri" w:hAnsi="Calibri" w:cs="Arial"/>
          <w:b/>
          <w:i/>
          <w:sz w:val="22"/>
          <w:szCs w:val="22"/>
        </w:rPr>
        <w:t>A empresa deverá declarar em qual REGIME DE TRIBUTAÇÃO se enquadra, e não poderá se beneficiar da condição de optante pelo Simples Nacional, salvo as exceções previstas no § 5º-C do art. 18 da Lei Complementar nº 123, de 14 de dezembro de 2006; pois se caso vencedora será obrigatória à exclusão desse regime, logo os custos atribuídos a esta prestação de serviço, com cessão de mão de obra deverão estar corretamente previstos.</w:t>
      </w:r>
    </w:p>
    <w:p w14:paraId="21D47DF5" w14:textId="77777777" w:rsidR="0035251D" w:rsidRPr="00012274" w:rsidRDefault="0035251D">
      <w:pPr>
        <w:pStyle w:val="Default"/>
        <w:jc w:val="both"/>
        <w:rPr>
          <w:rFonts w:ascii="Calibri" w:hAnsi="Calibri"/>
          <w:bCs/>
          <w:color w:val="auto"/>
          <w:sz w:val="22"/>
          <w:szCs w:val="22"/>
        </w:rPr>
      </w:pPr>
    </w:p>
    <w:p w14:paraId="6FF0E1B7" w14:textId="77777777" w:rsidR="0035251D" w:rsidRPr="00012274" w:rsidRDefault="0035251D">
      <w:pPr>
        <w:pStyle w:val="Default"/>
        <w:jc w:val="both"/>
        <w:rPr>
          <w:rFonts w:ascii="Calibri" w:hAnsi="Calibri"/>
          <w:b/>
          <w:sz w:val="22"/>
          <w:szCs w:val="22"/>
          <w:u w:val="single"/>
        </w:rPr>
      </w:pPr>
    </w:p>
    <w:p w14:paraId="07100ECA" w14:textId="77777777" w:rsidR="0035251D" w:rsidRPr="00012274" w:rsidRDefault="00240C8D">
      <w:pPr>
        <w:rPr>
          <w:rFonts w:ascii="Calibri" w:hAnsi="Calibri" w:cs="Arial"/>
          <w:b/>
          <w:sz w:val="22"/>
          <w:szCs w:val="22"/>
          <w:u w:val="single"/>
          <w:lang w:val="pt-PT"/>
        </w:rPr>
      </w:pPr>
      <w:r w:rsidRPr="00012274">
        <w:rPr>
          <w:rFonts w:ascii="Calibri" w:hAnsi="Calibri" w:cs="Arial"/>
          <w:b/>
          <w:sz w:val="22"/>
          <w:szCs w:val="22"/>
          <w:u w:val="single"/>
          <w:lang w:val="pt-PT"/>
        </w:rPr>
        <w:t>Módulo 1 – Composição da Remuneração</w:t>
      </w:r>
    </w:p>
    <w:p w14:paraId="0E13FEAD" w14:textId="77777777" w:rsidR="0035251D" w:rsidRPr="00012274" w:rsidRDefault="0035251D">
      <w:pPr>
        <w:rPr>
          <w:rFonts w:ascii="Calibri" w:hAnsi="Calibri" w:cs="Arial"/>
          <w:sz w:val="22"/>
          <w:szCs w:val="22"/>
        </w:rPr>
      </w:pPr>
    </w:p>
    <w:p w14:paraId="301DFB88" w14:textId="77777777" w:rsidR="0035251D" w:rsidRPr="00012274" w:rsidRDefault="00240C8D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 w:rsidRPr="00012274">
        <w:rPr>
          <w:rFonts w:ascii="Calibri" w:hAnsi="Calibri" w:cs="Arial"/>
          <w:b/>
          <w:sz w:val="22"/>
          <w:szCs w:val="22"/>
        </w:rPr>
        <w:t xml:space="preserve">A) Salário Base </w:t>
      </w:r>
    </w:p>
    <w:p w14:paraId="09474B3B" w14:textId="77777777" w:rsidR="0035251D" w:rsidRPr="00012274" w:rsidRDefault="0035251D">
      <w:pPr>
        <w:pStyle w:val="Default"/>
        <w:jc w:val="both"/>
        <w:rPr>
          <w:rStyle w:val="Fontepargpadro6"/>
          <w:rFonts w:ascii="Calibri" w:hAnsi="Calibri"/>
          <w:sz w:val="22"/>
          <w:szCs w:val="22"/>
        </w:rPr>
      </w:pPr>
    </w:p>
    <w:p w14:paraId="2DA187B7" w14:textId="77777777" w:rsidR="00755B26" w:rsidRPr="00012274" w:rsidRDefault="00240C8D" w:rsidP="00755B26">
      <w:pPr>
        <w:pStyle w:val="Default"/>
        <w:jc w:val="both"/>
        <w:rPr>
          <w:rStyle w:val="Fontepargpadro6"/>
          <w:rFonts w:ascii="Calibri" w:hAnsi="Calibri"/>
          <w:sz w:val="22"/>
          <w:szCs w:val="22"/>
          <w:highlight w:val="yellow"/>
        </w:rPr>
      </w:pPr>
      <w:r w:rsidRPr="00012274">
        <w:rPr>
          <w:rStyle w:val="Fontepargpadro6"/>
          <w:rFonts w:ascii="Calibri" w:hAnsi="Calibri"/>
          <w:sz w:val="22"/>
          <w:szCs w:val="22"/>
        </w:rPr>
        <w:t xml:space="preserve">A empresa deverá indicar qual seu enquadramento sindical, sendo a elaboração de sua proposta de acordo com a convenção coletiva do sindicato relacionado à sua atividade preponderante (Arts. 570, 577 e 581, §2º da CLT, Art. 8º, II, CF e Acórdão TCU 1097/2019, Plenário). Os valores dos salários e benefícios dos profissionais previstos neste Edital foram considerados de acordo com o estabelecido </w:t>
      </w:r>
      <w:r w:rsidR="00755B26" w:rsidRPr="00012274">
        <w:rPr>
          <w:rStyle w:val="Fontepargpadro6"/>
          <w:rFonts w:ascii="Calibri" w:hAnsi="Calibri"/>
          <w:b/>
          <w:bCs/>
          <w:sz w:val="22"/>
          <w:szCs w:val="22"/>
        </w:rPr>
        <w:t>SINDICATO DAS EMP ASSEIO E CONS EST DO RIO DE JANEIRO</w:t>
      </w:r>
      <w:r w:rsidR="00755B26" w:rsidRPr="00012274">
        <w:rPr>
          <w:rStyle w:val="Fontepargpadro6"/>
          <w:rFonts w:ascii="Calibri" w:hAnsi="Calibri"/>
          <w:sz w:val="22"/>
          <w:szCs w:val="22"/>
        </w:rPr>
        <w:t xml:space="preserve">, por meio da Convenção Coletiva de Trabalho 2020/2021, registrada sob </w:t>
      </w:r>
      <w:r w:rsidR="00755B26" w:rsidRPr="00012274">
        <w:rPr>
          <w:rStyle w:val="Fontepargpadro6"/>
          <w:rFonts w:ascii="Calibri" w:hAnsi="Calibri"/>
          <w:b/>
          <w:bCs/>
          <w:sz w:val="22"/>
          <w:szCs w:val="22"/>
        </w:rPr>
        <w:t>o nº RJ000798/2020</w:t>
      </w:r>
      <w:r w:rsidR="00755B26" w:rsidRPr="00012274">
        <w:rPr>
          <w:rStyle w:val="Fontepargpadro6"/>
          <w:rFonts w:ascii="Calibri" w:hAnsi="Calibri"/>
          <w:sz w:val="22"/>
          <w:szCs w:val="22"/>
        </w:rPr>
        <w:t xml:space="preserve"> e também conforme estabelecido pelo </w:t>
      </w:r>
      <w:r w:rsidR="00755B26" w:rsidRPr="00012274">
        <w:rPr>
          <w:rStyle w:val="Fontepargpadro6"/>
          <w:rFonts w:ascii="Calibri" w:hAnsi="Calibri"/>
          <w:b/>
          <w:bCs/>
          <w:sz w:val="22"/>
          <w:szCs w:val="22"/>
        </w:rPr>
        <w:t>SINDICATO DAS EMPRESAS DE TRANSPORTES DE PASSAGEIROS POR FRETAMENTO DO ESTADO DO RIO DE JANEIRO</w:t>
      </w:r>
      <w:r w:rsidR="00755B26" w:rsidRPr="00012274">
        <w:rPr>
          <w:rStyle w:val="Fontepargpadro6"/>
          <w:rFonts w:ascii="Calibri" w:hAnsi="Calibri"/>
          <w:sz w:val="22"/>
          <w:szCs w:val="22"/>
        </w:rPr>
        <w:t xml:space="preserve">, por meio da Convenção Coletiva de Trabalho 2019/2020, registradas sob o nº </w:t>
      </w:r>
      <w:r w:rsidR="00755B26" w:rsidRPr="00012274">
        <w:rPr>
          <w:rStyle w:val="Fontepargpadro6"/>
          <w:rFonts w:ascii="Calibri" w:hAnsi="Calibri"/>
          <w:b/>
          <w:bCs/>
          <w:sz w:val="22"/>
          <w:szCs w:val="22"/>
        </w:rPr>
        <w:t>RJ002335/2019</w:t>
      </w:r>
      <w:r w:rsidR="00755B26" w:rsidRPr="00012274">
        <w:rPr>
          <w:rStyle w:val="Fontepargpadro6"/>
          <w:rFonts w:ascii="Calibri" w:hAnsi="Calibri"/>
          <w:sz w:val="22"/>
          <w:szCs w:val="22"/>
        </w:rPr>
        <w:t>.</w:t>
      </w:r>
    </w:p>
    <w:p w14:paraId="28E04C3A" w14:textId="77777777" w:rsidR="00755B26" w:rsidRPr="00012274" w:rsidRDefault="00755B26" w:rsidP="00755B26">
      <w:pPr>
        <w:pStyle w:val="Default"/>
        <w:jc w:val="both"/>
        <w:rPr>
          <w:rFonts w:ascii="Calibri" w:hAnsi="Calibri"/>
          <w:b/>
          <w:sz w:val="22"/>
          <w:szCs w:val="22"/>
          <w:u w:val="single"/>
        </w:rPr>
      </w:pPr>
    </w:p>
    <w:tbl>
      <w:tblPr>
        <w:tblStyle w:val="TabeladeGrade6Colorida-nfase31"/>
        <w:tblW w:w="9351" w:type="dxa"/>
        <w:tblLook w:val="04E0" w:firstRow="1" w:lastRow="1" w:firstColumn="1" w:lastColumn="0" w:noHBand="0" w:noVBand="1"/>
      </w:tblPr>
      <w:tblGrid>
        <w:gridCol w:w="3680"/>
        <w:gridCol w:w="1559"/>
        <w:gridCol w:w="4112"/>
      </w:tblGrid>
      <w:tr w:rsidR="00755B26" w:rsidRPr="00012274" w14:paraId="00B57B8E" w14:textId="77777777" w:rsidTr="0001227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0" w:type="dxa"/>
            <w:tcBorders>
              <w:bottom w:val="double" w:sz="4" w:space="0" w:color="C2D69B"/>
            </w:tcBorders>
            <w:shd w:val="clear" w:color="auto" w:fill="B8CCE4" w:themeFill="accent1" w:themeFillTint="66"/>
          </w:tcPr>
          <w:p w14:paraId="3FD91141" w14:textId="77777777" w:rsidR="00755B26" w:rsidRPr="00012274" w:rsidRDefault="00755B26" w:rsidP="006A3F64">
            <w:pPr>
              <w:jc w:val="center"/>
              <w:rPr>
                <w:rFonts w:asciiTheme="minorHAnsi" w:hAnsiTheme="minorHAnsi"/>
                <w:b w:val="0"/>
                <w:color w:val="auto"/>
                <w:sz w:val="22"/>
                <w:szCs w:val="22"/>
              </w:rPr>
            </w:pPr>
            <w:r w:rsidRPr="00012274">
              <w:rPr>
                <w:rFonts w:asciiTheme="minorHAnsi" w:hAnsiTheme="minorHAnsi"/>
                <w:color w:val="auto"/>
                <w:sz w:val="22"/>
                <w:szCs w:val="22"/>
              </w:rPr>
              <w:t>CATEGORIA</w:t>
            </w:r>
          </w:p>
        </w:tc>
        <w:tc>
          <w:tcPr>
            <w:tcW w:w="1559" w:type="dxa"/>
            <w:tcBorders>
              <w:bottom w:val="double" w:sz="4" w:space="0" w:color="C2D69B"/>
            </w:tcBorders>
            <w:shd w:val="clear" w:color="auto" w:fill="B8CCE4" w:themeFill="accent1" w:themeFillTint="66"/>
          </w:tcPr>
          <w:p w14:paraId="0577CFB2" w14:textId="77777777" w:rsidR="00755B26" w:rsidRPr="00012274" w:rsidRDefault="00755B26" w:rsidP="006A3F6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 w:val="0"/>
                <w:color w:val="auto"/>
                <w:sz w:val="22"/>
                <w:szCs w:val="22"/>
              </w:rPr>
            </w:pPr>
            <w:r w:rsidRPr="00012274">
              <w:rPr>
                <w:rFonts w:asciiTheme="minorHAnsi" w:hAnsiTheme="minorHAnsi"/>
                <w:color w:val="auto"/>
                <w:sz w:val="22"/>
                <w:szCs w:val="22"/>
              </w:rPr>
              <w:t>SALÁRIO (R$)</w:t>
            </w:r>
          </w:p>
        </w:tc>
        <w:tc>
          <w:tcPr>
            <w:tcW w:w="4112" w:type="dxa"/>
            <w:tcBorders>
              <w:bottom w:val="double" w:sz="4" w:space="0" w:color="C2D69B"/>
            </w:tcBorders>
            <w:shd w:val="clear" w:color="auto" w:fill="B8CCE4" w:themeFill="accent1" w:themeFillTint="66"/>
          </w:tcPr>
          <w:p w14:paraId="60679469" w14:textId="77777777" w:rsidR="00755B26" w:rsidRPr="00012274" w:rsidRDefault="00755B26" w:rsidP="006A3F6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012274">
              <w:rPr>
                <w:rFonts w:asciiTheme="minorHAnsi" w:hAnsiTheme="minorHAnsi"/>
                <w:bCs w:val="0"/>
                <w:color w:val="auto"/>
                <w:sz w:val="22"/>
                <w:szCs w:val="22"/>
              </w:rPr>
              <w:t xml:space="preserve">REFERÊNCIA </w:t>
            </w:r>
          </w:p>
        </w:tc>
      </w:tr>
      <w:tr w:rsidR="00755B26" w:rsidRPr="00012274" w14:paraId="1856DDC4" w14:textId="77777777" w:rsidTr="000122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0" w:type="dxa"/>
            <w:tcBorders>
              <w:top w:val="double" w:sz="4" w:space="0" w:color="C2D69B"/>
              <w:bottom w:val="double" w:sz="4" w:space="0" w:color="C2D69B"/>
            </w:tcBorders>
            <w:shd w:val="clear" w:color="auto" w:fill="auto"/>
          </w:tcPr>
          <w:p w14:paraId="73A7B2A8" w14:textId="77777777" w:rsidR="00755B26" w:rsidRPr="00012274" w:rsidRDefault="00755B26" w:rsidP="006A3F64">
            <w:pPr>
              <w:rPr>
                <w:rFonts w:asciiTheme="minorHAnsi" w:hAnsiTheme="minorHAnsi"/>
                <w:sz w:val="22"/>
                <w:szCs w:val="22"/>
              </w:rPr>
            </w:pPr>
            <w:r w:rsidRPr="00012274">
              <w:rPr>
                <w:rFonts w:asciiTheme="minorHAnsi" w:hAnsiTheme="minorHAnsi"/>
                <w:b w:val="0"/>
                <w:color w:val="auto"/>
                <w:sz w:val="22"/>
                <w:szCs w:val="22"/>
              </w:rPr>
              <w:t>Motorista de Ônibus</w:t>
            </w:r>
          </w:p>
        </w:tc>
        <w:tc>
          <w:tcPr>
            <w:tcW w:w="1559" w:type="dxa"/>
            <w:tcBorders>
              <w:top w:val="double" w:sz="4" w:space="0" w:color="C2D69B"/>
              <w:bottom w:val="double" w:sz="4" w:space="0" w:color="C2D69B"/>
            </w:tcBorders>
            <w:shd w:val="clear" w:color="auto" w:fill="auto"/>
          </w:tcPr>
          <w:p w14:paraId="037DC614" w14:textId="77777777" w:rsidR="00755B26" w:rsidRPr="00012274" w:rsidRDefault="00755B26" w:rsidP="006A3F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R$ 2.633,99</w:t>
            </w:r>
          </w:p>
        </w:tc>
        <w:tc>
          <w:tcPr>
            <w:tcW w:w="4112" w:type="dxa"/>
            <w:tcBorders>
              <w:top w:val="double" w:sz="4" w:space="0" w:color="C2D69B"/>
              <w:bottom w:val="double" w:sz="4" w:space="0" w:color="C2D69B"/>
            </w:tcBorders>
            <w:shd w:val="clear" w:color="auto" w:fill="auto"/>
          </w:tcPr>
          <w:p w14:paraId="0B24A83D" w14:textId="77777777" w:rsidR="00755B26" w:rsidRPr="00012274" w:rsidRDefault="00755B26" w:rsidP="006A3F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CCT 2019/2020 – RJ002335/2019</w:t>
            </w:r>
          </w:p>
        </w:tc>
      </w:tr>
      <w:tr w:rsidR="00755B26" w:rsidRPr="00012274" w14:paraId="5B666F8C" w14:textId="77777777" w:rsidTr="006A3F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0" w:type="dxa"/>
            <w:tcBorders>
              <w:top w:val="double" w:sz="4" w:space="0" w:color="C2D69B"/>
              <w:bottom w:val="double" w:sz="4" w:space="0" w:color="C2D69B"/>
            </w:tcBorders>
            <w:shd w:val="clear" w:color="auto" w:fill="auto"/>
          </w:tcPr>
          <w:p w14:paraId="5786651E" w14:textId="77777777" w:rsidR="00755B26" w:rsidRPr="00012274" w:rsidRDefault="00755B26" w:rsidP="006A3F64">
            <w:pPr>
              <w:rPr>
                <w:rFonts w:asciiTheme="minorHAnsi" w:hAnsiTheme="minorHAnsi"/>
                <w:b w:val="0"/>
                <w:color w:val="auto"/>
                <w:sz w:val="22"/>
                <w:szCs w:val="22"/>
              </w:rPr>
            </w:pPr>
            <w:r w:rsidRPr="00012274">
              <w:rPr>
                <w:rFonts w:asciiTheme="minorHAnsi" w:hAnsiTheme="minorHAnsi"/>
                <w:b w:val="0"/>
                <w:color w:val="auto"/>
                <w:sz w:val="22"/>
                <w:szCs w:val="22"/>
              </w:rPr>
              <w:t>Motorista de Utilitário</w:t>
            </w:r>
          </w:p>
        </w:tc>
        <w:tc>
          <w:tcPr>
            <w:tcW w:w="1559" w:type="dxa"/>
            <w:tcBorders>
              <w:top w:val="double" w:sz="4" w:space="0" w:color="C2D69B"/>
              <w:bottom w:val="double" w:sz="4" w:space="0" w:color="C2D69B"/>
            </w:tcBorders>
            <w:shd w:val="clear" w:color="auto" w:fill="auto"/>
          </w:tcPr>
          <w:p w14:paraId="59E22396" w14:textId="77777777" w:rsidR="00755B26" w:rsidRPr="00012274" w:rsidRDefault="00755B26" w:rsidP="006A3F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R$ 1.838,01</w:t>
            </w:r>
          </w:p>
        </w:tc>
        <w:tc>
          <w:tcPr>
            <w:tcW w:w="4112" w:type="dxa"/>
            <w:tcBorders>
              <w:top w:val="double" w:sz="4" w:space="0" w:color="C2D69B"/>
              <w:bottom w:val="double" w:sz="4" w:space="0" w:color="C2D69B"/>
            </w:tcBorders>
            <w:shd w:val="clear" w:color="auto" w:fill="auto"/>
          </w:tcPr>
          <w:p w14:paraId="537C1CB7" w14:textId="77777777" w:rsidR="00755B26" w:rsidRPr="00012274" w:rsidRDefault="00755B26" w:rsidP="006A3F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CCT 2019/2020 – RJ002335/2019</w:t>
            </w:r>
          </w:p>
        </w:tc>
      </w:tr>
      <w:tr w:rsidR="00755B26" w:rsidRPr="00012274" w14:paraId="24F780FE" w14:textId="77777777" w:rsidTr="006A3F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0" w:type="dxa"/>
            <w:tcBorders>
              <w:top w:val="double" w:sz="4" w:space="0" w:color="C2D69B"/>
              <w:bottom w:val="double" w:sz="4" w:space="0" w:color="C2D69B"/>
            </w:tcBorders>
            <w:shd w:val="clear" w:color="auto" w:fill="auto"/>
          </w:tcPr>
          <w:p w14:paraId="03D22A40" w14:textId="77777777" w:rsidR="00755B26" w:rsidRPr="00012274" w:rsidRDefault="00755B26" w:rsidP="006A3F64">
            <w:pPr>
              <w:rPr>
                <w:rFonts w:asciiTheme="minorHAnsi" w:hAnsiTheme="minorHAnsi"/>
                <w:b w:val="0"/>
                <w:color w:val="auto"/>
                <w:sz w:val="22"/>
                <w:szCs w:val="22"/>
              </w:rPr>
            </w:pPr>
            <w:r w:rsidRPr="00012274">
              <w:rPr>
                <w:rFonts w:asciiTheme="minorHAnsi" w:hAnsiTheme="minorHAnsi"/>
                <w:b w:val="0"/>
                <w:color w:val="auto"/>
                <w:sz w:val="22"/>
                <w:szCs w:val="22"/>
              </w:rPr>
              <w:t>Mecânico de veículos automotores à Diesel</w:t>
            </w:r>
          </w:p>
        </w:tc>
        <w:tc>
          <w:tcPr>
            <w:tcW w:w="1559" w:type="dxa"/>
            <w:tcBorders>
              <w:top w:val="double" w:sz="4" w:space="0" w:color="C2D69B"/>
              <w:bottom w:val="double" w:sz="4" w:space="0" w:color="C2D69B"/>
            </w:tcBorders>
            <w:shd w:val="clear" w:color="auto" w:fill="auto"/>
          </w:tcPr>
          <w:p w14:paraId="30AB8B4E" w14:textId="77777777" w:rsidR="00755B26" w:rsidRPr="00012274" w:rsidRDefault="00755B26" w:rsidP="006A3F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R$ 1.831,48 +20%</w:t>
            </w:r>
          </w:p>
        </w:tc>
        <w:tc>
          <w:tcPr>
            <w:tcW w:w="4112" w:type="dxa"/>
            <w:tcBorders>
              <w:top w:val="double" w:sz="4" w:space="0" w:color="C2D69B"/>
              <w:bottom w:val="double" w:sz="4" w:space="0" w:color="C2D69B"/>
            </w:tcBorders>
            <w:shd w:val="clear" w:color="auto" w:fill="auto"/>
          </w:tcPr>
          <w:p w14:paraId="400BEFB3" w14:textId="77777777" w:rsidR="00755B26" w:rsidRPr="00012274" w:rsidRDefault="00755B26" w:rsidP="006A3F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CCT 2020/2021 – RJ000798/2020</w:t>
            </w:r>
          </w:p>
        </w:tc>
      </w:tr>
      <w:tr w:rsidR="00755B26" w:rsidRPr="00012274" w14:paraId="0102A37B" w14:textId="77777777" w:rsidTr="006A3F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0" w:type="dxa"/>
            <w:tcBorders>
              <w:top w:val="double" w:sz="4" w:space="0" w:color="C2D69B"/>
              <w:bottom w:val="double" w:sz="4" w:space="0" w:color="C2D69B"/>
            </w:tcBorders>
            <w:shd w:val="clear" w:color="auto" w:fill="auto"/>
          </w:tcPr>
          <w:p w14:paraId="461C5761" w14:textId="77777777" w:rsidR="00755B26" w:rsidRPr="00012274" w:rsidRDefault="00755B26" w:rsidP="006A3F64">
            <w:pPr>
              <w:rPr>
                <w:rFonts w:asciiTheme="minorHAnsi" w:hAnsiTheme="minorHAnsi"/>
                <w:b w:val="0"/>
                <w:color w:val="auto"/>
                <w:sz w:val="22"/>
                <w:szCs w:val="22"/>
              </w:rPr>
            </w:pPr>
            <w:r w:rsidRPr="00012274">
              <w:rPr>
                <w:rFonts w:asciiTheme="minorHAnsi" w:hAnsiTheme="minorHAnsi"/>
                <w:b w:val="0"/>
                <w:color w:val="auto"/>
                <w:sz w:val="22"/>
                <w:szCs w:val="22"/>
              </w:rPr>
              <w:t>Lavador de Veículos</w:t>
            </w:r>
          </w:p>
        </w:tc>
        <w:tc>
          <w:tcPr>
            <w:tcW w:w="1559" w:type="dxa"/>
            <w:tcBorders>
              <w:top w:val="double" w:sz="4" w:space="0" w:color="C2D69B"/>
              <w:bottom w:val="double" w:sz="4" w:space="0" w:color="C2D69B"/>
            </w:tcBorders>
            <w:shd w:val="clear" w:color="auto" w:fill="auto"/>
          </w:tcPr>
          <w:p w14:paraId="48510C8A" w14:textId="77777777" w:rsidR="00755B26" w:rsidRPr="00012274" w:rsidRDefault="00755B26" w:rsidP="006A3F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R$1.239,00 +20%</w:t>
            </w:r>
          </w:p>
        </w:tc>
        <w:tc>
          <w:tcPr>
            <w:tcW w:w="4112" w:type="dxa"/>
            <w:tcBorders>
              <w:top w:val="double" w:sz="4" w:space="0" w:color="C2D69B"/>
              <w:bottom w:val="double" w:sz="4" w:space="0" w:color="C2D69B"/>
            </w:tcBorders>
            <w:shd w:val="clear" w:color="auto" w:fill="auto"/>
          </w:tcPr>
          <w:p w14:paraId="685ADDFA" w14:textId="77777777" w:rsidR="00755B26" w:rsidRPr="00012274" w:rsidRDefault="00755B26" w:rsidP="006A3F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CCT 2020/2021 – RJ000798/2020</w:t>
            </w:r>
          </w:p>
        </w:tc>
      </w:tr>
      <w:tr w:rsidR="00755B26" w:rsidRPr="00012274" w14:paraId="46ECC239" w14:textId="77777777" w:rsidTr="006A3F64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0" w:type="dxa"/>
            <w:tcBorders>
              <w:top w:val="double" w:sz="4" w:space="0" w:color="C2D69B"/>
            </w:tcBorders>
            <w:shd w:val="clear" w:color="auto" w:fill="auto"/>
          </w:tcPr>
          <w:p w14:paraId="5D464920" w14:textId="77777777" w:rsidR="00755B26" w:rsidRPr="00012274" w:rsidRDefault="00755B26" w:rsidP="006A3F64">
            <w:pPr>
              <w:rPr>
                <w:rFonts w:asciiTheme="minorHAnsi" w:hAnsiTheme="minorHAnsi"/>
                <w:b w:val="0"/>
                <w:color w:val="auto"/>
                <w:sz w:val="22"/>
                <w:szCs w:val="22"/>
              </w:rPr>
            </w:pPr>
            <w:r w:rsidRPr="00012274">
              <w:rPr>
                <w:rFonts w:asciiTheme="minorHAnsi" w:hAnsiTheme="minorHAnsi"/>
                <w:b w:val="0"/>
                <w:color w:val="auto"/>
                <w:sz w:val="22"/>
                <w:szCs w:val="22"/>
              </w:rPr>
              <w:t>Supervisor de Transportes</w:t>
            </w:r>
          </w:p>
        </w:tc>
        <w:tc>
          <w:tcPr>
            <w:tcW w:w="1559" w:type="dxa"/>
            <w:tcBorders>
              <w:top w:val="double" w:sz="4" w:space="0" w:color="C2D69B"/>
            </w:tcBorders>
            <w:shd w:val="clear" w:color="auto" w:fill="auto"/>
          </w:tcPr>
          <w:p w14:paraId="6C70273E" w14:textId="77777777" w:rsidR="00755B26" w:rsidRPr="00012274" w:rsidRDefault="00755B26" w:rsidP="006A3F64">
            <w:pPr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R$3.163,23</w:t>
            </w:r>
          </w:p>
        </w:tc>
        <w:tc>
          <w:tcPr>
            <w:tcW w:w="4112" w:type="dxa"/>
            <w:tcBorders>
              <w:top w:val="double" w:sz="4" w:space="0" w:color="C2D69B"/>
            </w:tcBorders>
            <w:shd w:val="clear" w:color="auto" w:fill="auto"/>
          </w:tcPr>
          <w:p w14:paraId="259E59EE" w14:textId="77777777" w:rsidR="00755B26" w:rsidRPr="00012274" w:rsidRDefault="00755B26" w:rsidP="006A3F64">
            <w:pPr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CCT 2020/2021 – RJ000798/2020</w:t>
            </w:r>
          </w:p>
        </w:tc>
      </w:tr>
    </w:tbl>
    <w:p w14:paraId="03E3D87B" w14:textId="77777777" w:rsidR="00755B26" w:rsidRPr="00012274" w:rsidRDefault="00755B26" w:rsidP="00755B26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</w:p>
    <w:p w14:paraId="2B60CAC2" w14:textId="35FC5DA6" w:rsidR="0035251D" w:rsidRPr="00012274" w:rsidRDefault="0035251D" w:rsidP="00755B26">
      <w:pPr>
        <w:pStyle w:val="Default"/>
        <w:jc w:val="both"/>
        <w:rPr>
          <w:rFonts w:ascii="Calibri" w:hAnsi="Calibri"/>
          <w:b/>
          <w:sz w:val="22"/>
          <w:szCs w:val="22"/>
        </w:rPr>
      </w:pPr>
    </w:p>
    <w:p w14:paraId="3B4F3105" w14:textId="77777777" w:rsidR="0035251D" w:rsidRPr="00012274" w:rsidRDefault="00240C8D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 w:rsidRPr="00012274">
        <w:rPr>
          <w:rFonts w:ascii="Calibri" w:hAnsi="Calibri" w:cs="Arial"/>
          <w:b/>
          <w:sz w:val="22"/>
          <w:szCs w:val="22"/>
        </w:rPr>
        <w:t>B e C) Adicional de Insalubridade/Periculosidade</w:t>
      </w:r>
    </w:p>
    <w:p w14:paraId="3A0313DF" w14:textId="51CA99A9" w:rsidR="00755B26" w:rsidRPr="00012274" w:rsidRDefault="00755B26" w:rsidP="00755B26">
      <w:pPr>
        <w:spacing w:line="276" w:lineRule="auto"/>
        <w:jc w:val="both"/>
        <w:rPr>
          <w:rFonts w:ascii="Calibri" w:hAnsi="Calibri" w:cs="Arial"/>
          <w:color w:val="FF0000"/>
          <w:sz w:val="22"/>
          <w:szCs w:val="22"/>
        </w:rPr>
      </w:pPr>
      <w:r w:rsidRPr="00012274">
        <w:rPr>
          <w:rFonts w:ascii="Calibri" w:hAnsi="Calibri" w:cs="Arial"/>
          <w:sz w:val="22"/>
          <w:szCs w:val="22"/>
        </w:rPr>
        <w:t xml:space="preserve">Existe previsão inicial para esse custo para os cargos de </w:t>
      </w:r>
      <w:r w:rsidRPr="00012274">
        <w:rPr>
          <w:rFonts w:ascii="Calibri" w:hAnsi="Calibri" w:cs="Arial"/>
          <w:color w:val="FF0000"/>
          <w:sz w:val="22"/>
          <w:szCs w:val="22"/>
        </w:rPr>
        <w:t>Mecânico à diesel e Lavador de Veículos, conforme Cláusula conforme CCT RJ 000798/2020.</w:t>
      </w:r>
      <w:r w:rsidR="006A3F64" w:rsidRPr="00012274">
        <w:rPr>
          <w:rFonts w:ascii="Calibri" w:hAnsi="Calibri" w:cs="Arial"/>
          <w:color w:val="FF0000"/>
          <w:sz w:val="22"/>
          <w:szCs w:val="22"/>
        </w:rPr>
        <w:t xml:space="preserve"> Necessária apresentação de laudo do SESMET da empresa prestadora de serviço.</w:t>
      </w:r>
    </w:p>
    <w:p w14:paraId="77ADABA8" w14:textId="58FFEF3C" w:rsidR="00481D1C" w:rsidRPr="00012274" w:rsidRDefault="00240C8D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  <w:r w:rsidRPr="00012274">
        <w:rPr>
          <w:rFonts w:ascii="Calibri" w:hAnsi="Calibri" w:cs="Arial"/>
          <w:sz w:val="22"/>
          <w:szCs w:val="22"/>
        </w:rPr>
        <w:lastRenderedPageBreak/>
        <w:t xml:space="preserve">Não há previsão inicial para </w:t>
      </w:r>
      <w:r w:rsidR="00694321" w:rsidRPr="00012274">
        <w:rPr>
          <w:rFonts w:ascii="Calibri" w:hAnsi="Calibri" w:cs="Arial"/>
          <w:sz w:val="22"/>
          <w:szCs w:val="22"/>
        </w:rPr>
        <w:t>os demais postos</w:t>
      </w:r>
      <w:r w:rsidRPr="00012274">
        <w:rPr>
          <w:rFonts w:ascii="Calibri" w:hAnsi="Calibri" w:cs="Arial"/>
          <w:sz w:val="22"/>
          <w:szCs w:val="22"/>
        </w:rPr>
        <w:t>. Poderá ser alvo de reequilíbrio após apresentação de laudo</w:t>
      </w:r>
      <w:r w:rsidR="00481D1C" w:rsidRPr="00012274">
        <w:rPr>
          <w:rFonts w:ascii="Calibri" w:hAnsi="Calibri" w:cs="Arial"/>
          <w:sz w:val="22"/>
          <w:szCs w:val="22"/>
        </w:rPr>
        <w:t>, mediante apresentação de laudo do SESMET das empresas prestadoras de serviço que considere os respectivos locais insalubres</w:t>
      </w:r>
      <w:r w:rsidR="000E5C40" w:rsidRPr="00012274">
        <w:rPr>
          <w:rFonts w:ascii="Calibri" w:hAnsi="Calibri" w:cs="Arial"/>
          <w:sz w:val="22"/>
          <w:szCs w:val="22"/>
        </w:rPr>
        <w:t>.</w:t>
      </w:r>
    </w:p>
    <w:p w14:paraId="7B34FBA5" w14:textId="77777777" w:rsidR="00481D1C" w:rsidRPr="00012274" w:rsidRDefault="00481D1C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</w:p>
    <w:p w14:paraId="5F8CE48C" w14:textId="77777777" w:rsidR="0035251D" w:rsidRPr="00012274" w:rsidRDefault="00240C8D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 w:rsidRPr="00012274">
        <w:rPr>
          <w:rFonts w:ascii="Calibri" w:hAnsi="Calibri" w:cs="Arial"/>
          <w:b/>
          <w:sz w:val="22"/>
          <w:szCs w:val="22"/>
        </w:rPr>
        <w:t>D) Adicional Noturno</w:t>
      </w:r>
    </w:p>
    <w:p w14:paraId="0E5F2457" w14:textId="48EE8B32" w:rsidR="00755B26" w:rsidRPr="00012274" w:rsidRDefault="00755B26" w:rsidP="006A3F64">
      <w:pPr>
        <w:autoSpaceDE w:val="0"/>
        <w:autoSpaceDN w:val="0"/>
        <w:adjustRightInd w:val="0"/>
        <w:jc w:val="both"/>
        <w:rPr>
          <w:rFonts w:ascii="Calibri" w:hAnsi="Calibri" w:cs="Arial"/>
          <w:sz w:val="22"/>
          <w:szCs w:val="22"/>
        </w:rPr>
      </w:pPr>
      <w:r w:rsidRPr="00012274">
        <w:rPr>
          <w:rFonts w:ascii="Calibri" w:hAnsi="Calibri" w:cs="Arial"/>
          <w:sz w:val="22"/>
          <w:szCs w:val="22"/>
        </w:rPr>
        <w:t xml:space="preserve">O adicional noturno </w:t>
      </w:r>
      <w:r w:rsidR="00C809EE" w:rsidRPr="00012274">
        <w:rPr>
          <w:rFonts w:ascii="Calibri" w:hAnsi="Calibri" w:cs="Arial"/>
          <w:sz w:val="22"/>
          <w:szCs w:val="22"/>
        </w:rPr>
        <w:t xml:space="preserve">foi </w:t>
      </w:r>
      <w:r w:rsidRPr="00012274">
        <w:rPr>
          <w:rFonts w:ascii="Calibri" w:hAnsi="Calibri" w:cs="Arial"/>
          <w:sz w:val="22"/>
          <w:szCs w:val="22"/>
        </w:rPr>
        <w:t>previsto</w:t>
      </w:r>
      <w:r w:rsidR="007B4DBA" w:rsidRPr="00012274">
        <w:rPr>
          <w:rFonts w:ascii="Calibri" w:hAnsi="Calibri" w:cs="Arial"/>
          <w:sz w:val="22"/>
          <w:szCs w:val="22"/>
        </w:rPr>
        <w:t xml:space="preserve"> para os cargos de motorista </w:t>
      </w:r>
      <w:r w:rsidR="00C809EE" w:rsidRPr="00012274">
        <w:rPr>
          <w:rFonts w:ascii="Calibri" w:hAnsi="Calibri" w:cs="Arial"/>
          <w:sz w:val="22"/>
          <w:szCs w:val="22"/>
        </w:rPr>
        <w:t>de ônibus e de utilitários</w:t>
      </w:r>
      <w:r w:rsidRPr="00012274">
        <w:rPr>
          <w:rFonts w:ascii="Calibri" w:hAnsi="Calibri" w:cs="Arial"/>
          <w:sz w:val="22"/>
          <w:szCs w:val="22"/>
        </w:rPr>
        <w:t xml:space="preserve"> na composiç</w:t>
      </w:r>
      <w:r w:rsidR="00C809EE" w:rsidRPr="00012274">
        <w:rPr>
          <w:rFonts w:ascii="Calibri" w:hAnsi="Calibri" w:cs="Arial"/>
          <w:sz w:val="22"/>
          <w:szCs w:val="22"/>
        </w:rPr>
        <w:t xml:space="preserve">ão de custos, sendo de caráter </w:t>
      </w:r>
      <w:r w:rsidRPr="00012274">
        <w:rPr>
          <w:rFonts w:ascii="Calibri" w:hAnsi="Calibri" w:cs="Arial"/>
          <w:sz w:val="22"/>
          <w:szCs w:val="22"/>
        </w:rPr>
        <w:t xml:space="preserve">estimativo e só será alvo de cobrança quando da sua efetiva necessidade e </w:t>
      </w:r>
      <w:r w:rsidR="00C809EE" w:rsidRPr="00012274">
        <w:rPr>
          <w:rFonts w:ascii="Calibri" w:hAnsi="Calibri" w:cs="Arial"/>
          <w:sz w:val="22"/>
          <w:szCs w:val="22"/>
        </w:rPr>
        <w:t>comprovação de uso</w:t>
      </w:r>
      <w:r w:rsidRPr="00012274">
        <w:rPr>
          <w:rFonts w:ascii="Calibri" w:hAnsi="Calibri" w:cs="Arial"/>
          <w:sz w:val="22"/>
          <w:szCs w:val="22"/>
        </w:rPr>
        <w:t>.</w:t>
      </w:r>
      <w:r w:rsidR="00C809EE" w:rsidRPr="00012274">
        <w:rPr>
          <w:rFonts w:ascii="Calibri" w:hAnsi="Calibri" w:cs="Arial"/>
          <w:sz w:val="22"/>
          <w:szCs w:val="22"/>
        </w:rPr>
        <w:t xml:space="preserve"> </w:t>
      </w:r>
    </w:p>
    <w:p w14:paraId="2B53DB0C" w14:textId="6719C68F" w:rsidR="00755B26" w:rsidRPr="00012274" w:rsidRDefault="00755B26" w:rsidP="006A3F64">
      <w:pPr>
        <w:autoSpaceDE w:val="0"/>
        <w:autoSpaceDN w:val="0"/>
        <w:adjustRightInd w:val="0"/>
        <w:jc w:val="both"/>
        <w:rPr>
          <w:rFonts w:ascii="Calibri" w:hAnsi="Calibri" w:cs="Arial"/>
          <w:sz w:val="22"/>
          <w:szCs w:val="22"/>
        </w:rPr>
      </w:pPr>
      <w:r w:rsidRPr="00012274">
        <w:rPr>
          <w:rFonts w:ascii="Calibri" w:hAnsi="Calibri" w:cs="Arial"/>
          <w:sz w:val="22"/>
          <w:szCs w:val="22"/>
        </w:rPr>
        <w:t>Fórmula: (salário bas</w:t>
      </w:r>
      <w:r w:rsidR="00C809EE" w:rsidRPr="00012274">
        <w:rPr>
          <w:rFonts w:ascii="Calibri" w:hAnsi="Calibri" w:cs="Arial"/>
          <w:sz w:val="22"/>
          <w:szCs w:val="22"/>
        </w:rPr>
        <w:t>e) / 220h x 20% x (1,1429 x 3)</w:t>
      </w:r>
      <w:r w:rsidRPr="00012274">
        <w:rPr>
          <w:rFonts w:ascii="Calibri" w:hAnsi="Calibri" w:cs="Arial"/>
          <w:sz w:val="22"/>
          <w:szCs w:val="22"/>
        </w:rPr>
        <w:t xml:space="preserve"> x </w:t>
      </w:r>
      <w:r w:rsidR="00E87330" w:rsidRPr="00012274">
        <w:rPr>
          <w:rFonts w:ascii="Calibri" w:hAnsi="Calibri" w:cs="Arial"/>
          <w:sz w:val="22"/>
          <w:szCs w:val="22"/>
        </w:rPr>
        <w:t>MMDT</w:t>
      </w:r>
      <w:r w:rsidRPr="00012274">
        <w:rPr>
          <w:rFonts w:ascii="Calibri" w:hAnsi="Calibri" w:cs="Arial"/>
          <w:sz w:val="22"/>
          <w:szCs w:val="22"/>
        </w:rPr>
        <w:t xml:space="preserve"> </w:t>
      </w:r>
    </w:p>
    <w:p w14:paraId="568DDBCC" w14:textId="77777777" w:rsidR="006A226A" w:rsidRPr="00012274" w:rsidRDefault="00C809EE" w:rsidP="006A3F64">
      <w:pPr>
        <w:autoSpaceDE w:val="0"/>
        <w:autoSpaceDN w:val="0"/>
        <w:adjustRightInd w:val="0"/>
        <w:jc w:val="both"/>
        <w:rPr>
          <w:rFonts w:ascii="Calibri" w:hAnsi="Calibri" w:cs="Arial"/>
          <w:sz w:val="22"/>
          <w:szCs w:val="22"/>
        </w:rPr>
      </w:pPr>
      <w:r w:rsidRPr="00012274">
        <w:rPr>
          <w:rFonts w:ascii="Calibri" w:hAnsi="Calibri" w:cs="Arial"/>
          <w:sz w:val="22"/>
          <w:szCs w:val="22"/>
        </w:rPr>
        <w:t xml:space="preserve">Estimativa de 3 </w:t>
      </w:r>
      <w:r w:rsidR="00755B26" w:rsidRPr="00012274">
        <w:rPr>
          <w:rFonts w:ascii="Calibri" w:hAnsi="Calibri" w:cs="Arial"/>
          <w:sz w:val="22"/>
          <w:szCs w:val="22"/>
        </w:rPr>
        <w:t>hora</w:t>
      </w:r>
      <w:r w:rsidRPr="00012274">
        <w:rPr>
          <w:rFonts w:ascii="Calibri" w:hAnsi="Calibri" w:cs="Arial"/>
          <w:sz w:val="22"/>
          <w:szCs w:val="22"/>
        </w:rPr>
        <w:t>s noturnas por dia</w:t>
      </w:r>
      <w:r w:rsidR="00755B26" w:rsidRPr="00012274">
        <w:rPr>
          <w:rFonts w:ascii="Calibri" w:hAnsi="Calibri" w:cs="Arial"/>
          <w:sz w:val="22"/>
          <w:szCs w:val="22"/>
        </w:rPr>
        <w:t xml:space="preserve">. </w:t>
      </w:r>
    </w:p>
    <w:p w14:paraId="4B072A8F" w14:textId="615A7B2A" w:rsidR="00755B26" w:rsidRPr="00012274" w:rsidRDefault="00E87330" w:rsidP="006A3F64">
      <w:pPr>
        <w:autoSpaceDE w:val="0"/>
        <w:autoSpaceDN w:val="0"/>
        <w:adjustRightInd w:val="0"/>
        <w:jc w:val="both"/>
        <w:rPr>
          <w:rFonts w:ascii="Calibri" w:hAnsi="Calibri" w:cs="Arial"/>
          <w:sz w:val="22"/>
          <w:szCs w:val="22"/>
        </w:rPr>
      </w:pPr>
      <w:r w:rsidRPr="00012274">
        <w:rPr>
          <w:rFonts w:ascii="Calibri" w:hAnsi="Calibri" w:cs="Arial"/>
          <w:sz w:val="22"/>
          <w:szCs w:val="22"/>
        </w:rPr>
        <w:t>A</w:t>
      </w:r>
      <w:r w:rsidR="00755B26" w:rsidRPr="00012274">
        <w:rPr>
          <w:rFonts w:ascii="Calibri" w:hAnsi="Calibri" w:cs="Arial"/>
          <w:sz w:val="22"/>
          <w:szCs w:val="22"/>
        </w:rPr>
        <w:t>s horas serão computadas como 52 min e 30 segundos. 1:52,5 x 60 = 1,1429 horas</w:t>
      </w:r>
      <w:r w:rsidR="006A226A" w:rsidRPr="00012274">
        <w:rPr>
          <w:rFonts w:ascii="Calibri" w:hAnsi="Calibri" w:cs="Arial"/>
          <w:sz w:val="22"/>
          <w:szCs w:val="22"/>
        </w:rPr>
        <w:t>, com adicional de 20% - Art. 73 da CLT</w:t>
      </w:r>
      <w:r w:rsidR="00755B26" w:rsidRPr="00012274">
        <w:rPr>
          <w:rFonts w:ascii="Calibri" w:hAnsi="Calibri" w:cs="Arial"/>
          <w:sz w:val="22"/>
          <w:szCs w:val="22"/>
        </w:rPr>
        <w:t xml:space="preserve"> </w:t>
      </w:r>
    </w:p>
    <w:p w14:paraId="4121D1CB" w14:textId="77777777" w:rsidR="00C809EE" w:rsidRPr="00012274" w:rsidRDefault="00C809EE" w:rsidP="00755B26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sz w:val="22"/>
          <w:szCs w:val="22"/>
          <w:lang w:eastAsia="en-US"/>
        </w:rPr>
      </w:pPr>
    </w:p>
    <w:p w14:paraId="6CF88990" w14:textId="77777777" w:rsidR="00755B26" w:rsidRPr="00012274" w:rsidRDefault="00755B26" w:rsidP="00755B26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sz w:val="22"/>
          <w:szCs w:val="22"/>
          <w:lang w:eastAsia="en-US"/>
        </w:rPr>
      </w:pPr>
      <w:r w:rsidRPr="00012274">
        <w:rPr>
          <w:rFonts w:ascii="Calibri" w:eastAsiaTheme="minorHAnsi" w:hAnsi="Calibri" w:cs="Calibri"/>
          <w:b/>
          <w:bCs/>
          <w:color w:val="000000"/>
          <w:sz w:val="22"/>
          <w:szCs w:val="22"/>
          <w:lang w:eastAsia="en-US"/>
        </w:rPr>
        <w:t xml:space="preserve">E) Adicional de hora noturna reduzida </w:t>
      </w:r>
    </w:p>
    <w:p w14:paraId="15C23C72" w14:textId="77777777" w:rsidR="00755B26" w:rsidRPr="00012274" w:rsidRDefault="00755B26" w:rsidP="00755B26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sz w:val="22"/>
          <w:szCs w:val="22"/>
          <w:lang w:eastAsia="en-US"/>
        </w:rPr>
      </w:pPr>
      <w:r w:rsidRPr="00012274"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 xml:space="preserve">Foi calculado na fórmula do adicional noturno. </w:t>
      </w:r>
    </w:p>
    <w:p w14:paraId="23800188" w14:textId="77777777" w:rsidR="00C809EE" w:rsidRPr="00012274" w:rsidRDefault="00C809EE" w:rsidP="00755B26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sz w:val="22"/>
          <w:szCs w:val="22"/>
          <w:lang w:eastAsia="en-US"/>
        </w:rPr>
      </w:pPr>
    </w:p>
    <w:p w14:paraId="53703D3F" w14:textId="7592E6E0" w:rsidR="00C31171" w:rsidRPr="00012274" w:rsidRDefault="00755B26" w:rsidP="00C31171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sz w:val="22"/>
          <w:szCs w:val="22"/>
          <w:lang w:eastAsia="en-US"/>
        </w:rPr>
      </w:pPr>
      <w:r w:rsidRPr="00012274">
        <w:rPr>
          <w:rFonts w:ascii="Calibri" w:eastAsiaTheme="minorHAnsi" w:hAnsi="Calibri" w:cs="Calibri"/>
          <w:b/>
          <w:bCs/>
          <w:color w:val="000000"/>
          <w:sz w:val="22"/>
          <w:szCs w:val="22"/>
          <w:lang w:eastAsia="en-US"/>
        </w:rPr>
        <w:t xml:space="preserve">F) </w:t>
      </w:r>
      <w:r w:rsidR="00C31171" w:rsidRPr="00012274">
        <w:rPr>
          <w:rFonts w:ascii="Calibri" w:eastAsiaTheme="minorHAnsi" w:hAnsi="Calibri" w:cs="Calibri"/>
          <w:b/>
          <w:bCs/>
          <w:color w:val="000000"/>
          <w:sz w:val="22"/>
          <w:szCs w:val="22"/>
          <w:lang w:eastAsia="en-US"/>
        </w:rPr>
        <w:t xml:space="preserve">Adicional de hora extra 50% (segunda à sábado) </w:t>
      </w:r>
    </w:p>
    <w:p w14:paraId="44227238" w14:textId="15726749" w:rsidR="00C31171" w:rsidRPr="00012274" w:rsidRDefault="00C31171" w:rsidP="00C31171">
      <w:pPr>
        <w:autoSpaceDE w:val="0"/>
        <w:autoSpaceDN w:val="0"/>
        <w:adjustRightInd w:val="0"/>
        <w:jc w:val="both"/>
        <w:rPr>
          <w:rFonts w:ascii="Calibri" w:hAnsi="Calibri" w:cs="Arial"/>
          <w:sz w:val="22"/>
          <w:szCs w:val="22"/>
        </w:rPr>
      </w:pPr>
      <w:r w:rsidRPr="00012274">
        <w:rPr>
          <w:rFonts w:ascii="Calibri" w:hAnsi="Calibri" w:cs="Arial"/>
          <w:sz w:val="22"/>
          <w:szCs w:val="22"/>
        </w:rPr>
        <w:t>O adicional de hora extra foi previsto</w:t>
      </w:r>
      <w:r w:rsidR="007B4DBA" w:rsidRPr="00012274">
        <w:rPr>
          <w:rFonts w:ascii="Calibri" w:hAnsi="Calibri" w:cs="Arial"/>
          <w:sz w:val="22"/>
          <w:szCs w:val="22"/>
        </w:rPr>
        <w:t xml:space="preserve"> para os cargos de motorista </w:t>
      </w:r>
      <w:r w:rsidRPr="00012274">
        <w:rPr>
          <w:rFonts w:ascii="Calibri" w:hAnsi="Calibri" w:cs="Arial"/>
          <w:sz w:val="22"/>
          <w:szCs w:val="22"/>
        </w:rPr>
        <w:t xml:space="preserve">de ônibus e de utilitários na composição de custos, </w:t>
      </w:r>
      <w:r w:rsidRPr="00012274">
        <w:rPr>
          <w:rFonts w:ascii="Calibri" w:hAnsi="Calibri" w:cs="Arial"/>
          <w:b/>
          <w:sz w:val="22"/>
          <w:szCs w:val="22"/>
        </w:rPr>
        <w:t>sendo de caráter estimativo e só será alvo de cobrança quando da sua efetiva necessidade e comprovação de uso</w:t>
      </w:r>
      <w:r w:rsidRPr="00012274">
        <w:rPr>
          <w:rFonts w:ascii="Calibri" w:hAnsi="Calibri" w:cs="Arial"/>
          <w:sz w:val="22"/>
          <w:szCs w:val="22"/>
        </w:rPr>
        <w:t xml:space="preserve">. A prioridade será pela compensação. </w:t>
      </w:r>
      <w:r w:rsidRPr="00012274">
        <w:rPr>
          <w:rFonts w:ascii="Calibri" w:hAnsi="Calibri" w:cs="Arial"/>
          <w:b/>
          <w:sz w:val="22"/>
          <w:szCs w:val="22"/>
        </w:rPr>
        <w:t>Deve ser estimado o custo para 20h por mês.</w:t>
      </w:r>
    </w:p>
    <w:p w14:paraId="460DB03F" w14:textId="095480A7" w:rsidR="00C31171" w:rsidRPr="00012274" w:rsidRDefault="00C31171" w:rsidP="00755B26">
      <w:pPr>
        <w:autoSpaceDE w:val="0"/>
        <w:autoSpaceDN w:val="0"/>
        <w:adjustRightInd w:val="0"/>
        <w:rPr>
          <w:rFonts w:ascii="Calibri" w:eastAsiaTheme="minorHAnsi" w:hAnsi="Calibri" w:cs="Calibri"/>
          <w:bCs/>
          <w:color w:val="000000"/>
          <w:sz w:val="22"/>
          <w:szCs w:val="22"/>
          <w:lang w:eastAsia="en-US"/>
        </w:rPr>
      </w:pPr>
      <w:r w:rsidRPr="00012274">
        <w:rPr>
          <w:rFonts w:ascii="Calibri" w:eastAsiaTheme="minorHAnsi" w:hAnsi="Calibri" w:cs="Calibri"/>
          <w:bCs/>
          <w:color w:val="000000"/>
          <w:sz w:val="22"/>
          <w:szCs w:val="22"/>
          <w:lang w:eastAsia="en-US"/>
        </w:rPr>
        <w:t>= salário base/220*50%*20horas</w:t>
      </w:r>
    </w:p>
    <w:p w14:paraId="2A7A1F70" w14:textId="6E3FB55A" w:rsidR="00C31171" w:rsidRPr="00012274" w:rsidRDefault="00C31171" w:rsidP="00755B26">
      <w:pPr>
        <w:autoSpaceDE w:val="0"/>
        <w:autoSpaceDN w:val="0"/>
        <w:adjustRightInd w:val="0"/>
        <w:rPr>
          <w:rFonts w:ascii="Calibri" w:hAnsi="Calibri" w:cs="Arial"/>
          <w:sz w:val="22"/>
          <w:szCs w:val="22"/>
        </w:rPr>
      </w:pPr>
      <w:r w:rsidRPr="00012274">
        <w:rPr>
          <w:rFonts w:ascii="Calibri" w:hAnsi="Calibri" w:cs="Arial"/>
          <w:sz w:val="22"/>
          <w:szCs w:val="22"/>
        </w:rPr>
        <w:t>CCT RJ002335/2019 – Cláusula 13ª</w:t>
      </w:r>
    </w:p>
    <w:p w14:paraId="318BEDCC" w14:textId="77777777" w:rsidR="0086629C" w:rsidRPr="00012274" w:rsidRDefault="0086629C" w:rsidP="00755B26">
      <w:pPr>
        <w:autoSpaceDE w:val="0"/>
        <w:autoSpaceDN w:val="0"/>
        <w:adjustRightInd w:val="0"/>
        <w:rPr>
          <w:rFonts w:ascii="Calibri" w:hAnsi="Calibri" w:cs="Arial"/>
          <w:sz w:val="22"/>
          <w:szCs w:val="22"/>
        </w:rPr>
      </w:pPr>
    </w:p>
    <w:p w14:paraId="55354BBA" w14:textId="643FA733" w:rsidR="00C31171" w:rsidRPr="00012274" w:rsidRDefault="00C31171" w:rsidP="00C31171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sz w:val="22"/>
          <w:szCs w:val="22"/>
          <w:lang w:eastAsia="en-US"/>
        </w:rPr>
      </w:pPr>
      <w:r w:rsidRPr="00012274">
        <w:rPr>
          <w:rFonts w:ascii="Calibri" w:eastAsiaTheme="minorHAnsi" w:hAnsi="Calibri" w:cs="Calibri"/>
          <w:b/>
          <w:bCs/>
          <w:color w:val="000000"/>
          <w:sz w:val="22"/>
          <w:szCs w:val="22"/>
          <w:lang w:eastAsia="en-US"/>
        </w:rPr>
        <w:t xml:space="preserve">G) Adicional de hora extra 100% (domingo e feriado) </w:t>
      </w:r>
    </w:p>
    <w:p w14:paraId="78A6FA34" w14:textId="60F12A0B" w:rsidR="00C31171" w:rsidRPr="00012274" w:rsidRDefault="00C31171" w:rsidP="00C31171">
      <w:pPr>
        <w:autoSpaceDE w:val="0"/>
        <w:autoSpaceDN w:val="0"/>
        <w:adjustRightInd w:val="0"/>
        <w:jc w:val="both"/>
        <w:rPr>
          <w:rFonts w:ascii="Calibri" w:hAnsi="Calibri" w:cs="Arial"/>
          <w:sz w:val="22"/>
          <w:szCs w:val="22"/>
        </w:rPr>
      </w:pPr>
      <w:r w:rsidRPr="00012274">
        <w:rPr>
          <w:rFonts w:ascii="Calibri" w:hAnsi="Calibri" w:cs="Arial"/>
          <w:sz w:val="22"/>
          <w:szCs w:val="22"/>
        </w:rPr>
        <w:t xml:space="preserve">O adicional de hora extra foi previsto para os cargos de motorista de ônibus e de utilitários na composição de custos, </w:t>
      </w:r>
      <w:r w:rsidRPr="00012274">
        <w:rPr>
          <w:rFonts w:ascii="Calibri" w:hAnsi="Calibri" w:cs="Arial"/>
          <w:b/>
          <w:sz w:val="22"/>
          <w:szCs w:val="22"/>
        </w:rPr>
        <w:t>sendo de caráter estimativo e só será alvo de cobrança quando da sua efetiva necessidade e comprovação de uso</w:t>
      </w:r>
      <w:r w:rsidRPr="00012274">
        <w:rPr>
          <w:rFonts w:ascii="Calibri" w:hAnsi="Calibri" w:cs="Arial"/>
          <w:sz w:val="22"/>
          <w:szCs w:val="22"/>
        </w:rPr>
        <w:t xml:space="preserve">. A prioridade será pela compensação.  </w:t>
      </w:r>
      <w:r w:rsidRPr="00012274">
        <w:rPr>
          <w:rFonts w:ascii="Calibri" w:hAnsi="Calibri" w:cs="Arial"/>
          <w:b/>
          <w:sz w:val="22"/>
          <w:szCs w:val="22"/>
        </w:rPr>
        <w:t>Deve ser estimado o custo para 10h por mês.</w:t>
      </w:r>
    </w:p>
    <w:p w14:paraId="38D9A2B7" w14:textId="482164C4" w:rsidR="00C31171" w:rsidRPr="00012274" w:rsidRDefault="00C31171" w:rsidP="00C31171">
      <w:pPr>
        <w:autoSpaceDE w:val="0"/>
        <w:autoSpaceDN w:val="0"/>
        <w:adjustRightInd w:val="0"/>
        <w:rPr>
          <w:rFonts w:ascii="Calibri" w:eastAsiaTheme="minorHAnsi" w:hAnsi="Calibri" w:cs="Calibri"/>
          <w:bCs/>
          <w:color w:val="000000"/>
          <w:sz w:val="22"/>
          <w:szCs w:val="22"/>
          <w:lang w:eastAsia="en-US"/>
        </w:rPr>
      </w:pPr>
      <w:r w:rsidRPr="00012274">
        <w:rPr>
          <w:rFonts w:ascii="Calibri" w:eastAsiaTheme="minorHAnsi" w:hAnsi="Calibri" w:cs="Calibri"/>
          <w:bCs/>
          <w:color w:val="000000"/>
          <w:sz w:val="22"/>
          <w:szCs w:val="22"/>
          <w:lang w:eastAsia="en-US"/>
        </w:rPr>
        <w:t>= salário base/220*100%*10horas</w:t>
      </w:r>
    </w:p>
    <w:p w14:paraId="702643AD" w14:textId="4F57DDC6" w:rsidR="00C31171" w:rsidRPr="00012274" w:rsidRDefault="00C31171" w:rsidP="00755B26">
      <w:pPr>
        <w:autoSpaceDE w:val="0"/>
        <w:autoSpaceDN w:val="0"/>
        <w:adjustRightInd w:val="0"/>
        <w:rPr>
          <w:rFonts w:ascii="Calibri" w:eastAsiaTheme="minorHAnsi" w:hAnsi="Calibri" w:cs="Calibri"/>
          <w:b/>
          <w:bCs/>
          <w:color w:val="000000"/>
          <w:sz w:val="22"/>
          <w:szCs w:val="22"/>
          <w:lang w:eastAsia="en-US"/>
        </w:rPr>
      </w:pPr>
      <w:r w:rsidRPr="00012274">
        <w:rPr>
          <w:rFonts w:ascii="Calibri" w:eastAsiaTheme="minorHAnsi" w:hAnsi="Calibri" w:cs="Calibri"/>
          <w:b/>
          <w:bCs/>
          <w:color w:val="000000"/>
          <w:sz w:val="22"/>
          <w:szCs w:val="22"/>
          <w:lang w:eastAsia="en-US"/>
        </w:rPr>
        <w:t>Lei n° 605/1949</w:t>
      </w:r>
    </w:p>
    <w:p w14:paraId="602E6D92" w14:textId="77777777" w:rsidR="0086629C" w:rsidRPr="00012274" w:rsidRDefault="0086629C" w:rsidP="00755B26">
      <w:pPr>
        <w:autoSpaceDE w:val="0"/>
        <w:autoSpaceDN w:val="0"/>
        <w:adjustRightInd w:val="0"/>
        <w:rPr>
          <w:rFonts w:ascii="Calibri" w:eastAsiaTheme="minorHAnsi" w:hAnsi="Calibri" w:cs="Calibri"/>
          <w:b/>
          <w:bCs/>
          <w:color w:val="000000"/>
          <w:sz w:val="22"/>
          <w:szCs w:val="22"/>
          <w:lang w:eastAsia="en-US"/>
        </w:rPr>
      </w:pPr>
    </w:p>
    <w:p w14:paraId="29A902D5" w14:textId="14A4AAFE" w:rsidR="0086629C" w:rsidRPr="00012274" w:rsidRDefault="00C31171" w:rsidP="0086629C">
      <w:pPr>
        <w:autoSpaceDE w:val="0"/>
        <w:autoSpaceDN w:val="0"/>
        <w:adjustRightInd w:val="0"/>
        <w:rPr>
          <w:rFonts w:ascii="Calibri" w:eastAsiaTheme="minorHAnsi" w:hAnsi="Calibri" w:cs="Calibri"/>
          <w:sz w:val="22"/>
          <w:szCs w:val="22"/>
          <w:lang w:eastAsia="en-US"/>
        </w:rPr>
      </w:pPr>
      <w:r w:rsidRPr="00012274">
        <w:rPr>
          <w:rFonts w:ascii="Calibri" w:eastAsiaTheme="minorHAnsi" w:hAnsi="Calibri" w:cs="Calibri"/>
          <w:b/>
          <w:bCs/>
          <w:color w:val="000000"/>
          <w:sz w:val="22"/>
          <w:szCs w:val="22"/>
          <w:lang w:eastAsia="en-US"/>
        </w:rPr>
        <w:t>H)</w:t>
      </w:r>
      <w:r w:rsidR="0086629C" w:rsidRPr="00012274">
        <w:rPr>
          <w:rFonts w:ascii="Calibri" w:eastAsiaTheme="minorHAnsi" w:hAnsi="Calibri" w:cs="Calibri"/>
          <w:b/>
          <w:bCs/>
          <w:color w:val="000000"/>
          <w:sz w:val="22"/>
          <w:szCs w:val="22"/>
          <w:lang w:eastAsia="en-US"/>
        </w:rPr>
        <w:t xml:space="preserve"> Outros (Reflexo do adicional noturno no Repouso Semanal Remunerado): </w:t>
      </w:r>
    </w:p>
    <w:p w14:paraId="53DE5D0D" w14:textId="7B998EE0" w:rsidR="0086629C" w:rsidRPr="00012274" w:rsidRDefault="0086629C" w:rsidP="0086629C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 w:rsidRPr="00012274">
        <w:rPr>
          <w:rFonts w:ascii="Calibri" w:eastAsiaTheme="minorHAnsi" w:hAnsi="Calibri" w:cs="Calibri"/>
          <w:sz w:val="22"/>
          <w:szCs w:val="22"/>
          <w:lang w:eastAsia="en-US"/>
        </w:rPr>
        <w:t>RSR de 20% aplicado sobre a remuneração: considera como média um mês de 30 dias com 25 dias úteis e 5 RSR (domingos/feriados). 5:25 = aproximadamente 20% a ser aplicado sobre o total do adicional noturno.</w:t>
      </w:r>
    </w:p>
    <w:p w14:paraId="6A98F927" w14:textId="77777777" w:rsidR="00C31171" w:rsidRPr="00012274" w:rsidRDefault="00C31171" w:rsidP="00755B26">
      <w:pPr>
        <w:autoSpaceDE w:val="0"/>
        <w:autoSpaceDN w:val="0"/>
        <w:adjustRightInd w:val="0"/>
        <w:rPr>
          <w:rFonts w:ascii="Calibri" w:eastAsiaTheme="minorHAnsi" w:hAnsi="Calibri" w:cs="Calibri"/>
          <w:b/>
          <w:bCs/>
          <w:color w:val="000000"/>
          <w:sz w:val="22"/>
          <w:szCs w:val="22"/>
          <w:lang w:eastAsia="en-US"/>
        </w:rPr>
      </w:pPr>
    </w:p>
    <w:p w14:paraId="072E4168" w14:textId="0D513125" w:rsidR="0086629C" w:rsidRPr="00012274" w:rsidRDefault="00C31171" w:rsidP="0086629C">
      <w:pPr>
        <w:autoSpaceDE w:val="0"/>
        <w:autoSpaceDN w:val="0"/>
        <w:adjustRightInd w:val="0"/>
        <w:rPr>
          <w:rFonts w:ascii="Calibri" w:eastAsiaTheme="minorHAnsi" w:hAnsi="Calibri" w:cs="Calibri"/>
          <w:sz w:val="22"/>
          <w:szCs w:val="22"/>
          <w:lang w:eastAsia="en-US"/>
        </w:rPr>
      </w:pPr>
      <w:r w:rsidRPr="00012274">
        <w:rPr>
          <w:rFonts w:ascii="Calibri" w:eastAsiaTheme="minorHAnsi" w:hAnsi="Calibri" w:cs="Calibri"/>
          <w:b/>
          <w:bCs/>
          <w:color w:val="000000"/>
          <w:sz w:val="22"/>
          <w:szCs w:val="22"/>
          <w:lang w:eastAsia="en-US"/>
        </w:rPr>
        <w:t>I)</w:t>
      </w:r>
      <w:r w:rsidR="0086629C" w:rsidRPr="00012274">
        <w:rPr>
          <w:rFonts w:ascii="Calibri" w:eastAsiaTheme="minorHAnsi" w:hAnsi="Calibri" w:cs="Calibri"/>
          <w:b/>
          <w:bCs/>
          <w:color w:val="000000"/>
          <w:sz w:val="22"/>
          <w:szCs w:val="22"/>
          <w:lang w:eastAsia="en-US"/>
        </w:rPr>
        <w:t xml:space="preserve"> Outros (Reflexo do adicional de horas extras 50% no Repouso Semanal Remunerado): </w:t>
      </w:r>
    </w:p>
    <w:p w14:paraId="148FF4CC" w14:textId="0F79CFA9" w:rsidR="0086629C" w:rsidRPr="00012274" w:rsidRDefault="0086629C" w:rsidP="0086629C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 w:rsidRPr="00012274">
        <w:rPr>
          <w:rFonts w:ascii="Calibri" w:eastAsiaTheme="minorHAnsi" w:hAnsi="Calibri" w:cs="Calibri"/>
          <w:sz w:val="22"/>
          <w:szCs w:val="22"/>
          <w:lang w:eastAsia="en-US"/>
        </w:rPr>
        <w:t>RSR de 20% aplicado sobre a remuneração: considera como média um mês de 30 dias com 25 dias úteis e 5 RSR (domingos/feriados). 5:25 = aproximadamente 20% a ser aplicado sobre o total do adicional de horas extras 50%.</w:t>
      </w:r>
    </w:p>
    <w:p w14:paraId="5189B328" w14:textId="77777777" w:rsidR="00C31171" w:rsidRPr="00012274" w:rsidRDefault="00C31171" w:rsidP="00755B26">
      <w:pPr>
        <w:autoSpaceDE w:val="0"/>
        <w:autoSpaceDN w:val="0"/>
        <w:adjustRightInd w:val="0"/>
        <w:rPr>
          <w:rFonts w:ascii="Calibri" w:eastAsiaTheme="minorHAnsi" w:hAnsi="Calibri" w:cs="Calibri"/>
          <w:b/>
          <w:bCs/>
          <w:color w:val="000000"/>
          <w:sz w:val="22"/>
          <w:szCs w:val="22"/>
          <w:lang w:eastAsia="en-US"/>
        </w:rPr>
      </w:pPr>
    </w:p>
    <w:p w14:paraId="5E694F7B" w14:textId="63A6F1A5" w:rsidR="0086629C" w:rsidRPr="00012274" w:rsidRDefault="00C31171" w:rsidP="0086629C">
      <w:pPr>
        <w:autoSpaceDE w:val="0"/>
        <w:autoSpaceDN w:val="0"/>
        <w:adjustRightInd w:val="0"/>
        <w:rPr>
          <w:rFonts w:ascii="Calibri" w:eastAsiaTheme="minorHAnsi" w:hAnsi="Calibri" w:cs="Calibri"/>
          <w:sz w:val="22"/>
          <w:szCs w:val="22"/>
          <w:lang w:eastAsia="en-US"/>
        </w:rPr>
      </w:pPr>
      <w:r w:rsidRPr="00012274">
        <w:rPr>
          <w:rFonts w:ascii="Calibri" w:eastAsiaTheme="minorHAnsi" w:hAnsi="Calibri" w:cs="Calibri"/>
          <w:b/>
          <w:bCs/>
          <w:color w:val="000000"/>
          <w:sz w:val="22"/>
          <w:szCs w:val="22"/>
          <w:lang w:eastAsia="en-US"/>
        </w:rPr>
        <w:t>J)</w:t>
      </w:r>
      <w:r w:rsidR="0086629C" w:rsidRPr="00012274">
        <w:rPr>
          <w:rFonts w:ascii="Calibri" w:eastAsiaTheme="minorHAnsi" w:hAnsi="Calibri" w:cs="Calibri"/>
          <w:b/>
          <w:bCs/>
          <w:color w:val="000000"/>
          <w:sz w:val="22"/>
          <w:szCs w:val="22"/>
          <w:lang w:eastAsia="en-US"/>
        </w:rPr>
        <w:t xml:space="preserve"> Outros (Reflexo do adicional de horas extras 100% no Repouso Semanal Remunerado): </w:t>
      </w:r>
    </w:p>
    <w:p w14:paraId="091B124E" w14:textId="5F215585" w:rsidR="0086629C" w:rsidRPr="00012274" w:rsidRDefault="0086629C" w:rsidP="0086629C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 w:rsidRPr="00012274">
        <w:rPr>
          <w:rFonts w:ascii="Calibri" w:eastAsiaTheme="minorHAnsi" w:hAnsi="Calibri" w:cs="Calibri"/>
          <w:sz w:val="22"/>
          <w:szCs w:val="22"/>
          <w:lang w:eastAsia="en-US"/>
        </w:rPr>
        <w:t>RSR de 20% aplicado sobre a remuneração: considera como média um mês de 30 dias com 25 dias úteis e 5 RSR (domingos/feriados). 5:25 = aproximadamente 20% a ser aplicado sobre o total do adicional de horas extras 100%.</w:t>
      </w:r>
    </w:p>
    <w:p w14:paraId="488FF1A7" w14:textId="77777777" w:rsidR="00C31171" w:rsidRPr="00012274" w:rsidRDefault="00C31171" w:rsidP="00755B26">
      <w:pPr>
        <w:autoSpaceDE w:val="0"/>
        <w:autoSpaceDN w:val="0"/>
        <w:adjustRightInd w:val="0"/>
        <w:rPr>
          <w:rFonts w:ascii="Calibri" w:eastAsiaTheme="minorHAnsi" w:hAnsi="Calibri" w:cs="Calibri"/>
          <w:b/>
          <w:bCs/>
          <w:color w:val="000000"/>
          <w:sz w:val="22"/>
          <w:szCs w:val="22"/>
          <w:lang w:eastAsia="en-US"/>
        </w:rPr>
      </w:pPr>
    </w:p>
    <w:p w14:paraId="3A4ED511" w14:textId="64390433" w:rsidR="00AC0F0D" w:rsidRPr="00012274" w:rsidRDefault="00AC0F0D" w:rsidP="00AC0F0D">
      <w:pPr>
        <w:spacing w:line="276" w:lineRule="auto"/>
        <w:jc w:val="both"/>
        <w:rPr>
          <w:rFonts w:asciiTheme="minorHAnsi" w:hAnsiTheme="minorHAnsi" w:cs="Arial"/>
          <w:b/>
          <w:sz w:val="22"/>
          <w:szCs w:val="22"/>
        </w:rPr>
      </w:pPr>
      <w:r w:rsidRPr="00012274">
        <w:rPr>
          <w:rStyle w:val="Forte"/>
          <w:rFonts w:asciiTheme="minorHAnsi" w:hAnsiTheme="minorHAnsi" w:cs="Arial"/>
          <w:color w:val="000000"/>
          <w:sz w:val="22"/>
          <w:szCs w:val="22"/>
          <w:shd w:val="clear" w:color="auto" w:fill="FFFFFF"/>
        </w:rPr>
        <w:t>Nota 1: </w:t>
      </w:r>
      <w:r w:rsidRPr="00012274">
        <w:rPr>
          <w:rFonts w:asciiTheme="minorHAnsi" w:hAnsiTheme="minorHAnsi" w:cs="Arial"/>
          <w:color w:val="000000"/>
          <w:sz w:val="22"/>
          <w:szCs w:val="22"/>
          <w:shd w:val="clear" w:color="auto" w:fill="FFFFFF"/>
        </w:rPr>
        <w:t>O Módulo 1 refere-se ao </w:t>
      </w:r>
      <w:r w:rsidRPr="00012274">
        <w:rPr>
          <w:rStyle w:val="Forte"/>
          <w:rFonts w:asciiTheme="minorHAnsi" w:hAnsiTheme="minorHAnsi" w:cs="Arial"/>
          <w:color w:val="000000"/>
          <w:sz w:val="22"/>
          <w:szCs w:val="22"/>
          <w:shd w:val="clear" w:color="auto" w:fill="FFFFFF"/>
        </w:rPr>
        <w:t>valor mensal devido ao empregado</w:t>
      </w:r>
      <w:r w:rsidRPr="00012274">
        <w:rPr>
          <w:rFonts w:asciiTheme="minorHAnsi" w:hAnsiTheme="minorHAnsi" w:cs="Arial"/>
          <w:color w:val="000000"/>
          <w:sz w:val="22"/>
          <w:szCs w:val="22"/>
          <w:shd w:val="clear" w:color="auto" w:fill="FFFFFF"/>
        </w:rPr>
        <w:t> pela prestação do serviço no período de 12 meses.</w:t>
      </w:r>
    </w:p>
    <w:p w14:paraId="7D50B69A" w14:textId="77777777" w:rsidR="00AC0F0D" w:rsidRPr="00012274" w:rsidRDefault="00AC0F0D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</w:p>
    <w:p w14:paraId="1C7A3273" w14:textId="77777777" w:rsidR="0035251D" w:rsidRPr="00012274" w:rsidRDefault="00240C8D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 w:rsidRPr="00012274">
        <w:rPr>
          <w:rFonts w:ascii="Calibri" w:hAnsi="Calibri" w:cs="Arial"/>
          <w:b/>
          <w:sz w:val="22"/>
          <w:szCs w:val="22"/>
        </w:rPr>
        <w:t>1-A) Intrajornada</w:t>
      </w:r>
    </w:p>
    <w:p w14:paraId="16EE2D09" w14:textId="77777777" w:rsidR="00694321" w:rsidRPr="00012274" w:rsidRDefault="00240C8D">
      <w:pPr>
        <w:tabs>
          <w:tab w:val="left" w:pos="8130"/>
        </w:tabs>
        <w:ind w:left="720"/>
        <w:jc w:val="both"/>
        <w:rPr>
          <w:rFonts w:asciiTheme="minorHAnsi" w:hAnsiTheme="minorHAnsi" w:cstheme="minorHAnsi"/>
          <w:sz w:val="22"/>
          <w:szCs w:val="22"/>
        </w:rPr>
      </w:pPr>
      <w:r w:rsidRPr="00012274">
        <w:rPr>
          <w:rFonts w:asciiTheme="minorHAnsi" w:hAnsiTheme="minorHAnsi" w:cstheme="minorHAnsi"/>
          <w:sz w:val="22"/>
          <w:szCs w:val="22"/>
        </w:rPr>
        <w:t xml:space="preserve">Não haverá indenização e nem previsão de substituto da intrajornada. </w:t>
      </w:r>
    </w:p>
    <w:p w14:paraId="4A428225" w14:textId="77777777" w:rsidR="0035251D" w:rsidRPr="00012274" w:rsidRDefault="00240C8D">
      <w:pPr>
        <w:tabs>
          <w:tab w:val="left" w:pos="8130"/>
        </w:tabs>
        <w:ind w:left="720"/>
        <w:jc w:val="both"/>
        <w:rPr>
          <w:rFonts w:asciiTheme="minorHAnsi" w:hAnsiTheme="minorHAnsi" w:cstheme="minorHAnsi"/>
          <w:sz w:val="22"/>
          <w:szCs w:val="22"/>
        </w:rPr>
      </w:pPr>
      <w:r w:rsidRPr="00012274">
        <w:rPr>
          <w:rFonts w:asciiTheme="minorHAnsi" w:hAnsiTheme="minorHAnsi" w:cstheme="minorHAnsi"/>
          <w:sz w:val="22"/>
          <w:szCs w:val="22"/>
        </w:rPr>
        <w:tab/>
      </w:r>
    </w:p>
    <w:p w14:paraId="7487910B" w14:textId="77777777" w:rsidR="00694321" w:rsidRPr="00012274" w:rsidRDefault="00694321">
      <w:pPr>
        <w:tabs>
          <w:tab w:val="left" w:pos="8130"/>
        </w:tabs>
        <w:ind w:left="720"/>
        <w:jc w:val="both"/>
        <w:rPr>
          <w:rFonts w:asciiTheme="minorHAnsi" w:hAnsiTheme="minorHAnsi" w:cstheme="minorHAnsi"/>
          <w:sz w:val="22"/>
          <w:szCs w:val="22"/>
        </w:rPr>
      </w:pPr>
    </w:p>
    <w:p w14:paraId="0FD43767" w14:textId="0CFDBBAC" w:rsidR="00694321" w:rsidRPr="00012274" w:rsidRDefault="00694321" w:rsidP="00694321">
      <w:pPr>
        <w:jc w:val="both"/>
        <w:rPr>
          <w:rFonts w:asciiTheme="minorHAnsi" w:hAnsiTheme="minorHAnsi"/>
          <w:iCs/>
          <w:sz w:val="22"/>
          <w:szCs w:val="22"/>
          <w:u w:val="single"/>
        </w:rPr>
      </w:pPr>
      <w:r w:rsidRPr="00012274">
        <w:rPr>
          <w:rFonts w:asciiTheme="minorHAnsi" w:hAnsiTheme="minorHAnsi"/>
          <w:b/>
          <w:iCs/>
          <w:sz w:val="22"/>
          <w:szCs w:val="22"/>
          <w:u w:val="single"/>
        </w:rPr>
        <w:t>Média Mensal de Dias Trabalhados (44 horas semanais)</w:t>
      </w:r>
      <w:r w:rsidRPr="00012274">
        <w:rPr>
          <w:rFonts w:asciiTheme="minorHAnsi" w:hAnsiTheme="minorHAnsi"/>
          <w:iCs/>
          <w:sz w:val="22"/>
          <w:szCs w:val="22"/>
          <w:u w:val="single"/>
        </w:rPr>
        <w:t>:</w:t>
      </w:r>
    </w:p>
    <w:p w14:paraId="5B5E2D2E" w14:textId="77777777" w:rsidR="00694321" w:rsidRPr="00012274" w:rsidRDefault="00694321" w:rsidP="00694321">
      <w:pPr>
        <w:pStyle w:val="rtecenter"/>
        <w:spacing w:beforeAutospacing="0" w:afterAutospacing="0"/>
        <w:jc w:val="center"/>
        <w:rPr>
          <w:rFonts w:asciiTheme="minorHAnsi" w:hAnsiTheme="minorHAnsi"/>
          <w:iCs/>
          <w:sz w:val="22"/>
          <w:szCs w:val="22"/>
          <w:u w:val="single"/>
        </w:rPr>
      </w:pPr>
    </w:p>
    <w:p w14:paraId="1D183E53" w14:textId="77777777" w:rsidR="00054D88" w:rsidRPr="00012274" w:rsidRDefault="00054D88" w:rsidP="00054D88">
      <w:pPr>
        <w:rPr>
          <w:rFonts w:asciiTheme="minorHAnsi" w:hAnsiTheme="minorHAnsi"/>
          <w:iCs/>
          <w:sz w:val="22"/>
          <w:szCs w:val="22"/>
        </w:rPr>
      </w:pPr>
      <w:r w:rsidRPr="00012274">
        <w:rPr>
          <w:rFonts w:asciiTheme="minorHAnsi" w:hAnsiTheme="minorHAnsi"/>
          <w:iCs/>
          <w:sz w:val="22"/>
          <w:szCs w:val="22"/>
        </w:rPr>
        <w:t>Considerando 8 feriados nacionais, 01 feriado estadual (data magna), 04 feriados municipais (incluindo sexta-feira da paixão).</w:t>
      </w:r>
    </w:p>
    <w:p w14:paraId="461BB41E" w14:textId="77777777" w:rsidR="00054D88" w:rsidRPr="00012274" w:rsidRDefault="00054D88" w:rsidP="00054D88">
      <w:pPr>
        <w:rPr>
          <w:rFonts w:asciiTheme="minorHAnsi" w:hAnsiTheme="minorHAnsi"/>
          <w:iCs/>
          <w:sz w:val="22"/>
          <w:szCs w:val="22"/>
        </w:rPr>
      </w:pPr>
      <w:r w:rsidRPr="00012274">
        <w:rPr>
          <w:rFonts w:asciiTheme="minorHAnsi" w:hAnsiTheme="minorHAnsi"/>
          <w:iCs/>
          <w:sz w:val="22"/>
          <w:szCs w:val="22"/>
        </w:rPr>
        <w:t>13 feriados por ano, sendo 10 com data fixa.</w:t>
      </w:r>
    </w:p>
    <w:p w14:paraId="2FD9C50E" w14:textId="77777777" w:rsidR="00054D88" w:rsidRPr="00012274" w:rsidRDefault="00054D88" w:rsidP="00054D88">
      <w:pPr>
        <w:rPr>
          <w:rFonts w:asciiTheme="minorHAnsi" w:hAnsiTheme="minorHAnsi"/>
          <w:iCs/>
          <w:sz w:val="22"/>
          <w:szCs w:val="22"/>
        </w:rPr>
      </w:pPr>
      <w:r w:rsidRPr="00012274">
        <w:rPr>
          <w:rFonts w:asciiTheme="minorHAnsi" w:hAnsiTheme="minorHAnsi"/>
          <w:iCs/>
          <w:sz w:val="22"/>
          <w:szCs w:val="22"/>
        </w:rPr>
        <w:t>Sendo assim, considerando 05 dias de trabalho (jornada de 44 horas), temos:</w:t>
      </w:r>
    </w:p>
    <w:p w14:paraId="506981FA" w14:textId="77777777" w:rsidR="00054D88" w:rsidRPr="00012274" w:rsidRDefault="00054D88" w:rsidP="00054D88">
      <w:pPr>
        <w:rPr>
          <w:rFonts w:asciiTheme="minorHAnsi" w:hAnsiTheme="minorHAnsi"/>
          <w:iCs/>
          <w:sz w:val="22"/>
          <w:szCs w:val="22"/>
        </w:rPr>
      </w:pPr>
    </w:p>
    <w:p w14:paraId="7AAC3021" w14:textId="77777777" w:rsidR="00054D88" w:rsidRPr="00012274" w:rsidRDefault="00054D88" w:rsidP="00054D88">
      <w:pPr>
        <w:rPr>
          <w:rFonts w:asciiTheme="minorHAnsi" w:hAnsiTheme="minorHAnsi"/>
          <w:iCs/>
          <w:sz w:val="22"/>
          <w:szCs w:val="22"/>
        </w:rPr>
      </w:pPr>
      <w:r w:rsidRPr="00012274">
        <w:rPr>
          <w:rFonts w:asciiTheme="minorHAnsi" w:hAnsiTheme="minorHAnsi"/>
          <w:b/>
          <w:iCs/>
          <w:sz w:val="22"/>
          <w:szCs w:val="22"/>
        </w:rPr>
        <w:t>(a)</w:t>
      </w:r>
      <w:r w:rsidRPr="00012274">
        <w:rPr>
          <w:rFonts w:asciiTheme="minorHAnsi" w:hAnsiTheme="minorHAnsi"/>
          <w:iCs/>
          <w:sz w:val="22"/>
          <w:szCs w:val="22"/>
        </w:rPr>
        <w:t xml:space="preserve"> 10 x (5/7)    = 7,1429    </w:t>
      </w:r>
    </w:p>
    <w:p w14:paraId="3ABF59CD" w14:textId="77777777" w:rsidR="00054D88" w:rsidRPr="00012274" w:rsidRDefault="00054D88" w:rsidP="00054D88">
      <w:pPr>
        <w:rPr>
          <w:rFonts w:asciiTheme="minorHAnsi" w:hAnsiTheme="minorHAnsi"/>
          <w:iCs/>
          <w:sz w:val="22"/>
          <w:szCs w:val="22"/>
        </w:rPr>
      </w:pPr>
      <w:r w:rsidRPr="00012274">
        <w:rPr>
          <w:rFonts w:asciiTheme="minorHAnsi" w:hAnsiTheme="minorHAnsi"/>
          <w:iCs/>
          <w:sz w:val="22"/>
          <w:szCs w:val="22"/>
        </w:rPr>
        <w:t xml:space="preserve">              </w:t>
      </w:r>
    </w:p>
    <w:p w14:paraId="59E4D208" w14:textId="77777777" w:rsidR="00054D88" w:rsidRPr="00012274" w:rsidRDefault="00054D88" w:rsidP="00054D88">
      <w:pPr>
        <w:rPr>
          <w:rFonts w:asciiTheme="minorHAnsi" w:hAnsiTheme="minorHAnsi"/>
          <w:iCs/>
          <w:sz w:val="22"/>
          <w:szCs w:val="22"/>
        </w:rPr>
      </w:pPr>
      <w:r w:rsidRPr="00012274">
        <w:rPr>
          <w:rFonts w:asciiTheme="minorHAnsi" w:hAnsiTheme="minorHAnsi"/>
          <w:iCs/>
          <w:sz w:val="22"/>
          <w:szCs w:val="22"/>
        </w:rPr>
        <w:t xml:space="preserve">Somando-se aos feriados com data móvel (03):   7,1429 + 3= </w:t>
      </w:r>
      <w:r w:rsidRPr="00012274">
        <w:rPr>
          <w:rFonts w:asciiTheme="minorHAnsi" w:hAnsiTheme="minorHAnsi"/>
          <w:b/>
          <w:iCs/>
          <w:sz w:val="22"/>
          <w:szCs w:val="22"/>
        </w:rPr>
        <w:t>10,1429</w:t>
      </w:r>
      <w:r w:rsidRPr="00012274">
        <w:rPr>
          <w:rFonts w:asciiTheme="minorHAnsi" w:hAnsiTheme="minorHAnsi"/>
          <w:iCs/>
          <w:sz w:val="22"/>
          <w:szCs w:val="22"/>
        </w:rPr>
        <w:t xml:space="preserve"> (por ano)</w:t>
      </w:r>
    </w:p>
    <w:p w14:paraId="3A5A5E77" w14:textId="77777777" w:rsidR="00054D88" w:rsidRPr="00012274" w:rsidRDefault="00054D88" w:rsidP="00054D88">
      <w:pPr>
        <w:rPr>
          <w:rFonts w:asciiTheme="minorHAnsi" w:hAnsiTheme="minorHAnsi"/>
          <w:iCs/>
          <w:sz w:val="22"/>
          <w:szCs w:val="22"/>
        </w:rPr>
      </w:pPr>
    </w:p>
    <w:p w14:paraId="37E6C1BD" w14:textId="77777777" w:rsidR="00054D88" w:rsidRPr="00012274" w:rsidRDefault="00054D88" w:rsidP="00054D88">
      <w:pPr>
        <w:rPr>
          <w:rFonts w:asciiTheme="minorHAnsi" w:hAnsiTheme="minorHAnsi"/>
          <w:iCs/>
          <w:sz w:val="22"/>
          <w:szCs w:val="22"/>
        </w:rPr>
      </w:pPr>
      <w:r w:rsidRPr="00012274">
        <w:rPr>
          <w:rFonts w:asciiTheme="minorHAnsi" w:hAnsiTheme="minorHAnsi"/>
          <w:b/>
          <w:iCs/>
          <w:sz w:val="22"/>
          <w:szCs w:val="22"/>
        </w:rPr>
        <w:t>(b)</w:t>
      </w:r>
      <w:r w:rsidRPr="00012274">
        <w:rPr>
          <w:rFonts w:asciiTheme="minorHAnsi" w:hAnsiTheme="minorHAnsi"/>
          <w:iCs/>
          <w:sz w:val="22"/>
          <w:szCs w:val="22"/>
        </w:rPr>
        <w:t xml:space="preserve"> 365:7 = 52,</w:t>
      </w:r>
      <w:proofErr w:type="gramStart"/>
      <w:r w:rsidRPr="00012274">
        <w:rPr>
          <w:rFonts w:asciiTheme="minorHAnsi" w:hAnsiTheme="minorHAnsi"/>
          <w:iCs/>
          <w:sz w:val="22"/>
          <w:szCs w:val="22"/>
        </w:rPr>
        <w:t>1429   (semanas</w:t>
      </w:r>
      <w:proofErr w:type="gramEnd"/>
      <w:r w:rsidRPr="00012274">
        <w:rPr>
          <w:rFonts w:asciiTheme="minorHAnsi" w:hAnsiTheme="minorHAnsi"/>
          <w:iCs/>
          <w:sz w:val="22"/>
          <w:szCs w:val="22"/>
        </w:rPr>
        <w:t xml:space="preserve"> no ano)</w:t>
      </w:r>
    </w:p>
    <w:p w14:paraId="2AA34694" w14:textId="77777777" w:rsidR="00054D88" w:rsidRPr="00012274" w:rsidRDefault="00054D88" w:rsidP="00054D88">
      <w:pPr>
        <w:rPr>
          <w:rFonts w:asciiTheme="minorHAnsi" w:hAnsiTheme="minorHAnsi"/>
          <w:iCs/>
          <w:sz w:val="22"/>
          <w:szCs w:val="22"/>
        </w:rPr>
      </w:pPr>
      <w:r w:rsidRPr="00012274">
        <w:rPr>
          <w:rFonts w:asciiTheme="minorHAnsi" w:hAnsiTheme="minorHAnsi"/>
          <w:b/>
          <w:iCs/>
          <w:sz w:val="22"/>
          <w:szCs w:val="22"/>
        </w:rPr>
        <w:t>(c)</w:t>
      </w:r>
      <w:r w:rsidRPr="00012274">
        <w:rPr>
          <w:rFonts w:asciiTheme="minorHAnsi" w:hAnsiTheme="minorHAnsi"/>
          <w:iCs/>
          <w:sz w:val="22"/>
          <w:szCs w:val="22"/>
        </w:rPr>
        <w:t xml:space="preserve"> 52,1429 x 2 = 104,</w:t>
      </w:r>
      <w:proofErr w:type="gramStart"/>
      <w:r w:rsidRPr="00012274">
        <w:rPr>
          <w:rFonts w:asciiTheme="minorHAnsi" w:hAnsiTheme="minorHAnsi"/>
          <w:iCs/>
          <w:sz w:val="22"/>
          <w:szCs w:val="22"/>
        </w:rPr>
        <w:t>2858  (dias</w:t>
      </w:r>
      <w:proofErr w:type="gramEnd"/>
      <w:r w:rsidRPr="00012274">
        <w:rPr>
          <w:rFonts w:asciiTheme="minorHAnsi" w:hAnsiTheme="minorHAnsi"/>
          <w:iCs/>
          <w:sz w:val="22"/>
          <w:szCs w:val="22"/>
        </w:rPr>
        <w:t xml:space="preserve"> de final de semana no ano)</w:t>
      </w:r>
    </w:p>
    <w:p w14:paraId="54D76A37" w14:textId="77777777" w:rsidR="00054D88" w:rsidRPr="00012274" w:rsidRDefault="00054D88" w:rsidP="00054D88">
      <w:pPr>
        <w:rPr>
          <w:rFonts w:asciiTheme="minorHAnsi" w:hAnsiTheme="minorHAnsi"/>
          <w:iCs/>
          <w:sz w:val="22"/>
          <w:szCs w:val="22"/>
        </w:rPr>
      </w:pPr>
      <w:r w:rsidRPr="00012274">
        <w:rPr>
          <w:rFonts w:asciiTheme="minorHAnsi" w:hAnsiTheme="minorHAnsi"/>
          <w:b/>
          <w:iCs/>
          <w:sz w:val="22"/>
          <w:szCs w:val="22"/>
        </w:rPr>
        <w:t>(d)</w:t>
      </w:r>
      <w:r w:rsidRPr="00012274">
        <w:rPr>
          <w:rFonts w:asciiTheme="minorHAnsi" w:hAnsiTheme="minorHAnsi"/>
          <w:iCs/>
          <w:sz w:val="22"/>
          <w:szCs w:val="22"/>
        </w:rPr>
        <w:t xml:space="preserve"> 104,2858 + 10,1429 = 114,4287 (dias não trabalhados no ano)</w:t>
      </w:r>
    </w:p>
    <w:p w14:paraId="6712A0A3" w14:textId="77777777" w:rsidR="00054D88" w:rsidRPr="00012274" w:rsidRDefault="00054D88" w:rsidP="00054D88">
      <w:pPr>
        <w:rPr>
          <w:rFonts w:asciiTheme="minorHAnsi" w:hAnsiTheme="minorHAnsi"/>
          <w:iCs/>
          <w:sz w:val="22"/>
          <w:szCs w:val="22"/>
        </w:rPr>
      </w:pPr>
      <w:r w:rsidRPr="00012274">
        <w:rPr>
          <w:rFonts w:asciiTheme="minorHAnsi" w:hAnsiTheme="minorHAnsi"/>
          <w:b/>
          <w:iCs/>
          <w:sz w:val="22"/>
          <w:szCs w:val="22"/>
        </w:rPr>
        <w:t>(e)</w:t>
      </w:r>
      <w:r w:rsidRPr="00012274">
        <w:rPr>
          <w:rFonts w:asciiTheme="minorHAnsi" w:hAnsiTheme="minorHAnsi"/>
          <w:iCs/>
          <w:sz w:val="22"/>
          <w:szCs w:val="22"/>
        </w:rPr>
        <w:t xml:space="preserve"> 365 – 114,4287 = 250,5713 (dias de trabalho no ano)</w:t>
      </w:r>
    </w:p>
    <w:p w14:paraId="50A97331" w14:textId="77777777" w:rsidR="00054D88" w:rsidRPr="00012274" w:rsidRDefault="00054D88" w:rsidP="00054D88">
      <w:pPr>
        <w:rPr>
          <w:rFonts w:asciiTheme="minorHAnsi" w:hAnsiTheme="minorHAnsi"/>
          <w:iCs/>
          <w:color w:val="FF0000"/>
          <w:sz w:val="22"/>
          <w:szCs w:val="22"/>
        </w:rPr>
      </w:pPr>
      <w:r w:rsidRPr="00012274">
        <w:rPr>
          <w:rFonts w:asciiTheme="minorHAnsi" w:hAnsiTheme="minorHAnsi"/>
          <w:b/>
          <w:iCs/>
          <w:sz w:val="22"/>
          <w:szCs w:val="22"/>
        </w:rPr>
        <w:t>(f)</w:t>
      </w:r>
      <w:r w:rsidRPr="00012274">
        <w:rPr>
          <w:rFonts w:asciiTheme="minorHAnsi" w:hAnsiTheme="minorHAnsi"/>
          <w:iCs/>
          <w:sz w:val="22"/>
          <w:szCs w:val="22"/>
        </w:rPr>
        <w:t xml:space="preserve"> 250,</w:t>
      </w:r>
      <w:proofErr w:type="gramStart"/>
      <w:r w:rsidRPr="00012274">
        <w:rPr>
          <w:rFonts w:asciiTheme="minorHAnsi" w:hAnsiTheme="minorHAnsi"/>
          <w:iCs/>
          <w:sz w:val="22"/>
          <w:szCs w:val="22"/>
        </w:rPr>
        <w:t xml:space="preserve">5713 </w:t>
      </w:r>
      <w:proofErr w:type="gramEnd"/>
      <w:r w:rsidRPr="00012274">
        <w:rPr>
          <w:rFonts w:asciiTheme="minorHAnsi" w:hAnsiTheme="minorHAnsi"/>
          <w:iCs/>
          <w:sz w:val="22"/>
          <w:szCs w:val="22"/>
        </w:rPr>
        <w:t xml:space="preserve">: 12 = </w:t>
      </w:r>
      <w:r w:rsidRPr="00012274">
        <w:rPr>
          <w:rFonts w:asciiTheme="minorHAnsi" w:hAnsiTheme="minorHAnsi"/>
          <w:b/>
          <w:iCs/>
          <w:color w:val="FF0000"/>
          <w:sz w:val="22"/>
          <w:szCs w:val="22"/>
        </w:rPr>
        <w:t>20,88</w:t>
      </w:r>
      <w:r w:rsidRPr="00012274">
        <w:rPr>
          <w:rFonts w:asciiTheme="minorHAnsi" w:hAnsiTheme="minorHAnsi"/>
          <w:iCs/>
          <w:color w:val="FF0000"/>
          <w:sz w:val="22"/>
          <w:szCs w:val="22"/>
        </w:rPr>
        <w:t xml:space="preserve"> (</w:t>
      </w:r>
      <w:r w:rsidRPr="00012274">
        <w:rPr>
          <w:rFonts w:asciiTheme="minorHAnsi" w:hAnsiTheme="minorHAnsi"/>
          <w:b/>
          <w:iCs/>
          <w:color w:val="FF0000"/>
          <w:sz w:val="22"/>
          <w:szCs w:val="22"/>
        </w:rPr>
        <w:t>MMDT</w:t>
      </w:r>
      <w:r w:rsidRPr="00012274">
        <w:rPr>
          <w:rFonts w:asciiTheme="minorHAnsi" w:hAnsiTheme="minorHAnsi"/>
          <w:iCs/>
          <w:color w:val="FF0000"/>
          <w:sz w:val="22"/>
          <w:szCs w:val="22"/>
        </w:rPr>
        <w:t xml:space="preserve"> – Média mensal de dias trabalhados)</w:t>
      </w:r>
    </w:p>
    <w:p w14:paraId="7B788143" w14:textId="77777777" w:rsidR="0035251D" w:rsidRPr="00012274" w:rsidRDefault="0035251D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</w:p>
    <w:p w14:paraId="5903F10F" w14:textId="77777777" w:rsidR="0035251D" w:rsidRPr="00012274" w:rsidRDefault="0035251D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</w:p>
    <w:p w14:paraId="0743A0E6" w14:textId="77777777" w:rsidR="0035251D" w:rsidRPr="00012274" w:rsidRDefault="00240C8D">
      <w:pPr>
        <w:jc w:val="both"/>
        <w:rPr>
          <w:rFonts w:ascii="Calibri" w:hAnsi="Calibri" w:cs="Arial"/>
          <w:b/>
          <w:sz w:val="22"/>
          <w:szCs w:val="22"/>
          <w:u w:val="single"/>
        </w:rPr>
      </w:pPr>
      <w:r w:rsidRPr="00012274">
        <w:rPr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15" behindDoc="0" locked="0" layoutInCell="1" allowOverlap="1" wp14:anchorId="58DAE7C8" wp14:editId="60FABB19">
                <wp:simplePos x="0" y="0"/>
                <wp:positionH relativeFrom="column">
                  <wp:posOffset>337820</wp:posOffset>
                </wp:positionH>
                <wp:positionV relativeFrom="paragraph">
                  <wp:posOffset>1437005</wp:posOffset>
                </wp:positionV>
                <wp:extent cx="222885" cy="635"/>
                <wp:effectExtent l="0" t="0" r="25400" b="19050"/>
                <wp:wrapNone/>
                <wp:docPr id="4" name="Conector re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2120" cy="0"/>
                        </a:xfrm>
                        <a:prstGeom prst="line">
                          <a:avLst/>
                        </a:prstGeom>
                        <a:ln>
                          <a:round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3630753" id="Conector reto 9" o:spid="_x0000_s1026" style="position:absolute;z-index:15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" from="26.6pt,113.15pt" to="44.15pt,11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" strokecolor="black [3040]"/>
            </w:pict>
          </mc:Fallback>
        </mc:AlternateContent>
      </w:r>
      <w:r w:rsidRPr="00012274">
        <w:rPr>
          <w:rFonts w:ascii="Calibri" w:hAnsi="Calibri" w:cs="Arial"/>
          <w:b/>
          <w:sz w:val="22"/>
          <w:szCs w:val="22"/>
          <w:u w:val="single"/>
        </w:rPr>
        <w:t>Modulo 2 – Encargos e Benefícios Anuais, Mensais e Diários</w:t>
      </w:r>
    </w:p>
    <w:p w14:paraId="48803FDE" w14:textId="77777777" w:rsidR="0035251D" w:rsidRPr="00012274" w:rsidRDefault="0035251D">
      <w:pPr>
        <w:jc w:val="both"/>
        <w:rPr>
          <w:rFonts w:ascii="Calibri" w:hAnsi="Calibri" w:cs="Arial"/>
          <w:b/>
          <w:sz w:val="22"/>
          <w:szCs w:val="22"/>
          <w:u w:val="single"/>
        </w:rPr>
      </w:pPr>
    </w:p>
    <w:p w14:paraId="7B1EF6D8" w14:textId="77777777" w:rsidR="0035251D" w:rsidRPr="00012274" w:rsidRDefault="00240C8D">
      <w:pPr>
        <w:jc w:val="both"/>
        <w:rPr>
          <w:rFonts w:ascii="Calibri" w:hAnsi="Calibri" w:cs="Arial"/>
          <w:sz w:val="22"/>
          <w:szCs w:val="22"/>
          <w:u w:val="single"/>
          <w:lang w:val="pt-PT"/>
        </w:rPr>
      </w:pPr>
      <w:r w:rsidRPr="00012274">
        <w:rPr>
          <w:rFonts w:ascii="Calibri" w:hAnsi="Calibri" w:cs="Arial"/>
          <w:sz w:val="22"/>
          <w:szCs w:val="22"/>
          <w:u w:val="single"/>
          <w:lang w:val="pt-PT"/>
        </w:rPr>
        <w:t>Submódulo 2.1 – 13º Salário, Férias e Adicional de Férias</w:t>
      </w:r>
    </w:p>
    <w:p w14:paraId="6DF0BC72" w14:textId="77777777" w:rsidR="0035251D" w:rsidRPr="00012274" w:rsidRDefault="0035251D">
      <w:pPr>
        <w:jc w:val="both"/>
        <w:rPr>
          <w:rFonts w:ascii="Calibri" w:hAnsi="Calibri" w:cs="Arial"/>
          <w:sz w:val="22"/>
          <w:szCs w:val="22"/>
          <w:u w:val="single"/>
          <w:lang w:val="pt-PT"/>
        </w:rPr>
      </w:pPr>
    </w:p>
    <w:tbl>
      <w:tblPr>
        <w:tblW w:w="8931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52"/>
        <w:gridCol w:w="22"/>
        <w:gridCol w:w="2237"/>
        <w:gridCol w:w="841"/>
        <w:gridCol w:w="2846"/>
        <w:gridCol w:w="1673"/>
        <w:gridCol w:w="160"/>
      </w:tblGrid>
      <w:tr w:rsidR="0035251D" w:rsidRPr="00012274" w14:paraId="721FF7A7" w14:textId="77777777" w:rsidTr="00054D88">
        <w:trPr>
          <w:trHeight w:val="510"/>
          <w:jc w:val="center"/>
        </w:trPr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477A448B" w14:textId="77777777" w:rsidR="0035251D" w:rsidRPr="00012274" w:rsidRDefault="00240C8D">
            <w:pPr>
              <w:jc w:val="center"/>
              <w:rPr>
                <w:rFonts w:ascii="Calibri" w:hAnsi="Calibri" w:cs="Arial"/>
                <w:b/>
                <w:bCs/>
                <w:color w:val="000000"/>
                <w:sz w:val="22"/>
                <w:szCs w:val="22"/>
              </w:rPr>
            </w:pPr>
            <w:r w:rsidRPr="00012274">
              <w:rPr>
                <w:rFonts w:ascii="Calibri" w:hAnsi="Calibri" w:cs="Arial"/>
                <w:b/>
                <w:bCs/>
                <w:color w:val="000000"/>
                <w:sz w:val="22"/>
                <w:szCs w:val="22"/>
              </w:rPr>
              <w:t>ITEM</w:t>
            </w:r>
          </w:p>
        </w:tc>
        <w:tc>
          <w:tcPr>
            <w:tcW w:w="22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38A46E53" w14:textId="77777777" w:rsidR="0035251D" w:rsidRPr="00012274" w:rsidRDefault="00240C8D">
            <w:pPr>
              <w:jc w:val="center"/>
              <w:rPr>
                <w:rFonts w:ascii="Calibri" w:hAnsi="Calibri" w:cs="Arial"/>
                <w:b/>
                <w:bCs/>
                <w:color w:val="000000"/>
                <w:sz w:val="22"/>
                <w:szCs w:val="22"/>
              </w:rPr>
            </w:pPr>
            <w:r w:rsidRPr="00012274">
              <w:rPr>
                <w:rFonts w:ascii="Calibri" w:hAnsi="Calibri" w:cs="Arial"/>
                <w:b/>
                <w:bCs/>
                <w:color w:val="000000"/>
                <w:sz w:val="22"/>
                <w:szCs w:val="22"/>
              </w:rPr>
              <w:t>DESCRIÇÃO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17293A3A" w14:textId="77777777" w:rsidR="0035251D" w:rsidRPr="00012274" w:rsidRDefault="00240C8D">
            <w:pPr>
              <w:jc w:val="center"/>
              <w:rPr>
                <w:rFonts w:ascii="Calibri" w:hAnsi="Calibri" w:cs="Arial"/>
                <w:b/>
                <w:bCs/>
                <w:color w:val="000000"/>
                <w:sz w:val="22"/>
                <w:szCs w:val="22"/>
              </w:rPr>
            </w:pPr>
            <w:r w:rsidRPr="00012274">
              <w:rPr>
                <w:rFonts w:ascii="Calibri" w:hAnsi="Calibri" w:cs="Arial"/>
                <w:b/>
                <w:bCs/>
                <w:color w:val="000000"/>
                <w:sz w:val="22"/>
                <w:szCs w:val="22"/>
              </w:rPr>
              <w:t>%</w:t>
            </w:r>
          </w:p>
        </w:tc>
        <w:tc>
          <w:tcPr>
            <w:tcW w:w="2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23AB6EE8" w14:textId="77777777" w:rsidR="0035251D" w:rsidRPr="00012274" w:rsidRDefault="00240C8D">
            <w:pPr>
              <w:jc w:val="center"/>
              <w:rPr>
                <w:rFonts w:ascii="Calibri" w:hAnsi="Calibri" w:cs="Arial"/>
                <w:b/>
                <w:bCs/>
                <w:color w:val="000000"/>
                <w:sz w:val="22"/>
                <w:szCs w:val="22"/>
              </w:rPr>
            </w:pPr>
            <w:r w:rsidRPr="00012274">
              <w:rPr>
                <w:rFonts w:ascii="Calibri" w:hAnsi="Calibri" w:cs="Arial"/>
                <w:b/>
                <w:bCs/>
                <w:color w:val="000000"/>
                <w:sz w:val="22"/>
                <w:szCs w:val="22"/>
              </w:rPr>
              <w:t xml:space="preserve">MEMÓRIA DE CÁLCULO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02CA77BA" w14:textId="77777777" w:rsidR="0035251D" w:rsidRPr="00012274" w:rsidRDefault="00240C8D">
            <w:pPr>
              <w:jc w:val="center"/>
              <w:rPr>
                <w:rFonts w:ascii="Calibri" w:hAnsi="Calibri" w:cs="Arial"/>
                <w:b/>
                <w:bCs/>
                <w:color w:val="000000"/>
                <w:sz w:val="22"/>
                <w:szCs w:val="22"/>
              </w:rPr>
            </w:pPr>
            <w:r w:rsidRPr="00012274">
              <w:rPr>
                <w:rFonts w:ascii="Calibri" w:hAnsi="Calibri" w:cs="Arial"/>
                <w:b/>
                <w:bCs/>
                <w:color w:val="000000"/>
                <w:sz w:val="22"/>
                <w:szCs w:val="22"/>
              </w:rPr>
              <w:t>FUNDAMENTO</w:t>
            </w:r>
          </w:p>
        </w:tc>
        <w:tc>
          <w:tcPr>
            <w:tcW w:w="160" w:type="dxa"/>
            <w:shd w:val="clear" w:color="auto" w:fill="auto"/>
          </w:tcPr>
          <w:p w14:paraId="2C5FCBF3" w14:textId="77777777" w:rsidR="0035251D" w:rsidRPr="00012274" w:rsidRDefault="0035251D">
            <w:pPr>
              <w:rPr>
                <w:sz w:val="22"/>
                <w:szCs w:val="22"/>
              </w:rPr>
            </w:pPr>
          </w:p>
        </w:tc>
      </w:tr>
      <w:tr w:rsidR="0035251D" w:rsidRPr="00012274" w14:paraId="320AC720" w14:textId="77777777" w:rsidTr="00054D88">
        <w:trPr>
          <w:trHeight w:val="631"/>
          <w:jc w:val="center"/>
        </w:trPr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6CB25C" w14:textId="77777777" w:rsidR="0035251D" w:rsidRPr="00012274" w:rsidRDefault="00240C8D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12274">
              <w:rPr>
                <w:rFonts w:ascii="Calibri" w:hAnsi="Calibri" w:cs="Arial"/>
                <w:sz w:val="22"/>
                <w:szCs w:val="22"/>
              </w:rPr>
              <w:t>A</w:t>
            </w:r>
          </w:p>
        </w:tc>
        <w:tc>
          <w:tcPr>
            <w:tcW w:w="22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035475" w14:textId="77777777" w:rsidR="0035251D" w:rsidRPr="00012274" w:rsidRDefault="00240C8D">
            <w:pPr>
              <w:rPr>
                <w:rFonts w:ascii="Calibri" w:hAnsi="Calibri" w:cs="Arial"/>
                <w:sz w:val="22"/>
                <w:szCs w:val="22"/>
              </w:rPr>
            </w:pPr>
            <w:r w:rsidRPr="00012274">
              <w:rPr>
                <w:rFonts w:ascii="Calibri" w:hAnsi="Calibri" w:cs="Arial"/>
                <w:sz w:val="22"/>
                <w:szCs w:val="22"/>
              </w:rPr>
              <w:t>13º Salário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CBC898" w14:textId="77777777" w:rsidR="0035251D" w:rsidRPr="00012274" w:rsidRDefault="00240C8D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12274">
              <w:rPr>
                <w:rFonts w:ascii="Calibri" w:hAnsi="Calibri" w:cs="Arial"/>
                <w:sz w:val="22"/>
                <w:szCs w:val="22"/>
              </w:rPr>
              <w:t>8,33</w:t>
            </w:r>
          </w:p>
        </w:tc>
        <w:tc>
          <w:tcPr>
            <w:tcW w:w="2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DB62FB" w14:textId="77777777" w:rsidR="0035251D" w:rsidRPr="00012274" w:rsidRDefault="00240C8D">
            <w:pPr>
              <w:rPr>
                <w:rFonts w:ascii="Calibri" w:hAnsi="Calibri" w:cs="Arial"/>
                <w:sz w:val="22"/>
                <w:szCs w:val="22"/>
              </w:rPr>
            </w:pPr>
            <w:r w:rsidRPr="00012274">
              <w:rPr>
                <w:rFonts w:ascii="Calibri" w:hAnsi="Calibri" w:cs="Arial"/>
                <w:sz w:val="22"/>
                <w:szCs w:val="22"/>
              </w:rPr>
              <w:t>DTS = 1/12 x Remuneração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71295F" w14:textId="77777777" w:rsidR="0035251D" w:rsidRPr="00012274" w:rsidRDefault="00240C8D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12274">
              <w:rPr>
                <w:rFonts w:ascii="Calibri" w:hAnsi="Calibri" w:cs="Arial"/>
                <w:sz w:val="22"/>
                <w:szCs w:val="22"/>
              </w:rPr>
              <w:t>Art.7º, VIII, CF/88</w:t>
            </w:r>
          </w:p>
        </w:tc>
        <w:tc>
          <w:tcPr>
            <w:tcW w:w="160" w:type="dxa"/>
            <w:shd w:val="clear" w:color="auto" w:fill="auto"/>
          </w:tcPr>
          <w:p w14:paraId="1D4D1AD3" w14:textId="77777777" w:rsidR="0035251D" w:rsidRPr="00012274" w:rsidRDefault="0035251D">
            <w:pPr>
              <w:rPr>
                <w:sz w:val="22"/>
                <w:szCs w:val="22"/>
              </w:rPr>
            </w:pPr>
          </w:p>
        </w:tc>
      </w:tr>
      <w:tr w:rsidR="0035251D" w:rsidRPr="00012274" w14:paraId="4991E1ED" w14:textId="77777777" w:rsidTr="00054D88">
        <w:trPr>
          <w:trHeight w:val="510"/>
          <w:jc w:val="center"/>
        </w:trPr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85F27C" w14:textId="77777777" w:rsidR="0035251D" w:rsidRPr="00012274" w:rsidRDefault="00240C8D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12274">
              <w:rPr>
                <w:rFonts w:ascii="Calibri" w:hAnsi="Calibri" w:cs="Arial"/>
                <w:sz w:val="22"/>
                <w:szCs w:val="22"/>
              </w:rPr>
              <w:t>B</w:t>
            </w:r>
          </w:p>
        </w:tc>
        <w:tc>
          <w:tcPr>
            <w:tcW w:w="22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B47369" w14:textId="77777777" w:rsidR="0035251D" w:rsidRPr="00012274" w:rsidRDefault="00240C8D">
            <w:pPr>
              <w:rPr>
                <w:rFonts w:ascii="Calibri" w:hAnsi="Calibri" w:cs="Arial"/>
                <w:sz w:val="22"/>
                <w:szCs w:val="22"/>
              </w:rPr>
            </w:pPr>
            <w:r w:rsidRPr="00012274">
              <w:rPr>
                <w:rFonts w:ascii="Calibri" w:hAnsi="Calibri" w:cs="Arial"/>
                <w:sz w:val="22"/>
                <w:szCs w:val="22"/>
              </w:rPr>
              <w:t>Férias e Adicional de Férias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BC605A" w14:textId="77777777" w:rsidR="0035251D" w:rsidRPr="00012274" w:rsidRDefault="00240C8D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12274">
              <w:rPr>
                <w:rFonts w:ascii="Calibri" w:hAnsi="Calibri" w:cs="Arial"/>
                <w:sz w:val="22"/>
                <w:szCs w:val="22"/>
              </w:rPr>
              <w:t>12,10</w:t>
            </w:r>
          </w:p>
        </w:tc>
        <w:tc>
          <w:tcPr>
            <w:tcW w:w="2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C95B67" w14:textId="77777777" w:rsidR="0035251D" w:rsidRPr="00012274" w:rsidRDefault="00240C8D">
            <w:pPr>
              <w:rPr>
                <w:rFonts w:ascii="Calibri" w:hAnsi="Calibri" w:cs="Arial"/>
                <w:sz w:val="22"/>
                <w:szCs w:val="22"/>
              </w:rPr>
            </w:pPr>
            <w:r w:rsidRPr="00012274">
              <w:rPr>
                <w:rFonts w:ascii="Calibri" w:hAnsi="Calibri" w:cs="Arial"/>
                <w:color w:val="000000"/>
                <w:sz w:val="22"/>
                <w:szCs w:val="22"/>
              </w:rPr>
              <w:t>FAF = 1/11 x R + 1/3 x 1/11 x R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C437E4" w14:textId="77777777" w:rsidR="0035251D" w:rsidRPr="00012274" w:rsidRDefault="00240C8D">
            <w:pPr>
              <w:rPr>
                <w:rFonts w:ascii="Calibri" w:hAnsi="Calibri" w:cs="Arial"/>
                <w:sz w:val="22"/>
                <w:szCs w:val="22"/>
              </w:rPr>
            </w:pPr>
            <w:r w:rsidRPr="00012274">
              <w:rPr>
                <w:rFonts w:ascii="Calibri" w:hAnsi="Calibri" w:cs="Arial"/>
                <w:sz w:val="22"/>
                <w:szCs w:val="22"/>
              </w:rPr>
              <w:t>% Conta Vinculada- Anexo XII da IN nº 05/2017</w:t>
            </w:r>
          </w:p>
        </w:tc>
        <w:tc>
          <w:tcPr>
            <w:tcW w:w="160" w:type="dxa"/>
            <w:shd w:val="clear" w:color="auto" w:fill="auto"/>
          </w:tcPr>
          <w:p w14:paraId="3AA0E585" w14:textId="77777777" w:rsidR="0035251D" w:rsidRPr="00012274" w:rsidRDefault="0035251D">
            <w:pPr>
              <w:rPr>
                <w:sz w:val="22"/>
                <w:szCs w:val="22"/>
              </w:rPr>
            </w:pPr>
          </w:p>
        </w:tc>
      </w:tr>
      <w:tr w:rsidR="0035251D" w:rsidRPr="00012274" w14:paraId="42EAF5C5" w14:textId="77777777" w:rsidTr="00054D88">
        <w:trPr>
          <w:trHeight w:val="283"/>
          <w:jc w:val="center"/>
        </w:trPr>
        <w:tc>
          <w:tcPr>
            <w:tcW w:w="34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7C952D4A" w14:textId="77777777" w:rsidR="0035251D" w:rsidRPr="00012274" w:rsidRDefault="00240C8D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12274">
              <w:rPr>
                <w:rFonts w:ascii="Calibri" w:hAnsi="Calibri" w:cs="Arial"/>
                <w:sz w:val="22"/>
                <w:szCs w:val="22"/>
              </w:rPr>
              <w:t>Total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01F77B2E" w14:textId="77777777" w:rsidR="0035251D" w:rsidRPr="00012274" w:rsidRDefault="00240C8D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12274">
              <w:rPr>
                <w:rFonts w:ascii="Calibri" w:hAnsi="Calibri" w:cs="Arial"/>
                <w:sz w:val="22"/>
                <w:szCs w:val="22"/>
              </w:rPr>
              <w:t>20,43</w:t>
            </w:r>
          </w:p>
        </w:tc>
        <w:tc>
          <w:tcPr>
            <w:tcW w:w="2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0E3D3A9A" w14:textId="77777777" w:rsidR="0035251D" w:rsidRPr="00012274" w:rsidRDefault="0035251D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5DFDE3D6" w14:textId="77777777" w:rsidR="0035251D" w:rsidRPr="00012274" w:rsidRDefault="0035251D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60" w:type="dxa"/>
            <w:shd w:val="clear" w:color="auto" w:fill="auto"/>
          </w:tcPr>
          <w:p w14:paraId="701A7AEE" w14:textId="77777777" w:rsidR="0035251D" w:rsidRPr="00012274" w:rsidRDefault="0035251D">
            <w:pPr>
              <w:rPr>
                <w:sz w:val="22"/>
                <w:szCs w:val="22"/>
              </w:rPr>
            </w:pPr>
          </w:p>
        </w:tc>
      </w:tr>
      <w:tr w:rsidR="0035251D" w:rsidRPr="00012274" w14:paraId="6B53098B" w14:textId="77777777" w:rsidTr="00054D88">
        <w:trPr>
          <w:gridAfter w:val="1"/>
          <w:wAfter w:w="160" w:type="dxa"/>
          <w:trHeight w:val="283"/>
          <w:jc w:val="center"/>
        </w:trPr>
        <w:tc>
          <w:tcPr>
            <w:tcW w:w="11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4AE36367" w14:textId="77777777" w:rsidR="0035251D" w:rsidRPr="00012274" w:rsidRDefault="00240C8D">
            <w:pPr>
              <w:ind w:right="-4"/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12274">
              <w:rPr>
                <w:rFonts w:ascii="Calibri" w:hAnsi="Calibri" w:cs="Arial"/>
                <w:sz w:val="22"/>
                <w:szCs w:val="22"/>
              </w:rPr>
              <w:t>C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10694249" w14:textId="77777777" w:rsidR="0035251D" w:rsidRPr="00012274" w:rsidRDefault="00240C8D">
            <w:pPr>
              <w:ind w:right="-4"/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12274">
              <w:rPr>
                <w:rFonts w:ascii="Calibri" w:hAnsi="Calibri" w:cs="Arial"/>
                <w:sz w:val="22"/>
                <w:szCs w:val="22"/>
              </w:rPr>
              <w:t>Incidência do Submódulo 2.2 - Encargos previdenciários (GPS), FGTS e outras contribuições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31209228" w14:textId="77777777" w:rsidR="0035251D" w:rsidRPr="00012274" w:rsidRDefault="00240C8D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12274">
              <w:rPr>
                <w:rFonts w:ascii="Calibri" w:hAnsi="Calibri" w:cs="Arial"/>
                <w:sz w:val="22"/>
                <w:szCs w:val="22"/>
              </w:rPr>
              <w:t>7,82</w:t>
            </w:r>
            <w:r w:rsidRPr="00012274">
              <w:rPr>
                <w:rStyle w:val="ncoradanotaderodap"/>
                <w:rFonts w:ascii="Calibri" w:hAnsi="Calibri" w:cs="Arial"/>
                <w:sz w:val="22"/>
                <w:szCs w:val="22"/>
              </w:rPr>
              <w:footnoteReference w:id="1"/>
            </w:r>
          </w:p>
        </w:tc>
        <w:tc>
          <w:tcPr>
            <w:tcW w:w="2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4993E5BE" w14:textId="77777777" w:rsidR="0035251D" w:rsidRPr="00012274" w:rsidRDefault="00240C8D">
            <w:pPr>
              <w:rPr>
                <w:rFonts w:ascii="Calibri" w:hAnsi="Calibri" w:cs="Arial"/>
                <w:sz w:val="22"/>
                <w:szCs w:val="22"/>
              </w:rPr>
            </w:pPr>
            <w:r w:rsidRPr="00012274">
              <w:rPr>
                <w:rFonts w:ascii="Calibri" w:hAnsi="Calibri" w:cs="Arial"/>
                <w:sz w:val="22"/>
                <w:szCs w:val="22"/>
              </w:rPr>
              <w:t>=Total da remuneração x Percentual da tabela do Anexo XII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49E1825D" w14:textId="77777777" w:rsidR="0035251D" w:rsidRPr="00012274" w:rsidRDefault="00240C8D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12274">
              <w:rPr>
                <w:rFonts w:ascii="Calibri" w:hAnsi="Calibri" w:cs="Arial"/>
                <w:sz w:val="22"/>
                <w:szCs w:val="22"/>
              </w:rPr>
              <w:t>% Conta Vinculada- Anexo XII da IN nº 05/2017</w:t>
            </w:r>
          </w:p>
        </w:tc>
      </w:tr>
    </w:tbl>
    <w:p w14:paraId="6BA1F894" w14:textId="77777777" w:rsidR="0035251D" w:rsidRPr="00012274" w:rsidRDefault="0035251D">
      <w:pPr>
        <w:jc w:val="center"/>
        <w:rPr>
          <w:rFonts w:ascii="Calibri" w:hAnsi="Calibri" w:cs="Arial"/>
          <w:sz w:val="22"/>
          <w:szCs w:val="22"/>
        </w:rPr>
      </w:pPr>
    </w:p>
    <w:p w14:paraId="3FCA32F0" w14:textId="77777777" w:rsidR="0035251D" w:rsidRPr="00012274" w:rsidRDefault="00240C8D">
      <w:pPr>
        <w:jc w:val="both"/>
        <w:rPr>
          <w:rFonts w:ascii="Arial" w:hAnsi="Arial" w:cs="Arial"/>
          <w:color w:val="000000"/>
          <w:sz w:val="22"/>
          <w:szCs w:val="22"/>
          <w:highlight w:val="white"/>
        </w:rPr>
      </w:pPr>
      <w:r w:rsidRPr="00012274">
        <w:rPr>
          <w:rStyle w:val="Forte"/>
          <w:rFonts w:ascii="Arial" w:hAnsi="Arial" w:cs="Arial"/>
          <w:color w:val="000000"/>
          <w:sz w:val="22"/>
          <w:szCs w:val="22"/>
          <w:shd w:val="clear" w:color="auto" w:fill="FFFFFF"/>
        </w:rPr>
        <w:t>Nota 1:</w:t>
      </w:r>
      <w:r w:rsidRPr="00012274">
        <w:rPr>
          <w:rFonts w:ascii="Arial" w:hAnsi="Arial" w:cs="Arial"/>
          <w:color w:val="000000"/>
          <w:sz w:val="22"/>
          <w:szCs w:val="22"/>
          <w:shd w:val="clear" w:color="auto" w:fill="FFFFFF"/>
        </w:rPr>
        <w:t> Como a planilha de custos e formação de preços é calculada </w:t>
      </w:r>
      <w:r w:rsidRPr="00012274">
        <w:rPr>
          <w:rFonts w:ascii="Arial" w:hAnsi="Arial" w:cs="Arial"/>
          <w:color w:val="000000"/>
          <w:sz w:val="22"/>
          <w:szCs w:val="22"/>
          <w:u w:val="single"/>
          <w:shd w:val="clear" w:color="auto" w:fill="FFFFFF"/>
        </w:rPr>
        <w:t>mensalmente</w:t>
      </w:r>
      <w:r w:rsidRPr="00012274">
        <w:rPr>
          <w:rFonts w:ascii="Arial" w:hAnsi="Arial" w:cs="Arial"/>
          <w:color w:val="000000"/>
          <w:sz w:val="22"/>
          <w:szCs w:val="22"/>
          <w:shd w:val="clear" w:color="auto" w:fill="FFFFFF"/>
        </w:rPr>
        <w:t>, provisiona-se proporcionalmente 1/12 (um doze avos) dos valores referentes a gratificação natalina, férias e adicional de férias.</w:t>
      </w:r>
    </w:p>
    <w:p w14:paraId="4B10EDB0" w14:textId="77777777" w:rsidR="0035251D" w:rsidRPr="00012274" w:rsidRDefault="0035251D">
      <w:pPr>
        <w:jc w:val="both"/>
        <w:rPr>
          <w:rFonts w:ascii="Arial" w:hAnsi="Arial" w:cs="Arial"/>
          <w:color w:val="000000"/>
          <w:sz w:val="22"/>
          <w:szCs w:val="22"/>
          <w:highlight w:val="white"/>
        </w:rPr>
      </w:pPr>
    </w:p>
    <w:p w14:paraId="637B643C" w14:textId="77777777" w:rsidR="0035251D" w:rsidRPr="00012274" w:rsidRDefault="00240C8D">
      <w:pPr>
        <w:jc w:val="both"/>
        <w:rPr>
          <w:rFonts w:ascii="Arial" w:hAnsi="Arial" w:cs="Arial"/>
          <w:color w:val="000000"/>
          <w:sz w:val="22"/>
          <w:szCs w:val="22"/>
          <w:highlight w:val="white"/>
        </w:rPr>
      </w:pPr>
      <w:r w:rsidRPr="00012274">
        <w:rPr>
          <w:rStyle w:val="Forte"/>
          <w:rFonts w:ascii="Arial" w:hAnsi="Arial" w:cs="Arial"/>
          <w:color w:val="000000"/>
          <w:sz w:val="22"/>
          <w:szCs w:val="22"/>
          <w:shd w:val="clear" w:color="auto" w:fill="FFFFFF"/>
        </w:rPr>
        <w:t>Nota 2:</w:t>
      </w:r>
      <w:r w:rsidRPr="00012274">
        <w:rPr>
          <w:rFonts w:ascii="Arial" w:hAnsi="Arial" w:cs="Arial"/>
          <w:color w:val="000000"/>
          <w:sz w:val="22"/>
          <w:szCs w:val="22"/>
          <w:shd w:val="clear" w:color="auto" w:fill="FFFFFF"/>
        </w:rPr>
        <w:t> O adicional de férias contido no Submódulo 2.1 corresponde a 1/3 (um terço) da remuneração que, por sua vez, é divido por 12 (doze) conforme Nota 1 acima.</w:t>
      </w:r>
    </w:p>
    <w:p w14:paraId="0FC12FD6" w14:textId="77777777" w:rsidR="0035251D" w:rsidRPr="00012274" w:rsidRDefault="0035251D">
      <w:pPr>
        <w:jc w:val="both"/>
        <w:rPr>
          <w:rFonts w:ascii="Calibri" w:hAnsi="Calibri" w:cs="Arial"/>
          <w:sz w:val="22"/>
          <w:szCs w:val="22"/>
          <w:u w:val="single"/>
        </w:rPr>
      </w:pPr>
    </w:p>
    <w:p w14:paraId="0154D6A6" w14:textId="77777777" w:rsidR="0035251D" w:rsidRPr="00012274" w:rsidRDefault="00240C8D">
      <w:pPr>
        <w:jc w:val="both"/>
        <w:rPr>
          <w:rFonts w:ascii="Calibri" w:hAnsi="Calibri" w:cs="Arial"/>
          <w:sz w:val="22"/>
          <w:szCs w:val="22"/>
          <w:u w:val="single"/>
          <w:lang w:val="pt-PT"/>
        </w:rPr>
      </w:pPr>
      <w:r w:rsidRPr="00012274">
        <w:rPr>
          <w:rStyle w:val="Forte"/>
          <w:rFonts w:ascii="Arial" w:hAnsi="Arial" w:cs="Arial"/>
          <w:color w:val="000000"/>
          <w:sz w:val="22"/>
          <w:szCs w:val="22"/>
          <w:shd w:val="clear" w:color="auto" w:fill="FFFFFF"/>
        </w:rPr>
        <w:t>Nota 3:</w:t>
      </w:r>
      <w:r w:rsidRPr="00012274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 Levando em consideração a vigência contratual prevista no art. 57 da Lei nº 8.666, de 23 de junho de 1993, a rubrica férias tem como objetivo principal suprir a necessidade do pagamento das férias remuneradas ao final do contrato de 12 meses. Esta rubrica, quando da prorrogação contratual, </w:t>
      </w:r>
      <w:r w:rsidRPr="00012274">
        <w:rPr>
          <w:rFonts w:ascii="Arial" w:hAnsi="Arial" w:cs="Arial"/>
          <w:b/>
          <w:color w:val="000000"/>
          <w:sz w:val="22"/>
          <w:szCs w:val="22"/>
          <w:shd w:val="clear" w:color="auto" w:fill="FFFFFF"/>
        </w:rPr>
        <w:t>torna-se custo não renovável.</w:t>
      </w:r>
    </w:p>
    <w:p w14:paraId="2EBB50BC" w14:textId="77777777" w:rsidR="0035251D" w:rsidRPr="00012274" w:rsidRDefault="0035251D">
      <w:pPr>
        <w:jc w:val="both"/>
        <w:rPr>
          <w:rFonts w:ascii="Calibri" w:hAnsi="Calibri" w:cs="Arial"/>
          <w:sz w:val="22"/>
          <w:szCs w:val="22"/>
          <w:u w:val="single"/>
          <w:lang w:val="pt-PT"/>
        </w:rPr>
      </w:pPr>
    </w:p>
    <w:p w14:paraId="6314F923" w14:textId="77777777" w:rsidR="0035251D" w:rsidRPr="00012274" w:rsidRDefault="0035251D">
      <w:pPr>
        <w:jc w:val="both"/>
        <w:rPr>
          <w:rFonts w:ascii="Calibri" w:hAnsi="Calibri" w:cs="Arial"/>
          <w:sz w:val="22"/>
          <w:szCs w:val="22"/>
          <w:u w:val="single"/>
          <w:lang w:val="pt-PT"/>
        </w:rPr>
      </w:pPr>
    </w:p>
    <w:p w14:paraId="36A6ABF0" w14:textId="77777777" w:rsidR="0035251D" w:rsidRPr="00012274" w:rsidRDefault="00240C8D">
      <w:pPr>
        <w:jc w:val="both"/>
        <w:rPr>
          <w:rFonts w:ascii="Calibri" w:hAnsi="Calibri" w:cs="Arial"/>
          <w:sz w:val="22"/>
          <w:szCs w:val="22"/>
          <w:u w:val="single"/>
          <w:lang w:val="pt-PT"/>
        </w:rPr>
      </w:pPr>
      <w:r w:rsidRPr="00012274">
        <w:rPr>
          <w:rFonts w:ascii="Calibri" w:hAnsi="Calibri" w:cs="Arial"/>
          <w:sz w:val="22"/>
          <w:szCs w:val="22"/>
          <w:u w:val="single"/>
          <w:lang w:val="pt-PT"/>
        </w:rPr>
        <w:t xml:space="preserve">Submódulo 2.2 - Encargos Previdenciários (GPS), Fundo de Garantia por Tempo de Serviço (FGTS) e outras contribuições. </w:t>
      </w:r>
    </w:p>
    <w:p w14:paraId="331EEDDB" w14:textId="77777777" w:rsidR="0035251D" w:rsidRPr="00012274" w:rsidRDefault="0035251D">
      <w:pPr>
        <w:rPr>
          <w:rFonts w:ascii="Calibri" w:hAnsi="Calibri" w:cs="Arial"/>
          <w:sz w:val="22"/>
          <w:szCs w:val="22"/>
        </w:rPr>
      </w:pPr>
    </w:p>
    <w:tbl>
      <w:tblPr>
        <w:tblW w:w="9007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45"/>
        <w:gridCol w:w="2126"/>
        <w:gridCol w:w="850"/>
        <w:gridCol w:w="1842"/>
        <w:gridCol w:w="3344"/>
      </w:tblGrid>
      <w:tr w:rsidR="0035251D" w:rsidRPr="00012274" w14:paraId="23276474" w14:textId="77777777">
        <w:trPr>
          <w:trHeight w:val="720"/>
          <w:jc w:val="center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4497B1F7" w14:textId="77777777" w:rsidR="0035251D" w:rsidRPr="00012274" w:rsidRDefault="00240C8D">
            <w:pPr>
              <w:jc w:val="center"/>
              <w:rPr>
                <w:rFonts w:ascii="Calibri" w:hAnsi="Calibri" w:cs="Arial"/>
                <w:b/>
                <w:bCs/>
                <w:color w:val="000000"/>
                <w:sz w:val="22"/>
                <w:szCs w:val="22"/>
              </w:rPr>
            </w:pPr>
            <w:r w:rsidRPr="00012274">
              <w:rPr>
                <w:rFonts w:ascii="Calibri" w:hAnsi="Calibri" w:cs="Arial"/>
                <w:b/>
                <w:bCs/>
                <w:color w:val="000000"/>
                <w:sz w:val="22"/>
                <w:szCs w:val="22"/>
              </w:rPr>
              <w:t>ITEM</w:t>
            </w:r>
          </w:p>
        </w:tc>
        <w:tc>
          <w:tcPr>
            <w:tcW w:w="212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0A932E8B" w14:textId="77777777" w:rsidR="0035251D" w:rsidRPr="00012274" w:rsidRDefault="00240C8D">
            <w:pPr>
              <w:jc w:val="center"/>
              <w:rPr>
                <w:rFonts w:ascii="Calibri" w:hAnsi="Calibri" w:cs="Arial"/>
                <w:b/>
                <w:bCs/>
                <w:color w:val="000000"/>
                <w:sz w:val="22"/>
                <w:szCs w:val="22"/>
              </w:rPr>
            </w:pPr>
            <w:r w:rsidRPr="00012274">
              <w:rPr>
                <w:rFonts w:ascii="Calibri" w:hAnsi="Calibri" w:cs="Arial"/>
                <w:b/>
                <w:bCs/>
                <w:color w:val="000000"/>
                <w:sz w:val="22"/>
                <w:szCs w:val="22"/>
              </w:rPr>
              <w:t>DESCRIÇÃO</w:t>
            </w:r>
          </w:p>
        </w:tc>
        <w:tc>
          <w:tcPr>
            <w:tcW w:w="85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4B6D4DDB" w14:textId="77777777" w:rsidR="0035251D" w:rsidRPr="00012274" w:rsidRDefault="00240C8D">
            <w:pPr>
              <w:jc w:val="center"/>
              <w:rPr>
                <w:rFonts w:ascii="Calibri" w:hAnsi="Calibri" w:cs="Arial"/>
                <w:b/>
                <w:bCs/>
                <w:color w:val="000000"/>
                <w:sz w:val="22"/>
                <w:szCs w:val="22"/>
              </w:rPr>
            </w:pPr>
            <w:r w:rsidRPr="00012274">
              <w:rPr>
                <w:rFonts w:ascii="Calibri" w:hAnsi="Calibri" w:cs="Arial"/>
                <w:b/>
                <w:bCs/>
                <w:color w:val="000000"/>
                <w:sz w:val="22"/>
                <w:szCs w:val="22"/>
              </w:rPr>
              <w:t>%</w:t>
            </w:r>
          </w:p>
        </w:tc>
        <w:tc>
          <w:tcPr>
            <w:tcW w:w="184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3B50AFB6" w14:textId="77777777" w:rsidR="0035251D" w:rsidRPr="00012274" w:rsidRDefault="00240C8D">
            <w:pPr>
              <w:jc w:val="center"/>
              <w:rPr>
                <w:rFonts w:ascii="Calibri" w:hAnsi="Calibri" w:cs="Arial"/>
                <w:b/>
                <w:bCs/>
                <w:color w:val="000000"/>
                <w:sz w:val="22"/>
                <w:szCs w:val="22"/>
              </w:rPr>
            </w:pPr>
            <w:r w:rsidRPr="00012274">
              <w:rPr>
                <w:rFonts w:ascii="Calibri" w:hAnsi="Calibri" w:cs="Arial"/>
                <w:b/>
                <w:bCs/>
                <w:color w:val="000000"/>
                <w:sz w:val="22"/>
                <w:szCs w:val="22"/>
              </w:rPr>
              <w:t xml:space="preserve">MEMÓRIA DE CALCULO </w:t>
            </w:r>
          </w:p>
        </w:tc>
        <w:tc>
          <w:tcPr>
            <w:tcW w:w="33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2171BB33" w14:textId="77777777" w:rsidR="0035251D" w:rsidRPr="00012274" w:rsidRDefault="00240C8D">
            <w:pPr>
              <w:jc w:val="center"/>
              <w:rPr>
                <w:rFonts w:ascii="Calibri" w:hAnsi="Calibri" w:cs="Arial"/>
                <w:b/>
                <w:bCs/>
                <w:color w:val="000000"/>
                <w:sz w:val="22"/>
                <w:szCs w:val="22"/>
              </w:rPr>
            </w:pPr>
            <w:r w:rsidRPr="00012274">
              <w:rPr>
                <w:rFonts w:ascii="Calibri" w:hAnsi="Calibri" w:cs="Arial"/>
                <w:b/>
                <w:bCs/>
                <w:color w:val="000000"/>
                <w:sz w:val="22"/>
                <w:szCs w:val="22"/>
              </w:rPr>
              <w:t>FUNDAMENTO</w:t>
            </w:r>
          </w:p>
        </w:tc>
      </w:tr>
      <w:tr w:rsidR="0035251D" w:rsidRPr="00012274" w14:paraId="26B9C40C" w14:textId="77777777">
        <w:trPr>
          <w:trHeight w:val="316"/>
          <w:jc w:val="center"/>
        </w:trPr>
        <w:tc>
          <w:tcPr>
            <w:tcW w:w="8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457036" w14:textId="77777777" w:rsidR="0035251D" w:rsidRPr="00012274" w:rsidRDefault="00240C8D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12274">
              <w:rPr>
                <w:rFonts w:ascii="Calibri" w:hAnsi="Calibri" w:cs="Arial"/>
                <w:color w:val="000000"/>
                <w:sz w:val="22"/>
                <w:szCs w:val="22"/>
              </w:rPr>
              <w:t>A</w:t>
            </w:r>
          </w:p>
        </w:tc>
        <w:tc>
          <w:tcPr>
            <w:tcW w:w="212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EE98B1" w14:textId="77777777" w:rsidR="0035251D" w:rsidRPr="00012274" w:rsidRDefault="00240C8D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12274">
              <w:rPr>
                <w:rFonts w:ascii="Calibri" w:hAnsi="Calibri" w:cs="Arial"/>
                <w:color w:val="000000"/>
                <w:sz w:val="22"/>
                <w:szCs w:val="22"/>
              </w:rPr>
              <w:t>INSS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64864E" w14:textId="77777777" w:rsidR="0035251D" w:rsidRPr="00012274" w:rsidRDefault="00240C8D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12274">
              <w:rPr>
                <w:rFonts w:ascii="Calibri" w:hAnsi="Calibri" w:cs="Arial"/>
                <w:color w:val="000000"/>
                <w:sz w:val="22"/>
                <w:szCs w:val="22"/>
              </w:rPr>
              <w:t>20,0</w:t>
            </w:r>
          </w:p>
        </w:tc>
        <w:tc>
          <w:tcPr>
            <w:tcW w:w="184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814D88" w14:textId="77777777" w:rsidR="0035251D" w:rsidRPr="00012274" w:rsidRDefault="00240C8D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12274">
              <w:rPr>
                <w:rFonts w:ascii="Calibri" w:hAnsi="Calibri" w:cs="Arial"/>
                <w:sz w:val="22"/>
                <w:szCs w:val="22"/>
              </w:rPr>
              <w:t>Total da remuneração x %</w:t>
            </w:r>
          </w:p>
        </w:tc>
        <w:tc>
          <w:tcPr>
            <w:tcW w:w="334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882329" w14:textId="77777777" w:rsidR="0035251D" w:rsidRPr="00012274" w:rsidRDefault="00240C8D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12274">
              <w:rPr>
                <w:rFonts w:ascii="Calibri" w:hAnsi="Calibri" w:cs="Arial"/>
                <w:color w:val="000000"/>
                <w:sz w:val="22"/>
                <w:szCs w:val="22"/>
              </w:rPr>
              <w:t>Art.22, Inciso I da Lei 8.212/91</w:t>
            </w:r>
          </w:p>
        </w:tc>
      </w:tr>
      <w:tr w:rsidR="0035251D" w:rsidRPr="00012274" w14:paraId="66C5E51B" w14:textId="77777777">
        <w:trPr>
          <w:trHeight w:val="300"/>
          <w:jc w:val="center"/>
        </w:trPr>
        <w:tc>
          <w:tcPr>
            <w:tcW w:w="8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A2C645" w14:textId="77777777" w:rsidR="0035251D" w:rsidRPr="00012274" w:rsidRDefault="00240C8D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12274">
              <w:rPr>
                <w:rFonts w:ascii="Calibri" w:hAnsi="Calibri" w:cs="Arial"/>
                <w:color w:val="000000"/>
                <w:sz w:val="22"/>
                <w:szCs w:val="22"/>
              </w:rPr>
              <w:t>B</w:t>
            </w:r>
          </w:p>
        </w:tc>
        <w:tc>
          <w:tcPr>
            <w:tcW w:w="212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9D0A99" w14:textId="77777777" w:rsidR="0035251D" w:rsidRPr="00012274" w:rsidRDefault="00240C8D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12274">
              <w:rPr>
                <w:rFonts w:ascii="Calibri" w:hAnsi="Calibri" w:cs="Arial"/>
                <w:color w:val="000000"/>
                <w:sz w:val="22"/>
                <w:szCs w:val="22"/>
              </w:rPr>
              <w:t>SALÁRIO EDUCAÇÃO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AC7F00" w14:textId="77777777" w:rsidR="0035251D" w:rsidRPr="00012274" w:rsidRDefault="00240C8D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12274">
              <w:rPr>
                <w:rFonts w:ascii="Calibri" w:hAnsi="Calibri" w:cs="Arial"/>
                <w:color w:val="000000"/>
                <w:sz w:val="22"/>
                <w:szCs w:val="22"/>
              </w:rPr>
              <w:t>2,50</w:t>
            </w:r>
          </w:p>
        </w:tc>
        <w:tc>
          <w:tcPr>
            <w:tcW w:w="184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9100AA" w14:textId="77777777" w:rsidR="0035251D" w:rsidRPr="00012274" w:rsidRDefault="00240C8D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12274">
              <w:rPr>
                <w:rFonts w:ascii="Calibri" w:hAnsi="Calibri" w:cs="Arial"/>
                <w:sz w:val="22"/>
                <w:szCs w:val="22"/>
              </w:rPr>
              <w:t>Total da remuneração x %</w:t>
            </w:r>
          </w:p>
        </w:tc>
        <w:tc>
          <w:tcPr>
            <w:tcW w:w="334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D32F2E" w14:textId="77777777" w:rsidR="0035251D" w:rsidRPr="00012274" w:rsidRDefault="00240C8D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12274">
              <w:rPr>
                <w:rFonts w:ascii="Calibri" w:hAnsi="Calibri" w:cs="Arial"/>
                <w:color w:val="000000"/>
                <w:sz w:val="22"/>
                <w:szCs w:val="22"/>
              </w:rPr>
              <w:t>Art.3º, Inciso I, Decreto 87.043/82</w:t>
            </w:r>
          </w:p>
        </w:tc>
      </w:tr>
      <w:tr w:rsidR="0035251D" w:rsidRPr="00012274" w14:paraId="7007D69A" w14:textId="77777777">
        <w:trPr>
          <w:trHeight w:val="330"/>
          <w:jc w:val="center"/>
        </w:trPr>
        <w:tc>
          <w:tcPr>
            <w:tcW w:w="8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F31E24" w14:textId="77777777" w:rsidR="0035251D" w:rsidRPr="00012274" w:rsidRDefault="00240C8D">
            <w:pPr>
              <w:jc w:val="center"/>
              <w:rPr>
                <w:rFonts w:ascii="Calibri" w:hAnsi="Calibri" w:cs="Arial"/>
                <w:b/>
                <w:color w:val="FF0000"/>
                <w:sz w:val="22"/>
                <w:szCs w:val="22"/>
              </w:rPr>
            </w:pPr>
            <w:r w:rsidRPr="00012274">
              <w:rPr>
                <w:rFonts w:ascii="Calibri" w:hAnsi="Calibri" w:cs="Arial"/>
                <w:b/>
                <w:color w:val="FF0000"/>
                <w:sz w:val="22"/>
                <w:szCs w:val="22"/>
              </w:rPr>
              <w:t>C</w:t>
            </w:r>
          </w:p>
        </w:tc>
        <w:tc>
          <w:tcPr>
            <w:tcW w:w="212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D8230C" w14:textId="77777777" w:rsidR="0035251D" w:rsidRPr="00012274" w:rsidRDefault="00240C8D">
            <w:pPr>
              <w:rPr>
                <w:rFonts w:ascii="Calibri" w:hAnsi="Calibri" w:cs="Arial"/>
                <w:b/>
                <w:color w:val="FF0000"/>
                <w:sz w:val="22"/>
                <w:szCs w:val="22"/>
              </w:rPr>
            </w:pPr>
            <w:r w:rsidRPr="00012274">
              <w:rPr>
                <w:rFonts w:ascii="Calibri" w:hAnsi="Calibri" w:cs="Arial"/>
                <w:b/>
                <w:color w:val="FF0000"/>
                <w:sz w:val="22"/>
                <w:szCs w:val="22"/>
              </w:rPr>
              <w:t>Seguro de Acidente de Trabalho (SAT)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C54047" w14:textId="17472F47" w:rsidR="0035251D" w:rsidRPr="00012274" w:rsidRDefault="00E95543">
            <w:pPr>
              <w:jc w:val="center"/>
              <w:rPr>
                <w:rFonts w:ascii="Calibri" w:hAnsi="Calibri" w:cs="Arial"/>
                <w:b/>
                <w:color w:val="FF0000"/>
                <w:sz w:val="22"/>
                <w:szCs w:val="22"/>
              </w:rPr>
            </w:pPr>
            <w:r w:rsidRPr="00012274">
              <w:rPr>
                <w:rFonts w:ascii="Calibri" w:hAnsi="Calibri" w:cs="Arial"/>
                <w:b/>
                <w:color w:val="FF0000"/>
                <w:sz w:val="22"/>
                <w:szCs w:val="22"/>
              </w:rPr>
              <w:t>***</w:t>
            </w:r>
          </w:p>
        </w:tc>
        <w:tc>
          <w:tcPr>
            <w:tcW w:w="184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3FB11F" w14:textId="77777777" w:rsidR="0035251D" w:rsidRPr="00012274" w:rsidRDefault="00240C8D">
            <w:pPr>
              <w:rPr>
                <w:rFonts w:ascii="Calibri" w:hAnsi="Calibri" w:cs="Arial"/>
                <w:sz w:val="22"/>
                <w:szCs w:val="22"/>
              </w:rPr>
            </w:pPr>
            <w:r w:rsidRPr="00012274">
              <w:rPr>
                <w:rFonts w:asciiTheme="minorHAnsi" w:hAnsiTheme="minorHAnsi"/>
                <w:sz w:val="22"/>
                <w:szCs w:val="22"/>
                <w:shd w:val="clear" w:color="auto" w:fill="FFFFFF"/>
              </w:rPr>
              <w:t xml:space="preserve"> </w:t>
            </w:r>
            <w:r w:rsidRPr="00012274">
              <w:rPr>
                <w:rFonts w:ascii="Calibri" w:hAnsi="Calibri" w:cs="Arial"/>
                <w:sz w:val="22"/>
                <w:szCs w:val="22"/>
              </w:rPr>
              <w:t>Total da remuneração x %</w:t>
            </w:r>
          </w:p>
          <w:p w14:paraId="537AB71F" w14:textId="77777777" w:rsidR="0035251D" w:rsidRPr="00012274" w:rsidRDefault="00240C8D">
            <w:pPr>
              <w:rPr>
                <w:rFonts w:asciiTheme="minorHAnsi" w:hAnsiTheme="minorHAnsi"/>
                <w:sz w:val="22"/>
                <w:szCs w:val="22"/>
                <w:highlight w:val="white"/>
              </w:rPr>
            </w:pPr>
            <w:r w:rsidRPr="00012274">
              <w:rPr>
                <w:rFonts w:asciiTheme="minorHAnsi" w:hAnsiTheme="minorHAnsi"/>
                <w:sz w:val="22"/>
                <w:szCs w:val="22"/>
                <w:shd w:val="clear" w:color="auto" w:fill="FFFFFF"/>
              </w:rPr>
              <w:t>RAT: 1%, 2% ou </w:t>
            </w:r>
            <w:r w:rsidRPr="00012274">
              <w:rPr>
                <w:rStyle w:val="Forte"/>
                <w:rFonts w:asciiTheme="minorHAnsi" w:hAnsiTheme="minorHAnsi"/>
                <w:b w:val="0"/>
                <w:sz w:val="22"/>
                <w:szCs w:val="22"/>
                <w:shd w:val="clear" w:color="auto" w:fill="FFFFFF"/>
              </w:rPr>
              <w:t>3%</w:t>
            </w:r>
            <w:r w:rsidRPr="00012274">
              <w:rPr>
                <w:rFonts w:asciiTheme="minorHAnsi" w:hAnsiTheme="minorHAnsi"/>
                <w:sz w:val="22"/>
                <w:szCs w:val="22"/>
                <w:shd w:val="clear" w:color="auto" w:fill="FFFFFF"/>
              </w:rPr>
              <w:t> x </w:t>
            </w:r>
            <w:r w:rsidRPr="00012274">
              <w:rPr>
                <w:rStyle w:val="qtip-link"/>
                <w:rFonts w:asciiTheme="minorHAnsi" w:hAnsiTheme="minorHAnsi"/>
                <w:sz w:val="22"/>
                <w:szCs w:val="22"/>
                <w:shd w:val="clear" w:color="auto" w:fill="FFFFFF"/>
              </w:rPr>
              <w:t>FAP</w:t>
            </w:r>
            <w:r w:rsidRPr="00012274">
              <w:rPr>
                <w:rFonts w:asciiTheme="minorHAnsi" w:hAnsiTheme="minorHAnsi"/>
                <w:sz w:val="22"/>
                <w:szCs w:val="22"/>
                <w:shd w:val="clear" w:color="auto" w:fill="FFFFFF"/>
              </w:rPr>
              <w:t xml:space="preserve">: 0,5 a 2% </w:t>
            </w:r>
          </w:p>
          <w:p w14:paraId="25CFF755" w14:textId="77777777" w:rsidR="0035251D" w:rsidRPr="00012274" w:rsidRDefault="0035251D">
            <w:pPr>
              <w:rPr>
                <w:rFonts w:asciiTheme="minorHAnsi" w:hAnsiTheme="minorHAnsi"/>
                <w:sz w:val="22"/>
                <w:szCs w:val="22"/>
                <w:highlight w:val="white"/>
              </w:rPr>
            </w:pPr>
          </w:p>
          <w:p w14:paraId="36502DE7" w14:textId="39C16625" w:rsidR="0035251D" w:rsidRPr="00012274" w:rsidRDefault="000D4F19" w:rsidP="00E95543">
            <w:pPr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012274">
              <w:rPr>
                <w:rFonts w:ascii="Arial" w:hAnsi="Arial" w:cs="Arial"/>
                <w:color w:val="000000"/>
                <w:sz w:val="22"/>
                <w:szCs w:val="22"/>
                <w:shd w:val="clear" w:color="auto" w:fill="FFFFFF"/>
              </w:rPr>
              <w:t xml:space="preserve">CNAE </w:t>
            </w:r>
            <w:r w:rsidR="00240C8D" w:rsidRPr="00012274">
              <w:rPr>
                <w:rFonts w:asciiTheme="minorHAnsi" w:hAnsiTheme="minorHAnsi"/>
                <w:sz w:val="22"/>
                <w:szCs w:val="22"/>
                <w:shd w:val="clear" w:color="auto" w:fill="FFFFFF"/>
              </w:rPr>
              <w:t xml:space="preserve">RAT </w:t>
            </w:r>
            <w:r w:rsidR="00E95543" w:rsidRPr="00012274">
              <w:rPr>
                <w:rFonts w:asciiTheme="minorHAnsi" w:hAnsiTheme="minorHAnsi"/>
                <w:b/>
                <w:color w:val="FF0000"/>
                <w:sz w:val="22"/>
                <w:szCs w:val="22"/>
                <w:shd w:val="clear" w:color="auto" w:fill="FFFFFF"/>
              </w:rPr>
              <w:t>***</w:t>
            </w:r>
            <w:r w:rsidR="00240C8D" w:rsidRPr="00012274">
              <w:rPr>
                <w:rFonts w:asciiTheme="minorHAnsi" w:hAnsiTheme="minorHAnsi"/>
                <w:b/>
                <w:sz w:val="22"/>
                <w:szCs w:val="22"/>
                <w:shd w:val="clear" w:color="auto" w:fill="FFFFFF"/>
              </w:rPr>
              <w:t>% x</w:t>
            </w:r>
            <w:r w:rsidR="00240C8D" w:rsidRPr="00012274">
              <w:rPr>
                <w:rFonts w:asciiTheme="minorHAnsi" w:hAnsiTheme="minorHAnsi"/>
                <w:b/>
                <w:color w:val="FF0000"/>
                <w:sz w:val="22"/>
                <w:szCs w:val="22"/>
                <w:shd w:val="clear" w:color="auto" w:fill="FFFFFF"/>
              </w:rPr>
              <w:t xml:space="preserve"> </w:t>
            </w:r>
            <w:r w:rsidR="00327BF6" w:rsidRPr="00012274">
              <w:rPr>
                <w:rFonts w:asciiTheme="minorHAnsi" w:hAnsiTheme="minorHAnsi"/>
                <w:b/>
                <w:color w:val="FF0000"/>
                <w:sz w:val="22"/>
                <w:szCs w:val="22"/>
                <w:shd w:val="clear" w:color="auto" w:fill="FFFFFF"/>
              </w:rPr>
              <w:t>2</w:t>
            </w:r>
            <w:r w:rsidR="00240C8D" w:rsidRPr="00012274">
              <w:rPr>
                <w:rFonts w:asciiTheme="minorHAnsi" w:hAnsiTheme="minorHAnsi"/>
                <w:b/>
                <w:color w:val="FF0000"/>
                <w:sz w:val="22"/>
                <w:szCs w:val="22"/>
                <w:shd w:val="clear" w:color="auto" w:fill="FFFFFF"/>
              </w:rPr>
              <w:t xml:space="preserve">% FAP </w:t>
            </w:r>
            <w:r w:rsidR="00240C8D" w:rsidRPr="00012274">
              <w:rPr>
                <w:rFonts w:asciiTheme="minorHAnsi" w:hAnsiTheme="minorHAnsi"/>
                <w:sz w:val="22"/>
                <w:szCs w:val="22"/>
                <w:shd w:val="clear" w:color="auto" w:fill="FFFFFF"/>
              </w:rPr>
              <w:t>(considerando a maior)</w:t>
            </w:r>
            <w:r w:rsidR="00240C8D" w:rsidRPr="00012274">
              <w:rPr>
                <w:rFonts w:asciiTheme="minorHAnsi" w:hAnsiTheme="minorHAnsi" w:cs="Arial"/>
                <w:sz w:val="22"/>
                <w:szCs w:val="22"/>
              </w:rPr>
              <w:t xml:space="preserve"> </w:t>
            </w:r>
          </w:p>
        </w:tc>
        <w:tc>
          <w:tcPr>
            <w:tcW w:w="334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FDCF55" w14:textId="77777777" w:rsidR="0035251D" w:rsidRPr="00012274" w:rsidRDefault="00240C8D">
            <w:pPr>
              <w:jc w:val="both"/>
              <w:rPr>
                <w:rFonts w:ascii="Calibri" w:hAnsi="Calibri" w:cs="Arial"/>
                <w:sz w:val="22"/>
                <w:szCs w:val="22"/>
              </w:rPr>
            </w:pPr>
            <w:r w:rsidRPr="00012274">
              <w:rPr>
                <w:rFonts w:ascii="Calibri" w:hAnsi="Calibri" w:cs="Arial"/>
                <w:sz w:val="22"/>
                <w:szCs w:val="22"/>
              </w:rPr>
              <w:t xml:space="preserve">RATxFAT – </w:t>
            </w:r>
            <w:r w:rsidRPr="00012274">
              <w:rPr>
                <w:rStyle w:val="nfase"/>
                <w:rFonts w:asciiTheme="minorHAnsi" w:hAnsiTheme="minorHAnsi"/>
                <w:sz w:val="22"/>
                <w:szCs w:val="22"/>
                <w:shd w:val="clear" w:color="auto" w:fill="FFFFFF"/>
              </w:rPr>
              <w:t>Fundamentação: art. 22, inciso II, alíneas ‘b’ e ‘c’, da Lei nº 8.212/91.</w:t>
            </w:r>
            <w:r w:rsidRPr="00012274">
              <w:rPr>
                <w:rFonts w:asciiTheme="minorHAnsi" w:hAnsiTheme="minorHAnsi"/>
                <w:sz w:val="22"/>
                <w:szCs w:val="22"/>
                <w:shd w:val="clear" w:color="auto" w:fill="FFFFFF"/>
              </w:rPr>
              <w:t> C</w:t>
            </w:r>
            <w:r w:rsidRPr="00012274">
              <w:rPr>
                <w:rFonts w:ascii="Calibri" w:hAnsi="Calibri" w:cs="Arial"/>
                <w:sz w:val="22"/>
                <w:szCs w:val="22"/>
              </w:rPr>
              <w:t>onforme GFIP do mês anterior à data da proposta – Para estimativa, considerado o maior valor possível.</w:t>
            </w:r>
          </w:p>
        </w:tc>
      </w:tr>
      <w:tr w:rsidR="0035251D" w:rsidRPr="00012274" w14:paraId="1F9254B9" w14:textId="77777777">
        <w:trPr>
          <w:trHeight w:val="374"/>
          <w:jc w:val="center"/>
        </w:trPr>
        <w:tc>
          <w:tcPr>
            <w:tcW w:w="8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C0D345" w14:textId="77777777" w:rsidR="0035251D" w:rsidRPr="00012274" w:rsidRDefault="00240C8D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12274">
              <w:rPr>
                <w:rFonts w:ascii="Calibri" w:hAnsi="Calibri" w:cs="Arial"/>
                <w:color w:val="000000"/>
                <w:sz w:val="22"/>
                <w:szCs w:val="22"/>
              </w:rPr>
              <w:t>D</w:t>
            </w:r>
          </w:p>
        </w:tc>
        <w:tc>
          <w:tcPr>
            <w:tcW w:w="212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75EBB0" w14:textId="77777777" w:rsidR="0035251D" w:rsidRPr="00012274" w:rsidRDefault="00240C8D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12274">
              <w:rPr>
                <w:rFonts w:ascii="Calibri" w:hAnsi="Calibri" w:cs="Arial"/>
                <w:color w:val="000000"/>
                <w:sz w:val="22"/>
                <w:szCs w:val="22"/>
              </w:rPr>
              <w:t>SESC OU SESI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DF8EE3" w14:textId="77777777" w:rsidR="0035251D" w:rsidRPr="00012274" w:rsidRDefault="00240C8D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12274">
              <w:rPr>
                <w:rFonts w:ascii="Calibri" w:hAnsi="Calibri" w:cs="Arial"/>
                <w:color w:val="000000"/>
                <w:sz w:val="22"/>
                <w:szCs w:val="22"/>
              </w:rPr>
              <w:t>1,50</w:t>
            </w:r>
          </w:p>
        </w:tc>
        <w:tc>
          <w:tcPr>
            <w:tcW w:w="184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796D09" w14:textId="77777777" w:rsidR="0035251D" w:rsidRPr="00012274" w:rsidRDefault="00240C8D">
            <w:pPr>
              <w:rPr>
                <w:sz w:val="22"/>
                <w:szCs w:val="22"/>
              </w:rPr>
            </w:pPr>
            <w:r w:rsidRPr="00012274">
              <w:rPr>
                <w:rFonts w:ascii="Calibri" w:hAnsi="Calibri" w:cs="Arial"/>
                <w:sz w:val="22"/>
                <w:szCs w:val="22"/>
              </w:rPr>
              <w:t>Total da remuneração x %</w:t>
            </w:r>
          </w:p>
        </w:tc>
        <w:tc>
          <w:tcPr>
            <w:tcW w:w="334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58D28E" w14:textId="77777777" w:rsidR="0035251D" w:rsidRPr="00012274" w:rsidRDefault="00240C8D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12274">
              <w:rPr>
                <w:rFonts w:ascii="Calibri" w:hAnsi="Calibri" w:cs="Arial"/>
                <w:color w:val="000000"/>
                <w:sz w:val="22"/>
                <w:szCs w:val="22"/>
              </w:rPr>
              <w:t>Art.3º, da lei 8036/90</w:t>
            </w:r>
          </w:p>
        </w:tc>
      </w:tr>
      <w:tr w:rsidR="0035251D" w:rsidRPr="00012274" w14:paraId="24C010FB" w14:textId="77777777">
        <w:trPr>
          <w:trHeight w:val="266"/>
          <w:jc w:val="center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C90D74" w14:textId="77777777" w:rsidR="0035251D" w:rsidRPr="00012274" w:rsidRDefault="00240C8D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12274">
              <w:rPr>
                <w:rFonts w:ascii="Calibri" w:hAnsi="Calibri" w:cs="Arial"/>
                <w:color w:val="000000"/>
                <w:sz w:val="22"/>
                <w:szCs w:val="22"/>
              </w:rPr>
              <w:t>E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160995" w14:textId="77777777" w:rsidR="0035251D" w:rsidRPr="00012274" w:rsidRDefault="00240C8D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12274">
              <w:rPr>
                <w:rFonts w:ascii="Calibri" w:hAnsi="Calibri" w:cs="Arial"/>
                <w:color w:val="000000"/>
                <w:sz w:val="22"/>
                <w:szCs w:val="22"/>
              </w:rPr>
              <w:t>SENAI OU SENAC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7A8F4B" w14:textId="77777777" w:rsidR="0035251D" w:rsidRPr="00012274" w:rsidRDefault="00240C8D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12274">
              <w:rPr>
                <w:rFonts w:ascii="Calibri" w:hAnsi="Calibri" w:cs="Arial"/>
                <w:color w:val="000000"/>
                <w:sz w:val="22"/>
                <w:szCs w:val="22"/>
              </w:rPr>
              <w:t>1,00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D7F4F4" w14:textId="77777777" w:rsidR="0035251D" w:rsidRPr="00012274" w:rsidRDefault="00240C8D">
            <w:pPr>
              <w:rPr>
                <w:sz w:val="22"/>
                <w:szCs w:val="22"/>
              </w:rPr>
            </w:pPr>
            <w:r w:rsidRPr="00012274">
              <w:rPr>
                <w:rFonts w:ascii="Calibri" w:hAnsi="Calibri" w:cs="Arial"/>
                <w:sz w:val="22"/>
                <w:szCs w:val="22"/>
              </w:rPr>
              <w:t>Total da remuneração x %</w:t>
            </w:r>
          </w:p>
        </w:tc>
        <w:tc>
          <w:tcPr>
            <w:tcW w:w="3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DD2423" w14:textId="77777777" w:rsidR="0035251D" w:rsidRPr="00012274" w:rsidRDefault="00240C8D">
            <w:pPr>
              <w:rPr>
                <w:rFonts w:ascii="Calibri" w:hAnsi="Calibri" w:cs="Arial"/>
                <w:sz w:val="22"/>
                <w:szCs w:val="22"/>
              </w:rPr>
            </w:pPr>
            <w:r w:rsidRPr="00012274">
              <w:rPr>
                <w:rFonts w:ascii="Calibri" w:hAnsi="Calibri" w:cs="Arial"/>
                <w:sz w:val="22"/>
                <w:szCs w:val="22"/>
              </w:rPr>
              <w:t>Decreto 2.318/86</w:t>
            </w:r>
          </w:p>
        </w:tc>
      </w:tr>
      <w:tr w:rsidR="0035251D" w:rsidRPr="00012274" w14:paraId="4A08D97A" w14:textId="77777777">
        <w:trPr>
          <w:trHeight w:val="314"/>
          <w:jc w:val="center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5844D9" w14:textId="77777777" w:rsidR="0035251D" w:rsidRPr="00012274" w:rsidRDefault="00240C8D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12274">
              <w:rPr>
                <w:rFonts w:ascii="Calibri" w:hAnsi="Calibri" w:cs="Arial"/>
                <w:color w:val="000000"/>
                <w:sz w:val="22"/>
                <w:szCs w:val="22"/>
              </w:rPr>
              <w:t>F</w:t>
            </w:r>
          </w:p>
        </w:tc>
        <w:tc>
          <w:tcPr>
            <w:tcW w:w="212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56269B" w14:textId="77777777" w:rsidR="0035251D" w:rsidRPr="00012274" w:rsidRDefault="00240C8D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12274">
              <w:rPr>
                <w:rFonts w:ascii="Calibri" w:hAnsi="Calibri" w:cs="Arial"/>
                <w:color w:val="000000"/>
                <w:sz w:val="22"/>
                <w:szCs w:val="22"/>
              </w:rPr>
              <w:t>SEBRAE</w:t>
            </w:r>
          </w:p>
        </w:tc>
        <w:tc>
          <w:tcPr>
            <w:tcW w:w="85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13BFD4" w14:textId="77777777" w:rsidR="0035251D" w:rsidRPr="00012274" w:rsidRDefault="00240C8D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12274">
              <w:rPr>
                <w:rFonts w:ascii="Calibri" w:hAnsi="Calibri" w:cs="Arial"/>
                <w:color w:val="000000"/>
                <w:sz w:val="22"/>
                <w:szCs w:val="22"/>
              </w:rPr>
              <w:t>0,60</w:t>
            </w:r>
          </w:p>
        </w:tc>
        <w:tc>
          <w:tcPr>
            <w:tcW w:w="184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B318B6" w14:textId="77777777" w:rsidR="0035251D" w:rsidRPr="00012274" w:rsidRDefault="00240C8D">
            <w:pPr>
              <w:rPr>
                <w:sz w:val="22"/>
                <w:szCs w:val="22"/>
              </w:rPr>
            </w:pPr>
            <w:r w:rsidRPr="00012274">
              <w:rPr>
                <w:rFonts w:ascii="Calibri" w:hAnsi="Calibri" w:cs="Arial"/>
                <w:sz w:val="22"/>
                <w:szCs w:val="22"/>
              </w:rPr>
              <w:t>Total da remuneração x %</w:t>
            </w:r>
          </w:p>
        </w:tc>
        <w:tc>
          <w:tcPr>
            <w:tcW w:w="33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C7B8C9" w14:textId="77777777" w:rsidR="0035251D" w:rsidRPr="00012274" w:rsidRDefault="00240C8D">
            <w:pPr>
              <w:rPr>
                <w:rFonts w:ascii="Calibri" w:hAnsi="Calibri" w:cs="Arial"/>
                <w:sz w:val="22"/>
                <w:szCs w:val="22"/>
              </w:rPr>
            </w:pPr>
            <w:r w:rsidRPr="00012274">
              <w:rPr>
                <w:rFonts w:ascii="Calibri" w:hAnsi="Calibri" w:cs="Arial"/>
                <w:sz w:val="22"/>
                <w:szCs w:val="22"/>
              </w:rPr>
              <w:t>Art.8º, Lei 8029/90 e Lei 8154/90</w:t>
            </w:r>
          </w:p>
        </w:tc>
      </w:tr>
      <w:tr w:rsidR="0035251D" w:rsidRPr="00012274" w14:paraId="2D007F7E" w14:textId="77777777">
        <w:trPr>
          <w:trHeight w:val="504"/>
          <w:jc w:val="center"/>
        </w:trPr>
        <w:tc>
          <w:tcPr>
            <w:tcW w:w="8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8BEAB8" w14:textId="77777777" w:rsidR="0035251D" w:rsidRPr="00012274" w:rsidRDefault="00240C8D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12274">
              <w:rPr>
                <w:rFonts w:ascii="Calibri" w:hAnsi="Calibri" w:cs="Arial"/>
                <w:color w:val="000000"/>
                <w:sz w:val="22"/>
                <w:szCs w:val="22"/>
              </w:rPr>
              <w:t>G</w:t>
            </w:r>
          </w:p>
        </w:tc>
        <w:tc>
          <w:tcPr>
            <w:tcW w:w="212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B88709" w14:textId="77777777" w:rsidR="0035251D" w:rsidRPr="00012274" w:rsidRDefault="00240C8D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12274">
              <w:rPr>
                <w:rFonts w:ascii="Calibri" w:hAnsi="Calibri" w:cs="Arial"/>
                <w:color w:val="000000"/>
                <w:sz w:val="22"/>
                <w:szCs w:val="22"/>
              </w:rPr>
              <w:t>INCRA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213738" w14:textId="77777777" w:rsidR="0035251D" w:rsidRPr="00012274" w:rsidRDefault="00240C8D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12274">
              <w:rPr>
                <w:rFonts w:ascii="Calibri" w:hAnsi="Calibri" w:cs="Arial"/>
                <w:color w:val="000000"/>
                <w:sz w:val="22"/>
                <w:szCs w:val="22"/>
              </w:rPr>
              <w:t>0,20</w:t>
            </w:r>
          </w:p>
        </w:tc>
        <w:tc>
          <w:tcPr>
            <w:tcW w:w="184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5015BE" w14:textId="77777777" w:rsidR="0035251D" w:rsidRPr="00012274" w:rsidRDefault="00240C8D">
            <w:pPr>
              <w:rPr>
                <w:sz w:val="22"/>
                <w:szCs w:val="22"/>
              </w:rPr>
            </w:pPr>
            <w:r w:rsidRPr="00012274">
              <w:rPr>
                <w:rFonts w:ascii="Calibri" w:hAnsi="Calibri" w:cs="Arial"/>
                <w:sz w:val="22"/>
                <w:szCs w:val="22"/>
              </w:rPr>
              <w:t>Total da remuneração x %</w:t>
            </w:r>
          </w:p>
        </w:tc>
        <w:tc>
          <w:tcPr>
            <w:tcW w:w="334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5EEEEB" w14:textId="77777777" w:rsidR="0035251D" w:rsidRPr="00012274" w:rsidRDefault="00240C8D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12274">
              <w:rPr>
                <w:rFonts w:ascii="Calibri" w:hAnsi="Calibri" w:cs="Arial"/>
                <w:color w:val="000000"/>
                <w:sz w:val="22"/>
                <w:szCs w:val="22"/>
              </w:rPr>
              <w:t>Lei 7787/89 e DL 1146/70</w:t>
            </w:r>
          </w:p>
        </w:tc>
      </w:tr>
      <w:tr w:rsidR="0035251D" w:rsidRPr="00012274" w14:paraId="4070CCAF" w14:textId="77777777">
        <w:trPr>
          <w:trHeight w:val="270"/>
          <w:jc w:val="center"/>
        </w:trPr>
        <w:tc>
          <w:tcPr>
            <w:tcW w:w="8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27E19D" w14:textId="77777777" w:rsidR="0035251D" w:rsidRPr="00012274" w:rsidRDefault="00240C8D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12274">
              <w:rPr>
                <w:rFonts w:ascii="Calibri" w:hAnsi="Calibri" w:cs="Arial"/>
                <w:color w:val="000000"/>
                <w:sz w:val="22"/>
                <w:szCs w:val="22"/>
              </w:rPr>
              <w:t>H</w:t>
            </w:r>
          </w:p>
        </w:tc>
        <w:tc>
          <w:tcPr>
            <w:tcW w:w="212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06F989" w14:textId="77777777" w:rsidR="0035251D" w:rsidRPr="00012274" w:rsidRDefault="00240C8D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12274">
              <w:rPr>
                <w:rFonts w:ascii="Calibri" w:hAnsi="Calibri" w:cs="Arial"/>
                <w:color w:val="000000"/>
                <w:sz w:val="22"/>
                <w:szCs w:val="22"/>
              </w:rPr>
              <w:t>FGTS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9FCAC5" w14:textId="77777777" w:rsidR="0035251D" w:rsidRPr="00012274" w:rsidRDefault="00240C8D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12274">
              <w:rPr>
                <w:rFonts w:ascii="Calibri" w:hAnsi="Calibri" w:cs="Arial"/>
                <w:color w:val="000000"/>
                <w:sz w:val="22"/>
                <w:szCs w:val="22"/>
              </w:rPr>
              <w:t>8,00</w:t>
            </w:r>
          </w:p>
        </w:tc>
        <w:tc>
          <w:tcPr>
            <w:tcW w:w="184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32C4C6" w14:textId="77777777" w:rsidR="0035251D" w:rsidRPr="00012274" w:rsidRDefault="00240C8D">
            <w:pPr>
              <w:rPr>
                <w:sz w:val="22"/>
                <w:szCs w:val="22"/>
              </w:rPr>
            </w:pPr>
            <w:r w:rsidRPr="00012274">
              <w:rPr>
                <w:rFonts w:ascii="Calibri" w:hAnsi="Calibri" w:cs="Arial"/>
                <w:sz w:val="22"/>
                <w:szCs w:val="22"/>
              </w:rPr>
              <w:t>Total da remuneração x %</w:t>
            </w:r>
          </w:p>
        </w:tc>
        <w:tc>
          <w:tcPr>
            <w:tcW w:w="334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B3DEA2" w14:textId="77777777" w:rsidR="0035251D" w:rsidRPr="00012274" w:rsidRDefault="00240C8D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12274">
              <w:rPr>
                <w:rFonts w:ascii="Calibri" w:hAnsi="Calibri" w:cs="Arial"/>
                <w:color w:val="000000"/>
                <w:sz w:val="22"/>
                <w:szCs w:val="22"/>
              </w:rPr>
              <w:t>Art.15, da Lei 8036/90 e Art.7º III, CF</w:t>
            </w:r>
          </w:p>
        </w:tc>
      </w:tr>
      <w:tr w:rsidR="0035251D" w:rsidRPr="00012274" w14:paraId="54B74C09" w14:textId="77777777">
        <w:trPr>
          <w:trHeight w:val="303"/>
          <w:jc w:val="center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AF1DD" w:themeFill="accent3" w:themeFillTint="33"/>
            <w:vAlign w:val="center"/>
          </w:tcPr>
          <w:p w14:paraId="42693BA0" w14:textId="77777777" w:rsidR="0035251D" w:rsidRPr="00012274" w:rsidRDefault="0035251D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5A215219" w14:textId="77777777" w:rsidR="0035251D" w:rsidRPr="00012274" w:rsidRDefault="00240C8D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12274">
              <w:rPr>
                <w:rFonts w:ascii="Calibri" w:hAnsi="Calibri" w:cs="Arial"/>
                <w:color w:val="000000"/>
                <w:sz w:val="22"/>
                <w:szCs w:val="22"/>
              </w:rPr>
              <w:t>Total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4B577547" w14:textId="77777777" w:rsidR="0035251D" w:rsidRPr="00012274" w:rsidRDefault="00240C8D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12274">
              <w:rPr>
                <w:rFonts w:ascii="Calibri" w:hAnsi="Calibri" w:cs="Arial"/>
                <w:color w:val="000000"/>
                <w:sz w:val="22"/>
                <w:szCs w:val="22"/>
              </w:rPr>
              <w:t>39,80</w:t>
            </w:r>
          </w:p>
        </w:tc>
        <w:tc>
          <w:tcPr>
            <w:tcW w:w="184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753B09B8" w14:textId="77777777" w:rsidR="0035251D" w:rsidRPr="00012274" w:rsidRDefault="0035251D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33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bottom"/>
          </w:tcPr>
          <w:p w14:paraId="74F0CB61" w14:textId="77777777" w:rsidR="0035251D" w:rsidRPr="00012274" w:rsidRDefault="0035251D">
            <w:pPr>
              <w:rPr>
                <w:rFonts w:ascii="Calibri" w:hAnsi="Calibri" w:cs="Arial"/>
                <w:sz w:val="22"/>
                <w:szCs w:val="22"/>
              </w:rPr>
            </w:pPr>
          </w:p>
        </w:tc>
      </w:tr>
    </w:tbl>
    <w:p w14:paraId="16ECE298" w14:textId="77777777" w:rsidR="0035251D" w:rsidRPr="00012274" w:rsidRDefault="00240C8D" w:rsidP="00F108F4">
      <w:pPr>
        <w:pStyle w:val="textojustificado"/>
        <w:shd w:val="clear" w:color="auto" w:fill="FFFFFF"/>
        <w:spacing w:beforeAutospacing="0" w:afterAutospacing="0"/>
        <w:jc w:val="both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 w:rsidRPr="00012274">
        <w:rPr>
          <w:rStyle w:val="Forte"/>
          <w:rFonts w:asciiTheme="minorHAnsi" w:hAnsiTheme="minorHAnsi" w:cstheme="minorHAnsi"/>
          <w:color w:val="000000"/>
          <w:sz w:val="22"/>
          <w:szCs w:val="22"/>
        </w:rPr>
        <w:t>Nota 1:</w:t>
      </w:r>
      <w:r w:rsidRPr="00012274">
        <w:rPr>
          <w:rFonts w:asciiTheme="minorHAnsi" w:hAnsiTheme="minorHAnsi" w:cstheme="minorHAnsi"/>
          <w:color w:val="000000"/>
          <w:sz w:val="22"/>
          <w:szCs w:val="22"/>
        </w:rPr>
        <w:t> Os percentuais dos encargos previdenciários, do FGTS e demais contribuições são aqueles estabelecidos pela legislação vigente.</w:t>
      </w:r>
    </w:p>
    <w:p w14:paraId="18BD9539" w14:textId="77777777" w:rsidR="0035251D" w:rsidRPr="00012274" w:rsidRDefault="0035251D" w:rsidP="00F108F4">
      <w:pPr>
        <w:pStyle w:val="textojustificado"/>
        <w:shd w:val="clear" w:color="auto" w:fill="FFFFFF"/>
        <w:spacing w:beforeAutospacing="0" w:afterAutospacing="0"/>
        <w:jc w:val="both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</w:p>
    <w:p w14:paraId="3C12616E" w14:textId="35123A43" w:rsidR="00AC0F0D" w:rsidRPr="00012274" w:rsidRDefault="00240C8D" w:rsidP="00F108F4">
      <w:pPr>
        <w:pStyle w:val="textojustificado"/>
        <w:shd w:val="clear" w:color="auto" w:fill="FFFFFF"/>
        <w:spacing w:beforeAutospacing="0" w:afterAutospacing="0"/>
        <w:jc w:val="both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 w:rsidRPr="00012274">
        <w:rPr>
          <w:rStyle w:val="Forte"/>
          <w:rFonts w:asciiTheme="minorHAnsi" w:hAnsiTheme="minorHAnsi" w:cstheme="minorHAnsi"/>
          <w:color w:val="000000"/>
          <w:sz w:val="22"/>
          <w:szCs w:val="22"/>
        </w:rPr>
        <w:t>Nota 2:</w:t>
      </w:r>
      <w:r w:rsidRPr="00012274">
        <w:rPr>
          <w:rFonts w:asciiTheme="minorHAnsi" w:hAnsiTheme="minorHAnsi" w:cstheme="minorHAnsi"/>
          <w:color w:val="000000"/>
          <w:sz w:val="22"/>
          <w:szCs w:val="22"/>
        </w:rPr>
        <w:t xml:space="preserve"> O SAT a depender do grau de risco do serviço irá variar entre 1%, para risco leve, de 2%, para risco médio, e de 3% de risco grave. No caso, </w:t>
      </w:r>
      <w:r w:rsidR="00054D88" w:rsidRPr="00012274">
        <w:rPr>
          <w:rFonts w:asciiTheme="minorHAnsi" w:hAnsiTheme="minorHAnsi" w:cstheme="minorHAnsi"/>
          <w:color w:val="000000"/>
          <w:sz w:val="22"/>
          <w:szCs w:val="22"/>
        </w:rPr>
        <w:t>consideraremos, para fins de estimativa, as alíquotas de:</w:t>
      </w:r>
    </w:p>
    <w:p w14:paraId="527C836C" w14:textId="77777777" w:rsidR="00E95543" w:rsidRPr="00012274" w:rsidRDefault="00E95543" w:rsidP="00F108F4">
      <w:pPr>
        <w:pStyle w:val="textojustificado"/>
        <w:shd w:val="clear" w:color="auto" w:fill="FFFFFF"/>
        <w:spacing w:beforeAutospacing="0" w:afterAutospacing="0"/>
        <w:jc w:val="both"/>
        <w:textAlignment w:val="baseline"/>
        <w:rPr>
          <w:rFonts w:asciiTheme="minorHAnsi" w:hAnsiTheme="minorHAnsi" w:cstheme="minorHAnsi"/>
          <w:b/>
          <w:color w:val="FF0000"/>
          <w:sz w:val="22"/>
          <w:szCs w:val="22"/>
        </w:rPr>
      </w:pPr>
      <w:r w:rsidRPr="00012274">
        <w:rPr>
          <w:rFonts w:asciiTheme="minorHAnsi" w:hAnsiTheme="minorHAnsi" w:cstheme="minorHAnsi"/>
          <w:b/>
          <w:color w:val="FF0000"/>
          <w:sz w:val="22"/>
          <w:szCs w:val="22"/>
        </w:rPr>
        <w:t>***</w:t>
      </w:r>
    </w:p>
    <w:p w14:paraId="51637FAA" w14:textId="5F332A5B" w:rsidR="00E95543" w:rsidRPr="00012274" w:rsidRDefault="00E95543" w:rsidP="00E95543">
      <w:pPr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012274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Motorista de ônibus e motorista de utilitários: CNAE 49.21-3 Transporte rodoviário coletivo de passageiros, com itinerário fixo, municipal e em região metropolitana - Grau 3 </w:t>
      </w:r>
    </w:p>
    <w:p w14:paraId="414122BD" w14:textId="77777777" w:rsidR="00E95543" w:rsidRPr="00012274" w:rsidRDefault="00E95543" w:rsidP="00E95543">
      <w:pPr>
        <w:pStyle w:val="textojustificado"/>
        <w:shd w:val="clear" w:color="auto" w:fill="FFFFFF"/>
        <w:spacing w:beforeAutospacing="0" w:afterAutospacing="0"/>
        <w:jc w:val="both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 w:rsidRPr="00012274">
        <w:rPr>
          <w:rFonts w:asciiTheme="minorHAnsi" w:hAnsiTheme="minorHAnsi" w:cstheme="minorHAnsi"/>
          <w:color w:val="000000"/>
          <w:sz w:val="22"/>
          <w:szCs w:val="22"/>
        </w:rPr>
        <w:t>SAT = 3% x 2% FAP (considerando a maior) = 6%</w:t>
      </w:r>
    </w:p>
    <w:p w14:paraId="79966D3B" w14:textId="2947B8C9" w:rsidR="00E95543" w:rsidRPr="00012274" w:rsidRDefault="00E95543" w:rsidP="00E95543">
      <w:pPr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012274">
        <w:rPr>
          <w:rFonts w:asciiTheme="minorHAnsi" w:hAnsiTheme="minorHAnsi" w:cstheme="minorHAnsi"/>
          <w:b/>
          <w:color w:val="000000"/>
          <w:sz w:val="22"/>
          <w:szCs w:val="22"/>
        </w:rPr>
        <w:t>Mecânico de veículos automotores: CNAE 45.20-0 Manutenção e reparação de veículos automotores - Grau 2</w:t>
      </w:r>
    </w:p>
    <w:p w14:paraId="7E963B88" w14:textId="187DC8DD" w:rsidR="00E95543" w:rsidRPr="00012274" w:rsidRDefault="00E95543" w:rsidP="00E95543">
      <w:pPr>
        <w:pStyle w:val="textojustificado"/>
        <w:shd w:val="clear" w:color="auto" w:fill="FFFFFF"/>
        <w:spacing w:beforeAutospacing="0" w:afterAutospacing="0"/>
        <w:jc w:val="both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 w:rsidRPr="00012274">
        <w:rPr>
          <w:rFonts w:asciiTheme="minorHAnsi" w:hAnsiTheme="minorHAnsi" w:cstheme="minorHAnsi"/>
          <w:color w:val="000000"/>
          <w:sz w:val="22"/>
          <w:szCs w:val="22"/>
        </w:rPr>
        <w:t>SAT = 2% x 2% FAP (considerando a maior) = 4%</w:t>
      </w:r>
    </w:p>
    <w:p w14:paraId="723C4A8D" w14:textId="387C780D" w:rsidR="00C35016" w:rsidRPr="00012274" w:rsidRDefault="00C35016" w:rsidP="00C35016">
      <w:pPr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012274">
        <w:rPr>
          <w:rFonts w:asciiTheme="minorHAnsi" w:hAnsiTheme="minorHAnsi" w:cstheme="minorHAnsi"/>
          <w:b/>
          <w:color w:val="000000"/>
          <w:sz w:val="22"/>
          <w:szCs w:val="22"/>
        </w:rPr>
        <w:t>Lavador de veículos: CNAE 81.29-0 Atividades de limpeza não especificadas anteriormente - Grau 3</w:t>
      </w:r>
    </w:p>
    <w:p w14:paraId="65485A93" w14:textId="77777777" w:rsidR="00C35016" w:rsidRPr="00012274" w:rsidRDefault="00C35016" w:rsidP="00C35016">
      <w:pPr>
        <w:pStyle w:val="textojustificado"/>
        <w:shd w:val="clear" w:color="auto" w:fill="FFFFFF"/>
        <w:spacing w:beforeAutospacing="0" w:afterAutospacing="0"/>
        <w:jc w:val="both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 w:rsidRPr="00012274">
        <w:rPr>
          <w:rFonts w:asciiTheme="minorHAnsi" w:hAnsiTheme="minorHAnsi" w:cstheme="minorHAnsi"/>
          <w:color w:val="000000"/>
          <w:sz w:val="22"/>
          <w:szCs w:val="22"/>
        </w:rPr>
        <w:t>SAT = 3% x 2% FAP (considerando a maior) = 6%</w:t>
      </w:r>
    </w:p>
    <w:p w14:paraId="43F6DD4A" w14:textId="2AFA1AA4" w:rsidR="00054D88" w:rsidRPr="00012274" w:rsidRDefault="00C35016" w:rsidP="00054D88">
      <w:pPr>
        <w:rPr>
          <w:rFonts w:asciiTheme="minorHAnsi" w:hAnsiTheme="minorHAnsi" w:cstheme="minorHAnsi"/>
          <w:color w:val="FF0000"/>
          <w:sz w:val="22"/>
          <w:szCs w:val="22"/>
        </w:rPr>
      </w:pPr>
      <w:r w:rsidRPr="00012274">
        <w:rPr>
          <w:rFonts w:asciiTheme="minorHAnsi" w:hAnsiTheme="minorHAnsi" w:cstheme="minorHAnsi"/>
          <w:b/>
          <w:color w:val="FF0000"/>
          <w:sz w:val="22"/>
          <w:szCs w:val="22"/>
        </w:rPr>
        <w:lastRenderedPageBreak/>
        <w:t>Supervisor de transportes:</w:t>
      </w:r>
      <w:r w:rsidR="00253B38" w:rsidRPr="00012274">
        <w:rPr>
          <w:rFonts w:asciiTheme="minorHAnsi" w:hAnsiTheme="minorHAnsi" w:cstheme="minorHAnsi"/>
          <w:b/>
          <w:color w:val="FF0000"/>
          <w:sz w:val="22"/>
          <w:szCs w:val="22"/>
        </w:rPr>
        <w:t xml:space="preserve"> CNAE </w:t>
      </w:r>
      <w:r w:rsidR="00054D88" w:rsidRPr="00012274">
        <w:rPr>
          <w:rFonts w:asciiTheme="minorHAnsi" w:hAnsiTheme="minorHAnsi" w:cstheme="minorHAnsi"/>
          <w:color w:val="FF0000"/>
          <w:sz w:val="22"/>
          <w:szCs w:val="22"/>
        </w:rPr>
        <w:t>82.11-3 Serviços combinados de escritório e apoio administrativo grau 1</w:t>
      </w:r>
    </w:p>
    <w:p w14:paraId="1DB7C393" w14:textId="1C647140" w:rsidR="00253B38" w:rsidRPr="00012274" w:rsidRDefault="00253B38" w:rsidP="00054D88">
      <w:pPr>
        <w:rPr>
          <w:rFonts w:asciiTheme="minorHAnsi" w:hAnsiTheme="minorHAnsi" w:cstheme="minorHAnsi"/>
          <w:color w:val="FF0000"/>
          <w:sz w:val="22"/>
          <w:szCs w:val="22"/>
        </w:rPr>
      </w:pPr>
      <w:r w:rsidRPr="00012274">
        <w:rPr>
          <w:rFonts w:asciiTheme="minorHAnsi" w:hAnsiTheme="minorHAnsi" w:cstheme="minorHAnsi"/>
          <w:color w:val="000000"/>
          <w:sz w:val="22"/>
          <w:szCs w:val="22"/>
        </w:rPr>
        <w:t>SAT = 1% x 2% FAP (considerando a maior) = 2%</w:t>
      </w:r>
    </w:p>
    <w:p w14:paraId="67E41BFA" w14:textId="77777777" w:rsidR="00054D88" w:rsidRPr="00012274" w:rsidRDefault="00054D88" w:rsidP="00F108F4">
      <w:pPr>
        <w:pStyle w:val="textojustificado"/>
        <w:shd w:val="clear" w:color="auto" w:fill="FFFFFF"/>
        <w:spacing w:beforeAutospacing="0" w:afterAutospacing="0"/>
        <w:jc w:val="both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</w:p>
    <w:p w14:paraId="28309BDE" w14:textId="77777777" w:rsidR="0035251D" w:rsidRPr="00012274" w:rsidRDefault="0035251D" w:rsidP="00F108F4">
      <w:pPr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6BD8647E" w14:textId="77777777" w:rsidR="0035251D" w:rsidRPr="00012274" w:rsidRDefault="00240C8D" w:rsidP="00F108F4">
      <w:pPr>
        <w:jc w:val="both"/>
        <w:rPr>
          <w:rFonts w:asciiTheme="minorHAnsi" w:hAnsiTheme="minorHAnsi" w:cstheme="minorHAnsi"/>
          <w:color w:val="000000"/>
          <w:sz w:val="22"/>
          <w:szCs w:val="22"/>
          <w:highlight w:val="white"/>
        </w:rPr>
      </w:pPr>
      <w:r w:rsidRPr="00012274">
        <w:rPr>
          <w:rFonts w:asciiTheme="minorHAnsi" w:hAnsiTheme="minorHAnsi" w:cstheme="minorHAnsi"/>
          <w:noProof/>
          <w:sz w:val="22"/>
          <w:szCs w:val="22"/>
        </w:rPr>
        <mc:AlternateContent>
          <mc:Choice Requires="wps">
            <w:drawing>
              <wp:anchor distT="91440" distB="91440" distL="137160" distR="137160" simplePos="0" relativeHeight="13" behindDoc="0" locked="0" layoutInCell="1" allowOverlap="1" wp14:anchorId="0DE886F3" wp14:editId="2C8DDC17">
                <wp:simplePos x="0" y="0"/>
                <wp:positionH relativeFrom="margin">
                  <wp:posOffset>-635</wp:posOffset>
                </wp:positionH>
                <wp:positionV relativeFrom="margin">
                  <wp:posOffset>-4182745</wp:posOffset>
                </wp:positionV>
                <wp:extent cx="1802765" cy="2482215"/>
                <wp:effectExtent l="3175" t="0" r="0" b="0"/>
                <wp:wrapSquare wrapText="bothSides"/>
                <wp:docPr id="5" name="AutoForm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802160" cy="2481480"/>
                        </a:xfrm>
                        <a:prstGeom prst="roundRect">
                          <a:avLst>
                            <a:gd name="adj" fmla="val 13032"/>
                          </a:avLst>
                        </a:prstGeom>
                        <a:solidFill>
                          <a:schemeClr val="accent3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01918F3E" w14:textId="77777777" w:rsidR="009235B7" w:rsidRDefault="009235B7">
                            <w:pPr>
                              <w:pStyle w:val="rtecenter"/>
                              <w:spacing w:beforeAutospacing="0" w:afterAutospacing="0"/>
                              <w:rPr>
                                <w:rFonts w:asciiTheme="minorHAnsi" w:hAnsiTheme="minorHAnsi" w:cs="Arial"/>
                                <w:i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iCs/>
                                <w:sz w:val="20"/>
                                <w:szCs w:val="20"/>
                              </w:rPr>
                              <w:t>Fórmula dias: [(365 / 7) x 5 – 9] /12 = </w:t>
                            </w:r>
                            <w:r>
                              <w:rPr>
                                <w:rStyle w:val="Forte"/>
                                <w:rFonts w:asciiTheme="minorHAnsi" w:hAnsiTheme="minorHAnsi"/>
                                <w:iCs/>
                                <w:sz w:val="20"/>
                                <w:szCs w:val="20"/>
                              </w:rPr>
                              <w:t>20,98</w:t>
                            </w:r>
                          </w:p>
                          <w:p w14:paraId="4830E409" w14:textId="77777777" w:rsidR="009235B7" w:rsidRDefault="009235B7">
                            <w:pPr>
                              <w:pStyle w:val="NormalWeb"/>
                              <w:spacing w:beforeAutospacing="0" w:afterAutospacing="0"/>
                              <w:rPr>
                                <w:rFonts w:asciiTheme="minorHAnsi" w:hAnsiTheme="minorHAnsi" w:cs="Arial"/>
                                <w:i/>
                                <w:iCs/>
                                <w:sz w:val="20"/>
                                <w:szCs w:val="20"/>
                                <w:u w:val="single"/>
                              </w:rPr>
                            </w:pPr>
                            <w:r>
                              <w:rPr>
                                <w:rStyle w:val="nfase"/>
                                <w:rFonts w:asciiTheme="minorHAnsi" w:hAnsiTheme="minorHAnsi"/>
                                <w:sz w:val="20"/>
                                <w:szCs w:val="20"/>
                                <w:u w:val="single"/>
                              </w:rPr>
                              <w:t>Onde:</w:t>
                            </w:r>
                          </w:p>
                          <w:p w14:paraId="16A9150D" w14:textId="77777777" w:rsidR="009235B7" w:rsidRDefault="009235B7">
                            <w:pPr>
                              <w:pStyle w:val="rteindent1"/>
                              <w:spacing w:beforeAutospacing="0" w:afterAutospacing="0"/>
                              <w:ind w:left="600"/>
                            </w:pP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t>365 = número de dias no ano</w:t>
                            </w: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br/>
                              <w:t>7 = número de dias na semana</w:t>
                            </w: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br/>
                              <w:t>5 = número de dias úteis (segunda a sexta)</w:t>
                            </w: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br/>
                              <w:t>9 = número de feriados nacionais em dias úteis (média)</w:t>
                            </w: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br/>
                              <w:t>12 = número de meses no ano</w:t>
                            </w:r>
                          </w:p>
                        </w:txbxContent>
                      </wps:txbx>
                      <wps:bodyPr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0DE886F3" id="AutoForma 2" o:spid="_x0000_s1026" style="position:absolute;left:0;text-align:left;margin-left:-.05pt;margin-top:-329.35pt;width:141.95pt;height:195.45pt;rotation:90;z-index:13;visibility:visible;mso-wrap-style:square;mso-wrap-distance-left:10.8pt;mso-wrap-distance-top:7.2pt;mso-wrap-distance-right:10.8pt;mso-wrap-distance-bottom:7.2pt;mso-position-horizontal:absolute;mso-position-horizontal-relative:margin;mso-position-vertical:absolute;mso-position-vertical-relative:margin;v-text-anchor:middle" arcsize="854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" fillcolor="#d6e3bc [1302]" stroked="f">
                <v:textbox>
                  <w:txbxContent>
                    <w:p w14:paraId="01918F3E" w14:textId="77777777" w:rsidR="009235B7" w:rsidRDefault="009235B7">
                      <w:pPr>
                        <w:pStyle w:val="rtecenter"/>
                        <w:spacing w:beforeAutospacing="0" w:afterAutospacing="0"/>
                        <w:rPr>
                          <w:rFonts w:asciiTheme="minorHAnsi" w:hAnsiTheme="minorHAnsi" w:cs="Arial"/>
                          <w:iCs/>
                          <w:sz w:val="20"/>
                          <w:szCs w:val="20"/>
                        </w:rPr>
                      </w:pPr>
                      <w:r>
                        <w:rPr>
                          <w:rFonts w:asciiTheme="minorHAnsi" w:hAnsiTheme="minorHAnsi"/>
                          <w:iCs/>
                          <w:sz w:val="20"/>
                          <w:szCs w:val="20"/>
                        </w:rPr>
                        <w:t>Fórmula dias: [(365 / 7) x 5 – 9] /12 = </w:t>
                      </w:r>
                      <w:r>
                        <w:rPr>
                          <w:rStyle w:val="Forte"/>
                          <w:rFonts w:asciiTheme="minorHAnsi" w:hAnsiTheme="minorHAnsi"/>
                          <w:iCs/>
                          <w:sz w:val="20"/>
                          <w:szCs w:val="20"/>
                        </w:rPr>
                        <w:t>20,98</w:t>
                      </w:r>
                    </w:p>
                    <w:p w14:paraId="4830E409" w14:textId="77777777" w:rsidR="009235B7" w:rsidRDefault="009235B7">
                      <w:pPr>
                        <w:pStyle w:val="NormalWeb"/>
                        <w:spacing w:beforeAutospacing="0" w:afterAutospacing="0"/>
                        <w:rPr>
                          <w:rFonts w:asciiTheme="minorHAnsi" w:hAnsiTheme="minorHAnsi" w:cs="Arial"/>
                          <w:i/>
                          <w:iCs/>
                          <w:sz w:val="20"/>
                          <w:szCs w:val="20"/>
                          <w:u w:val="single"/>
                        </w:rPr>
                      </w:pPr>
                      <w:r>
                        <w:rPr>
                          <w:rStyle w:val="nfase"/>
                          <w:rFonts w:asciiTheme="minorHAnsi" w:hAnsiTheme="minorHAnsi"/>
                          <w:sz w:val="20"/>
                          <w:szCs w:val="20"/>
                          <w:u w:val="single"/>
                        </w:rPr>
                        <w:t>Onde:</w:t>
                      </w:r>
                    </w:p>
                    <w:p w14:paraId="16A9150D" w14:textId="77777777" w:rsidR="009235B7" w:rsidRDefault="009235B7">
                      <w:pPr>
                        <w:pStyle w:val="rteindent1"/>
                        <w:spacing w:beforeAutospacing="0" w:afterAutospacing="0"/>
                        <w:ind w:left="600"/>
                      </w:pP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t>365 = número de dias no ano</w:t>
                      </w: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br/>
                        <w:t>7 = número de dias na semana</w:t>
                      </w: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br/>
                        <w:t>5 = número de dias úteis (segunda a sexta)</w:t>
                      </w: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br/>
                        <w:t>9 = número de feriados nacionais em dias úteis (média)</w:t>
                      </w: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br/>
                        <w:t>12 = número de meses no ano</w:t>
                      </w: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 w:rsidRPr="00012274">
        <w:rPr>
          <w:rStyle w:val="Forte"/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Nota 3:</w:t>
      </w:r>
      <w:r w:rsidRPr="00012274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 Esses percentuais incidem sobre o Módulo 1, o Submódulo 2.1.  </w:t>
      </w:r>
    </w:p>
    <w:p w14:paraId="3BD92A4A" w14:textId="7C61CAD7" w:rsidR="0035251D" w:rsidRPr="00012274" w:rsidRDefault="00240C8D" w:rsidP="00F108F4">
      <w:pPr>
        <w:jc w:val="both"/>
        <w:rPr>
          <w:rFonts w:asciiTheme="minorHAnsi" w:hAnsiTheme="minorHAnsi" w:cstheme="minorHAnsi"/>
          <w:b/>
          <w:sz w:val="22"/>
          <w:szCs w:val="22"/>
        </w:rPr>
      </w:pPr>
      <w:r w:rsidRPr="00012274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Obs: Incindirá apenas na linha A do Submódulo 2.1 pois, na base de cálculo no primeiro ano, consideraremos que, inicialmente, não haverá prorrogação do contrato e segundo a tabela de incidência do </w:t>
      </w:r>
      <w:r w:rsidRPr="00012274">
        <w:rPr>
          <w:rFonts w:asciiTheme="minorHAnsi" w:hAnsiTheme="minorHAnsi" w:cstheme="minorHAnsi"/>
          <w:b/>
          <w:color w:val="000000"/>
          <w:sz w:val="22"/>
          <w:szCs w:val="22"/>
          <w:shd w:val="clear" w:color="auto" w:fill="FFFFFF"/>
        </w:rPr>
        <w:t>GPS e FGTS não incide sobre indenizações</w:t>
      </w:r>
      <w:r w:rsidRPr="00012274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.</w:t>
      </w:r>
      <w:r w:rsidR="006A3F64" w:rsidRPr="00012274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 </w:t>
      </w:r>
      <w:r w:rsidRPr="00012274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No segundo ano, no caso de prorrogação, utilizar somente o 1/3 constitucional.</w:t>
      </w:r>
    </w:p>
    <w:p w14:paraId="15382E74" w14:textId="77777777" w:rsidR="0035251D" w:rsidRPr="00012274" w:rsidRDefault="0035251D" w:rsidP="00F108F4">
      <w:pPr>
        <w:jc w:val="both"/>
        <w:rPr>
          <w:rFonts w:asciiTheme="minorHAnsi" w:hAnsiTheme="minorHAnsi" w:cstheme="minorHAnsi"/>
          <w:sz w:val="22"/>
          <w:szCs w:val="22"/>
          <w:u w:val="single"/>
          <w:lang w:val="pt-PT"/>
        </w:rPr>
      </w:pPr>
    </w:p>
    <w:p w14:paraId="275ADC41" w14:textId="77777777" w:rsidR="0035251D" w:rsidRPr="00012274" w:rsidRDefault="00240C8D" w:rsidP="00F108F4">
      <w:pPr>
        <w:jc w:val="both"/>
        <w:rPr>
          <w:rFonts w:asciiTheme="minorHAnsi" w:hAnsiTheme="minorHAnsi" w:cstheme="minorHAnsi"/>
          <w:color w:val="FF0000"/>
          <w:sz w:val="22"/>
          <w:szCs w:val="22"/>
          <w:lang w:val="pt-PT"/>
        </w:rPr>
      </w:pPr>
      <w:r w:rsidRPr="00012274">
        <w:rPr>
          <w:rFonts w:asciiTheme="minorHAnsi" w:hAnsiTheme="minorHAnsi" w:cstheme="minorHAnsi"/>
          <w:color w:val="FF0000"/>
          <w:sz w:val="22"/>
          <w:szCs w:val="22"/>
          <w:u w:val="single"/>
          <w:lang w:val="pt-PT"/>
        </w:rPr>
        <w:t>OBS</w:t>
      </w:r>
      <w:r w:rsidRPr="00012274">
        <w:rPr>
          <w:rFonts w:asciiTheme="minorHAnsi" w:hAnsiTheme="minorHAnsi" w:cstheme="minorHAnsi"/>
          <w:color w:val="FF0000"/>
          <w:sz w:val="22"/>
          <w:szCs w:val="22"/>
          <w:lang w:val="pt-PT"/>
        </w:rPr>
        <w:t xml:space="preserve">.: Para fins de cálculo do GPS, FGTS e outras contribuições (item 2.2 do quadro resumo do Módulo 2), deverá ser considerado o </w:t>
      </w:r>
      <w:r w:rsidRPr="00012274">
        <w:rPr>
          <w:rFonts w:asciiTheme="minorHAnsi" w:hAnsiTheme="minorHAnsi" w:cstheme="minorHAnsi"/>
          <w:b/>
          <w:color w:val="FF0000"/>
          <w:sz w:val="22"/>
          <w:szCs w:val="22"/>
          <w:lang w:val="pt-PT"/>
        </w:rPr>
        <w:t>total do Submódulo 2.2</w:t>
      </w:r>
      <w:r w:rsidRPr="00012274">
        <w:rPr>
          <w:rFonts w:asciiTheme="minorHAnsi" w:hAnsiTheme="minorHAnsi" w:cstheme="minorHAnsi"/>
          <w:color w:val="FF0000"/>
          <w:sz w:val="22"/>
          <w:szCs w:val="22"/>
          <w:lang w:val="pt-PT"/>
        </w:rPr>
        <w:t xml:space="preserve"> + Incidência do Submódulo 2.2  - Encargos previdenciários (GPS), FGTS e outras contribuições sobre o 13º (décimo terceiro) Salário, Férias e Adicional de Férias (letra C do Submódulo 2.1)</w:t>
      </w:r>
      <w:r w:rsidR="00327BF6" w:rsidRPr="00012274">
        <w:rPr>
          <w:rFonts w:asciiTheme="minorHAnsi" w:hAnsiTheme="minorHAnsi" w:cstheme="minorHAnsi"/>
          <w:color w:val="FF0000"/>
          <w:sz w:val="22"/>
          <w:szCs w:val="22"/>
          <w:lang w:val="pt-PT"/>
        </w:rPr>
        <w:t>.</w:t>
      </w:r>
    </w:p>
    <w:p w14:paraId="63C0615C" w14:textId="77777777" w:rsidR="0035251D" w:rsidRPr="00012274" w:rsidRDefault="0035251D" w:rsidP="00F108F4">
      <w:pPr>
        <w:jc w:val="both"/>
        <w:rPr>
          <w:rFonts w:asciiTheme="minorHAnsi" w:hAnsiTheme="minorHAnsi" w:cstheme="minorHAnsi"/>
          <w:sz w:val="22"/>
          <w:szCs w:val="22"/>
          <w:u w:val="single"/>
          <w:lang w:val="pt-PT"/>
        </w:rPr>
      </w:pPr>
    </w:p>
    <w:p w14:paraId="6663E5A7" w14:textId="77777777" w:rsidR="0035251D" w:rsidRPr="00012274" w:rsidRDefault="00240C8D" w:rsidP="00F108F4">
      <w:pPr>
        <w:jc w:val="both"/>
        <w:rPr>
          <w:rFonts w:asciiTheme="minorHAnsi" w:hAnsiTheme="minorHAnsi" w:cstheme="minorHAnsi"/>
          <w:sz w:val="22"/>
          <w:szCs w:val="22"/>
          <w:u w:val="single"/>
          <w:lang w:val="pt-PT"/>
        </w:rPr>
      </w:pPr>
      <w:r w:rsidRPr="00012274">
        <w:rPr>
          <w:rFonts w:asciiTheme="minorHAnsi" w:hAnsiTheme="minorHAnsi" w:cstheme="minorHAnsi"/>
          <w:sz w:val="22"/>
          <w:szCs w:val="22"/>
          <w:u w:val="single"/>
          <w:lang w:val="pt-PT"/>
        </w:rPr>
        <w:t>Submódulo 2.3 - Benefícios Mensais e Diários</w:t>
      </w:r>
    </w:p>
    <w:p w14:paraId="216E32B4" w14:textId="77777777" w:rsidR="00327BF6" w:rsidRPr="00012274" w:rsidRDefault="00327BF6">
      <w:pPr>
        <w:jc w:val="both"/>
        <w:rPr>
          <w:rFonts w:ascii="Calibri" w:hAnsi="Calibri" w:cs="Arial"/>
          <w:sz w:val="22"/>
          <w:szCs w:val="22"/>
          <w:u w:val="single"/>
          <w:lang w:val="pt-PT"/>
        </w:rPr>
      </w:pPr>
    </w:p>
    <w:p w14:paraId="1B9BE09C" w14:textId="605CECD3" w:rsidR="00AD06CA" w:rsidRPr="00012274" w:rsidRDefault="0036420B" w:rsidP="00AD06CA">
      <w:pPr>
        <w:jc w:val="both"/>
        <w:rPr>
          <w:rFonts w:ascii="Calibri" w:hAnsi="Calibri" w:cs="Arial"/>
          <w:b/>
          <w:sz w:val="22"/>
          <w:szCs w:val="22"/>
          <w:u w:val="single"/>
          <w:lang w:val="pt-PT"/>
        </w:rPr>
      </w:pPr>
      <w:r w:rsidRPr="00012274">
        <w:rPr>
          <w:rFonts w:ascii="Calibri" w:hAnsi="Calibri" w:cs="Arial"/>
          <w:b/>
          <w:sz w:val="22"/>
          <w:szCs w:val="22"/>
          <w:u w:val="single"/>
          <w:lang w:val="pt-PT"/>
        </w:rPr>
        <w:t>C</w:t>
      </w:r>
      <w:r w:rsidR="00AD06CA" w:rsidRPr="00012274">
        <w:rPr>
          <w:rFonts w:ascii="Calibri" w:hAnsi="Calibri" w:cs="Arial"/>
          <w:b/>
          <w:sz w:val="22"/>
          <w:szCs w:val="22"/>
          <w:u w:val="single"/>
          <w:lang w:val="pt-PT"/>
        </w:rPr>
        <w:t>onforme CCT:</w:t>
      </w:r>
    </w:p>
    <w:p w14:paraId="085C0F3A" w14:textId="4EAFA04D" w:rsidR="00AC62D0" w:rsidRPr="00012274" w:rsidRDefault="00AC62D0" w:rsidP="00AD06CA">
      <w:pPr>
        <w:jc w:val="both"/>
        <w:rPr>
          <w:rFonts w:ascii="Calibri" w:hAnsi="Calibri" w:cs="Arial"/>
          <w:b/>
          <w:sz w:val="22"/>
          <w:szCs w:val="22"/>
          <w:u w:val="single"/>
          <w:lang w:val="pt-PT"/>
        </w:rPr>
      </w:pPr>
      <w:r w:rsidRPr="00012274">
        <w:rPr>
          <w:rFonts w:ascii="Calibri" w:hAnsi="Calibri" w:cs="Arial"/>
          <w:b/>
          <w:sz w:val="22"/>
          <w:szCs w:val="22"/>
          <w:u w:val="single"/>
          <w:lang w:val="pt-PT"/>
        </w:rPr>
        <w:t>Para os cargos de motorista de ônibus e utilitários</w:t>
      </w:r>
      <w:r w:rsidR="006A3F64" w:rsidRPr="00012274">
        <w:rPr>
          <w:rFonts w:ascii="Calibri" w:hAnsi="Calibri" w:cs="Arial"/>
          <w:b/>
          <w:sz w:val="22"/>
          <w:szCs w:val="22"/>
          <w:u w:val="single"/>
          <w:lang w:val="pt-PT"/>
        </w:rPr>
        <w:t>:</w:t>
      </w:r>
    </w:p>
    <w:p w14:paraId="46048382" w14:textId="77777777" w:rsidR="00AD06CA" w:rsidRPr="00012274" w:rsidRDefault="00AD06CA" w:rsidP="00AD06CA">
      <w:pPr>
        <w:jc w:val="both"/>
        <w:rPr>
          <w:rFonts w:ascii="Calibri" w:hAnsi="Calibri" w:cs="Arial"/>
          <w:b/>
          <w:sz w:val="22"/>
          <w:szCs w:val="22"/>
          <w:u w:val="single"/>
          <w:lang w:val="pt-PT"/>
        </w:rPr>
      </w:pPr>
    </w:p>
    <w:tbl>
      <w:tblPr>
        <w:tblW w:w="644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2"/>
        <w:gridCol w:w="2118"/>
        <w:gridCol w:w="3903"/>
      </w:tblGrid>
      <w:tr w:rsidR="00AD06CA" w:rsidRPr="00012274" w14:paraId="0B3EE25E" w14:textId="77777777" w:rsidTr="003F53BE">
        <w:trPr>
          <w:trHeight w:val="510"/>
          <w:jc w:val="center"/>
        </w:trPr>
        <w:tc>
          <w:tcPr>
            <w:tcW w:w="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3635ECF7" w14:textId="77777777" w:rsidR="00AD06CA" w:rsidRPr="00012274" w:rsidRDefault="00AD06CA" w:rsidP="00C85F08">
            <w:pPr>
              <w:jc w:val="center"/>
              <w:rPr>
                <w:rFonts w:ascii="Calibri" w:hAnsi="Calibri" w:cs="Arial"/>
                <w:b/>
                <w:bCs/>
                <w:color w:val="000000"/>
                <w:sz w:val="22"/>
                <w:szCs w:val="22"/>
              </w:rPr>
            </w:pPr>
            <w:r w:rsidRPr="00012274">
              <w:rPr>
                <w:rFonts w:ascii="Calibri" w:hAnsi="Calibri" w:cs="Arial"/>
                <w:b/>
                <w:bCs/>
                <w:color w:val="000000"/>
                <w:sz w:val="22"/>
                <w:szCs w:val="22"/>
              </w:rPr>
              <w:t>2.3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4DD0984C" w14:textId="77777777" w:rsidR="00AD06CA" w:rsidRPr="00012274" w:rsidRDefault="00AD06CA" w:rsidP="00C85F08">
            <w:pPr>
              <w:jc w:val="center"/>
              <w:rPr>
                <w:rFonts w:ascii="Calibri" w:hAnsi="Calibri" w:cs="Arial"/>
                <w:b/>
                <w:bCs/>
                <w:color w:val="000000"/>
                <w:sz w:val="22"/>
                <w:szCs w:val="22"/>
              </w:rPr>
            </w:pPr>
            <w:r w:rsidRPr="00012274">
              <w:rPr>
                <w:rFonts w:ascii="Calibri" w:hAnsi="Calibri" w:cs="Arial"/>
                <w:b/>
                <w:bCs/>
                <w:color w:val="000000"/>
                <w:sz w:val="22"/>
                <w:szCs w:val="22"/>
              </w:rPr>
              <w:t>BENEFÍCIOS MENSAIS E DIÁRIOS</w:t>
            </w:r>
          </w:p>
        </w:tc>
        <w:tc>
          <w:tcPr>
            <w:tcW w:w="4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566F69E9" w14:textId="77777777" w:rsidR="00AD06CA" w:rsidRPr="00012274" w:rsidRDefault="00AD06CA" w:rsidP="00C85F08">
            <w:pPr>
              <w:jc w:val="center"/>
              <w:rPr>
                <w:rFonts w:ascii="Calibri" w:hAnsi="Calibri" w:cs="Arial"/>
                <w:b/>
                <w:bCs/>
                <w:color w:val="000000"/>
                <w:sz w:val="22"/>
                <w:szCs w:val="22"/>
              </w:rPr>
            </w:pPr>
            <w:r w:rsidRPr="00012274">
              <w:rPr>
                <w:rFonts w:ascii="Calibri" w:hAnsi="Calibri" w:cs="Arial"/>
                <w:b/>
                <w:bCs/>
                <w:color w:val="000000"/>
                <w:sz w:val="22"/>
                <w:szCs w:val="22"/>
              </w:rPr>
              <w:t xml:space="preserve">VALOR (R$) </w:t>
            </w:r>
          </w:p>
        </w:tc>
      </w:tr>
      <w:tr w:rsidR="00AD06CA" w:rsidRPr="00012274" w14:paraId="3671E4E1" w14:textId="77777777" w:rsidTr="003F53BE">
        <w:trPr>
          <w:trHeight w:val="631"/>
          <w:jc w:val="center"/>
        </w:trPr>
        <w:tc>
          <w:tcPr>
            <w:tcW w:w="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7EF802" w14:textId="77777777" w:rsidR="00AD06CA" w:rsidRPr="00012274" w:rsidRDefault="00AD06CA" w:rsidP="00C85F08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12274">
              <w:rPr>
                <w:rFonts w:ascii="Calibri" w:hAnsi="Calibri" w:cs="Arial"/>
                <w:sz w:val="22"/>
                <w:szCs w:val="22"/>
              </w:rPr>
              <w:t>A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FD1F9F" w14:textId="77777777" w:rsidR="00AD06CA" w:rsidRPr="00012274" w:rsidRDefault="00AD06CA" w:rsidP="00C85F08">
            <w:pPr>
              <w:rPr>
                <w:rFonts w:ascii="Calibri" w:hAnsi="Calibri" w:cs="Arial"/>
                <w:sz w:val="22"/>
                <w:szCs w:val="22"/>
              </w:rPr>
            </w:pPr>
            <w:r w:rsidRPr="00012274">
              <w:rPr>
                <w:rFonts w:ascii="Calibri" w:hAnsi="Calibri" w:cs="Arial"/>
                <w:sz w:val="22"/>
                <w:szCs w:val="22"/>
              </w:rPr>
              <w:t>Transporte</w:t>
            </w:r>
          </w:p>
        </w:tc>
        <w:tc>
          <w:tcPr>
            <w:tcW w:w="4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B2E7C2" w14:textId="14B1980F" w:rsidR="00AD06CA" w:rsidRPr="00012274" w:rsidRDefault="00AD06CA" w:rsidP="008F22F9">
            <w:pPr>
              <w:spacing w:line="276" w:lineRule="auto"/>
              <w:jc w:val="both"/>
              <w:rPr>
                <w:rFonts w:ascii="Calibri" w:hAnsi="Calibri" w:cs="Arial"/>
                <w:sz w:val="22"/>
                <w:szCs w:val="22"/>
              </w:rPr>
            </w:pPr>
            <w:r w:rsidRPr="00012274">
              <w:rPr>
                <w:rFonts w:ascii="Calibri" w:hAnsi="Calibri" w:cs="Arial"/>
                <w:sz w:val="22"/>
                <w:szCs w:val="22"/>
              </w:rPr>
              <w:t xml:space="preserve">valor do transporte x nº de passagens por dia x nº de dias trabalhados </w:t>
            </w:r>
            <w:r w:rsidR="008F22F9" w:rsidRPr="00012274">
              <w:rPr>
                <w:rFonts w:ascii="Calibri" w:hAnsi="Calibri" w:cs="Arial"/>
                <w:sz w:val="22"/>
                <w:szCs w:val="22"/>
              </w:rPr>
              <w:t xml:space="preserve">– Cláusula 6ª CCT </w:t>
            </w:r>
            <w:r w:rsidR="008F22F9" w:rsidRPr="00012274">
              <w:rPr>
                <w:rStyle w:val="Fontepargpadro6"/>
                <w:rFonts w:ascii="Calibri" w:hAnsi="Calibri"/>
                <w:b/>
                <w:sz w:val="22"/>
                <w:szCs w:val="22"/>
              </w:rPr>
              <w:t>RJ002335/2019</w:t>
            </w:r>
          </w:p>
        </w:tc>
      </w:tr>
      <w:tr w:rsidR="00AD06CA" w:rsidRPr="00012274" w14:paraId="3B3EF49E" w14:textId="77777777" w:rsidTr="003F53BE">
        <w:trPr>
          <w:trHeight w:val="510"/>
          <w:jc w:val="center"/>
        </w:trPr>
        <w:tc>
          <w:tcPr>
            <w:tcW w:w="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6658B0" w14:textId="77777777" w:rsidR="00AD06CA" w:rsidRPr="00012274" w:rsidRDefault="00AD06CA" w:rsidP="00C85F08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12274">
              <w:rPr>
                <w:rFonts w:ascii="Calibri" w:hAnsi="Calibri" w:cs="Arial"/>
                <w:sz w:val="22"/>
                <w:szCs w:val="22"/>
              </w:rPr>
              <w:t>B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6546AE" w14:textId="77777777" w:rsidR="00AD06CA" w:rsidRPr="00012274" w:rsidRDefault="00AD06CA" w:rsidP="00C85F08">
            <w:pPr>
              <w:rPr>
                <w:rFonts w:ascii="Calibri" w:hAnsi="Calibri" w:cs="Arial"/>
                <w:sz w:val="22"/>
                <w:szCs w:val="22"/>
              </w:rPr>
            </w:pPr>
            <w:r w:rsidRPr="00012274">
              <w:rPr>
                <w:rFonts w:ascii="Calibri" w:hAnsi="Calibri" w:cs="Arial"/>
                <w:sz w:val="22"/>
                <w:szCs w:val="22"/>
              </w:rPr>
              <w:t>Auxílio Refeição/Alimentação</w:t>
            </w:r>
          </w:p>
        </w:tc>
        <w:tc>
          <w:tcPr>
            <w:tcW w:w="4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556CE1" w14:textId="79995422" w:rsidR="00AD06CA" w:rsidRPr="00012274" w:rsidRDefault="006229E9" w:rsidP="006229E9">
            <w:pPr>
              <w:spacing w:line="276" w:lineRule="auto"/>
              <w:jc w:val="both"/>
              <w:rPr>
                <w:rFonts w:ascii="Calibri" w:hAnsi="Calibri" w:cs="Arial"/>
                <w:sz w:val="22"/>
                <w:szCs w:val="22"/>
              </w:rPr>
            </w:pPr>
            <w:r w:rsidRPr="00012274">
              <w:rPr>
                <w:rFonts w:ascii="Calibri" w:hAnsi="Calibri" w:cs="Arial"/>
                <w:sz w:val="22"/>
                <w:szCs w:val="22"/>
              </w:rPr>
              <w:t xml:space="preserve">R$260,00 – (20% x R$ 260,00) - </w:t>
            </w:r>
            <w:r w:rsidR="00AD06CA" w:rsidRPr="00012274">
              <w:rPr>
                <w:rFonts w:ascii="Calibri" w:hAnsi="Calibri" w:cs="Arial"/>
                <w:iCs/>
                <w:sz w:val="22"/>
                <w:szCs w:val="22"/>
              </w:rPr>
              <w:t xml:space="preserve">Clausula </w:t>
            </w:r>
            <w:r w:rsidRPr="00012274">
              <w:rPr>
                <w:rFonts w:ascii="Calibri" w:hAnsi="Calibri" w:cs="Arial"/>
                <w:iCs/>
                <w:sz w:val="22"/>
                <w:szCs w:val="22"/>
              </w:rPr>
              <w:t>5</w:t>
            </w:r>
            <w:r w:rsidR="00AD06CA" w:rsidRPr="00012274">
              <w:rPr>
                <w:rFonts w:ascii="Calibri" w:hAnsi="Calibri" w:cs="Arial"/>
                <w:iCs/>
                <w:sz w:val="22"/>
                <w:szCs w:val="22"/>
              </w:rPr>
              <w:t>ª da CCT</w:t>
            </w:r>
            <w:r w:rsidRPr="00012274">
              <w:rPr>
                <w:rFonts w:ascii="Calibri" w:hAnsi="Calibri" w:cs="Arial"/>
                <w:iCs/>
                <w:sz w:val="22"/>
                <w:szCs w:val="22"/>
              </w:rPr>
              <w:t xml:space="preserve"> </w:t>
            </w:r>
            <w:r w:rsidRPr="00012274">
              <w:rPr>
                <w:rStyle w:val="Fontepargpadro6"/>
                <w:rFonts w:ascii="Calibri" w:hAnsi="Calibri"/>
                <w:b/>
                <w:sz w:val="22"/>
                <w:szCs w:val="22"/>
              </w:rPr>
              <w:t>RJ002335/2019</w:t>
            </w:r>
          </w:p>
        </w:tc>
      </w:tr>
      <w:tr w:rsidR="003F53BE" w:rsidRPr="00012274" w14:paraId="1D2CBF84" w14:textId="77777777" w:rsidTr="003F53BE">
        <w:trPr>
          <w:trHeight w:val="510"/>
          <w:jc w:val="center"/>
        </w:trPr>
        <w:tc>
          <w:tcPr>
            <w:tcW w:w="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3B150E" w14:textId="77777777" w:rsidR="003F53BE" w:rsidRPr="00012274" w:rsidRDefault="003F53BE" w:rsidP="003F53BE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12274">
              <w:rPr>
                <w:rFonts w:ascii="Calibri" w:hAnsi="Calibri" w:cs="Arial"/>
                <w:sz w:val="22"/>
                <w:szCs w:val="22"/>
              </w:rPr>
              <w:t>C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A3BB1C" w14:textId="67781BBF" w:rsidR="003F53BE" w:rsidRPr="00012274" w:rsidRDefault="003F53BE" w:rsidP="003F53BE">
            <w:pPr>
              <w:rPr>
                <w:rFonts w:ascii="Calibri" w:hAnsi="Calibri" w:cs="Arial"/>
                <w:sz w:val="22"/>
                <w:szCs w:val="22"/>
              </w:rPr>
            </w:pPr>
            <w:r w:rsidRPr="00012274">
              <w:rPr>
                <w:rFonts w:ascii="Calibri" w:hAnsi="Calibri" w:cs="Arial"/>
                <w:sz w:val="22"/>
                <w:szCs w:val="22"/>
              </w:rPr>
              <w:t xml:space="preserve">Outros </w:t>
            </w:r>
          </w:p>
        </w:tc>
        <w:tc>
          <w:tcPr>
            <w:tcW w:w="4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4E1949" w14:textId="0C31A448" w:rsidR="003F53BE" w:rsidRPr="00012274" w:rsidRDefault="003F53BE" w:rsidP="003F53BE">
            <w:pPr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3F53BE" w:rsidRPr="00012274" w14:paraId="384F20FC" w14:textId="77777777" w:rsidTr="003F53BE">
        <w:trPr>
          <w:trHeight w:val="510"/>
          <w:jc w:val="center"/>
        </w:trPr>
        <w:tc>
          <w:tcPr>
            <w:tcW w:w="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BBF50E" w14:textId="77777777" w:rsidR="003F53BE" w:rsidRPr="00012274" w:rsidRDefault="003F53BE" w:rsidP="003F53BE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12274">
              <w:rPr>
                <w:rFonts w:ascii="Calibri" w:hAnsi="Calibri" w:cs="Arial"/>
                <w:sz w:val="22"/>
                <w:szCs w:val="22"/>
              </w:rPr>
              <w:t>D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B50C94" w14:textId="77777777" w:rsidR="003F53BE" w:rsidRPr="00012274" w:rsidRDefault="003F53BE" w:rsidP="003F53BE">
            <w:pPr>
              <w:rPr>
                <w:rFonts w:ascii="Calibri" w:hAnsi="Calibri" w:cs="Arial"/>
                <w:sz w:val="22"/>
                <w:szCs w:val="22"/>
              </w:rPr>
            </w:pPr>
            <w:r w:rsidRPr="00012274">
              <w:rPr>
                <w:rFonts w:ascii="Calibri" w:hAnsi="Calibri" w:cs="Arial"/>
                <w:sz w:val="22"/>
                <w:szCs w:val="22"/>
              </w:rPr>
              <w:t>Outros (Especificar)</w:t>
            </w:r>
          </w:p>
        </w:tc>
        <w:tc>
          <w:tcPr>
            <w:tcW w:w="4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B05238" w14:textId="77777777" w:rsidR="003F53BE" w:rsidRPr="00012274" w:rsidRDefault="003F53BE" w:rsidP="003F53BE">
            <w:pPr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3F53BE" w:rsidRPr="00012274" w14:paraId="6485CFA2" w14:textId="77777777" w:rsidTr="003F53BE">
        <w:trPr>
          <w:trHeight w:val="283"/>
          <w:jc w:val="center"/>
        </w:trPr>
        <w:tc>
          <w:tcPr>
            <w:tcW w:w="2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4EB139F0" w14:textId="77777777" w:rsidR="003F53BE" w:rsidRPr="00012274" w:rsidRDefault="003F53BE" w:rsidP="003F53BE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4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00089697" w14:textId="77777777" w:rsidR="003F53BE" w:rsidRPr="00012274" w:rsidRDefault="003F53BE" w:rsidP="003F53BE">
            <w:pPr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3F53BE" w:rsidRPr="00012274" w14:paraId="3C7BA080" w14:textId="77777777" w:rsidTr="003F53BE">
        <w:trPr>
          <w:trHeight w:val="283"/>
          <w:jc w:val="center"/>
        </w:trPr>
        <w:tc>
          <w:tcPr>
            <w:tcW w:w="2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7C7B5D34" w14:textId="77777777" w:rsidR="003F53BE" w:rsidRPr="00012274" w:rsidRDefault="003F53BE" w:rsidP="003F53BE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12274">
              <w:rPr>
                <w:rFonts w:ascii="Calibri" w:hAnsi="Calibri" w:cs="Arial"/>
                <w:sz w:val="22"/>
                <w:szCs w:val="22"/>
              </w:rPr>
              <w:t>Total</w:t>
            </w:r>
          </w:p>
        </w:tc>
        <w:tc>
          <w:tcPr>
            <w:tcW w:w="4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23B39C30" w14:textId="77777777" w:rsidR="003F53BE" w:rsidRPr="00012274" w:rsidRDefault="003F53BE" w:rsidP="003F53BE">
            <w:pPr>
              <w:rPr>
                <w:rFonts w:ascii="Calibri" w:hAnsi="Calibri" w:cs="Arial"/>
                <w:sz w:val="22"/>
                <w:szCs w:val="22"/>
              </w:rPr>
            </w:pPr>
          </w:p>
        </w:tc>
      </w:tr>
    </w:tbl>
    <w:p w14:paraId="6DC917C7" w14:textId="77777777" w:rsidR="00AD06CA" w:rsidRPr="00012274" w:rsidRDefault="00AD06CA" w:rsidP="00AD06CA">
      <w:pPr>
        <w:jc w:val="both"/>
        <w:rPr>
          <w:rFonts w:ascii="Calibri" w:hAnsi="Calibri" w:cs="Arial"/>
          <w:b/>
          <w:sz w:val="22"/>
          <w:szCs w:val="22"/>
          <w:u w:val="single"/>
          <w:lang w:val="pt-PT"/>
        </w:rPr>
      </w:pPr>
    </w:p>
    <w:p w14:paraId="0B107DAE" w14:textId="42642EA8" w:rsidR="006A3F64" w:rsidRPr="00012274" w:rsidRDefault="006A3F64" w:rsidP="006A3F64">
      <w:pPr>
        <w:jc w:val="both"/>
        <w:rPr>
          <w:rFonts w:ascii="Calibri" w:hAnsi="Calibri" w:cs="Arial"/>
          <w:b/>
          <w:sz w:val="22"/>
          <w:szCs w:val="22"/>
          <w:u w:val="single"/>
          <w:lang w:val="pt-PT"/>
        </w:rPr>
      </w:pPr>
      <w:r w:rsidRPr="00012274">
        <w:rPr>
          <w:rFonts w:ascii="Calibri" w:hAnsi="Calibri" w:cs="Arial"/>
          <w:b/>
          <w:sz w:val="22"/>
          <w:szCs w:val="22"/>
          <w:u w:val="single"/>
          <w:lang w:val="pt-PT"/>
        </w:rPr>
        <w:t>Para os cargos de Mecânico de veículos automotores, lavador de veículos e supervisor de transportes:</w:t>
      </w:r>
    </w:p>
    <w:p w14:paraId="12B22487" w14:textId="77777777" w:rsidR="006A3F64" w:rsidRPr="00012274" w:rsidRDefault="006A3F64" w:rsidP="006A3F64">
      <w:pPr>
        <w:jc w:val="both"/>
        <w:rPr>
          <w:rFonts w:ascii="Calibri" w:hAnsi="Calibri" w:cs="Arial"/>
          <w:b/>
          <w:sz w:val="22"/>
          <w:szCs w:val="22"/>
          <w:u w:val="single"/>
          <w:lang w:val="pt-PT"/>
        </w:rPr>
      </w:pPr>
    </w:p>
    <w:tbl>
      <w:tblPr>
        <w:tblW w:w="644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2"/>
        <w:gridCol w:w="2118"/>
        <w:gridCol w:w="3903"/>
      </w:tblGrid>
      <w:tr w:rsidR="006A3F64" w:rsidRPr="00012274" w14:paraId="075FB369" w14:textId="77777777" w:rsidTr="006A3F64">
        <w:trPr>
          <w:trHeight w:val="510"/>
          <w:jc w:val="center"/>
        </w:trPr>
        <w:tc>
          <w:tcPr>
            <w:tcW w:w="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572FF7E1" w14:textId="77777777" w:rsidR="006A3F64" w:rsidRPr="00012274" w:rsidRDefault="006A3F64" w:rsidP="006A3F64">
            <w:pPr>
              <w:jc w:val="center"/>
              <w:rPr>
                <w:rFonts w:ascii="Calibri" w:hAnsi="Calibri" w:cs="Arial"/>
                <w:b/>
                <w:bCs/>
                <w:color w:val="000000"/>
                <w:sz w:val="22"/>
                <w:szCs w:val="22"/>
              </w:rPr>
            </w:pPr>
            <w:r w:rsidRPr="00012274">
              <w:rPr>
                <w:rFonts w:ascii="Calibri" w:hAnsi="Calibri" w:cs="Arial"/>
                <w:b/>
                <w:bCs/>
                <w:color w:val="000000"/>
                <w:sz w:val="22"/>
                <w:szCs w:val="22"/>
              </w:rPr>
              <w:t>2.3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66454C5A" w14:textId="77777777" w:rsidR="006A3F64" w:rsidRPr="00012274" w:rsidRDefault="006A3F64" w:rsidP="006A3F64">
            <w:pPr>
              <w:jc w:val="center"/>
              <w:rPr>
                <w:rFonts w:ascii="Calibri" w:hAnsi="Calibri" w:cs="Arial"/>
                <w:b/>
                <w:bCs/>
                <w:color w:val="000000"/>
                <w:sz w:val="22"/>
                <w:szCs w:val="22"/>
              </w:rPr>
            </w:pPr>
            <w:r w:rsidRPr="00012274">
              <w:rPr>
                <w:rFonts w:ascii="Calibri" w:hAnsi="Calibri" w:cs="Arial"/>
                <w:b/>
                <w:bCs/>
                <w:color w:val="000000"/>
                <w:sz w:val="22"/>
                <w:szCs w:val="22"/>
              </w:rPr>
              <w:t>BENEFÍCIOS MENSAIS E DIÁRIOS</w:t>
            </w:r>
          </w:p>
        </w:tc>
        <w:tc>
          <w:tcPr>
            <w:tcW w:w="4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0B8EFBD4" w14:textId="77777777" w:rsidR="006A3F64" w:rsidRPr="00012274" w:rsidRDefault="006A3F64" w:rsidP="006A3F64">
            <w:pPr>
              <w:jc w:val="center"/>
              <w:rPr>
                <w:rFonts w:ascii="Calibri" w:hAnsi="Calibri" w:cs="Arial"/>
                <w:b/>
                <w:bCs/>
                <w:color w:val="000000"/>
                <w:sz w:val="22"/>
                <w:szCs w:val="22"/>
              </w:rPr>
            </w:pPr>
            <w:r w:rsidRPr="00012274">
              <w:rPr>
                <w:rFonts w:ascii="Calibri" w:hAnsi="Calibri" w:cs="Arial"/>
                <w:b/>
                <w:bCs/>
                <w:color w:val="000000"/>
                <w:sz w:val="22"/>
                <w:szCs w:val="22"/>
              </w:rPr>
              <w:t xml:space="preserve">VALOR (R$) </w:t>
            </w:r>
          </w:p>
        </w:tc>
      </w:tr>
      <w:tr w:rsidR="006A3F64" w:rsidRPr="00012274" w14:paraId="3E75823C" w14:textId="77777777" w:rsidTr="006A3F64">
        <w:trPr>
          <w:trHeight w:val="631"/>
          <w:jc w:val="center"/>
        </w:trPr>
        <w:tc>
          <w:tcPr>
            <w:tcW w:w="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7269E1" w14:textId="77777777" w:rsidR="006A3F64" w:rsidRPr="00012274" w:rsidRDefault="006A3F64" w:rsidP="006A3F64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12274">
              <w:rPr>
                <w:rFonts w:ascii="Calibri" w:hAnsi="Calibri" w:cs="Arial"/>
                <w:sz w:val="22"/>
                <w:szCs w:val="22"/>
              </w:rPr>
              <w:t>A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54D96C" w14:textId="77777777" w:rsidR="006A3F64" w:rsidRPr="00012274" w:rsidRDefault="006A3F64" w:rsidP="006A3F64">
            <w:pPr>
              <w:rPr>
                <w:rFonts w:ascii="Calibri" w:hAnsi="Calibri" w:cs="Arial"/>
                <w:sz w:val="22"/>
                <w:szCs w:val="22"/>
              </w:rPr>
            </w:pPr>
            <w:r w:rsidRPr="00012274">
              <w:rPr>
                <w:rFonts w:ascii="Calibri" w:hAnsi="Calibri" w:cs="Arial"/>
                <w:sz w:val="22"/>
                <w:szCs w:val="22"/>
              </w:rPr>
              <w:t>Transporte</w:t>
            </w:r>
          </w:p>
        </w:tc>
        <w:tc>
          <w:tcPr>
            <w:tcW w:w="4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25C14D" w14:textId="77777777" w:rsidR="006A3F64" w:rsidRPr="00012274" w:rsidRDefault="006A3F64" w:rsidP="006A3F64">
            <w:pPr>
              <w:spacing w:line="276" w:lineRule="auto"/>
              <w:jc w:val="both"/>
              <w:rPr>
                <w:rFonts w:ascii="Calibri" w:hAnsi="Calibri" w:cs="Arial"/>
                <w:sz w:val="22"/>
                <w:szCs w:val="22"/>
              </w:rPr>
            </w:pPr>
            <w:r w:rsidRPr="00012274">
              <w:rPr>
                <w:rFonts w:ascii="Calibri" w:hAnsi="Calibri" w:cs="Arial"/>
                <w:sz w:val="22"/>
                <w:szCs w:val="22"/>
              </w:rPr>
              <w:t>valor do transporte x nº de passagens por dia x nº de dias trabalhados – (6% x valor salário base)</w:t>
            </w:r>
          </w:p>
        </w:tc>
      </w:tr>
      <w:tr w:rsidR="006A3F64" w:rsidRPr="00012274" w14:paraId="65062498" w14:textId="77777777" w:rsidTr="006A3F64">
        <w:trPr>
          <w:trHeight w:val="510"/>
          <w:jc w:val="center"/>
        </w:trPr>
        <w:tc>
          <w:tcPr>
            <w:tcW w:w="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121AC7" w14:textId="77777777" w:rsidR="006A3F64" w:rsidRPr="00012274" w:rsidRDefault="006A3F64" w:rsidP="006A3F64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12274">
              <w:rPr>
                <w:rFonts w:ascii="Calibri" w:hAnsi="Calibri" w:cs="Arial"/>
                <w:sz w:val="22"/>
                <w:szCs w:val="22"/>
              </w:rPr>
              <w:t>B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9A1C1B" w14:textId="77777777" w:rsidR="006A3F64" w:rsidRPr="00012274" w:rsidRDefault="006A3F64" w:rsidP="006A3F64">
            <w:pPr>
              <w:rPr>
                <w:rFonts w:ascii="Calibri" w:hAnsi="Calibri" w:cs="Arial"/>
                <w:sz w:val="22"/>
                <w:szCs w:val="22"/>
              </w:rPr>
            </w:pPr>
            <w:r w:rsidRPr="00012274">
              <w:rPr>
                <w:rFonts w:ascii="Calibri" w:hAnsi="Calibri" w:cs="Arial"/>
                <w:sz w:val="22"/>
                <w:szCs w:val="22"/>
              </w:rPr>
              <w:t>Auxílio Refeição/Alimentação</w:t>
            </w:r>
          </w:p>
        </w:tc>
        <w:tc>
          <w:tcPr>
            <w:tcW w:w="4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353385" w14:textId="77777777" w:rsidR="006A3F64" w:rsidRPr="00012274" w:rsidRDefault="006A3F64" w:rsidP="006A3F64">
            <w:pPr>
              <w:spacing w:line="276" w:lineRule="auto"/>
              <w:jc w:val="both"/>
              <w:rPr>
                <w:rFonts w:ascii="Calibri" w:hAnsi="Calibri" w:cs="Arial"/>
                <w:sz w:val="22"/>
                <w:szCs w:val="22"/>
              </w:rPr>
            </w:pPr>
            <w:r w:rsidRPr="00012274">
              <w:rPr>
                <w:rFonts w:ascii="Calibri" w:hAnsi="Calibri" w:cs="Arial"/>
                <w:sz w:val="22"/>
                <w:szCs w:val="22"/>
              </w:rPr>
              <w:t>valor do vale alimentação mensal (R$ 18,00) x nº de dias de trabalho – 10% (valor do vale alimentação mensal (R$ 18,00) x nº de dias de trabalho) (</w:t>
            </w:r>
            <w:r w:rsidRPr="00012274">
              <w:rPr>
                <w:rFonts w:ascii="Calibri" w:hAnsi="Calibri" w:cs="Arial"/>
                <w:iCs/>
                <w:sz w:val="22"/>
                <w:szCs w:val="22"/>
              </w:rPr>
              <w:t>Clausula 15ª da CCT)</w:t>
            </w:r>
          </w:p>
        </w:tc>
      </w:tr>
      <w:tr w:rsidR="006A3F64" w:rsidRPr="00012274" w14:paraId="28762CC4" w14:textId="77777777" w:rsidTr="006A3F64">
        <w:trPr>
          <w:trHeight w:val="510"/>
          <w:jc w:val="center"/>
        </w:trPr>
        <w:tc>
          <w:tcPr>
            <w:tcW w:w="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B6CCA9" w14:textId="77777777" w:rsidR="006A3F64" w:rsidRPr="00012274" w:rsidRDefault="006A3F64" w:rsidP="006A3F64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12274">
              <w:rPr>
                <w:rFonts w:ascii="Calibri" w:hAnsi="Calibri" w:cs="Arial"/>
                <w:sz w:val="22"/>
                <w:szCs w:val="22"/>
              </w:rPr>
              <w:lastRenderedPageBreak/>
              <w:t>C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D64961" w14:textId="77777777" w:rsidR="006A3F64" w:rsidRPr="00012274" w:rsidRDefault="006A3F64" w:rsidP="006A3F64">
            <w:pPr>
              <w:rPr>
                <w:rFonts w:ascii="Calibri" w:hAnsi="Calibri" w:cs="Arial"/>
                <w:sz w:val="22"/>
                <w:szCs w:val="22"/>
              </w:rPr>
            </w:pPr>
            <w:r w:rsidRPr="00012274">
              <w:rPr>
                <w:rFonts w:ascii="Calibri" w:hAnsi="Calibri" w:cs="Arial"/>
                <w:sz w:val="22"/>
                <w:szCs w:val="22"/>
              </w:rPr>
              <w:t>Outros (Benefício Social Familiar)</w:t>
            </w:r>
          </w:p>
        </w:tc>
        <w:tc>
          <w:tcPr>
            <w:tcW w:w="4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CA1437" w14:textId="77777777" w:rsidR="006A3F64" w:rsidRPr="00012274" w:rsidRDefault="006A3F64" w:rsidP="006A3F64">
            <w:pPr>
              <w:rPr>
                <w:rFonts w:ascii="Calibri" w:hAnsi="Calibri" w:cs="Arial"/>
                <w:sz w:val="22"/>
                <w:szCs w:val="22"/>
              </w:rPr>
            </w:pPr>
            <w:r w:rsidRPr="00012274">
              <w:rPr>
                <w:rFonts w:ascii="Calibri" w:hAnsi="Calibri" w:cs="Arial"/>
                <w:sz w:val="22"/>
                <w:szCs w:val="22"/>
              </w:rPr>
              <w:t>Cláusula 21ª da CCT = R$13,00</w:t>
            </w:r>
          </w:p>
        </w:tc>
      </w:tr>
      <w:tr w:rsidR="006A3F64" w:rsidRPr="00012274" w14:paraId="18966F6B" w14:textId="77777777" w:rsidTr="006A3F64">
        <w:trPr>
          <w:trHeight w:val="510"/>
          <w:jc w:val="center"/>
        </w:trPr>
        <w:tc>
          <w:tcPr>
            <w:tcW w:w="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A02A2D" w14:textId="77777777" w:rsidR="006A3F64" w:rsidRPr="00012274" w:rsidRDefault="006A3F64" w:rsidP="006A3F64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12274">
              <w:rPr>
                <w:rFonts w:ascii="Calibri" w:hAnsi="Calibri" w:cs="Arial"/>
                <w:sz w:val="22"/>
                <w:szCs w:val="22"/>
              </w:rPr>
              <w:t>D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7EEB6C" w14:textId="77777777" w:rsidR="006A3F64" w:rsidRPr="00012274" w:rsidRDefault="006A3F64" w:rsidP="006A3F64">
            <w:pPr>
              <w:rPr>
                <w:rFonts w:ascii="Calibri" w:hAnsi="Calibri" w:cs="Arial"/>
                <w:sz w:val="22"/>
                <w:szCs w:val="22"/>
              </w:rPr>
            </w:pPr>
            <w:r w:rsidRPr="00012274">
              <w:rPr>
                <w:rFonts w:ascii="Calibri" w:hAnsi="Calibri" w:cs="Arial"/>
                <w:sz w:val="22"/>
                <w:szCs w:val="22"/>
              </w:rPr>
              <w:t>Outros (Especificar)</w:t>
            </w:r>
          </w:p>
        </w:tc>
        <w:tc>
          <w:tcPr>
            <w:tcW w:w="4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1A575E" w14:textId="77777777" w:rsidR="006A3F64" w:rsidRPr="00012274" w:rsidRDefault="006A3F64" w:rsidP="006A3F64">
            <w:pPr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6A3F64" w:rsidRPr="00012274" w14:paraId="1A874FED" w14:textId="77777777" w:rsidTr="006A3F64">
        <w:trPr>
          <w:trHeight w:val="283"/>
          <w:jc w:val="center"/>
        </w:trPr>
        <w:tc>
          <w:tcPr>
            <w:tcW w:w="2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5E3D0D2C" w14:textId="77777777" w:rsidR="006A3F64" w:rsidRPr="00012274" w:rsidRDefault="006A3F64" w:rsidP="006A3F64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4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672F3EC1" w14:textId="77777777" w:rsidR="006A3F64" w:rsidRPr="00012274" w:rsidRDefault="006A3F64" w:rsidP="006A3F64">
            <w:pPr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6A3F64" w:rsidRPr="00012274" w14:paraId="4710F21D" w14:textId="77777777" w:rsidTr="006A3F64">
        <w:trPr>
          <w:trHeight w:val="283"/>
          <w:jc w:val="center"/>
        </w:trPr>
        <w:tc>
          <w:tcPr>
            <w:tcW w:w="2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5411FA75" w14:textId="77777777" w:rsidR="006A3F64" w:rsidRPr="00012274" w:rsidRDefault="006A3F64" w:rsidP="006A3F64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12274">
              <w:rPr>
                <w:rFonts w:ascii="Calibri" w:hAnsi="Calibri" w:cs="Arial"/>
                <w:sz w:val="22"/>
                <w:szCs w:val="22"/>
              </w:rPr>
              <w:t>Total</w:t>
            </w:r>
          </w:p>
        </w:tc>
        <w:tc>
          <w:tcPr>
            <w:tcW w:w="4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50C23FA8" w14:textId="77777777" w:rsidR="006A3F64" w:rsidRPr="00012274" w:rsidRDefault="006A3F64" w:rsidP="006A3F64">
            <w:pPr>
              <w:rPr>
                <w:rFonts w:ascii="Calibri" w:hAnsi="Calibri" w:cs="Arial"/>
                <w:sz w:val="22"/>
                <w:szCs w:val="22"/>
              </w:rPr>
            </w:pPr>
          </w:p>
        </w:tc>
      </w:tr>
    </w:tbl>
    <w:p w14:paraId="70251375" w14:textId="77777777" w:rsidR="006A3F64" w:rsidRPr="00012274" w:rsidRDefault="006A3F64" w:rsidP="006A3F64">
      <w:pPr>
        <w:jc w:val="both"/>
        <w:rPr>
          <w:rFonts w:ascii="Calibri" w:hAnsi="Calibri" w:cs="Arial"/>
          <w:b/>
          <w:sz w:val="22"/>
          <w:szCs w:val="22"/>
          <w:u w:val="single"/>
          <w:lang w:val="pt-PT"/>
        </w:rPr>
      </w:pPr>
    </w:p>
    <w:p w14:paraId="56A21FDB" w14:textId="77777777" w:rsidR="00AD06CA" w:rsidRPr="00012274" w:rsidRDefault="00AD06CA" w:rsidP="00AD06CA">
      <w:pPr>
        <w:jc w:val="both"/>
        <w:rPr>
          <w:rFonts w:ascii="Calibri" w:hAnsi="Calibri" w:cs="Arial"/>
          <w:b/>
          <w:sz w:val="22"/>
          <w:szCs w:val="22"/>
          <w:u w:val="single"/>
          <w:lang w:val="pt-PT"/>
        </w:rPr>
      </w:pPr>
    </w:p>
    <w:p w14:paraId="24AD0A6C" w14:textId="77777777" w:rsidR="0035251D" w:rsidRPr="00012274" w:rsidRDefault="00240C8D">
      <w:pPr>
        <w:shd w:val="clear" w:color="auto" w:fill="FFFFFF"/>
        <w:textAlignment w:val="baseline"/>
        <w:rPr>
          <w:rFonts w:asciiTheme="minorHAnsi" w:hAnsiTheme="minorHAnsi" w:cstheme="minorHAnsi"/>
          <w:color w:val="000000"/>
          <w:sz w:val="22"/>
          <w:szCs w:val="22"/>
          <w:lang w:eastAsia="en-US"/>
        </w:rPr>
      </w:pPr>
      <w:r w:rsidRPr="00012274">
        <w:rPr>
          <w:rFonts w:asciiTheme="minorHAnsi" w:hAnsiTheme="minorHAnsi" w:cstheme="minorHAnsi"/>
          <w:b/>
          <w:bCs/>
          <w:color w:val="000000"/>
          <w:sz w:val="22"/>
          <w:szCs w:val="22"/>
          <w:lang w:eastAsia="en-US"/>
        </w:rPr>
        <w:t>Nota 1:</w:t>
      </w:r>
      <w:r w:rsidRPr="00012274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> O valor informado deverá ser o custo real do benefício (descontado o valor eventualmente pago pelo empregado).</w:t>
      </w:r>
    </w:p>
    <w:p w14:paraId="1D75A05C" w14:textId="77777777" w:rsidR="0035251D" w:rsidRPr="00012274" w:rsidRDefault="0035251D">
      <w:pPr>
        <w:shd w:val="clear" w:color="auto" w:fill="FFFFFF"/>
        <w:textAlignment w:val="baseline"/>
        <w:rPr>
          <w:rFonts w:asciiTheme="minorHAnsi" w:hAnsiTheme="minorHAnsi" w:cstheme="minorHAnsi"/>
          <w:color w:val="000000"/>
          <w:sz w:val="22"/>
          <w:szCs w:val="22"/>
          <w:lang w:eastAsia="en-US"/>
        </w:rPr>
      </w:pPr>
    </w:p>
    <w:p w14:paraId="4495BC11" w14:textId="77777777" w:rsidR="0035251D" w:rsidRPr="00012274" w:rsidRDefault="00240C8D">
      <w:pPr>
        <w:shd w:val="clear" w:color="auto" w:fill="FFFFFF"/>
        <w:textAlignment w:val="baseline"/>
        <w:rPr>
          <w:rFonts w:asciiTheme="minorHAnsi" w:hAnsiTheme="minorHAnsi" w:cstheme="minorHAnsi"/>
          <w:color w:val="000000"/>
          <w:sz w:val="22"/>
          <w:szCs w:val="22"/>
          <w:lang w:eastAsia="en-US"/>
        </w:rPr>
      </w:pPr>
      <w:r w:rsidRPr="00012274">
        <w:rPr>
          <w:rFonts w:asciiTheme="minorHAnsi" w:hAnsiTheme="minorHAnsi" w:cstheme="minorHAnsi"/>
          <w:b/>
          <w:bCs/>
          <w:color w:val="000000"/>
          <w:sz w:val="22"/>
          <w:szCs w:val="22"/>
          <w:lang w:eastAsia="en-US"/>
        </w:rPr>
        <w:t>Nota 2: </w:t>
      </w:r>
      <w:r w:rsidRPr="00012274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>Observar a previsão dos benefícios contidos em Acordos, Convenções e Dissídios Coletivos de Trabalho e atentar-se ao disposto no art. 6º da IN 5/2017.</w:t>
      </w:r>
    </w:p>
    <w:p w14:paraId="3F5CBF6D" w14:textId="77777777" w:rsidR="0035251D" w:rsidRPr="00012274" w:rsidRDefault="0035251D">
      <w:pPr>
        <w:jc w:val="both"/>
        <w:rPr>
          <w:rFonts w:ascii="Calibri" w:hAnsi="Calibri" w:cs="Arial"/>
          <w:sz w:val="22"/>
          <w:szCs w:val="22"/>
          <w:u w:val="single"/>
        </w:rPr>
      </w:pPr>
    </w:p>
    <w:p w14:paraId="2917BA6A" w14:textId="77777777" w:rsidR="006A3F64" w:rsidRPr="00012274" w:rsidRDefault="006A3F64">
      <w:pPr>
        <w:jc w:val="both"/>
        <w:rPr>
          <w:rFonts w:ascii="Calibri" w:hAnsi="Calibri" w:cs="Arial"/>
          <w:sz w:val="22"/>
          <w:szCs w:val="22"/>
          <w:u w:val="single"/>
        </w:rPr>
      </w:pPr>
    </w:p>
    <w:p w14:paraId="64289DF9" w14:textId="77777777" w:rsidR="0035251D" w:rsidRPr="00012274" w:rsidRDefault="00240C8D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 w:rsidRPr="00012274">
        <w:rPr>
          <w:rFonts w:ascii="Calibri" w:hAnsi="Calibri" w:cs="Arial"/>
          <w:b/>
          <w:sz w:val="22"/>
          <w:szCs w:val="22"/>
        </w:rPr>
        <w:t>A) Transporte</w:t>
      </w:r>
    </w:p>
    <w:p w14:paraId="05415072" w14:textId="69B6938B" w:rsidR="008C1B2B" w:rsidRPr="00012274" w:rsidRDefault="008C1B2B" w:rsidP="008C1B2B">
      <w:pPr>
        <w:spacing w:line="276" w:lineRule="auto"/>
        <w:rPr>
          <w:rFonts w:asciiTheme="minorHAnsi" w:hAnsiTheme="minorHAnsi"/>
          <w:iCs/>
          <w:sz w:val="22"/>
          <w:szCs w:val="22"/>
        </w:rPr>
      </w:pPr>
      <w:r w:rsidRPr="00012274">
        <w:rPr>
          <w:rFonts w:ascii="Calibri" w:hAnsi="Calibri" w:cs="Arial"/>
          <w:sz w:val="22"/>
          <w:szCs w:val="22"/>
        </w:rPr>
        <w:t>a.1. Para fins de estimativa, foi considerado o valor referente ao preço da passagem de ônibus em Niterói, considerando duas passagens de ida e duas passagens de volta, com o desconto de 6% do empregado</w:t>
      </w:r>
      <w:r w:rsidR="006A3F64" w:rsidRPr="00012274">
        <w:rPr>
          <w:rFonts w:ascii="Calibri" w:hAnsi="Calibri" w:cs="Arial"/>
          <w:sz w:val="22"/>
          <w:szCs w:val="22"/>
        </w:rPr>
        <w:t xml:space="preserve"> (com exceção dos cargos de mecânico, lavador e supervisor que a CCT não permite o desconto) </w:t>
      </w:r>
      <w:r w:rsidRPr="00012274">
        <w:rPr>
          <w:rFonts w:ascii="Calibri" w:hAnsi="Calibri" w:cs="Arial"/>
          <w:sz w:val="22"/>
          <w:szCs w:val="22"/>
        </w:rPr>
        <w:t xml:space="preserve">, calculado com base em </w:t>
      </w:r>
      <w:r w:rsidR="006A3F64" w:rsidRPr="00012274">
        <w:rPr>
          <w:rFonts w:asciiTheme="minorHAnsi" w:hAnsiTheme="minorHAnsi"/>
          <w:b/>
          <w:iCs/>
          <w:sz w:val="22"/>
          <w:szCs w:val="22"/>
        </w:rPr>
        <w:t>20,88</w:t>
      </w:r>
      <w:r w:rsidR="00757BF8" w:rsidRPr="00012274">
        <w:rPr>
          <w:rFonts w:asciiTheme="minorHAnsi" w:hAnsiTheme="minorHAnsi"/>
          <w:iCs/>
          <w:sz w:val="22"/>
          <w:szCs w:val="22"/>
        </w:rPr>
        <w:t xml:space="preserve">  </w:t>
      </w:r>
      <w:r w:rsidRPr="00012274">
        <w:rPr>
          <w:rFonts w:ascii="Calibri" w:hAnsi="Calibri" w:cs="Arial"/>
          <w:b/>
          <w:sz w:val="22"/>
          <w:szCs w:val="22"/>
        </w:rPr>
        <w:t>dias úteis</w:t>
      </w:r>
      <w:r w:rsidRPr="00012274">
        <w:rPr>
          <w:rFonts w:ascii="Calibri" w:hAnsi="Calibri" w:cs="Arial"/>
          <w:sz w:val="22"/>
          <w:szCs w:val="22"/>
        </w:rPr>
        <w:t xml:space="preserve">, como </w:t>
      </w:r>
      <w:r w:rsidRPr="00012274">
        <w:rPr>
          <w:rFonts w:asciiTheme="minorHAnsi" w:hAnsiTheme="minorHAnsi"/>
          <w:iCs/>
          <w:sz w:val="22"/>
          <w:szCs w:val="22"/>
        </w:rPr>
        <w:t xml:space="preserve">demonstrado, para </w:t>
      </w:r>
      <w:r w:rsidRPr="00012274">
        <w:rPr>
          <w:rFonts w:asciiTheme="minorHAnsi" w:hAnsiTheme="minorHAnsi"/>
          <w:b/>
          <w:iCs/>
          <w:sz w:val="22"/>
          <w:szCs w:val="22"/>
        </w:rPr>
        <w:t>jornada de 44 horas</w:t>
      </w:r>
      <w:r w:rsidRPr="00012274">
        <w:rPr>
          <w:rFonts w:asciiTheme="minorHAnsi" w:hAnsiTheme="minorHAnsi"/>
          <w:iCs/>
          <w:sz w:val="22"/>
          <w:szCs w:val="22"/>
        </w:rPr>
        <w:t>:</w:t>
      </w:r>
    </w:p>
    <w:p w14:paraId="35B7E9F9" w14:textId="77777777" w:rsidR="008C1B2B" w:rsidRPr="00012274" w:rsidRDefault="008C1B2B" w:rsidP="008C1B2B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</w:p>
    <w:p w14:paraId="6B97D703" w14:textId="1C4736E8" w:rsidR="008C1B2B" w:rsidRPr="00012274" w:rsidRDefault="008C1B2B" w:rsidP="008C1B2B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 w:rsidRPr="00012274">
        <w:rPr>
          <w:rFonts w:ascii="Calibri" w:hAnsi="Calibri" w:cs="Arial"/>
          <w:sz w:val="22"/>
          <w:szCs w:val="22"/>
        </w:rPr>
        <w:t>Fórmula</w:t>
      </w:r>
      <w:r w:rsidR="00F95B53" w:rsidRPr="00012274">
        <w:rPr>
          <w:rFonts w:ascii="Calibri" w:hAnsi="Calibri" w:cs="Arial"/>
          <w:sz w:val="22"/>
          <w:szCs w:val="22"/>
        </w:rPr>
        <w:t xml:space="preserve"> 44h</w:t>
      </w:r>
      <w:r w:rsidRPr="00012274">
        <w:rPr>
          <w:rFonts w:ascii="Calibri" w:hAnsi="Calibri" w:cs="Arial"/>
          <w:sz w:val="22"/>
          <w:szCs w:val="22"/>
        </w:rPr>
        <w:t xml:space="preserve"> = </w:t>
      </w:r>
      <w:r w:rsidRPr="00012274">
        <w:rPr>
          <w:rFonts w:ascii="Calibri" w:hAnsi="Calibri" w:cs="Arial"/>
          <w:b/>
          <w:sz w:val="22"/>
          <w:szCs w:val="22"/>
        </w:rPr>
        <w:t>valor do transporte x nº de passagens por dia x nº de dias trabalhados – (6% x valor salário base</w:t>
      </w:r>
      <w:r w:rsidR="006A3F64" w:rsidRPr="00012274">
        <w:rPr>
          <w:rFonts w:ascii="Calibri" w:hAnsi="Calibri" w:cs="Arial"/>
          <w:b/>
          <w:sz w:val="22"/>
          <w:szCs w:val="22"/>
        </w:rPr>
        <w:t>**</w:t>
      </w:r>
      <w:r w:rsidRPr="00012274">
        <w:rPr>
          <w:rFonts w:ascii="Calibri" w:hAnsi="Calibri" w:cs="Arial"/>
          <w:b/>
          <w:sz w:val="22"/>
          <w:szCs w:val="22"/>
        </w:rPr>
        <w:t>)</w:t>
      </w:r>
    </w:p>
    <w:p w14:paraId="3B207AF6" w14:textId="29FB812E" w:rsidR="008C1B2B" w:rsidRPr="00012274" w:rsidRDefault="008C1B2B" w:rsidP="008C1B2B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  <w:r w:rsidRPr="00012274">
        <w:rPr>
          <w:rFonts w:ascii="Calibri" w:hAnsi="Calibri" w:cs="Arial"/>
          <w:sz w:val="22"/>
          <w:szCs w:val="22"/>
        </w:rPr>
        <w:t xml:space="preserve">                                              R$ 4,05 x </w:t>
      </w:r>
      <w:r w:rsidR="00E056AC" w:rsidRPr="00012274">
        <w:rPr>
          <w:rFonts w:ascii="Calibri" w:hAnsi="Calibri" w:cs="Arial"/>
          <w:sz w:val="22"/>
          <w:szCs w:val="22"/>
        </w:rPr>
        <w:t>2</w:t>
      </w:r>
      <w:r w:rsidRPr="00012274">
        <w:rPr>
          <w:rFonts w:ascii="Calibri" w:hAnsi="Calibri" w:cs="Arial"/>
          <w:sz w:val="22"/>
          <w:szCs w:val="22"/>
        </w:rPr>
        <w:t xml:space="preserve"> x </w:t>
      </w:r>
      <w:r w:rsidR="00D54AB2" w:rsidRPr="00012274">
        <w:rPr>
          <w:rFonts w:asciiTheme="minorHAnsi" w:hAnsiTheme="minorHAnsi"/>
          <w:b/>
          <w:iCs/>
          <w:sz w:val="22"/>
          <w:szCs w:val="22"/>
        </w:rPr>
        <w:t>20,88</w:t>
      </w:r>
      <w:r w:rsidR="00757BF8" w:rsidRPr="00012274">
        <w:rPr>
          <w:rFonts w:asciiTheme="minorHAnsi" w:hAnsiTheme="minorHAnsi"/>
          <w:iCs/>
          <w:sz w:val="22"/>
          <w:szCs w:val="22"/>
        </w:rPr>
        <w:t xml:space="preserve"> </w:t>
      </w:r>
      <w:r w:rsidRPr="00012274">
        <w:rPr>
          <w:rFonts w:ascii="Calibri" w:hAnsi="Calibri" w:cs="Arial"/>
          <w:sz w:val="22"/>
          <w:szCs w:val="22"/>
        </w:rPr>
        <w:t>– (6% x valor salário base</w:t>
      </w:r>
      <w:r w:rsidR="006A3F64" w:rsidRPr="00012274">
        <w:rPr>
          <w:rFonts w:ascii="Calibri" w:hAnsi="Calibri" w:cs="Arial"/>
          <w:sz w:val="22"/>
          <w:szCs w:val="22"/>
        </w:rPr>
        <w:t>**</w:t>
      </w:r>
      <w:r w:rsidRPr="00012274">
        <w:rPr>
          <w:rFonts w:ascii="Calibri" w:hAnsi="Calibri" w:cs="Arial"/>
          <w:sz w:val="22"/>
          <w:szCs w:val="22"/>
        </w:rPr>
        <w:t>)</w:t>
      </w:r>
    </w:p>
    <w:p w14:paraId="50A66A4C" w14:textId="2CBD78B3" w:rsidR="00F95B53" w:rsidRPr="00012274" w:rsidRDefault="006A3F64" w:rsidP="008C1B2B">
      <w:pPr>
        <w:spacing w:line="276" w:lineRule="auto"/>
        <w:jc w:val="both"/>
        <w:rPr>
          <w:rFonts w:asciiTheme="minorHAnsi" w:hAnsiTheme="minorHAnsi"/>
          <w:b/>
          <w:iCs/>
          <w:color w:val="FF0000"/>
          <w:sz w:val="22"/>
          <w:szCs w:val="22"/>
        </w:rPr>
      </w:pPr>
      <w:r w:rsidRPr="00012274">
        <w:rPr>
          <w:rFonts w:asciiTheme="minorHAnsi" w:hAnsiTheme="minorHAnsi"/>
          <w:b/>
          <w:iCs/>
          <w:color w:val="FF0000"/>
          <w:sz w:val="22"/>
          <w:szCs w:val="22"/>
        </w:rPr>
        <w:t xml:space="preserve">** </w:t>
      </w:r>
      <w:r w:rsidRPr="00012274">
        <w:rPr>
          <w:rFonts w:ascii="Calibri" w:hAnsi="Calibri" w:cs="Arial"/>
          <w:color w:val="FF0000"/>
          <w:sz w:val="22"/>
          <w:szCs w:val="22"/>
        </w:rPr>
        <w:t>Com exceção dos cargos de mecânico, lavador e supervisor que a CCT utilizada para estimativa não permite o desconto – Cláusula 6ª da CCT RJ002335/2019</w:t>
      </w:r>
    </w:p>
    <w:p w14:paraId="18C81A6B" w14:textId="77777777" w:rsidR="006A3F64" w:rsidRPr="00012274" w:rsidRDefault="006A3F64" w:rsidP="008C1B2B">
      <w:pPr>
        <w:spacing w:line="276" w:lineRule="auto"/>
        <w:jc w:val="both"/>
        <w:rPr>
          <w:rFonts w:asciiTheme="minorHAnsi" w:hAnsiTheme="minorHAnsi"/>
          <w:b/>
          <w:iCs/>
          <w:sz w:val="22"/>
          <w:szCs w:val="22"/>
        </w:rPr>
      </w:pPr>
    </w:p>
    <w:p w14:paraId="7B928C7A" w14:textId="77777777" w:rsidR="00E41B74" w:rsidRPr="00012274" w:rsidRDefault="00E41B74" w:rsidP="00E41B74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  <w:r w:rsidRPr="00012274">
        <w:rPr>
          <w:rFonts w:ascii="Calibri" w:hAnsi="Calibri" w:cs="Arial"/>
          <w:b/>
          <w:sz w:val="22"/>
          <w:szCs w:val="22"/>
        </w:rPr>
        <w:t>OBSERVAÇÃO:</w:t>
      </w:r>
      <w:r w:rsidRPr="00012274">
        <w:rPr>
          <w:rFonts w:ascii="Calibri" w:hAnsi="Calibri" w:cs="Arial"/>
          <w:sz w:val="22"/>
          <w:szCs w:val="22"/>
        </w:rPr>
        <w:t xml:space="preserve"> Tendo em vista que poderá haver mão de obra alocada nas unidades fora da sede, em que o valor da passagem é distinto da cidade de Niterói, esclarecemos que o valor a ser cobrado pelo vencedor, quando do faturamento dos serviços, será de acordo com o valor da passagem urbana do local da prestação de serviços, limitada ao valor máximo estimado para este custo. Para fins de dimensionamento da proposta, foi adotado o valor vigente na cidade de Niterói (R$ 4,05), que corresponde ao local de prestação de serviço com o maior percentual de mão de obra alocada.</w:t>
      </w:r>
    </w:p>
    <w:p w14:paraId="681A065B" w14:textId="77777777" w:rsidR="008C1B2B" w:rsidRPr="00012274" w:rsidRDefault="008C1B2B" w:rsidP="008C1B2B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</w:p>
    <w:p w14:paraId="548A2DF2" w14:textId="77777777" w:rsidR="0035251D" w:rsidRPr="00012274" w:rsidRDefault="00240C8D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 w:rsidRPr="00012274">
        <w:rPr>
          <w:rFonts w:ascii="Calibri" w:hAnsi="Calibri" w:cs="Arial"/>
          <w:b/>
          <w:sz w:val="22"/>
          <w:szCs w:val="22"/>
        </w:rPr>
        <w:t xml:space="preserve">B) Auxílio-alimentação </w:t>
      </w:r>
    </w:p>
    <w:p w14:paraId="3E001E8F" w14:textId="77777777" w:rsidR="00CB649F" w:rsidRPr="00012274" w:rsidRDefault="00CB649F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</w:p>
    <w:p w14:paraId="5A7D8E21" w14:textId="77777777" w:rsidR="00CB649F" w:rsidRPr="00012274" w:rsidRDefault="00CB649F" w:rsidP="00CB649F">
      <w:pPr>
        <w:jc w:val="both"/>
        <w:rPr>
          <w:rFonts w:ascii="Calibri" w:hAnsi="Calibri" w:cs="Arial"/>
          <w:b/>
          <w:sz w:val="22"/>
          <w:szCs w:val="22"/>
          <w:u w:val="single"/>
          <w:lang w:val="pt-PT"/>
        </w:rPr>
      </w:pPr>
      <w:r w:rsidRPr="00012274">
        <w:rPr>
          <w:rFonts w:ascii="Calibri" w:hAnsi="Calibri" w:cs="Arial"/>
          <w:b/>
          <w:sz w:val="22"/>
          <w:szCs w:val="22"/>
          <w:u w:val="single"/>
          <w:lang w:val="pt-PT"/>
        </w:rPr>
        <w:t>Para os cargos de motorista de ônibus e utilitários:</w:t>
      </w:r>
    </w:p>
    <w:p w14:paraId="4809EB3E" w14:textId="70757388" w:rsidR="00CB649F" w:rsidRPr="00012274" w:rsidRDefault="00CB649F" w:rsidP="00CB649F">
      <w:pPr>
        <w:jc w:val="both"/>
        <w:rPr>
          <w:rFonts w:ascii="Calibri" w:hAnsi="Calibri" w:cs="Arial"/>
          <w:sz w:val="22"/>
          <w:szCs w:val="22"/>
          <w:lang w:val="pt-PT"/>
        </w:rPr>
      </w:pPr>
      <w:r w:rsidRPr="00012274">
        <w:rPr>
          <w:rFonts w:ascii="Calibri" w:hAnsi="Calibri" w:cs="Arial"/>
          <w:sz w:val="22"/>
          <w:szCs w:val="22"/>
          <w:lang w:val="pt-PT"/>
        </w:rPr>
        <w:t xml:space="preserve">R$ 260,00, descontado 20% do valor do colaborador </w:t>
      </w:r>
      <w:r w:rsidRPr="00012274">
        <w:rPr>
          <w:rFonts w:ascii="Calibri" w:hAnsi="Calibri" w:cs="Arial"/>
          <w:sz w:val="22"/>
          <w:szCs w:val="22"/>
        </w:rPr>
        <w:t xml:space="preserve">- </w:t>
      </w:r>
      <w:r w:rsidRPr="00012274">
        <w:rPr>
          <w:rFonts w:ascii="Calibri" w:hAnsi="Calibri" w:cs="Arial"/>
          <w:iCs/>
          <w:sz w:val="22"/>
          <w:szCs w:val="22"/>
        </w:rPr>
        <w:t xml:space="preserve">Clausula 5ª da CCT </w:t>
      </w:r>
      <w:r w:rsidRPr="00012274">
        <w:rPr>
          <w:rStyle w:val="Fontepargpadro6"/>
          <w:rFonts w:ascii="Calibri" w:hAnsi="Calibri"/>
          <w:sz w:val="22"/>
          <w:szCs w:val="22"/>
        </w:rPr>
        <w:t>RJ002335/2019</w:t>
      </w:r>
    </w:p>
    <w:p w14:paraId="4C3089AA" w14:textId="3C0394EF" w:rsidR="00CB649F" w:rsidRPr="00012274" w:rsidRDefault="00CB649F" w:rsidP="00CB649F">
      <w:pPr>
        <w:jc w:val="both"/>
        <w:rPr>
          <w:rFonts w:ascii="Calibri" w:hAnsi="Calibri" w:cs="Arial"/>
          <w:sz w:val="22"/>
          <w:szCs w:val="22"/>
          <w:lang w:val="pt-PT"/>
        </w:rPr>
      </w:pPr>
      <w:r w:rsidRPr="00012274">
        <w:rPr>
          <w:rFonts w:ascii="Calibri" w:hAnsi="Calibri" w:cs="Arial"/>
          <w:sz w:val="22"/>
          <w:szCs w:val="22"/>
        </w:rPr>
        <w:t xml:space="preserve">R$260,00 – (20% x R$ 260,00) </w:t>
      </w:r>
    </w:p>
    <w:p w14:paraId="5EB362B4" w14:textId="77777777" w:rsidR="00CB649F" w:rsidRPr="00012274" w:rsidRDefault="00CB649F" w:rsidP="00CB649F">
      <w:pPr>
        <w:jc w:val="both"/>
        <w:rPr>
          <w:rFonts w:ascii="Calibri" w:hAnsi="Calibri" w:cs="Arial"/>
          <w:b/>
          <w:sz w:val="22"/>
          <w:szCs w:val="22"/>
          <w:u w:val="single"/>
          <w:lang w:val="pt-PT"/>
        </w:rPr>
      </w:pPr>
    </w:p>
    <w:p w14:paraId="1DC27E61" w14:textId="77777777" w:rsidR="00CB649F" w:rsidRPr="00012274" w:rsidRDefault="00CB649F" w:rsidP="00CB649F">
      <w:pPr>
        <w:jc w:val="both"/>
        <w:rPr>
          <w:rFonts w:ascii="Calibri" w:hAnsi="Calibri" w:cs="Arial"/>
          <w:b/>
          <w:sz w:val="22"/>
          <w:szCs w:val="22"/>
          <w:u w:val="single"/>
          <w:lang w:val="pt-PT"/>
        </w:rPr>
      </w:pPr>
      <w:r w:rsidRPr="00012274">
        <w:rPr>
          <w:rFonts w:ascii="Calibri" w:hAnsi="Calibri" w:cs="Arial"/>
          <w:b/>
          <w:sz w:val="22"/>
          <w:szCs w:val="22"/>
          <w:u w:val="single"/>
          <w:lang w:val="pt-PT"/>
        </w:rPr>
        <w:t>Para os cargos de Mecânico de veículos automotores, lavador de veículos e supervisor de transportes:</w:t>
      </w:r>
    </w:p>
    <w:p w14:paraId="315587DA" w14:textId="62973AB0" w:rsidR="00CB649F" w:rsidRPr="00012274" w:rsidRDefault="00CB649F" w:rsidP="00CB649F">
      <w:pPr>
        <w:spacing w:line="276" w:lineRule="auto"/>
        <w:jc w:val="both"/>
        <w:rPr>
          <w:rFonts w:ascii="Calibri" w:hAnsi="Calibri" w:cs="Arial"/>
          <w:b/>
          <w:sz w:val="22"/>
          <w:szCs w:val="22"/>
          <w:u w:val="single"/>
          <w:lang w:val="pt-PT"/>
        </w:rPr>
      </w:pPr>
    </w:p>
    <w:p w14:paraId="39498698" w14:textId="64DE1906" w:rsidR="00CB649F" w:rsidRPr="00012274" w:rsidRDefault="00CB649F" w:rsidP="00CB649F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  <w:r w:rsidRPr="00012274">
        <w:rPr>
          <w:rFonts w:ascii="Calibri" w:hAnsi="Calibri" w:cs="Arial"/>
          <w:sz w:val="22"/>
          <w:szCs w:val="22"/>
        </w:rPr>
        <w:t>Valor referente ao determinado em CCT, cláusula 15ª, R$18,00 (dezoito reais) x nº de dias trabalhados (MMDT), descontado 10% do valor do total do benefício.</w:t>
      </w:r>
    </w:p>
    <w:p w14:paraId="54BD4B3C" w14:textId="77777777" w:rsidR="00CB649F" w:rsidRPr="00012274" w:rsidRDefault="00CB649F" w:rsidP="00CB649F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  <w:proofErr w:type="gramStart"/>
      <w:r w:rsidRPr="00012274">
        <w:rPr>
          <w:rFonts w:ascii="Calibri" w:hAnsi="Calibri" w:cs="Arial"/>
          <w:sz w:val="22"/>
          <w:szCs w:val="22"/>
        </w:rPr>
        <w:t>=((R$18*20</w:t>
      </w:r>
      <w:proofErr w:type="gramEnd"/>
      <w:r w:rsidRPr="00012274">
        <w:rPr>
          <w:rFonts w:ascii="Calibri" w:hAnsi="Calibri" w:cs="Arial"/>
          <w:sz w:val="22"/>
          <w:szCs w:val="22"/>
        </w:rPr>
        <w:t>,88)-(18*20,88*10%))</w:t>
      </w:r>
    </w:p>
    <w:p w14:paraId="7CFC2AB7" w14:textId="77777777" w:rsidR="00CB649F" w:rsidRPr="00012274" w:rsidRDefault="00CB649F" w:rsidP="00CB649F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</w:p>
    <w:p w14:paraId="70FF9A3A" w14:textId="3772D552" w:rsidR="00CB649F" w:rsidRPr="00012274" w:rsidRDefault="00CB649F" w:rsidP="00CB649F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  <w:r w:rsidRPr="00012274">
        <w:rPr>
          <w:rFonts w:ascii="Calibri" w:hAnsi="Calibri" w:cs="Arial"/>
          <w:b/>
          <w:sz w:val="22"/>
          <w:szCs w:val="22"/>
        </w:rPr>
        <w:lastRenderedPageBreak/>
        <w:t xml:space="preserve">OBS.: </w:t>
      </w:r>
      <w:r w:rsidRPr="00012274">
        <w:rPr>
          <w:rFonts w:ascii="Calibri" w:hAnsi="Calibri" w:cs="Arial"/>
          <w:sz w:val="22"/>
          <w:szCs w:val="22"/>
        </w:rPr>
        <w:t>Os empregados que laborarem até 4 (quatro) horas, para complementação da jornada normal de trabalho semanal, prevista no Art. 7º, XIII, da Constituição Federal, não farão jus, especificamente naquele dia, ao recebimento do auxílio alimentação naquele dia, portanto, o nº de dias trabalhados estimado para fins de pagamento de benefício foi de MMDT = 20,88</w:t>
      </w:r>
    </w:p>
    <w:p w14:paraId="25A12001" w14:textId="77777777" w:rsidR="00CB649F" w:rsidRPr="00012274" w:rsidRDefault="00CB649F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</w:p>
    <w:p w14:paraId="4EE72A57" w14:textId="77777777" w:rsidR="0035251D" w:rsidRPr="00012274" w:rsidRDefault="00240C8D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 w:rsidRPr="00012274">
        <w:rPr>
          <w:rFonts w:ascii="Calibri" w:hAnsi="Calibri" w:cs="Arial"/>
          <w:b/>
          <w:sz w:val="22"/>
          <w:szCs w:val="22"/>
        </w:rPr>
        <w:t xml:space="preserve">C) </w:t>
      </w:r>
      <w:r w:rsidR="008C1B2B" w:rsidRPr="00012274">
        <w:rPr>
          <w:rFonts w:ascii="Calibri" w:hAnsi="Calibri" w:cs="Arial"/>
          <w:b/>
          <w:sz w:val="22"/>
          <w:szCs w:val="22"/>
        </w:rPr>
        <w:t>Benefício Social Familiar</w:t>
      </w:r>
    </w:p>
    <w:p w14:paraId="3F7BDC0A" w14:textId="14E74137" w:rsidR="00CB649F" w:rsidRPr="00012274" w:rsidRDefault="00CB649F" w:rsidP="00CB649F">
      <w:pPr>
        <w:jc w:val="both"/>
        <w:rPr>
          <w:rFonts w:ascii="Calibri" w:hAnsi="Calibri" w:cs="Arial"/>
          <w:sz w:val="22"/>
          <w:szCs w:val="22"/>
        </w:rPr>
      </w:pPr>
      <w:r w:rsidRPr="00012274">
        <w:rPr>
          <w:rFonts w:ascii="Calibri" w:hAnsi="Calibri" w:cs="Arial"/>
          <w:sz w:val="22"/>
          <w:szCs w:val="22"/>
        </w:rPr>
        <w:t xml:space="preserve">Previsto </w:t>
      </w:r>
      <w:r w:rsidRPr="00012274">
        <w:rPr>
          <w:rFonts w:ascii="Calibri" w:hAnsi="Calibri" w:cs="Arial"/>
          <w:b/>
          <w:sz w:val="22"/>
          <w:szCs w:val="22"/>
        </w:rPr>
        <w:t>apenas para os cargos de Mecânico de veículos automotores, lavador de veículos e supervisor de transportes, conforme Cláusula 21ª da CCT de Asseio RJ000798/2020</w:t>
      </w:r>
      <w:r w:rsidRPr="00012274">
        <w:rPr>
          <w:rFonts w:ascii="Calibri" w:hAnsi="Calibri" w:cs="Arial"/>
          <w:sz w:val="22"/>
          <w:szCs w:val="22"/>
        </w:rPr>
        <w:t>, no valor de R$ 13,00.</w:t>
      </w:r>
    </w:p>
    <w:p w14:paraId="2689F0CA" w14:textId="462E993B" w:rsidR="00CB649F" w:rsidRPr="00012274" w:rsidRDefault="00CB649F" w:rsidP="00CB649F">
      <w:pPr>
        <w:jc w:val="both"/>
        <w:rPr>
          <w:rFonts w:ascii="Calibri" w:hAnsi="Calibri" w:cs="Arial"/>
          <w:sz w:val="22"/>
          <w:szCs w:val="22"/>
        </w:rPr>
      </w:pPr>
      <w:r w:rsidRPr="00012274">
        <w:rPr>
          <w:rFonts w:ascii="Calibri" w:hAnsi="Calibri" w:cs="Arial"/>
          <w:sz w:val="22"/>
          <w:szCs w:val="22"/>
        </w:rPr>
        <w:t>Não há previsão para os demais cargos.</w:t>
      </w:r>
    </w:p>
    <w:p w14:paraId="410C5D51" w14:textId="77777777" w:rsidR="008C1B2B" w:rsidRPr="00012274" w:rsidRDefault="008C1B2B">
      <w:pPr>
        <w:jc w:val="both"/>
        <w:rPr>
          <w:rFonts w:ascii="Calibri" w:hAnsi="Calibri" w:cs="Arial"/>
          <w:sz w:val="22"/>
          <w:szCs w:val="22"/>
        </w:rPr>
      </w:pPr>
    </w:p>
    <w:p w14:paraId="1264BCC1" w14:textId="77777777" w:rsidR="008C1B2B" w:rsidRPr="00012274" w:rsidRDefault="008C1B2B" w:rsidP="008C1B2B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 w:rsidRPr="00012274">
        <w:rPr>
          <w:rFonts w:ascii="Calibri" w:hAnsi="Calibri" w:cs="Arial"/>
          <w:b/>
          <w:sz w:val="22"/>
          <w:szCs w:val="22"/>
        </w:rPr>
        <w:t>D) Outros</w:t>
      </w:r>
    </w:p>
    <w:p w14:paraId="3DA9E0CD" w14:textId="77777777" w:rsidR="008C1B2B" w:rsidRPr="00012274" w:rsidRDefault="008A6FF3" w:rsidP="008C1B2B">
      <w:pPr>
        <w:jc w:val="both"/>
        <w:rPr>
          <w:rFonts w:ascii="Calibri" w:hAnsi="Calibri" w:cs="Arial"/>
          <w:sz w:val="22"/>
          <w:szCs w:val="22"/>
        </w:rPr>
      </w:pPr>
      <w:r w:rsidRPr="00012274">
        <w:rPr>
          <w:rFonts w:ascii="Calibri" w:hAnsi="Calibri" w:cs="Arial"/>
          <w:sz w:val="22"/>
          <w:szCs w:val="22"/>
        </w:rPr>
        <w:t>Não há previsão.</w:t>
      </w:r>
    </w:p>
    <w:p w14:paraId="3921E427" w14:textId="77777777" w:rsidR="008C1B2B" w:rsidRPr="00012274" w:rsidRDefault="008C1B2B" w:rsidP="008C1B2B">
      <w:pPr>
        <w:jc w:val="both"/>
        <w:rPr>
          <w:rFonts w:ascii="Calibri" w:hAnsi="Calibri" w:cs="Arial"/>
          <w:sz w:val="22"/>
          <w:szCs w:val="22"/>
        </w:rPr>
      </w:pPr>
    </w:p>
    <w:p w14:paraId="01BE40D8" w14:textId="77777777" w:rsidR="008A6FF3" w:rsidRPr="00012274" w:rsidRDefault="008A6FF3">
      <w:pPr>
        <w:jc w:val="both"/>
        <w:rPr>
          <w:rFonts w:ascii="Calibri" w:hAnsi="Calibri" w:cs="Arial"/>
          <w:b/>
          <w:sz w:val="22"/>
          <w:szCs w:val="22"/>
          <w:u w:val="single"/>
        </w:rPr>
      </w:pPr>
    </w:p>
    <w:p w14:paraId="7ACA5144" w14:textId="77777777" w:rsidR="0035251D" w:rsidRPr="00012274" w:rsidRDefault="00240C8D">
      <w:pPr>
        <w:jc w:val="both"/>
        <w:rPr>
          <w:rFonts w:ascii="Calibri" w:hAnsi="Calibri" w:cs="Arial"/>
          <w:b/>
          <w:sz w:val="22"/>
          <w:szCs w:val="22"/>
          <w:u w:val="single"/>
        </w:rPr>
      </w:pPr>
      <w:r w:rsidRPr="00012274">
        <w:rPr>
          <w:rFonts w:ascii="Calibri" w:hAnsi="Calibri" w:cs="Arial"/>
          <w:b/>
          <w:sz w:val="22"/>
          <w:szCs w:val="22"/>
          <w:u w:val="single"/>
        </w:rPr>
        <w:t>Módulo 3 – Provisão para Rescisão</w:t>
      </w:r>
    </w:p>
    <w:p w14:paraId="3E9CA3C1" w14:textId="77777777" w:rsidR="0035251D" w:rsidRPr="00012274" w:rsidRDefault="0035251D">
      <w:pPr>
        <w:jc w:val="both"/>
        <w:rPr>
          <w:rFonts w:ascii="Calibri" w:hAnsi="Calibri" w:cs="Arial"/>
          <w:sz w:val="22"/>
          <w:szCs w:val="22"/>
          <w:u w:val="single"/>
          <w:lang w:val="pt-PT"/>
        </w:rPr>
      </w:pPr>
    </w:p>
    <w:tbl>
      <w:tblPr>
        <w:tblW w:w="793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51"/>
        <w:gridCol w:w="2125"/>
        <w:gridCol w:w="3119"/>
        <w:gridCol w:w="1843"/>
      </w:tblGrid>
      <w:tr w:rsidR="0035251D" w:rsidRPr="00012274" w14:paraId="160B2DC6" w14:textId="77777777">
        <w:trPr>
          <w:trHeight w:val="510"/>
          <w:jc w:val="center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1A42EBDF" w14:textId="77777777" w:rsidR="0035251D" w:rsidRPr="00012274" w:rsidRDefault="00240C8D">
            <w:pPr>
              <w:jc w:val="center"/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145F8BCD" w14:textId="77777777" w:rsidR="0035251D" w:rsidRPr="00012274" w:rsidRDefault="00240C8D">
            <w:pPr>
              <w:jc w:val="center"/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</w:rPr>
              <w:t>PROVISÃO PARA RESCISÃO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3082FD62" w14:textId="77777777" w:rsidR="0035251D" w:rsidRPr="00012274" w:rsidRDefault="00240C8D">
            <w:pPr>
              <w:jc w:val="center"/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</w:rPr>
              <w:t xml:space="preserve">MEMÓRIA DE CÁLCULO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2C3F5E23" w14:textId="77777777" w:rsidR="0035251D" w:rsidRPr="00012274" w:rsidRDefault="00240C8D">
            <w:pPr>
              <w:jc w:val="center"/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</w:rPr>
              <w:t>FUNDAMENTO</w:t>
            </w:r>
          </w:p>
        </w:tc>
      </w:tr>
      <w:tr w:rsidR="0035251D" w:rsidRPr="00012274" w14:paraId="6B5D6183" w14:textId="77777777">
        <w:trPr>
          <w:trHeight w:val="534"/>
          <w:jc w:val="center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E7BC3A" w14:textId="77777777" w:rsidR="0035251D" w:rsidRPr="00012274" w:rsidRDefault="00240C8D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 w:rsidRPr="00012274">
              <w:rPr>
                <w:rFonts w:asciiTheme="minorHAnsi" w:hAnsiTheme="minorHAnsi" w:cs="Arial"/>
                <w:sz w:val="22"/>
                <w:szCs w:val="22"/>
              </w:rPr>
              <w:t>A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2CD8DB" w14:textId="77777777" w:rsidR="0035251D" w:rsidRPr="00012274" w:rsidRDefault="00240C8D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012274">
              <w:rPr>
                <w:rFonts w:asciiTheme="minorHAnsi" w:hAnsiTheme="minorHAnsi" w:cs="Arial"/>
                <w:sz w:val="22"/>
                <w:szCs w:val="22"/>
              </w:rPr>
              <w:t>Aviso prévio indenizado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8836F4" w14:textId="77777777" w:rsidR="0035251D" w:rsidRPr="00012274" w:rsidRDefault="00240C8D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012274">
              <w:rPr>
                <w:rFonts w:asciiTheme="minorHAnsi" w:hAnsiTheme="minorHAnsi" w:cs="Arial"/>
                <w:sz w:val="22"/>
                <w:szCs w:val="22"/>
              </w:rPr>
              <w:t>[(Remuneração + 13º + Férias + 1/3 constitucional) / meses do ano] x indicador de rotatividade de dispensa sem justa causa =</w:t>
            </w:r>
            <w:r w:rsidRPr="00012274">
              <w:rPr>
                <w:rFonts w:asciiTheme="minorHAnsi" w:hAnsiTheme="minorHAnsi" w:cs="Arial"/>
                <w:b/>
                <w:color w:val="FF0000"/>
                <w:sz w:val="22"/>
                <w:szCs w:val="22"/>
              </w:rPr>
              <w:t xml:space="preserve"> 5%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B10FF9" w14:textId="77777777" w:rsidR="0035251D" w:rsidRPr="00012274" w:rsidRDefault="00240C8D">
            <w:pPr>
              <w:rPr>
                <w:rFonts w:asciiTheme="minorHAnsi" w:eastAsiaTheme="minorHAnsi" w:hAnsiTheme="minorHAnsi" w:cs="Arial"/>
                <w:sz w:val="22"/>
                <w:szCs w:val="22"/>
                <w:lang w:val="en-US" w:eastAsia="en-US"/>
              </w:rPr>
            </w:pPr>
            <w:r w:rsidRPr="00012274">
              <w:rPr>
                <w:rFonts w:asciiTheme="minorHAnsi" w:eastAsiaTheme="minorHAnsi" w:hAnsiTheme="minorHAnsi" w:cs="Arial"/>
                <w:sz w:val="22"/>
                <w:szCs w:val="22"/>
                <w:lang w:val="en-US" w:eastAsia="en-US"/>
              </w:rPr>
              <w:t>Art. 7º, XXI, CF/88,</w:t>
            </w:r>
          </w:p>
          <w:p w14:paraId="40BE9B6C" w14:textId="77777777" w:rsidR="0035251D" w:rsidRPr="00012274" w:rsidRDefault="00240C8D">
            <w:pPr>
              <w:rPr>
                <w:rFonts w:asciiTheme="minorHAnsi" w:hAnsiTheme="minorHAnsi" w:cs="Arial"/>
                <w:sz w:val="22"/>
                <w:szCs w:val="22"/>
                <w:lang w:val="en-US"/>
              </w:rPr>
            </w:pPr>
            <w:r w:rsidRPr="00012274">
              <w:rPr>
                <w:rFonts w:asciiTheme="minorHAnsi" w:eastAsiaTheme="minorHAnsi" w:hAnsiTheme="minorHAnsi" w:cs="Arial"/>
                <w:sz w:val="22"/>
                <w:szCs w:val="22"/>
                <w:lang w:val="en-US" w:eastAsia="en-US"/>
              </w:rPr>
              <w:t>477, 487 e 491 CLT</w:t>
            </w:r>
          </w:p>
        </w:tc>
      </w:tr>
      <w:tr w:rsidR="0035251D" w:rsidRPr="00012274" w14:paraId="0FF9CADA" w14:textId="77777777">
        <w:trPr>
          <w:trHeight w:val="556"/>
          <w:jc w:val="center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72D247" w14:textId="77777777" w:rsidR="0035251D" w:rsidRPr="00012274" w:rsidRDefault="00240C8D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 w:rsidRPr="00012274">
              <w:rPr>
                <w:rFonts w:asciiTheme="minorHAnsi" w:hAnsiTheme="minorHAnsi" w:cs="Arial"/>
                <w:sz w:val="22"/>
                <w:szCs w:val="22"/>
              </w:rPr>
              <w:t>B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F9D903" w14:textId="77777777" w:rsidR="0035251D" w:rsidRPr="00012274" w:rsidRDefault="00240C8D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012274">
              <w:rPr>
                <w:rFonts w:asciiTheme="minorHAnsi" w:eastAsiaTheme="minorHAnsi" w:hAnsiTheme="minorHAnsi" w:cs="Arial"/>
                <w:sz w:val="22"/>
                <w:szCs w:val="22"/>
                <w:lang w:eastAsia="en-US"/>
              </w:rPr>
              <w:t>Incidência do FGTS sobre o Aviso prévio indenizado.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074597" w14:textId="77777777" w:rsidR="0035251D" w:rsidRPr="00012274" w:rsidRDefault="00240C8D">
            <w:pPr>
              <w:rPr>
                <w:rFonts w:asciiTheme="minorHAnsi" w:eastAsiaTheme="minorHAnsi" w:hAnsiTheme="minorHAnsi" w:cs="Arial"/>
                <w:sz w:val="22"/>
                <w:szCs w:val="22"/>
                <w:lang w:eastAsia="en-US"/>
              </w:rPr>
            </w:pPr>
            <w:r w:rsidRPr="00012274">
              <w:rPr>
                <w:rFonts w:asciiTheme="minorHAnsi" w:eastAsiaTheme="minorHAnsi" w:hAnsiTheme="minorHAnsi" w:cs="Arial"/>
                <w:sz w:val="22"/>
                <w:szCs w:val="22"/>
                <w:lang w:eastAsia="en-US"/>
              </w:rPr>
              <w:t>[(Remuneração + 13º) / 12)] x 5% x 8%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05BB92" w14:textId="77777777" w:rsidR="0035251D" w:rsidRPr="00012274" w:rsidRDefault="00240C8D">
            <w:pPr>
              <w:rPr>
                <w:rFonts w:asciiTheme="minorHAnsi" w:eastAsiaTheme="minorHAnsi" w:hAnsiTheme="minorHAnsi" w:cs="Arial"/>
                <w:sz w:val="22"/>
                <w:szCs w:val="22"/>
                <w:lang w:eastAsia="en-US"/>
              </w:rPr>
            </w:pPr>
            <w:r w:rsidRPr="00012274">
              <w:rPr>
                <w:rFonts w:asciiTheme="minorHAnsi" w:eastAsiaTheme="minorHAnsi" w:hAnsiTheme="minorHAnsi" w:cs="Arial"/>
                <w:sz w:val="22"/>
                <w:szCs w:val="22"/>
                <w:lang w:eastAsia="en-US"/>
              </w:rPr>
              <w:t>Súmula nº 305 do TST</w:t>
            </w:r>
          </w:p>
        </w:tc>
      </w:tr>
      <w:tr w:rsidR="0035251D" w:rsidRPr="00012274" w14:paraId="7DC9967D" w14:textId="77777777">
        <w:trPr>
          <w:trHeight w:val="550"/>
          <w:jc w:val="center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E7B594" w14:textId="77777777" w:rsidR="0035251D" w:rsidRPr="00012274" w:rsidRDefault="00240C8D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 w:rsidRPr="00012274">
              <w:rPr>
                <w:rFonts w:asciiTheme="minorHAnsi" w:hAnsiTheme="minorHAnsi" w:cs="Arial"/>
                <w:sz w:val="22"/>
                <w:szCs w:val="22"/>
              </w:rPr>
              <w:t>C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2DEB4B" w14:textId="77777777" w:rsidR="0035251D" w:rsidRPr="00012274" w:rsidRDefault="00240C8D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012274">
              <w:rPr>
                <w:rFonts w:asciiTheme="minorHAnsi" w:hAnsiTheme="minorHAnsi" w:cs="Arial"/>
                <w:sz w:val="22"/>
                <w:szCs w:val="22"/>
              </w:rPr>
              <w:t>Multa do FGTS e Contribuição Social sobre Aviso Prévio Indenizado - 5%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A89840" w14:textId="77777777" w:rsidR="0035251D" w:rsidRPr="00012274" w:rsidRDefault="00240C8D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012274">
              <w:rPr>
                <w:rFonts w:asciiTheme="minorHAnsi" w:hAnsiTheme="minorHAnsi" w:cs="Arial"/>
                <w:sz w:val="22"/>
                <w:szCs w:val="22"/>
              </w:rPr>
              <w:t>Zerado. Consideramos a tabela de percentual da Conta Vinculada, Anexo XII, devido a ser proposto percentual único para a multa. Independente da quantidade de API e APT e da rotatividade do contrato, a multa, por ser linear, será calculada considerando 100% dos empregados.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E5C0B1" w14:textId="77777777" w:rsidR="0035251D" w:rsidRPr="00012274" w:rsidRDefault="00240C8D">
            <w:pPr>
              <w:rPr>
                <w:rFonts w:asciiTheme="minorHAnsi" w:eastAsiaTheme="minorHAnsi" w:hAnsiTheme="minorHAnsi" w:cs="Arial"/>
                <w:sz w:val="22"/>
                <w:szCs w:val="22"/>
                <w:lang w:eastAsia="en-US"/>
              </w:rPr>
            </w:pPr>
            <w:r w:rsidRPr="00012274">
              <w:rPr>
                <w:rFonts w:asciiTheme="minorHAnsi" w:eastAsiaTheme="minorHAnsi" w:hAnsiTheme="minorHAnsi" w:cs="Arial"/>
                <w:sz w:val="22"/>
                <w:szCs w:val="22"/>
                <w:lang w:eastAsia="en-US"/>
              </w:rPr>
              <w:t>Leis n.ºs 8.036/90 e</w:t>
            </w:r>
          </w:p>
          <w:p w14:paraId="6B1E204A" w14:textId="77777777" w:rsidR="0035251D" w:rsidRPr="00012274" w:rsidRDefault="00240C8D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012274">
              <w:rPr>
                <w:rFonts w:asciiTheme="minorHAnsi" w:eastAsiaTheme="minorHAnsi" w:hAnsiTheme="minorHAnsi" w:cs="Arial"/>
                <w:sz w:val="22"/>
                <w:szCs w:val="22"/>
                <w:lang w:eastAsia="en-US"/>
              </w:rPr>
              <w:t>9.491/97</w:t>
            </w:r>
          </w:p>
        </w:tc>
      </w:tr>
      <w:tr w:rsidR="0035251D" w:rsidRPr="00012274" w14:paraId="62141D93" w14:textId="77777777">
        <w:trPr>
          <w:trHeight w:val="416"/>
          <w:jc w:val="center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9F30EC" w14:textId="77777777" w:rsidR="0035251D" w:rsidRPr="00012274" w:rsidRDefault="00240C8D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 w:rsidRPr="00012274">
              <w:rPr>
                <w:rFonts w:asciiTheme="minorHAnsi" w:hAnsiTheme="minorHAnsi" w:cs="Arial"/>
                <w:sz w:val="22"/>
                <w:szCs w:val="22"/>
              </w:rPr>
              <w:t>D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249CC9" w14:textId="77777777" w:rsidR="0035251D" w:rsidRPr="00012274" w:rsidRDefault="00240C8D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012274">
              <w:rPr>
                <w:rFonts w:asciiTheme="minorHAnsi" w:hAnsiTheme="minorHAnsi" w:cs="Arial"/>
                <w:sz w:val="22"/>
                <w:szCs w:val="22"/>
              </w:rPr>
              <w:t>Aviso Prévio Trabalhado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9F96B3" w14:textId="77777777" w:rsidR="0035251D" w:rsidRPr="00012274" w:rsidRDefault="00240C8D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012274">
              <w:rPr>
                <w:rFonts w:asciiTheme="minorHAnsi" w:hAnsiTheme="minorHAnsi" w:cs="Arial"/>
                <w:sz w:val="22"/>
                <w:szCs w:val="22"/>
              </w:rPr>
              <w:t xml:space="preserve">[(Remuneração + benefícios mensais e diários não dedutíveis, ex. </w:t>
            </w:r>
            <w:proofErr w:type="gramStart"/>
            <w:r w:rsidRPr="00012274">
              <w:rPr>
                <w:rFonts w:asciiTheme="minorHAnsi" w:hAnsiTheme="minorHAnsi" w:cs="Arial"/>
                <w:sz w:val="22"/>
                <w:szCs w:val="22"/>
              </w:rPr>
              <w:t>beneficio</w:t>
            </w:r>
            <w:proofErr w:type="gramEnd"/>
            <w:r w:rsidRPr="00012274">
              <w:rPr>
                <w:rFonts w:asciiTheme="minorHAnsi" w:hAnsiTheme="minorHAnsi" w:cs="Arial"/>
                <w:sz w:val="22"/>
                <w:szCs w:val="22"/>
              </w:rPr>
              <w:t xml:space="preserve"> social familiar) / dias do mês) / meses do ano] x 7 dias de redução da jornada.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65160A" w14:textId="77777777" w:rsidR="0035251D" w:rsidRPr="00012274" w:rsidRDefault="00240C8D">
            <w:pPr>
              <w:rPr>
                <w:rFonts w:asciiTheme="minorHAnsi" w:eastAsiaTheme="minorHAnsi" w:hAnsiTheme="minorHAnsi" w:cs="Arial"/>
                <w:sz w:val="22"/>
                <w:szCs w:val="22"/>
                <w:lang w:val="en-US" w:eastAsia="en-US"/>
              </w:rPr>
            </w:pPr>
            <w:r w:rsidRPr="00012274">
              <w:rPr>
                <w:rFonts w:asciiTheme="minorHAnsi" w:eastAsiaTheme="minorHAnsi" w:hAnsiTheme="minorHAnsi" w:cs="Arial"/>
                <w:sz w:val="22"/>
                <w:szCs w:val="22"/>
                <w:lang w:val="en-US" w:eastAsia="en-US"/>
              </w:rPr>
              <w:t>Art. 7º, XXI, CF/88,</w:t>
            </w:r>
          </w:p>
          <w:p w14:paraId="780B3C45" w14:textId="77777777" w:rsidR="0035251D" w:rsidRPr="00012274" w:rsidRDefault="00240C8D">
            <w:pPr>
              <w:rPr>
                <w:rFonts w:asciiTheme="minorHAnsi" w:hAnsiTheme="minorHAnsi" w:cs="Arial"/>
                <w:sz w:val="22"/>
                <w:szCs w:val="22"/>
                <w:lang w:val="en-US"/>
              </w:rPr>
            </w:pPr>
            <w:r w:rsidRPr="00012274">
              <w:rPr>
                <w:rFonts w:asciiTheme="minorHAnsi" w:eastAsiaTheme="minorHAnsi" w:hAnsiTheme="minorHAnsi" w:cs="Arial"/>
                <w:sz w:val="22"/>
                <w:szCs w:val="22"/>
                <w:lang w:val="en-US" w:eastAsia="en-US"/>
              </w:rPr>
              <w:t>477, 487 e 491 CLT.</w:t>
            </w:r>
          </w:p>
        </w:tc>
      </w:tr>
      <w:tr w:rsidR="0035251D" w:rsidRPr="00012274" w14:paraId="7A12425C" w14:textId="77777777">
        <w:trPr>
          <w:trHeight w:val="563"/>
          <w:jc w:val="center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BF69A5" w14:textId="77777777" w:rsidR="0035251D" w:rsidRPr="00012274" w:rsidRDefault="00240C8D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 w:rsidRPr="00012274">
              <w:rPr>
                <w:rFonts w:asciiTheme="minorHAnsi" w:hAnsiTheme="minorHAnsi" w:cs="Arial"/>
                <w:sz w:val="22"/>
                <w:szCs w:val="22"/>
              </w:rPr>
              <w:t>E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449F3B" w14:textId="77777777" w:rsidR="0035251D" w:rsidRPr="00012274" w:rsidRDefault="00240C8D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012274">
              <w:rPr>
                <w:rFonts w:asciiTheme="minorHAnsi" w:hAnsiTheme="minorHAnsi" w:cs="Arial"/>
                <w:sz w:val="22"/>
                <w:szCs w:val="22"/>
              </w:rPr>
              <w:t>Incidência dos encargos do Submódulo 2.2 sobre Aviso Prévio Trabalhado.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9D6E6E" w14:textId="77777777" w:rsidR="0035251D" w:rsidRPr="00012274" w:rsidRDefault="00240C8D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012274">
              <w:rPr>
                <w:rFonts w:asciiTheme="minorHAnsi" w:hAnsiTheme="minorHAnsi" w:cs="Arial"/>
                <w:sz w:val="22"/>
                <w:szCs w:val="22"/>
              </w:rPr>
              <w:t>[(Remuneração / dias do mês) / meses do ano] x 7 dias de redução da jornada x 8%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A23D30" w14:textId="77777777" w:rsidR="0035251D" w:rsidRPr="00012274" w:rsidRDefault="00240C8D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 w:rsidRPr="00012274">
              <w:rPr>
                <w:rFonts w:asciiTheme="minorHAnsi" w:hAnsiTheme="minorHAnsi" w:cs="Arial"/>
                <w:sz w:val="22"/>
                <w:szCs w:val="22"/>
              </w:rPr>
              <w:t>-</w:t>
            </w:r>
          </w:p>
        </w:tc>
      </w:tr>
      <w:tr w:rsidR="0035251D" w:rsidRPr="00012274" w14:paraId="3CEF5E10" w14:textId="77777777">
        <w:trPr>
          <w:trHeight w:val="558"/>
          <w:jc w:val="center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88C127" w14:textId="77777777" w:rsidR="0035251D" w:rsidRPr="00012274" w:rsidRDefault="00240C8D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 w:rsidRPr="00012274">
              <w:rPr>
                <w:rFonts w:asciiTheme="minorHAnsi" w:hAnsiTheme="minorHAnsi" w:cs="Arial"/>
                <w:sz w:val="22"/>
                <w:szCs w:val="22"/>
              </w:rPr>
              <w:t>F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66C736" w14:textId="77777777" w:rsidR="0035251D" w:rsidRPr="00012274" w:rsidRDefault="00240C8D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012274">
              <w:rPr>
                <w:rFonts w:asciiTheme="minorHAnsi" w:hAnsiTheme="minorHAnsi" w:cs="Arial"/>
                <w:sz w:val="22"/>
                <w:szCs w:val="22"/>
              </w:rPr>
              <w:t xml:space="preserve">Multa FGTS e Contribuição Social sobre o Aviso Prévio </w:t>
            </w:r>
            <w:r w:rsidRPr="00012274">
              <w:rPr>
                <w:rFonts w:asciiTheme="minorHAnsi" w:hAnsiTheme="minorHAnsi" w:cs="Arial"/>
                <w:sz w:val="22"/>
                <w:szCs w:val="22"/>
              </w:rPr>
              <w:lastRenderedPageBreak/>
              <w:t>Trabalhado – 100%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F55ED9" w14:textId="77777777" w:rsidR="0035251D" w:rsidRPr="00012274" w:rsidRDefault="00240C8D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012274">
              <w:rPr>
                <w:rFonts w:asciiTheme="minorHAnsi" w:hAnsiTheme="minorHAnsi" w:cs="Arial"/>
                <w:sz w:val="22"/>
                <w:szCs w:val="22"/>
              </w:rPr>
              <w:lastRenderedPageBreak/>
              <w:t xml:space="preserve">Consideramos a tabela de percentual da Conta Vinculada, Anexo XII, devido a ser proposto </w:t>
            </w:r>
            <w:r w:rsidRPr="00012274">
              <w:rPr>
                <w:rFonts w:asciiTheme="minorHAnsi" w:hAnsiTheme="minorHAnsi" w:cs="Arial"/>
                <w:sz w:val="22"/>
                <w:szCs w:val="22"/>
              </w:rPr>
              <w:lastRenderedPageBreak/>
              <w:t>percentual único para a multa. Independente da quantidade de API e APT e da rotatividade do contrato, a multa, por ser linear, será calculada considerando 100% dos empregados.</w:t>
            </w:r>
          </w:p>
          <w:p w14:paraId="2B448AF7" w14:textId="77777777" w:rsidR="0035251D" w:rsidRPr="00012274" w:rsidRDefault="0035251D">
            <w:pPr>
              <w:rPr>
                <w:rFonts w:asciiTheme="minorHAnsi" w:hAnsiTheme="minorHAnsi" w:cs="Arial"/>
                <w:sz w:val="22"/>
                <w:szCs w:val="22"/>
              </w:rPr>
            </w:pPr>
          </w:p>
          <w:p w14:paraId="7F94014A" w14:textId="77777777" w:rsidR="0035251D" w:rsidRPr="00012274" w:rsidRDefault="00240C8D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012274">
              <w:rPr>
                <w:rFonts w:asciiTheme="minorHAnsi" w:hAnsiTheme="minorHAnsi" w:cs="Arial"/>
                <w:sz w:val="22"/>
                <w:szCs w:val="22"/>
              </w:rPr>
              <w:t xml:space="preserve">Remuneração x </w:t>
            </w:r>
            <w:r w:rsidR="003150FF" w:rsidRPr="00012274">
              <w:rPr>
                <w:rFonts w:asciiTheme="minorHAnsi" w:hAnsiTheme="minorHAnsi" w:cs="Arial"/>
                <w:b/>
                <w:color w:val="FF0000"/>
                <w:sz w:val="22"/>
                <w:szCs w:val="22"/>
              </w:rPr>
              <w:t>4</w:t>
            </w:r>
            <w:r w:rsidRPr="00012274">
              <w:rPr>
                <w:rFonts w:asciiTheme="minorHAnsi" w:hAnsiTheme="minorHAnsi" w:cs="Arial"/>
                <w:b/>
                <w:color w:val="FF0000"/>
                <w:sz w:val="22"/>
                <w:szCs w:val="22"/>
              </w:rPr>
              <w:t xml:space="preserve">% </w:t>
            </w:r>
            <w:r w:rsidRPr="00012274">
              <w:rPr>
                <w:rFonts w:asciiTheme="minorHAnsi" w:hAnsiTheme="minorHAnsi" w:cs="Arial"/>
                <w:b/>
                <w:sz w:val="22"/>
                <w:szCs w:val="22"/>
              </w:rPr>
              <w:t>(Anexo XII, IN 05/2017)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0272BC" w14:textId="77777777" w:rsidR="0035251D" w:rsidRPr="00012274" w:rsidRDefault="00240C8D">
            <w:pPr>
              <w:rPr>
                <w:rFonts w:asciiTheme="minorHAnsi" w:eastAsiaTheme="minorHAnsi" w:hAnsiTheme="minorHAnsi" w:cs="Arial"/>
                <w:sz w:val="22"/>
                <w:szCs w:val="22"/>
                <w:lang w:val="en-US" w:eastAsia="en-US"/>
              </w:rPr>
            </w:pPr>
            <w:r w:rsidRPr="00012274">
              <w:rPr>
                <w:rFonts w:asciiTheme="minorHAnsi" w:eastAsiaTheme="minorHAnsi" w:hAnsiTheme="minorHAnsi" w:cs="Arial"/>
                <w:sz w:val="22"/>
                <w:szCs w:val="22"/>
                <w:lang w:val="en-US" w:eastAsia="en-US"/>
              </w:rPr>
              <w:lastRenderedPageBreak/>
              <w:t>Art. 7º, XXI, CF/88,</w:t>
            </w:r>
          </w:p>
          <w:p w14:paraId="34F88411" w14:textId="77777777" w:rsidR="0035251D" w:rsidRPr="00012274" w:rsidRDefault="00240C8D">
            <w:pPr>
              <w:rPr>
                <w:rFonts w:asciiTheme="minorHAnsi" w:hAnsiTheme="minorHAnsi" w:cs="Arial"/>
                <w:sz w:val="22"/>
                <w:szCs w:val="22"/>
                <w:lang w:val="en-US"/>
              </w:rPr>
            </w:pPr>
            <w:r w:rsidRPr="00012274">
              <w:rPr>
                <w:rFonts w:asciiTheme="minorHAnsi" w:eastAsiaTheme="minorHAnsi" w:hAnsiTheme="minorHAnsi" w:cs="Arial"/>
                <w:sz w:val="22"/>
                <w:szCs w:val="22"/>
                <w:lang w:val="en-US" w:eastAsia="en-US"/>
              </w:rPr>
              <w:t>477, 487 e 491 CLT.</w:t>
            </w:r>
          </w:p>
        </w:tc>
      </w:tr>
      <w:tr w:rsidR="0035251D" w:rsidRPr="00012274" w14:paraId="055757A9" w14:textId="77777777">
        <w:trPr>
          <w:trHeight w:val="411"/>
          <w:jc w:val="center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AF1DD" w:themeFill="accent3" w:themeFillTint="33"/>
            <w:vAlign w:val="center"/>
          </w:tcPr>
          <w:p w14:paraId="45F85624" w14:textId="77777777" w:rsidR="0035251D" w:rsidRPr="00012274" w:rsidRDefault="0035251D">
            <w:pPr>
              <w:jc w:val="center"/>
              <w:rPr>
                <w:rFonts w:asciiTheme="minorHAnsi" w:hAnsiTheme="minorHAnsi" w:cs="Arial"/>
                <w:sz w:val="22"/>
                <w:szCs w:val="22"/>
                <w:lang w:val="en-US"/>
              </w:rPr>
            </w:pPr>
          </w:p>
        </w:tc>
        <w:tc>
          <w:tcPr>
            <w:tcW w:w="212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630D841C" w14:textId="77777777" w:rsidR="0035251D" w:rsidRPr="00012274" w:rsidRDefault="00240C8D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012274">
              <w:rPr>
                <w:rFonts w:asciiTheme="minorHAnsi" w:hAnsiTheme="minorHAnsi" w:cs="Arial"/>
                <w:sz w:val="22"/>
                <w:szCs w:val="22"/>
              </w:rPr>
              <w:t>Total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189208A1" w14:textId="77777777" w:rsidR="0035251D" w:rsidRPr="00012274" w:rsidRDefault="0035251D">
            <w:pPr>
              <w:rPr>
                <w:rFonts w:asciiTheme="minorHAnsi" w:eastAsiaTheme="minorHAnsi" w:hAnsiTheme="minorHAnsi" w:cs="Arial"/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3561D5E4" w14:textId="77777777" w:rsidR="0035251D" w:rsidRPr="00012274" w:rsidRDefault="0035251D">
            <w:pPr>
              <w:rPr>
                <w:rFonts w:asciiTheme="minorHAnsi" w:eastAsiaTheme="minorHAnsi" w:hAnsiTheme="minorHAnsi" w:cs="Arial"/>
                <w:sz w:val="22"/>
                <w:szCs w:val="22"/>
                <w:lang w:eastAsia="en-US"/>
              </w:rPr>
            </w:pPr>
          </w:p>
        </w:tc>
      </w:tr>
    </w:tbl>
    <w:p w14:paraId="02CA9AFB" w14:textId="77777777" w:rsidR="0035251D" w:rsidRPr="00012274" w:rsidRDefault="00240C8D">
      <w:pPr>
        <w:ind w:left="426"/>
        <w:jc w:val="both"/>
        <w:rPr>
          <w:rFonts w:asciiTheme="minorHAnsi" w:eastAsiaTheme="minorHAnsi" w:hAnsiTheme="minorHAnsi" w:cs="Arial"/>
          <w:sz w:val="22"/>
          <w:szCs w:val="22"/>
          <w:lang w:eastAsia="en-US"/>
        </w:rPr>
      </w:pPr>
      <w:r w:rsidRPr="00012274">
        <w:rPr>
          <w:rFonts w:asciiTheme="minorHAnsi" w:eastAsiaTheme="minorHAnsi" w:hAnsiTheme="minorHAnsi" w:cs="Arial"/>
          <w:sz w:val="22"/>
          <w:szCs w:val="22"/>
          <w:lang w:eastAsia="en-US"/>
        </w:rPr>
        <w:t>OBSERVAÇÕES: Nota Técnica nº 652/2017 - MP</w:t>
      </w:r>
    </w:p>
    <w:p w14:paraId="31A84595" w14:textId="77777777" w:rsidR="0035251D" w:rsidRPr="00012274" w:rsidRDefault="0035251D">
      <w:pPr>
        <w:ind w:left="426"/>
        <w:jc w:val="both"/>
        <w:rPr>
          <w:rFonts w:asciiTheme="minorHAnsi" w:eastAsiaTheme="minorHAnsi" w:hAnsiTheme="minorHAnsi" w:cs="Arial"/>
          <w:sz w:val="22"/>
          <w:szCs w:val="22"/>
          <w:lang w:eastAsia="en-US"/>
        </w:rPr>
      </w:pPr>
    </w:p>
    <w:p w14:paraId="1F823A07" w14:textId="77777777" w:rsidR="0035251D" w:rsidRPr="00012274" w:rsidRDefault="0035251D">
      <w:pPr>
        <w:ind w:left="426"/>
        <w:jc w:val="both"/>
        <w:rPr>
          <w:rFonts w:asciiTheme="minorHAnsi" w:eastAsiaTheme="minorHAnsi" w:hAnsiTheme="minorHAnsi" w:cs="Arial"/>
          <w:sz w:val="22"/>
          <w:szCs w:val="22"/>
          <w:lang w:eastAsia="en-US"/>
        </w:rPr>
      </w:pPr>
    </w:p>
    <w:p w14:paraId="61F8E14D" w14:textId="77777777" w:rsidR="0035251D" w:rsidRPr="00012274" w:rsidRDefault="00240C8D">
      <w:pPr>
        <w:jc w:val="both"/>
        <w:rPr>
          <w:rFonts w:ascii="Calibri" w:hAnsi="Calibri" w:cs="Arial"/>
          <w:b/>
          <w:color w:val="FF0000"/>
          <w:sz w:val="22"/>
          <w:szCs w:val="22"/>
          <w:u w:val="single"/>
        </w:rPr>
      </w:pPr>
      <w:r w:rsidRPr="00012274">
        <w:rPr>
          <w:rFonts w:ascii="Calibri" w:hAnsi="Calibri" w:cs="Arial"/>
          <w:b/>
          <w:sz w:val="22"/>
          <w:szCs w:val="22"/>
          <w:u w:val="single"/>
        </w:rPr>
        <w:t xml:space="preserve">Módulo 4 – Custo de Reposição de Profissional Ausente </w:t>
      </w:r>
    </w:p>
    <w:p w14:paraId="23E8411C" w14:textId="77777777" w:rsidR="0035251D" w:rsidRPr="00012274" w:rsidRDefault="0035251D">
      <w:pPr>
        <w:rPr>
          <w:rFonts w:ascii="Calibri" w:hAnsi="Calibri" w:cs="Arial"/>
          <w:sz w:val="22"/>
          <w:szCs w:val="22"/>
        </w:rPr>
      </w:pPr>
    </w:p>
    <w:p w14:paraId="2016857F" w14:textId="77777777" w:rsidR="0035251D" w:rsidRPr="00012274" w:rsidRDefault="00240C8D">
      <w:pPr>
        <w:jc w:val="both"/>
        <w:rPr>
          <w:rFonts w:ascii="Calibri" w:hAnsi="Calibri" w:cs="Arial"/>
          <w:sz w:val="22"/>
          <w:szCs w:val="22"/>
          <w:u w:val="single"/>
          <w:lang w:val="pt-PT"/>
        </w:rPr>
      </w:pPr>
      <w:r w:rsidRPr="00012274">
        <w:rPr>
          <w:rFonts w:ascii="Calibri" w:hAnsi="Calibri" w:cs="Arial"/>
          <w:sz w:val="22"/>
          <w:szCs w:val="22"/>
          <w:u w:val="single"/>
          <w:lang w:val="pt-PT"/>
        </w:rPr>
        <w:t>Submódulo 4.1 – Ausências Legais</w:t>
      </w:r>
    </w:p>
    <w:p w14:paraId="1B0C2711" w14:textId="77777777" w:rsidR="0035251D" w:rsidRPr="00012274" w:rsidRDefault="0035251D">
      <w:pPr>
        <w:rPr>
          <w:rFonts w:ascii="Calibri" w:hAnsi="Calibri" w:cs="Arial"/>
          <w:sz w:val="22"/>
          <w:szCs w:val="22"/>
          <w:lang w:val="pt-PT"/>
        </w:rPr>
      </w:pPr>
    </w:p>
    <w:tbl>
      <w:tblPr>
        <w:tblW w:w="1033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32"/>
        <w:gridCol w:w="1949"/>
        <w:gridCol w:w="3207"/>
        <w:gridCol w:w="4650"/>
      </w:tblGrid>
      <w:tr w:rsidR="0035251D" w:rsidRPr="00012274" w14:paraId="057F3BD5" w14:textId="77777777">
        <w:trPr>
          <w:trHeight w:val="510"/>
          <w:tblHeader/>
          <w:jc w:val="center"/>
        </w:trPr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3C43670E" w14:textId="77777777" w:rsidR="0035251D" w:rsidRPr="00012274" w:rsidRDefault="00240C8D">
            <w:pPr>
              <w:jc w:val="center"/>
              <w:rPr>
                <w:rFonts w:ascii="Calibri" w:hAnsi="Calibri" w:cs="Arial"/>
                <w:b/>
                <w:bCs/>
                <w:color w:val="000000"/>
                <w:sz w:val="22"/>
                <w:szCs w:val="22"/>
              </w:rPr>
            </w:pPr>
            <w:r w:rsidRPr="00012274">
              <w:rPr>
                <w:rFonts w:ascii="Calibri" w:hAnsi="Calibri" w:cs="Arial"/>
                <w:b/>
                <w:bCs/>
                <w:color w:val="000000"/>
                <w:sz w:val="22"/>
                <w:szCs w:val="22"/>
              </w:rPr>
              <w:t>4.1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00D5608D" w14:textId="77777777" w:rsidR="0035251D" w:rsidRPr="00012274" w:rsidRDefault="00240C8D">
            <w:pPr>
              <w:jc w:val="center"/>
              <w:rPr>
                <w:rFonts w:ascii="Calibri" w:hAnsi="Calibri" w:cs="Arial"/>
                <w:b/>
                <w:bCs/>
                <w:color w:val="000000"/>
                <w:sz w:val="22"/>
                <w:szCs w:val="22"/>
              </w:rPr>
            </w:pPr>
            <w:r w:rsidRPr="00012274">
              <w:rPr>
                <w:rFonts w:ascii="Calibri" w:hAnsi="Calibri" w:cs="Arial"/>
                <w:b/>
                <w:bCs/>
                <w:color w:val="000000"/>
                <w:sz w:val="22"/>
                <w:szCs w:val="22"/>
              </w:rPr>
              <w:t>Ausências Legais</w:t>
            </w:r>
          </w:p>
        </w:tc>
        <w:tc>
          <w:tcPr>
            <w:tcW w:w="3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14E5BA3F" w14:textId="77777777" w:rsidR="0035251D" w:rsidRPr="00012274" w:rsidRDefault="00240C8D">
            <w:pPr>
              <w:jc w:val="center"/>
              <w:rPr>
                <w:rFonts w:ascii="Calibri" w:hAnsi="Calibri" w:cs="Arial"/>
                <w:b/>
                <w:bCs/>
                <w:color w:val="000000"/>
                <w:sz w:val="22"/>
                <w:szCs w:val="22"/>
              </w:rPr>
            </w:pPr>
            <w:r w:rsidRPr="00012274">
              <w:rPr>
                <w:rFonts w:ascii="Calibri" w:hAnsi="Calibri" w:cs="Arial"/>
                <w:b/>
                <w:bCs/>
                <w:color w:val="000000"/>
                <w:sz w:val="22"/>
                <w:szCs w:val="22"/>
              </w:rPr>
              <w:t xml:space="preserve">MEMÓRIA DE CÁLCULO </w:t>
            </w:r>
          </w:p>
        </w:tc>
        <w:tc>
          <w:tcPr>
            <w:tcW w:w="3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4C26BF21" w14:textId="77777777" w:rsidR="0035251D" w:rsidRPr="00012274" w:rsidRDefault="00240C8D">
            <w:pPr>
              <w:jc w:val="center"/>
              <w:rPr>
                <w:rFonts w:ascii="Calibri" w:hAnsi="Calibri" w:cs="Arial"/>
                <w:b/>
                <w:bCs/>
                <w:color w:val="000000"/>
                <w:sz w:val="22"/>
                <w:szCs w:val="22"/>
              </w:rPr>
            </w:pPr>
            <w:r w:rsidRPr="00012274">
              <w:rPr>
                <w:rFonts w:ascii="Calibri" w:hAnsi="Calibri" w:cs="Arial"/>
                <w:b/>
                <w:bCs/>
                <w:color w:val="000000"/>
                <w:sz w:val="22"/>
                <w:szCs w:val="22"/>
              </w:rPr>
              <w:t>FUNDAMENTO</w:t>
            </w:r>
          </w:p>
        </w:tc>
      </w:tr>
      <w:tr w:rsidR="0035251D" w:rsidRPr="00012274" w14:paraId="617E8767" w14:textId="77777777">
        <w:trPr>
          <w:trHeight w:val="461"/>
          <w:jc w:val="center"/>
        </w:trPr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270649" w14:textId="77777777" w:rsidR="0035251D" w:rsidRPr="00012274" w:rsidRDefault="00240C8D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12274">
              <w:rPr>
                <w:rFonts w:ascii="Calibri" w:hAnsi="Calibri" w:cs="Arial"/>
                <w:sz w:val="22"/>
                <w:szCs w:val="22"/>
              </w:rPr>
              <w:t>A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29094A" w14:textId="77777777" w:rsidR="0035251D" w:rsidRPr="00012274" w:rsidRDefault="00240C8D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012274">
              <w:rPr>
                <w:rFonts w:asciiTheme="minorHAnsi" w:hAnsiTheme="minorHAnsi" w:cs="Arial"/>
                <w:color w:val="000000"/>
                <w:sz w:val="22"/>
                <w:szCs w:val="22"/>
                <w:shd w:val="clear" w:color="auto" w:fill="FFFFFF"/>
              </w:rPr>
              <w:t>Substituto na cobertura de Férias</w:t>
            </w:r>
          </w:p>
        </w:tc>
        <w:tc>
          <w:tcPr>
            <w:tcW w:w="3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5655F2" w14:textId="77777777" w:rsidR="0035251D" w:rsidRPr="00012274" w:rsidRDefault="00240C8D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12274">
              <w:rPr>
                <w:rFonts w:ascii="Calibri" w:hAnsi="Calibri" w:cs="Arial"/>
                <w:sz w:val="22"/>
                <w:szCs w:val="22"/>
              </w:rPr>
              <w:t>Esse custo será zerado no primeiro ano.</w:t>
            </w:r>
          </w:p>
        </w:tc>
        <w:tc>
          <w:tcPr>
            <w:tcW w:w="3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2BD445" w14:textId="77777777" w:rsidR="0035251D" w:rsidRPr="00012274" w:rsidRDefault="00240C8D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  <w:r w:rsidRPr="00012274">
              <w:rPr>
                <w:rFonts w:asciiTheme="minorHAnsi" w:hAnsiTheme="minorHAnsi" w:cs="Arial"/>
                <w:sz w:val="22"/>
                <w:szCs w:val="22"/>
              </w:rPr>
              <w:t>-</w:t>
            </w:r>
          </w:p>
          <w:p w14:paraId="057B2D1E" w14:textId="77777777" w:rsidR="0035251D" w:rsidRPr="00012274" w:rsidRDefault="0035251D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35251D" w:rsidRPr="00012274" w14:paraId="7000DC6F" w14:textId="77777777">
        <w:trPr>
          <w:trHeight w:val="422"/>
          <w:jc w:val="center"/>
        </w:trPr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1D5A67" w14:textId="77777777" w:rsidR="0035251D" w:rsidRPr="00012274" w:rsidRDefault="00240C8D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12274">
              <w:rPr>
                <w:rFonts w:ascii="Calibri" w:hAnsi="Calibri" w:cs="Arial"/>
                <w:sz w:val="22"/>
                <w:szCs w:val="22"/>
              </w:rPr>
              <w:t>B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21EF0B" w14:textId="77777777" w:rsidR="0035251D" w:rsidRPr="00012274" w:rsidRDefault="00240C8D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012274">
              <w:rPr>
                <w:rFonts w:asciiTheme="minorHAnsi" w:hAnsiTheme="minorHAnsi" w:cs="Arial"/>
                <w:color w:val="000000"/>
                <w:sz w:val="22"/>
                <w:szCs w:val="22"/>
                <w:shd w:val="clear" w:color="auto" w:fill="FFFFFF"/>
              </w:rPr>
              <w:t>Substituto na cobertura de Ausências Legais</w:t>
            </w:r>
          </w:p>
        </w:tc>
        <w:tc>
          <w:tcPr>
            <w:tcW w:w="3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DC59BA" w14:textId="77777777" w:rsidR="0035251D" w:rsidRPr="00012274" w:rsidRDefault="00240C8D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12274">
              <w:rPr>
                <w:rFonts w:ascii="Calibri" w:hAnsi="Calibri" w:cs="Arial"/>
                <w:sz w:val="22"/>
                <w:szCs w:val="22"/>
              </w:rPr>
              <w:t xml:space="preserve">AL= </w:t>
            </w:r>
            <w:proofErr w:type="gramStart"/>
            <w:r w:rsidRPr="00012274">
              <w:rPr>
                <w:rFonts w:ascii="Calibri" w:hAnsi="Calibri" w:cs="Arial"/>
                <w:sz w:val="22"/>
                <w:szCs w:val="22"/>
              </w:rPr>
              <w:t>nDR(AL</w:t>
            </w:r>
            <w:proofErr w:type="gramEnd"/>
            <w:r w:rsidRPr="00012274">
              <w:rPr>
                <w:rFonts w:ascii="Calibri" w:hAnsi="Calibri" w:cs="Arial"/>
                <w:sz w:val="22"/>
                <w:szCs w:val="22"/>
              </w:rPr>
              <w:t>) x CDR / 12</w:t>
            </w:r>
          </w:p>
        </w:tc>
        <w:tc>
          <w:tcPr>
            <w:tcW w:w="3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6B2184" w14:textId="77777777" w:rsidR="0035251D" w:rsidRPr="00012274" w:rsidRDefault="00240C8D">
            <w:pPr>
              <w:rPr>
                <w:rFonts w:ascii="Calibri" w:eastAsiaTheme="minorHAnsi" w:hAnsi="Calibri" w:cs="Arial"/>
                <w:sz w:val="22"/>
                <w:szCs w:val="22"/>
                <w:lang w:eastAsia="en-US"/>
              </w:rPr>
            </w:pPr>
            <w:r w:rsidRPr="00012274">
              <w:rPr>
                <w:rFonts w:ascii="Calibri" w:eastAsiaTheme="minorHAnsi" w:hAnsi="Calibri" w:cs="Arial"/>
                <w:sz w:val="22"/>
                <w:szCs w:val="22"/>
                <w:lang w:eastAsia="en-US"/>
              </w:rPr>
              <w:t>Art. 473 da CLT / Acórdão TCU 1.753/2008:  Calculado segundo estimativa do MPOG (manual de preenchimento, pg 54).</w:t>
            </w:r>
          </w:p>
          <w:p w14:paraId="2BF1A2D7" w14:textId="77777777" w:rsidR="0035251D" w:rsidRPr="00012274" w:rsidRDefault="00240C8D">
            <w:pPr>
              <w:rPr>
                <w:rFonts w:ascii="Calibri" w:hAnsi="Calibri" w:cs="Arial"/>
                <w:sz w:val="22"/>
                <w:szCs w:val="22"/>
              </w:rPr>
            </w:pPr>
            <w:proofErr w:type="gramStart"/>
            <w:r w:rsidRPr="00012274">
              <w:rPr>
                <w:rFonts w:ascii="Calibri" w:hAnsi="Calibri" w:cs="Arial"/>
                <w:b/>
                <w:sz w:val="22"/>
                <w:szCs w:val="22"/>
              </w:rPr>
              <w:t>nDR</w:t>
            </w:r>
            <w:proofErr w:type="gramEnd"/>
            <w:r w:rsidRPr="00012274">
              <w:rPr>
                <w:rFonts w:ascii="Calibri" w:hAnsi="Calibri" w:cs="Arial"/>
                <w:b/>
                <w:sz w:val="22"/>
                <w:szCs w:val="22"/>
              </w:rPr>
              <w:t>(AL)</w:t>
            </w:r>
            <w:r w:rsidRPr="00012274">
              <w:rPr>
                <w:rFonts w:ascii="Calibri" w:hAnsi="Calibri" w:cs="Arial"/>
                <w:sz w:val="22"/>
                <w:szCs w:val="22"/>
              </w:rPr>
              <w:t xml:space="preserve"> - nº médio anual de dias de ausencias legais por ano = </w:t>
            </w:r>
            <w:r w:rsidRPr="00012274">
              <w:rPr>
                <w:rFonts w:ascii="Calibri" w:hAnsi="Calibri" w:cs="Arial"/>
                <w:b/>
                <w:sz w:val="22"/>
                <w:szCs w:val="22"/>
              </w:rPr>
              <w:t>2,96</w:t>
            </w:r>
          </w:p>
        </w:tc>
      </w:tr>
      <w:tr w:rsidR="0035251D" w:rsidRPr="00012274" w14:paraId="2B2D7D74" w14:textId="77777777">
        <w:trPr>
          <w:trHeight w:val="542"/>
          <w:jc w:val="center"/>
        </w:trPr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156F5B" w14:textId="77777777" w:rsidR="0035251D" w:rsidRPr="00012274" w:rsidRDefault="00240C8D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12274">
              <w:rPr>
                <w:rFonts w:ascii="Calibri" w:hAnsi="Calibri" w:cs="Arial"/>
                <w:sz w:val="22"/>
                <w:szCs w:val="22"/>
              </w:rPr>
              <w:t>C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5DD898" w14:textId="77777777" w:rsidR="0035251D" w:rsidRPr="00012274" w:rsidRDefault="00240C8D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012274">
              <w:rPr>
                <w:rFonts w:asciiTheme="minorHAnsi" w:hAnsiTheme="minorHAnsi" w:cs="Arial"/>
                <w:color w:val="000000"/>
                <w:sz w:val="22"/>
                <w:szCs w:val="22"/>
                <w:shd w:val="clear" w:color="auto" w:fill="FFFFFF"/>
              </w:rPr>
              <w:t>Substituto na cobertura de Licença-Paternidade</w:t>
            </w:r>
          </w:p>
        </w:tc>
        <w:tc>
          <w:tcPr>
            <w:tcW w:w="3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4AED4C" w14:textId="77777777" w:rsidR="0035251D" w:rsidRPr="00012274" w:rsidRDefault="00240C8D">
            <w:pPr>
              <w:jc w:val="center"/>
              <w:rPr>
                <w:rFonts w:ascii="Calibri" w:hAnsi="Calibri" w:cs="Arial"/>
                <w:sz w:val="22"/>
                <w:szCs w:val="22"/>
                <w:lang w:val="en-US"/>
              </w:rPr>
            </w:pPr>
            <w:r w:rsidRPr="00012274">
              <w:rPr>
                <w:rFonts w:ascii="Calibri" w:hAnsi="Calibri" w:cs="Arial"/>
                <w:sz w:val="22"/>
                <w:szCs w:val="22"/>
                <w:lang w:val="en-US"/>
              </w:rPr>
              <w:t xml:space="preserve">LP= </w:t>
            </w:r>
            <w:proofErr w:type="spellStart"/>
            <w:r w:rsidRPr="00012274">
              <w:rPr>
                <w:rFonts w:ascii="Calibri" w:hAnsi="Calibri" w:cs="Arial"/>
                <w:sz w:val="22"/>
                <w:szCs w:val="22"/>
                <w:lang w:val="en-US"/>
              </w:rPr>
              <w:t>nDR</w:t>
            </w:r>
            <w:proofErr w:type="spellEnd"/>
            <w:r w:rsidRPr="00012274">
              <w:rPr>
                <w:rFonts w:ascii="Calibri" w:hAnsi="Calibri" w:cs="Arial"/>
                <w:sz w:val="22"/>
                <w:szCs w:val="22"/>
                <w:lang w:val="en-US"/>
              </w:rPr>
              <w:t>(LP) x % LP x CDR/12</w:t>
            </w:r>
          </w:p>
        </w:tc>
        <w:tc>
          <w:tcPr>
            <w:tcW w:w="3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7E71A6" w14:textId="77777777" w:rsidR="0035251D" w:rsidRPr="00012274" w:rsidRDefault="00240C8D">
            <w:pPr>
              <w:rPr>
                <w:rFonts w:ascii="Calibri" w:eastAsiaTheme="minorHAnsi" w:hAnsi="Calibri" w:cs="Arial"/>
                <w:sz w:val="22"/>
                <w:szCs w:val="22"/>
                <w:lang w:eastAsia="en-US"/>
              </w:rPr>
            </w:pPr>
            <w:r w:rsidRPr="00012274">
              <w:rPr>
                <w:rFonts w:ascii="Calibri" w:eastAsiaTheme="minorHAnsi" w:hAnsi="Calibri" w:cs="Arial"/>
                <w:sz w:val="22"/>
                <w:szCs w:val="22"/>
                <w:lang w:eastAsia="en-US"/>
              </w:rPr>
              <w:t>Art. 7º, XIX, CF/88 e</w:t>
            </w:r>
          </w:p>
          <w:p w14:paraId="72DABC80" w14:textId="77777777" w:rsidR="0035251D" w:rsidRPr="00012274" w:rsidRDefault="00240C8D">
            <w:pPr>
              <w:rPr>
                <w:rFonts w:ascii="Calibri" w:eastAsiaTheme="minorHAnsi" w:hAnsi="Calibri" w:cs="Arial"/>
                <w:sz w:val="22"/>
                <w:szCs w:val="22"/>
                <w:lang w:eastAsia="en-US"/>
              </w:rPr>
            </w:pPr>
            <w:r w:rsidRPr="00012274">
              <w:rPr>
                <w:rFonts w:ascii="Calibri" w:eastAsiaTheme="minorHAnsi" w:hAnsi="Calibri" w:cs="Arial"/>
                <w:sz w:val="22"/>
                <w:szCs w:val="22"/>
                <w:lang w:eastAsia="en-US"/>
              </w:rPr>
              <w:t>10, § 1º, da CLT.</w:t>
            </w:r>
          </w:p>
          <w:p w14:paraId="4C7E7A7A" w14:textId="77777777" w:rsidR="0035251D" w:rsidRPr="00012274" w:rsidRDefault="00240C8D">
            <w:pPr>
              <w:rPr>
                <w:rFonts w:ascii="Calibri" w:hAnsi="Calibri" w:cs="Arial"/>
                <w:sz w:val="22"/>
                <w:szCs w:val="22"/>
              </w:rPr>
            </w:pPr>
            <w:r w:rsidRPr="00012274">
              <w:rPr>
                <w:rFonts w:ascii="Calibri" w:hAnsi="Calibri" w:cs="Arial"/>
                <w:sz w:val="22"/>
                <w:szCs w:val="22"/>
              </w:rPr>
              <w:t xml:space="preserve">Manual de Preenchimento de Planilhas do MPOG 2011 (pg 27): </w:t>
            </w:r>
            <w:r w:rsidRPr="00012274">
              <w:rPr>
                <w:rFonts w:ascii="Calibri" w:hAnsi="Calibri" w:cs="Arial"/>
                <w:b/>
                <w:sz w:val="22"/>
                <w:szCs w:val="22"/>
              </w:rPr>
              <w:t>1,5%</w:t>
            </w:r>
            <w:r w:rsidRPr="00012274">
              <w:rPr>
                <w:rFonts w:ascii="Calibri" w:hAnsi="Calibri" w:cs="Arial"/>
                <w:sz w:val="22"/>
                <w:szCs w:val="22"/>
              </w:rPr>
              <w:t xml:space="preserve"> dos trabalhadores tem filhos. Sendo </w:t>
            </w:r>
            <w:r w:rsidRPr="00012274">
              <w:rPr>
                <w:rFonts w:ascii="Calibri" w:hAnsi="Calibri" w:cs="Arial"/>
                <w:b/>
                <w:sz w:val="22"/>
                <w:szCs w:val="22"/>
              </w:rPr>
              <w:t>5 dias (nº de dias corridos de licença).</w:t>
            </w:r>
          </w:p>
        </w:tc>
      </w:tr>
      <w:tr w:rsidR="0035251D" w:rsidRPr="00012274" w14:paraId="1930096C" w14:textId="77777777">
        <w:trPr>
          <w:trHeight w:val="422"/>
          <w:jc w:val="center"/>
        </w:trPr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328A89" w14:textId="77777777" w:rsidR="0035251D" w:rsidRPr="00012274" w:rsidRDefault="00240C8D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12274">
              <w:rPr>
                <w:rFonts w:ascii="Calibri" w:hAnsi="Calibri" w:cs="Arial"/>
                <w:sz w:val="22"/>
                <w:szCs w:val="22"/>
              </w:rPr>
              <w:t>D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F95082" w14:textId="77777777" w:rsidR="0035251D" w:rsidRPr="00012274" w:rsidRDefault="00240C8D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012274">
              <w:rPr>
                <w:rFonts w:asciiTheme="minorHAnsi" w:hAnsiTheme="minorHAnsi" w:cs="Arial"/>
                <w:color w:val="000000"/>
                <w:sz w:val="22"/>
                <w:szCs w:val="22"/>
                <w:shd w:val="clear" w:color="auto" w:fill="FFFFFF"/>
              </w:rPr>
              <w:t>Substituto na cobertura de Ausência por acidente de trabalho</w:t>
            </w:r>
          </w:p>
        </w:tc>
        <w:tc>
          <w:tcPr>
            <w:tcW w:w="3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92618B" w14:textId="77777777" w:rsidR="0035251D" w:rsidRPr="00012274" w:rsidRDefault="00240C8D">
            <w:pPr>
              <w:jc w:val="center"/>
              <w:rPr>
                <w:rFonts w:ascii="Calibri" w:hAnsi="Calibri" w:cs="Arial"/>
                <w:sz w:val="22"/>
                <w:szCs w:val="22"/>
                <w:lang w:val="en-US"/>
              </w:rPr>
            </w:pPr>
            <w:r w:rsidRPr="00012274">
              <w:rPr>
                <w:rFonts w:ascii="Calibri" w:hAnsi="Calibri" w:cs="Arial"/>
                <w:sz w:val="22"/>
                <w:szCs w:val="22"/>
                <w:lang w:val="en-US"/>
              </w:rPr>
              <w:t xml:space="preserve">AT= </w:t>
            </w:r>
            <w:proofErr w:type="spellStart"/>
            <w:r w:rsidRPr="00012274">
              <w:rPr>
                <w:rFonts w:ascii="Calibri" w:hAnsi="Calibri" w:cs="Arial"/>
                <w:sz w:val="22"/>
                <w:szCs w:val="22"/>
                <w:lang w:val="en-US"/>
              </w:rPr>
              <w:t>nDR</w:t>
            </w:r>
            <w:proofErr w:type="spellEnd"/>
            <w:r w:rsidRPr="00012274">
              <w:rPr>
                <w:rFonts w:ascii="Calibri" w:hAnsi="Calibri" w:cs="Arial"/>
                <w:sz w:val="22"/>
                <w:szCs w:val="22"/>
                <w:lang w:val="en-US"/>
              </w:rPr>
              <w:t>(AT) x % AT x CDR/12</w:t>
            </w:r>
          </w:p>
        </w:tc>
        <w:tc>
          <w:tcPr>
            <w:tcW w:w="3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B4F4ED" w14:textId="77777777" w:rsidR="0035251D" w:rsidRPr="00012274" w:rsidRDefault="00240C8D">
            <w:pPr>
              <w:rPr>
                <w:rFonts w:ascii="Calibri" w:eastAsiaTheme="minorHAnsi" w:hAnsi="Calibri" w:cs="Arial"/>
                <w:sz w:val="22"/>
                <w:szCs w:val="22"/>
                <w:lang w:eastAsia="en-US"/>
              </w:rPr>
            </w:pPr>
            <w:r w:rsidRPr="00012274">
              <w:rPr>
                <w:rFonts w:ascii="Calibri" w:eastAsiaTheme="minorHAnsi" w:hAnsi="Calibri" w:cs="Arial"/>
                <w:sz w:val="22"/>
                <w:szCs w:val="22"/>
                <w:lang w:eastAsia="en-US"/>
              </w:rPr>
              <w:t>Arts. 19 a 23 c/c § 2º, Art. 43 da Lei 8.213/91.</w:t>
            </w:r>
          </w:p>
          <w:p w14:paraId="26250370" w14:textId="77777777" w:rsidR="0035251D" w:rsidRPr="00012274" w:rsidRDefault="00240C8D">
            <w:pPr>
              <w:rPr>
                <w:rFonts w:ascii="Calibri" w:hAnsi="Calibri" w:cs="Arial"/>
                <w:b/>
                <w:sz w:val="22"/>
                <w:szCs w:val="22"/>
              </w:rPr>
            </w:pPr>
            <w:r w:rsidRPr="00012274">
              <w:rPr>
                <w:rFonts w:ascii="Calibri" w:hAnsi="Calibri" w:cs="Arial"/>
                <w:sz w:val="22"/>
                <w:szCs w:val="22"/>
              </w:rPr>
              <w:t xml:space="preserve">Manual de Preenchimento de Planilhas do MPOG 2011 (pg 28): </w:t>
            </w:r>
            <w:r w:rsidRPr="00012274">
              <w:rPr>
                <w:rFonts w:ascii="Calibri" w:hAnsi="Calibri" w:cs="Arial"/>
                <w:b/>
                <w:sz w:val="22"/>
                <w:szCs w:val="22"/>
              </w:rPr>
              <w:t>0,78%</w:t>
            </w:r>
            <w:r w:rsidRPr="00012274">
              <w:rPr>
                <w:rFonts w:ascii="Calibri" w:hAnsi="Calibri" w:cs="Arial"/>
                <w:sz w:val="22"/>
                <w:szCs w:val="22"/>
              </w:rPr>
              <w:t xml:space="preserve"> dos empregados se acidentam</w:t>
            </w:r>
            <w:r w:rsidRPr="00012274">
              <w:rPr>
                <w:rFonts w:ascii="Calibri" w:hAnsi="Calibri" w:cs="Arial"/>
                <w:b/>
                <w:sz w:val="22"/>
                <w:szCs w:val="22"/>
              </w:rPr>
              <w:t xml:space="preserve">; </w:t>
            </w:r>
          </w:p>
          <w:p w14:paraId="7501A345" w14:textId="77777777" w:rsidR="0035251D" w:rsidRPr="00012274" w:rsidRDefault="00240C8D">
            <w:pPr>
              <w:rPr>
                <w:rFonts w:ascii="Calibri" w:hAnsi="Calibri" w:cs="Arial"/>
                <w:sz w:val="22"/>
                <w:szCs w:val="22"/>
              </w:rPr>
            </w:pPr>
            <w:r w:rsidRPr="00012274">
              <w:rPr>
                <w:rFonts w:ascii="Calibri" w:hAnsi="Calibri" w:cs="Arial"/>
                <w:sz w:val="22"/>
                <w:szCs w:val="22"/>
              </w:rPr>
              <w:t xml:space="preserve">Sendo </w:t>
            </w:r>
            <w:r w:rsidRPr="00012274">
              <w:rPr>
                <w:rFonts w:ascii="Calibri" w:hAnsi="Calibri" w:cs="Arial"/>
                <w:b/>
                <w:sz w:val="22"/>
                <w:szCs w:val="22"/>
              </w:rPr>
              <w:t>15 dias (nº de dias corridos de licença pagos pelo empregador).</w:t>
            </w:r>
          </w:p>
          <w:p w14:paraId="5AE18820" w14:textId="77777777" w:rsidR="0035251D" w:rsidRPr="00012274" w:rsidRDefault="0035251D">
            <w:pPr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35251D" w:rsidRPr="00012274" w14:paraId="44662B2E" w14:textId="77777777">
        <w:trPr>
          <w:trHeight w:val="416"/>
          <w:jc w:val="center"/>
        </w:trPr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E626E2" w14:textId="77777777" w:rsidR="0035251D" w:rsidRPr="00012274" w:rsidRDefault="00240C8D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12274">
              <w:rPr>
                <w:rFonts w:ascii="Calibri" w:hAnsi="Calibri" w:cs="Arial"/>
                <w:sz w:val="22"/>
                <w:szCs w:val="22"/>
              </w:rPr>
              <w:t>E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6EA436" w14:textId="77777777" w:rsidR="0035251D" w:rsidRPr="00012274" w:rsidRDefault="00240C8D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012274">
              <w:rPr>
                <w:rFonts w:asciiTheme="minorHAnsi" w:hAnsiTheme="minorHAnsi" w:cs="Arial"/>
                <w:sz w:val="22"/>
                <w:szCs w:val="22"/>
                <w:shd w:val="clear" w:color="auto" w:fill="FFFFFF"/>
              </w:rPr>
              <w:t>Substituto na cobertura de Afastamento Maternidade</w:t>
            </w:r>
            <w:r w:rsidRPr="00012274">
              <w:rPr>
                <w:rFonts w:asciiTheme="minorHAnsi" w:hAnsiTheme="minorHAnsi" w:cs="Arial"/>
                <w:sz w:val="22"/>
                <w:szCs w:val="22"/>
              </w:rPr>
              <w:t xml:space="preserve"> </w:t>
            </w:r>
          </w:p>
        </w:tc>
        <w:tc>
          <w:tcPr>
            <w:tcW w:w="3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9E8BF9" w14:textId="77777777" w:rsidR="0035251D" w:rsidRPr="00012274" w:rsidRDefault="00240C8D">
            <w:pPr>
              <w:pStyle w:val="PargrafodaLista"/>
              <w:ind w:left="-70"/>
              <w:jc w:val="both"/>
              <w:rPr>
                <w:rFonts w:asciiTheme="minorHAnsi" w:eastAsiaTheme="minorHAnsi" w:hAnsiTheme="minorHAnsi" w:cs="Arial"/>
                <w:sz w:val="22"/>
                <w:szCs w:val="22"/>
                <w:lang w:val="en-US" w:eastAsia="en-US"/>
              </w:rPr>
            </w:pPr>
            <w:r w:rsidRPr="00012274">
              <w:rPr>
                <w:rFonts w:asciiTheme="minorHAnsi" w:eastAsiaTheme="minorHAnsi" w:hAnsiTheme="minorHAnsi" w:cs="Arial"/>
                <w:sz w:val="22"/>
                <w:szCs w:val="22"/>
                <w:lang w:val="en-US" w:eastAsia="en-US"/>
              </w:rPr>
              <w:t xml:space="preserve">(*) AMT: FPAM + (BMDND x 3,95 x  % </w:t>
            </w:r>
            <w:proofErr w:type="spellStart"/>
            <w:r w:rsidRPr="00012274">
              <w:rPr>
                <w:rFonts w:asciiTheme="minorHAnsi" w:eastAsiaTheme="minorHAnsi" w:hAnsiTheme="minorHAnsi" w:cs="Arial"/>
                <w:sz w:val="22"/>
                <w:szCs w:val="22"/>
                <w:lang w:val="en-US" w:eastAsia="en-US"/>
              </w:rPr>
              <w:t>a.a</w:t>
            </w:r>
            <w:proofErr w:type="spellEnd"/>
            <w:r w:rsidRPr="00012274">
              <w:rPr>
                <w:rFonts w:asciiTheme="minorHAnsi" w:eastAsiaTheme="minorHAnsi" w:hAnsiTheme="minorHAnsi" w:cs="Arial"/>
                <w:sz w:val="22"/>
                <w:szCs w:val="22"/>
                <w:lang w:val="en-US" w:eastAsia="en-US"/>
              </w:rPr>
              <w:t xml:space="preserve"> AM) : 12 + IAM</w:t>
            </w:r>
          </w:p>
          <w:p w14:paraId="326CBFED" w14:textId="77777777" w:rsidR="0035251D" w:rsidRPr="00012274" w:rsidRDefault="0035251D">
            <w:pPr>
              <w:jc w:val="center"/>
              <w:rPr>
                <w:rFonts w:asciiTheme="minorHAnsi" w:eastAsiaTheme="minorHAnsi" w:hAnsiTheme="minorHAnsi" w:cs="Arial"/>
                <w:sz w:val="22"/>
                <w:szCs w:val="22"/>
                <w:lang w:val="en-US" w:eastAsia="en-US"/>
              </w:rPr>
            </w:pPr>
          </w:p>
        </w:tc>
        <w:tc>
          <w:tcPr>
            <w:tcW w:w="3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0BB33A" w14:textId="77777777" w:rsidR="0035251D" w:rsidRPr="00012274" w:rsidRDefault="00240C8D">
            <w:pPr>
              <w:rPr>
                <w:rStyle w:val="nfase"/>
                <w:rFonts w:asciiTheme="minorHAnsi" w:hAnsiTheme="minorHAnsi"/>
                <w:i w:val="0"/>
                <w:sz w:val="22"/>
                <w:szCs w:val="22"/>
                <w:highlight w:val="white"/>
              </w:rPr>
            </w:pPr>
            <w:r w:rsidRPr="00012274">
              <w:rPr>
                <w:rStyle w:val="nfase"/>
                <w:rFonts w:asciiTheme="minorHAnsi" w:hAnsiTheme="minorHAnsi"/>
                <w:i w:val="0"/>
                <w:sz w:val="22"/>
                <w:szCs w:val="22"/>
                <w:shd w:val="clear" w:color="auto" w:fill="FFFFFF"/>
              </w:rPr>
              <w:t>Art. 6º e 201 da CF, art. 392 da CLT.</w:t>
            </w:r>
          </w:p>
          <w:p w14:paraId="08E78088" w14:textId="5C9CB7C8" w:rsidR="0035251D" w:rsidRPr="00012274" w:rsidRDefault="003150FF">
            <w:pPr>
              <w:rPr>
                <w:sz w:val="22"/>
                <w:szCs w:val="22"/>
              </w:rPr>
            </w:pPr>
            <w:r w:rsidRPr="00012274">
              <w:rPr>
                <w:rFonts w:ascii="Calibri" w:hAnsi="Calibri" w:cs="Arial"/>
                <w:b/>
                <w:sz w:val="22"/>
                <w:szCs w:val="22"/>
              </w:rPr>
              <w:t xml:space="preserve">Considerando os dados do IBGE 2019, a taxa de fecundidade no estado do Rio de Janeiro é de 1,73% </w:t>
            </w:r>
            <w:hyperlink r:id="rId10" w:history="1">
              <w:r w:rsidRPr="00012274">
                <w:rPr>
                  <w:rStyle w:val="Hiperligao"/>
                  <w:sz w:val="22"/>
                  <w:szCs w:val="22"/>
                </w:rPr>
                <w:t>https://www.ibge.gov.br/apps/populacao/projecao/</w:t>
              </w:r>
            </w:hyperlink>
            <w:r w:rsidR="00240C8D" w:rsidRPr="00012274">
              <w:rPr>
                <w:sz w:val="22"/>
                <w:szCs w:val="22"/>
              </w:rPr>
              <w:t xml:space="preserve">. Acesso em </w:t>
            </w:r>
            <w:r w:rsidR="008A6FF3" w:rsidRPr="00012274">
              <w:rPr>
                <w:sz w:val="22"/>
                <w:szCs w:val="22"/>
              </w:rPr>
              <w:t>1</w:t>
            </w:r>
            <w:r w:rsidR="00AD70F5" w:rsidRPr="00012274">
              <w:rPr>
                <w:sz w:val="22"/>
                <w:szCs w:val="22"/>
              </w:rPr>
              <w:t>9</w:t>
            </w:r>
            <w:r w:rsidRPr="00012274">
              <w:rPr>
                <w:sz w:val="22"/>
                <w:szCs w:val="22"/>
              </w:rPr>
              <w:t>/0</w:t>
            </w:r>
            <w:r w:rsidR="00AD70F5" w:rsidRPr="00012274">
              <w:rPr>
                <w:sz w:val="22"/>
                <w:szCs w:val="22"/>
              </w:rPr>
              <w:t>6</w:t>
            </w:r>
            <w:r w:rsidRPr="00012274">
              <w:rPr>
                <w:sz w:val="22"/>
                <w:szCs w:val="22"/>
              </w:rPr>
              <w:t>/2020</w:t>
            </w:r>
            <w:r w:rsidR="00240C8D" w:rsidRPr="00012274">
              <w:rPr>
                <w:sz w:val="22"/>
                <w:szCs w:val="22"/>
              </w:rPr>
              <w:t>)</w:t>
            </w:r>
            <w:r w:rsidR="00240C8D" w:rsidRPr="00012274">
              <w:rPr>
                <w:rFonts w:ascii="Calibri" w:hAnsi="Calibri" w:cs="Arial"/>
                <w:b/>
                <w:sz w:val="22"/>
                <w:szCs w:val="22"/>
              </w:rPr>
              <w:t xml:space="preserve">; </w:t>
            </w:r>
          </w:p>
          <w:p w14:paraId="343A8752" w14:textId="5820C1F0" w:rsidR="0035251D" w:rsidRPr="00012274" w:rsidRDefault="00AD70F5" w:rsidP="00AD70F5">
            <w:pPr>
              <w:rPr>
                <w:rFonts w:asciiTheme="minorHAnsi" w:eastAsiaTheme="minorHAnsi" w:hAnsiTheme="minorHAnsi" w:cs="Arial"/>
                <w:i/>
                <w:sz w:val="22"/>
                <w:szCs w:val="22"/>
                <w:lang w:eastAsia="en-US"/>
              </w:rPr>
            </w:pPr>
            <w:r w:rsidRPr="00012274">
              <w:rPr>
                <w:rFonts w:ascii="Calibri" w:hAnsi="Calibri" w:cs="Arial"/>
                <w:sz w:val="22"/>
                <w:szCs w:val="22"/>
              </w:rPr>
              <w:t xml:space="preserve">Considerando dados de contratos anteriores com tipo de serviço assemelhado, consideramos 5% de mulheres do número total de trabalhadores. Sendo assim, a percentagem de afastamento maternidade estimada é de </w:t>
            </w:r>
            <w:r w:rsidRPr="00012274">
              <w:rPr>
                <w:rFonts w:ascii="Calibri" w:hAnsi="Calibri" w:cs="Arial"/>
                <w:b/>
                <w:sz w:val="22"/>
                <w:szCs w:val="22"/>
              </w:rPr>
              <w:t>0,05% x 1,73%</w:t>
            </w:r>
            <w:r w:rsidRPr="00012274">
              <w:rPr>
                <w:rFonts w:ascii="Calibri" w:hAnsi="Calibri" w:cs="Arial"/>
                <w:sz w:val="22"/>
                <w:szCs w:val="22"/>
              </w:rPr>
              <w:t xml:space="preserve"> = 0,0865</w:t>
            </w:r>
            <w:r w:rsidRPr="00012274">
              <w:rPr>
                <w:rFonts w:ascii="Calibri" w:hAnsi="Calibri" w:cs="Arial"/>
                <w:b/>
                <w:sz w:val="22"/>
                <w:szCs w:val="22"/>
              </w:rPr>
              <w:t>%</w:t>
            </w:r>
          </w:p>
        </w:tc>
      </w:tr>
      <w:tr w:rsidR="0035251D" w:rsidRPr="00012274" w14:paraId="4A41565C" w14:textId="77777777">
        <w:trPr>
          <w:trHeight w:val="416"/>
          <w:jc w:val="center"/>
        </w:trPr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936E1D" w14:textId="77777777" w:rsidR="0035251D" w:rsidRPr="00012274" w:rsidRDefault="00240C8D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12274">
              <w:rPr>
                <w:rFonts w:ascii="Calibri" w:hAnsi="Calibri" w:cs="Arial"/>
                <w:sz w:val="22"/>
                <w:szCs w:val="22"/>
              </w:rPr>
              <w:lastRenderedPageBreak/>
              <w:t>F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F3FF51" w14:textId="77777777" w:rsidR="0035251D" w:rsidRPr="00012274" w:rsidRDefault="00240C8D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012274">
              <w:rPr>
                <w:rFonts w:asciiTheme="minorHAnsi" w:hAnsiTheme="minorHAnsi" w:cs="Arial"/>
                <w:color w:val="000000"/>
                <w:sz w:val="22"/>
                <w:szCs w:val="22"/>
                <w:shd w:val="clear" w:color="auto" w:fill="FFFFFF"/>
              </w:rPr>
              <w:t>Substituto na cobertura de Outras ausências (especificar)</w:t>
            </w:r>
          </w:p>
        </w:tc>
        <w:tc>
          <w:tcPr>
            <w:tcW w:w="3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96836A" w14:textId="77777777" w:rsidR="0035251D" w:rsidRPr="00012274" w:rsidRDefault="0035251D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3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3C742B" w14:textId="77777777" w:rsidR="0035251D" w:rsidRPr="00012274" w:rsidRDefault="00240C8D">
            <w:pPr>
              <w:rPr>
                <w:rFonts w:ascii="Calibri" w:hAnsi="Calibri" w:cs="Arial"/>
                <w:sz w:val="22"/>
                <w:szCs w:val="22"/>
              </w:rPr>
            </w:pPr>
            <w:r w:rsidRPr="00012274">
              <w:rPr>
                <w:rFonts w:ascii="Calibri" w:eastAsiaTheme="minorHAnsi" w:hAnsi="Calibri" w:cs="Arial"/>
                <w:sz w:val="22"/>
                <w:szCs w:val="22"/>
                <w:lang w:eastAsia="en-US"/>
              </w:rPr>
              <w:t>-</w:t>
            </w:r>
          </w:p>
        </w:tc>
      </w:tr>
      <w:tr w:rsidR="0035251D" w:rsidRPr="00012274" w14:paraId="242D3F97" w14:textId="77777777">
        <w:trPr>
          <w:trHeight w:val="420"/>
          <w:jc w:val="center"/>
        </w:trPr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AF1DD" w:themeFill="accent3" w:themeFillTint="33"/>
            <w:vAlign w:val="center"/>
          </w:tcPr>
          <w:p w14:paraId="479ADEDD" w14:textId="77777777" w:rsidR="0035251D" w:rsidRPr="00012274" w:rsidRDefault="0035251D">
            <w:pPr>
              <w:jc w:val="center"/>
              <w:rPr>
                <w:rFonts w:ascii="Calibri" w:hAnsi="Calibri" w:cs="Arial"/>
                <w:sz w:val="22"/>
                <w:szCs w:val="22"/>
                <w:lang w:val="en-US"/>
              </w:rPr>
            </w:pPr>
          </w:p>
        </w:tc>
        <w:tc>
          <w:tcPr>
            <w:tcW w:w="212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1B649D27" w14:textId="77777777" w:rsidR="0035251D" w:rsidRPr="00012274" w:rsidRDefault="00240C8D">
            <w:pPr>
              <w:rPr>
                <w:rFonts w:ascii="Calibri" w:hAnsi="Calibri" w:cs="Arial"/>
                <w:sz w:val="22"/>
                <w:szCs w:val="22"/>
              </w:rPr>
            </w:pPr>
            <w:r w:rsidRPr="00012274">
              <w:rPr>
                <w:rFonts w:ascii="Calibri" w:hAnsi="Calibri" w:cs="Arial"/>
                <w:sz w:val="22"/>
                <w:szCs w:val="22"/>
              </w:rPr>
              <w:t>Total</w:t>
            </w:r>
          </w:p>
        </w:tc>
        <w:tc>
          <w:tcPr>
            <w:tcW w:w="3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7DEDA4FA" w14:textId="77777777" w:rsidR="0035251D" w:rsidRPr="00012274" w:rsidRDefault="0035251D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3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20DEF36C" w14:textId="77777777" w:rsidR="0035251D" w:rsidRPr="00012274" w:rsidRDefault="0035251D">
            <w:pPr>
              <w:rPr>
                <w:rFonts w:ascii="Calibri" w:eastAsiaTheme="minorHAnsi" w:hAnsi="Calibri" w:cs="Arial"/>
                <w:sz w:val="22"/>
                <w:szCs w:val="22"/>
                <w:lang w:eastAsia="en-US"/>
              </w:rPr>
            </w:pPr>
          </w:p>
        </w:tc>
      </w:tr>
    </w:tbl>
    <w:p w14:paraId="76ED5706" w14:textId="77777777" w:rsidR="0022215B" w:rsidRPr="00012274" w:rsidRDefault="0022215B">
      <w:pPr>
        <w:ind w:left="426"/>
        <w:jc w:val="both"/>
        <w:rPr>
          <w:rStyle w:val="Forte"/>
          <w:rFonts w:asciiTheme="minorHAnsi" w:hAnsiTheme="minorHAnsi" w:cs="Arial"/>
          <w:color w:val="000000"/>
          <w:sz w:val="22"/>
          <w:szCs w:val="22"/>
          <w:shd w:val="clear" w:color="auto" w:fill="FFFFFF"/>
        </w:rPr>
      </w:pPr>
      <w:r w:rsidRPr="00012274">
        <w:rPr>
          <w:rFonts w:asciiTheme="minorHAnsi" w:hAnsiTheme="minorHAnsi" w:cs="Arial"/>
          <w:b/>
          <w:bCs/>
          <w:noProof/>
          <w:color w:val="000000"/>
          <w:sz w:val="22"/>
          <w:szCs w:val="22"/>
          <w:shd w:val="clear" w:color="auto" w:fill="FFFFFF"/>
        </w:rPr>
        <w:drawing>
          <wp:inline distT="0" distB="0" distL="0" distR="0" wp14:anchorId="59412097" wp14:editId="328C3093">
            <wp:extent cx="4769485" cy="2699385"/>
            <wp:effectExtent l="0" t="0" r="0" b="5715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9485" cy="269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3072D9" w14:textId="77777777" w:rsidR="0035251D" w:rsidRPr="00012274" w:rsidRDefault="00240C8D">
      <w:pPr>
        <w:ind w:left="426"/>
        <w:jc w:val="both"/>
        <w:rPr>
          <w:rFonts w:asciiTheme="minorHAnsi" w:hAnsiTheme="minorHAnsi" w:cs="Arial"/>
          <w:color w:val="000000"/>
          <w:sz w:val="22"/>
          <w:szCs w:val="22"/>
          <w:highlight w:val="white"/>
        </w:rPr>
      </w:pPr>
      <w:r w:rsidRPr="00012274">
        <w:rPr>
          <w:rStyle w:val="Forte"/>
          <w:rFonts w:asciiTheme="minorHAnsi" w:hAnsiTheme="minorHAnsi" w:cs="Arial"/>
          <w:color w:val="000000"/>
          <w:sz w:val="22"/>
          <w:szCs w:val="22"/>
          <w:shd w:val="clear" w:color="auto" w:fill="FFFFFF"/>
        </w:rPr>
        <w:t>Nota 1: </w:t>
      </w:r>
      <w:r w:rsidRPr="00012274">
        <w:rPr>
          <w:rFonts w:asciiTheme="minorHAnsi" w:hAnsiTheme="minorHAnsi" w:cs="Arial"/>
          <w:color w:val="000000"/>
          <w:sz w:val="22"/>
          <w:szCs w:val="22"/>
          <w:shd w:val="clear" w:color="auto" w:fill="FFFFFF"/>
        </w:rPr>
        <w:t>Os itens que contemplam o módulo 4 se referem ao custo dos dias trabalhados pelo repositor/substituto, quando o empregado alocado na prestação de serviço estiver ausente, conforme as previsões estabelecidas na legislação.</w:t>
      </w:r>
    </w:p>
    <w:p w14:paraId="7FB2B76F" w14:textId="77777777" w:rsidR="0035251D" w:rsidRPr="00012274" w:rsidRDefault="0035251D">
      <w:pPr>
        <w:ind w:left="426"/>
        <w:jc w:val="both"/>
        <w:rPr>
          <w:rFonts w:asciiTheme="minorHAnsi" w:eastAsiaTheme="minorHAnsi" w:hAnsiTheme="minorHAnsi" w:cs="Arial"/>
          <w:sz w:val="22"/>
          <w:szCs w:val="22"/>
          <w:lang w:eastAsia="en-US"/>
        </w:rPr>
      </w:pPr>
    </w:p>
    <w:p w14:paraId="06341DE8" w14:textId="77777777" w:rsidR="0035251D" w:rsidRPr="00012274" w:rsidRDefault="00240C8D">
      <w:pPr>
        <w:ind w:left="426"/>
        <w:jc w:val="both"/>
        <w:rPr>
          <w:rFonts w:asciiTheme="minorHAnsi" w:eastAsiaTheme="minorHAnsi" w:hAnsiTheme="minorHAnsi" w:cs="Arial"/>
          <w:b/>
          <w:sz w:val="22"/>
          <w:szCs w:val="22"/>
          <w:u w:val="single"/>
          <w:lang w:eastAsia="en-US"/>
        </w:rPr>
      </w:pPr>
      <w:r w:rsidRPr="00012274">
        <w:rPr>
          <w:rFonts w:asciiTheme="minorHAnsi" w:eastAsiaTheme="minorHAnsi" w:hAnsiTheme="minorHAnsi" w:cs="Arial"/>
          <w:b/>
          <w:sz w:val="22"/>
          <w:szCs w:val="22"/>
          <w:u w:val="single"/>
          <w:lang w:eastAsia="en-US"/>
        </w:rPr>
        <w:t>OBSERVAÇÕES:</w:t>
      </w:r>
    </w:p>
    <w:p w14:paraId="186BF512" w14:textId="77777777" w:rsidR="0035251D" w:rsidRPr="00012274" w:rsidRDefault="0035251D">
      <w:pPr>
        <w:ind w:left="426"/>
        <w:jc w:val="both"/>
        <w:rPr>
          <w:rFonts w:asciiTheme="minorHAnsi" w:eastAsiaTheme="minorHAnsi" w:hAnsiTheme="minorHAnsi" w:cs="Arial"/>
          <w:b/>
          <w:sz w:val="22"/>
          <w:szCs w:val="22"/>
          <w:u w:val="single"/>
          <w:lang w:eastAsia="en-US"/>
        </w:rPr>
      </w:pPr>
    </w:p>
    <w:p w14:paraId="00A57854" w14:textId="77777777" w:rsidR="0035251D" w:rsidRPr="00012274" w:rsidRDefault="00240C8D">
      <w:pPr>
        <w:pStyle w:val="PargrafodaLista"/>
        <w:numPr>
          <w:ilvl w:val="0"/>
          <w:numId w:val="2"/>
        </w:numPr>
        <w:jc w:val="both"/>
        <w:rPr>
          <w:rFonts w:asciiTheme="minorHAnsi" w:eastAsiaTheme="minorHAnsi" w:hAnsiTheme="minorHAnsi" w:cs="Arial"/>
          <w:sz w:val="22"/>
          <w:szCs w:val="22"/>
          <w:lang w:eastAsia="en-US"/>
        </w:rPr>
      </w:pPr>
      <w:r w:rsidRPr="00012274">
        <w:rPr>
          <w:rFonts w:asciiTheme="minorHAnsi" w:eastAsiaTheme="minorHAnsi" w:hAnsiTheme="minorHAnsi" w:cs="Arial"/>
          <w:sz w:val="22"/>
          <w:szCs w:val="22"/>
          <w:lang w:eastAsia="en-US"/>
        </w:rPr>
        <w:t>Para o cálculo do custo de reposição do profissional ausente deve-se em primeiro lugar determinar o custo diário daquele que vai fazer a reposição – CDR, que é obtido:</w:t>
      </w:r>
    </w:p>
    <w:p w14:paraId="6705D840" w14:textId="77777777" w:rsidR="0035251D" w:rsidRPr="00012274" w:rsidRDefault="0035251D">
      <w:pPr>
        <w:pStyle w:val="PargrafodaLista"/>
        <w:ind w:left="786"/>
        <w:jc w:val="both"/>
        <w:rPr>
          <w:rFonts w:asciiTheme="minorHAnsi" w:eastAsiaTheme="minorHAnsi" w:hAnsiTheme="minorHAnsi" w:cs="Arial"/>
          <w:sz w:val="22"/>
          <w:szCs w:val="22"/>
          <w:lang w:eastAsia="en-US"/>
        </w:rPr>
      </w:pPr>
    </w:p>
    <w:p w14:paraId="6645EFC2" w14:textId="1C9BAAF5" w:rsidR="0035251D" w:rsidRPr="00012274" w:rsidRDefault="00240C8D">
      <w:pPr>
        <w:pStyle w:val="PargrafodaLista"/>
        <w:ind w:left="786"/>
        <w:jc w:val="center"/>
        <w:rPr>
          <w:rFonts w:asciiTheme="minorHAnsi" w:eastAsiaTheme="minorHAnsi" w:hAnsiTheme="minorHAnsi" w:cs="Arial"/>
          <w:sz w:val="16"/>
          <w:szCs w:val="16"/>
          <w:lang w:eastAsia="en-US"/>
        </w:rPr>
      </w:pPr>
      <w:r w:rsidRPr="00012274">
        <w:rPr>
          <w:rFonts w:asciiTheme="minorHAnsi" w:eastAsiaTheme="minorHAnsi" w:hAnsiTheme="minorHAnsi" w:cs="Arial"/>
          <w:sz w:val="16"/>
          <w:szCs w:val="16"/>
          <w:lang w:eastAsia="en-US"/>
        </w:rPr>
        <w:t xml:space="preserve">                           Custo mensal do repositor (</w:t>
      </w:r>
      <w:r w:rsidR="005E3742" w:rsidRPr="00012274">
        <w:rPr>
          <w:rFonts w:asciiTheme="minorHAnsi" w:eastAsiaTheme="minorHAnsi" w:hAnsiTheme="minorHAnsi" w:cs="Arial"/>
          <w:sz w:val="16"/>
          <w:szCs w:val="16"/>
          <w:lang w:eastAsia="en-US"/>
        </w:rPr>
        <w:t xml:space="preserve">Subtotal </w:t>
      </w:r>
      <w:r w:rsidRPr="00012274">
        <w:rPr>
          <w:rFonts w:asciiTheme="minorHAnsi" w:eastAsiaTheme="minorHAnsi" w:hAnsiTheme="minorHAnsi" w:cs="Arial"/>
          <w:sz w:val="16"/>
          <w:szCs w:val="16"/>
          <w:lang w:eastAsia="en-US"/>
        </w:rPr>
        <w:t xml:space="preserve">mód. 1 + mód. 2 + mod. 3 + maternidade + mód. 5 – (transp. – aliment. – </w:t>
      </w:r>
      <w:proofErr w:type="gramStart"/>
      <w:r w:rsidRPr="00012274">
        <w:rPr>
          <w:rFonts w:asciiTheme="minorHAnsi" w:eastAsiaTheme="minorHAnsi" w:hAnsiTheme="minorHAnsi" w:cs="Arial"/>
          <w:sz w:val="16"/>
          <w:szCs w:val="16"/>
          <w:lang w:eastAsia="en-US"/>
        </w:rPr>
        <w:t xml:space="preserve">equip.  </w:t>
      </w:r>
      <w:proofErr w:type="gramEnd"/>
      <w:r w:rsidRPr="00012274">
        <w:rPr>
          <w:rFonts w:asciiTheme="minorHAnsi" w:eastAsiaTheme="minorHAnsi" w:hAnsiTheme="minorHAnsi" w:cs="Arial"/>
          <w:sz w:val="16"/>
          <w:szCs w:val="16"/>
          <w:lang w:eastAsia="en-US"/>
        </w:rPr>
        <w:t>– materiais)</w:t>
      </w:r>
    </w:p>
    <w:p w14:paraId="240BC8FC" w14:textId="566B4BEE" w:rsidR="0035251D" w:rsidRPr="00012274" w:rsidRDefault="00240C8D">
      <w:pPr>
        <w:rPr>
          <w:sz w:val="16"/>
          <w:szCs w:val="16"/>
        </w:rPr>
      </w:pPr>
      <w:r w:rsidRPr="00012274">
        <w:rPr>
          <w:rFonts w:asciiTheme="minorHAnsi" w:eastAsiaTheme="minorHAnsi" w:hAnsiTheme="minorHAnsi" w:cs="Arial"/>
          <w:b/>
          <w:sz w:val="16"/>
          <w:szCs w:val="16"/>
          <w:lang w:eastAsia="en-US"/>
        </w:rPr>
        <w:t xml:space="preserve">                                               CDR</w:t>
      </w:r>
      <w:r w:rsidRPr="00012274">
        <w:rPr>
          <w:rFonts w:asciiTheme="minorHAnsi" w:eastAsiaTheme="minorHAnsi" w:hAnsiTheme="minorHAnsi" w:cs="Arial"/>
          <w:sz w:val="16"/>
          <w:szCs w:val="16"/>
          <w:lang w:eastAsia="en-US"/>
        </w:rPr>
        <w:t xml:space="preserve"> =                                                 _________________________</w:t>
      </w:r>
      <w:r w:rsidR="009A3CB3" w:rsidRPr="00012274">
        <w:rPr>
          <w:rFonts w:asciiTheme="minorHAnsi" w:eastAsiaTheme="minorHAnsi" w:hAnsiTheme="minorHAnsi" w:cs="Arial"/>
          <w:sz w:val="16"/>
          <w:szCs w:val="16"/>
          <w:lang w:eastAsia="en-US"/>
        </w:rPr>
        <w:t>___________</w:t>
      </w:r>
      <w:r w:rsidRPr="00012274">
        <w:rPr>
          <w:rFonts w:asciiTheme="minorHAnsi" w:eastAsiaTheme="minorHAnsi" w:hAnsiTheme="minorHAnsi" w:cs="Arial"/>
          <w:sz w:val="16"/>
          <w:szCs w:val="16"/>
          <w:lang w:eastAsia="en-US"/>
        </w:rPr>
        <w:t>____________________</w:t>
      </w:r>
    </w:p>
    <w:p w14:paraId="732A2769" w14:textId="77777777" w:rsidR="0035251D" w:rsidRPr="00012274" w:rsidRDefault="00240C8D">
      <w:pPr>
        <w:pStyle w:val="PargrafodaLista"/>
        <w:ind w:left="786"/>
        <w:jc w:val="center"/>
        <w:rPr>
          <w:rFonts w:asciiTheme="minorHAnsi" w:eastAsiaTheme="minorHAnsi" w:hAnsiTheme="minorHAnsi" w:cs="Arial"/>
          <w:sz w:val="16"/>
          <w:szCs w:val="16"/>
          <w:lang w:eastAsia="en-US"/>
        </w:rPr>
      </w:pPr>
      <w:r w:rsidRPr="00012274">
        <w:rPr>
          <w:rFonts w:asciiTheme="minorHAnsi" w:eastAsiaTheme="minorHAnsi" w:hAnsiTheme="minorHAnsi" w:cs="Arial"/>
          <w:sz w:val="16"/>
          <w:szCs w:val="16"/>
          <w:lang w:eastAsia="en-US"/>
        </w:rPr>
        <w:t xml:space="preserve">                                  Dias do mês (30)</w:t>
      </w:r>
    </w:p>
    <w:p w14:paraId="3336EC5E" w14:textId="77777777" w:rsidR="0035251D" w:rsidRPr="00012274" w:rsidRDefault="0035251D">
      <w:pPr>
        <w:pStyle w:val="PargrafodaLista"/>
        <w:ind w:left="786"/>
        <w:jc w:val="center"/>
        <w:rPr>
          <w:rFonts w:asciiTheme="minorHAnsi" w:eastAsiaTheme="minorHAnsi" w:hAnsiTheme="minorHAnsi" w:cs="Arial"/>
          <w:sz w:val="22"/>
          <w:szCs w:val="22"/>
          <w:lang w:eastAsia="en-US"/>
        </w:rPr>
      </w:pPr>
    </w:p>
    <w:p w14:paraId="5D16AA7D" w14:textId="77777777" w:rsidR="0035251D" w:rsidRPr="00012274" w:rsidRDefault="00240C8D">
      <w:pPr>
        <w:pStyle w:val="PargrafodaLista"/>
        <w:numPr>
          <w:ilvl w:val="0"/>
          <w:numId w:val="2"/>
        </w:numPr>
        <w:rPr>
          <w:rFonts w:asciiTheme="minorHAnsi" w:eastAsiaTheme="minorHAnsi" w:hAnsiTheme="minorHAnsi" w:cs="Arial"/>
          <w:sz w:val="22"/>
          <w:szCs w:val="22"/>
          <w:lang w:eastAsia="en-US"/>
        </w:rPr>
      </w:pPr>
      <w:r w:rsidRPr="00012274">
        <w:rPr>
          <w:rFonts w:asciiTheme="minorHAnsi" w:eastAsiaTheme="minorHAnsi" w:hAnsiTheme="minorHAnsi" w:cs="Arial"/>
          <w:sz w:val="22"/>
          <w:szCs w:val="22"/>
          <w:lang w:eastAsia="en-US"/>
        </w:rPr>
        <w:t>No cálculo do custo diário de reposição de empregados ausentes, deve-se excluir os custos referentes às verbas que já foram consideradas na composição da planilha e que não deverão ser incluídas no custo do profissional vinculado ao contrato, tais como materiais, equipamentos, vale transporte, auxílio refeição, etc.</w:t>
      </w:r>
    </w:p>
    <w:p w14:paraId="49975D2B" w14:textId="77777777" w:rsidR="0035251D" w:rsidRPr="00012274" w:rsidRDefault="0035251D">
      <w:pPr>
        <w:pStyle w:val="PargrafodaLista"/>
        <w:ind w:left="786"/>
        <w:rPr>
          <w:rFonts w:asciiTheme="minorHAnsi" w:eastAsiaTheme="minorHAnsi" w:hAnsiTheme="minorHAnsi" w:cs="Arial"/>
          <w:sz w:val="22"/>
          <w:szCs w:val="22"/>
          <w:lang w:eastAsia="en-US"/>
        </w:rPr>
      </w:pPr>
    </w:p>
    <w:p w14:paraId="4EDE19B4" w14:textId="77777777" w:rsidR="0035251D" w:rsidRPr="00012274" w:rsidRDefault="00240C8D">
      <w:pPr>
        <w:pStyle w:val="PargrafodaLista"/>
        <w:numPr>
          <w:ilvl w:val="0"/>
          <w:numId w:val="2"/>
        </w:numPr>
        <w:rPr>
          <w:rFonts w:asciiTheme="minorHAnsi" w:eastAsiaTheme="minorHAnsi" w:hAnsiTheme="minorHAnsi" w:cs="Arial"/>
          <w:sz w:val="22"/>
          <w:szCs w:val="22"/>
          <w:lang w:eastAsia="en-US"/>
        </w:rPr>
      </w:pPr>
      <w:r w:rsidRPr="00012274">
        <w:rPr>
          <w:rFonts w:asciiTheme="minorHAnsi" w:eastAsiaTheme="minorHAnsi" w:hAnsiTheme="minorHAnsi" w:cs="Arial"/>
          <w:sz w:val="22"/>
          <w:szCs w:val="22"/>
          <w:lang w:eastAsia="en-US"/>
        </w:rPr>
        <w:t>Deve-se considerar que o afastamento maternidade (4.1 – E) também é componente do custo do repositor. Embora a planilha se refira à própria licença maternidade, esta é paga pela Previdência Social e não pelo empregador, contudo, existem encargos correspondentes ao período do afastamento não cobertos pela previdência, tais como: férias proporcionais, encargos previdenciários, FGTS, e outros.</w:t>
      </w:r>
    </w:p>
    <w:p w14:paraId="398CFB7D" w14:textId="77777777" w:rsidR="0035251D" w:rsidRPr="00012274" w:rsidRDefault="0035251D">
      <w:pPr>
        <w:pStyle w:val="PargrafodaLista"/>
        <w:rPr>
          <w:rFonts w:asciiTheme="minorHAnsi" w:eastAsiaTheme="minorHAnsi" w:hAnsiTheme="minorHAnsi" w:cs="Arial"/>
          <w:b/>
          <w:sz w:val="22"/>
          <w:szCs w:val="22"/>
          <w:u w:val="single"/>
          <w:lang w:eastAsia="en-US"/>
        </w:rPr>
      </w:pPr>
    </w:p>
    <w:p w14:paraId="7098AFDE" w14:textId="77777777" w:rsidR="0035251D" w:rsidRPr="00012274" w:rsidRDefault="00240C8D">
      <w:pPr>
        <w:pStyle w:val="PargrafodaLista"/>
        <w:ind w:left="786"/>
        <w:rPr>
          <w:rFonts w:asciiTheme="minorHAnsi" w:eastAsiaTheme="minorHAnsi" w:hAnsiTheme="minorHAnsi" w:cs="Arial"/>
          <w:b/>
          <w:sz w:val="22"/>
          <w:szCs w:val="22"/>
          <w:u w:val="single"/>
          <w:lang w:eastAsia="en-US"/>
        </w:rPr>
      </w:pPr>
      <w:r w:rsidRPr="00012274">
        <w:rPr>
          <w:rFonts w:asciiTheme="minorHAnsi" w:eastAsiaTheme="minorHAnsi" w:hAnsiTheme="minorHAnsi" w:cs="Arial"/>
          <w:b/>
          <w:sz w:val="22"/>
          <w:szCs w:val="22"/>
          <w:u w:val="single"/>
          <w:lang w:eastAsia="en-US"/>
        </w:rPr>
        <w:t xml:space="preserve">CÁLCULO DO </w:t>
      </w:r>
      <w:r w:rsidRPr="00012274">
        <w:rPr>
          <w:rFonts w:asciiTheme="minorHAnsi" w:hAnsiTheme="minorHAnsi" w:cs="Arial"/>
          <w:b/>
          <w:color w:val="FF0000"/>
          <w:sz w:val="22"/>
          <w:szCs w:val="22"/>
          <w:shd w:val="clear" w:color="auto" w:fill="FFFFFF"/>
        </w:rPr>
        <w:t>SUBSTITUTO NA COBERTURA DE AFASTAMENTO MATERNIDADE</w:t>
      </w:r>
      <w:r w:rsidRPr="00012274">
        <w:rPr>
          <w:rFonts w:asciiTheme="minorHAnsi" w:hAnsiTheme="minorHAnsi" w:cs="Arial"/>
          <w:color w:val="FF0000"/>
          <w:sz w:val="22"/>
          <w:szCs w:val="22"/>
        </w:rPr>
        <w:t xml:space="preserve"> </w:t>
      </w:r>
      <w:r w:rsidRPr="00012274">
        <w:rPr>
          <w:rFonts w:asciiTheme="minorHAnsi" w:hAnsiTheme="minorHAnsi" w:cs="Arial"/>
          <w:sz w:val="22"/>
          <w:szCs w:val="22"/>
        </w:rPr>
        <w:t>(*)</w:t>
      </w:r>
    </w:p>
    <w:p w14:paraId="2C9FC01A" w14:textId="77777777" w:rsidR="0035251D" w:rsidRPr="00012274" w:rsidRDefault="0035251D">
      <w:pPr>
        <w:pStyle w:val="PargrafodaLista"/>
        <w:ind w:left="786"/>
        <w:rPr>
          <w:rFonts w:asciiTheme="minorHAnsi" w:eastAsiaTheme="minorHAnsi" w:hAnsiTheme="minorHAnsi" w:cs="Arial"/>
          <w:b/>
          <w:sz w:val="22"/>
          <w:szCs w:val="22"/>
          <w:u w:val="single"/>
          <w:lang w:eastAsia="en-US"/>
        </w:rPr>
      </w:pPr>
    </w:p>
    <w:p w14:paraId="07996104" w14:textId="77777777" w:rsidR="0035251D" w:rsidRPr="00012274" w:rsidRDefault="00240C8D">
      <w:pPr>
        <w:pStyle w:val="PargrafodaLista"/>
        <w:ind w:left="786"/>
        <w:rPr>
          <w:rFonts w:asciiTheme="minorHAnsi" w:eastAsiaTheme="minorHAnsi" w:hAnsiTheme="minorHAnsi" w:cs="Arial"/>
          <w:sz w:val="22"/>
          <w:szCs w:val="22"/>
          <w:lang w:val="en-US" w:eastAsia="en-US"/>
        </w:rPr>
      </w:pPr>
      <w:r w:rsidRPr="00012274">
        <w:rPr>
          <w:rFonts w:asciiTheme="minorHAnsi" w:eastAsiaTheme="minorHAnsi" w:hAnsiTheme="minorHAnsi" w:cs="Arial"/>
          <w:sz w:val="22"/>
          <w:szCs w:val="22"/>
          <w:lang w:val="en-US" w:eastAsia="en-US"/>
        </w:rPr>
        <w:t>AMT: FPAM + (BMDND x 3</w:t>
      </w:r>
      <w:proofErr w:type="gramStart"/>
      <w:r w:rsidRPr="00012274">
        <w:rPr>
          <w:rFonts w:asciiTheme="minorHAnsi" w:eastAsiaTheme="minorHAnsi" w:hAnsiTheme="minorHAnsi" w:cs="Arial"/>
          <w:sz w:val="22"/>
          <w:szCs w:val="22"/>
          <w:lang w:val="en-US" w:eastAsia="en-US"/>
        </w:rPr>
        <w:t>,95</w:t>
      </w:r>
      <w:proofErr w:type="gramEnd"/>
      <w:r w:rsidRPr="00012274">
        <w:rPr>
          <w:rFonts w:asciiTheme="minorHAnsi" w:eastAsiaTheme="minorHAnsi" w:hAnsiTheme="minorHAnsi" w:cs="Arial"/>
          <w:sz w:val="22"/>
          <w:szCs w:val="22"/>
          <w:lang w:val="en-US" w:eastAsia="en-US"/>
        </w:rPr>
        <w:t xml:space="preserve"> x  % </w:t>
      </w:r>
      <w:proofErr w:type="spellStart"/>
      <w:r w:rsidRPr="00012274">
        <w:rPr>
          <w:rFonts w:asciiTheme="minorHAnsi" w:eastAsiaTheme="minorHAnsi" w:hAnsiTheme="minorHAnsi" w:cs="Arial"/>
          <w:sz w:val="22"/>
          <w:szCs w:val="22"/>
          <w:lang w:val="en-US" w:eastAsia="en-US"/>
        </w:rPr>
        <w:t>a.a</w:t>
      </w:r>
      <w:proofErr w:type="spellEnd"/>
      <w:r w:rsidRPr="00012274">
        <w:rPr>
          <w:rFonts w:asciiTheme="minorHAnsi" w:eastAsiaTheme="minorHAnsi" w:hAnsiTheme="minorHAnsi" w:cs="Arial"/>
          <w:sz w:val="22"/>
          <w:szCs w:val="22"/>
          <w:lang w:val="en-US" w:eastAsia="en-US"/>
        </w:rPr>
        <w:t xml:space="preserve"> AM) : 12 + IAM</w:t>
      </w:r>
    </w:p>
    <w:p w14:paraId="222B9971" w14:textId="77777777" w:rsidR="0035251D" w:rsidRPr="00012274" w:rsidRDefault="0035251D">
      <w:pPr>
        <w:pStyle w:val="PargrafodaLista"/>
        <w:ind w:left="786"/>
        <w:rPr>
          <w:rFonts w:asciiTheme="minorHAnsi" w:eastAsiaTheme="minorHAnsi" w:hAnsiTheme="minorHAnsi" w:cs="Arial"/>
          <w:sz w:val="22"/>
          <w:szCs w:val="22"/>
          <w:lang w:val="en-US" w:eastAsia="en-US"/>
        </w:rPr>
      </w:pPr>
    </w:p>
    <w:p w14:paraId="7DAA465C" w14:textId="77777777" w:rsidR="0035251D" w:rsidRPr="00012274" w:rsidRDefault="00240C8D">
      <w:pPr>
        <w:pStyle w:val="PargrafodaLista"/>
        <w:ind w:left="786"/>
        <w:rPr>
          <w:rFonts w:asciiTheme="minorHAnsi" w:eastAsiaTheme="minorHAnsi" w:hAnsiTheme="minorHAnsi" w:cs="Arial"/>
          <w:sz w:val="22"/>
          <w:szCs w:val="22"/>
          <w:lang w:eastAsia="en-US"/>
        </w:rPr>
      </w:pPr>
      <w:r w:rsidRPr="00012274">
        <w:rPr>
          <w:rFonts w:asciiTheme="minorHAnsi" w:eastAsiaTheme="minorHAnsi" w:hAnsiTheme="minorHAnsi" w:cs="Arial"/>
          <w:sz w:val="22"/>
          <w:szCs w:val="22"/>
          <w:lang w:eastAsia="en-US"/>
        </w:rPr>
        <w:lastRenderedPageBreak/>
        <w:t>FPAM (</w:t>
      </w:r>
      <w:r w:rsidRPr="00012274">
        <w:rPr>
          <w:rFonts w:asciiTheme="minorHAnsi" w:eastAsiaTheme="minorHAnsi" w:hAnsiTheme="minorHAnsi" w:cs="Arial"/>
          <w:i/>
          <w:sz w:val="22"/>
          <w:szCs w:val="22"/>
          <w:lang w:eastAsia="en-US"/>
        </w:rPr>
        <w:t>Ferias proporcionais sobre o afastamento maternidade</w:t>
      </w:r>
      <w:r w:rsidRPr="00012274">
        <w:rPr>
          <w:rFonts w:asciiTheme="minorHAnsi" w:eastAsiaTheme="minorHAnsi" w:hAnsiTheme="minorHAnsi" w:cs="Arial"/>
          <w:sz w:val="22"/>
          <w:szCs w:val="22"/>
          <w:lang w:eastAsia="en-US"/>
        </w:rPr>
        <w:t>) = [(F + AF) x 3,95/12)]</w:t>
      </w:r>
    </w:p>
    <w:p w14:paraId="085A2E1D" w14:textId="77777777" w:rsidR="0035251D" w:rsidRPr="00012274" w:rsidRDefault="00240C8D">
      <w:pPr>
        <w:pStyle w:val="PargrafodaLista"/>
        <w:ind w:left="786"/>
        <w:rPr>
          <w:rFonts w:asciiTheme="minorHAnsi" w:eastAsiaTheme="minorHAnsi" w:hAnsiTheme="minorHAnsi" w:cs="Arial"/>
          <w:sz w:val="22"/>
          <w:szCs w:val="22"/>
          <w:lang w:eastAsia="en-US"/>
        </w:rPr>
      </w:pPr>
      <w:r w:rsidRPr="00012274">
        <w:rPr>
          <w:rFonts w:asciiTheme="minorHAnsi" w:eastAsiaTheme="minorHAnsi" w:hAnsiTheme="minorHAnsi" w:cs="Arial"/>
          <w:sz w:val="22"/>
          <w:szCs w:val="22"/>
          <w:lang w:eastAsia="en-US"/>
        </w:rPr>
        <w:t>IAM (</w:t>
      </w:r>
      <w:r w:rsidRPr="00012274">
        <w:rPr>
          <w:rFonts w:asciiTheme="minorHAnsi" w:eastAsiaTheme="minorHAnsi" w:hAnsiTheme="minorHAnsi" w:cs="Arial"/>
          <w:i/>
          <w:sz w:val="22"/>
          <w:szCs w:val="22"/>
          <w:lang w:eastAsia="en-US"/>
        </w:rPr>
        <w:t>Incidência do submódulo 2.2 sobre o afastamento maternidade</w:t>
      </w:r>
      <w:r w:rsidRPr="00012274">
        <w:rPr>
          <w:rFonts w:asciiTheme="minorHAnsi" w:eastAsiaTheme="minorHAnsi" w:hAnsiTheme="minorHAnsi" w:cs="Arial"/>
          <w:sz w:val="22"/>
          <w:szCs w:val="22"/>
          <w:lang w:eastAsia="en-US"/>
        </w:rPr>
        <w:t xml:space="preserve">) = </w:t>
      </w:r>
      <w:proofErr w:type="gramStart"/>
      <w:r w:rsidRPr="00012274">
        <w:rPr>
          <w:rFonts w:asciiTheme="minorHAnsi" w:eastAsiaTheme="minorHAnsi" w:hAnsiTheme="minorHAnsi" w:cs="Arial"/>
          <w:sz w:val="22"/>
          <w:szCs w:val="22"/>
          <w:lang w:eastAsia="en-US"/>
        </w:rPr>
        <w:t>[(R</w:t>
      </w:r>
      <w:proofErr w:type="gramEnd"/>
      <w:r w:rsidRPr="00012274">
        <w:rPr>
          <w:rFonts w:asciiTheme="minorHAnsi" w:eastAsiaTheme="minorHAnsi" w:hAnsiTheme="minorHAnsi" w:cs="Arial"/>
          <w:sz w:val="22"/>
          <w:szCs w:val="22"/>
          <w:lang w:eastAsia="en-US"/>
        </w:rPr>
        <w:t xml:space="preserve"> + 13º) x %TE (alíquota encargos) x 3,95)] x %AM : 12</w:t>
      </w:r>
    </w:p>
    <w:p w14:paraId="06A7B73A" w14:textId="77777777" w:rsidR="0035251D" w:rsidRPr="00012274" w:rsidRDefault="00240C8D">
      <w:pPr>
        <w:pStyle w:val="PargrafodaLista"/>
        <w:ind w:left="786"/>
        <w:rPr>
          <w:rFonts w:asciiTheme="minorHAnsi" w:eastAsiaTheme="minorHAnsi" w:hAnsiTheme="minorHAnsi" w:cs="Arial"/>
          <w:sz w:val="22"/>
          <w:szCs w:val="22"/>
          <w:lang w:eastAsia="en-US"/>
        </w:rPr>
      </w:pPr>
      <w:r w:rsidRPr="00012274">
        <w:rPr>
          <w:rFonts w:ascii="Calibri" w:eastAsiaTheme="minorHAnsi" w:hAnsi="Calibri" w:cs="Arial"/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16" behindDoc="0" locked="0" layoutInCell="1" allowOverlap="1" wp14:anchorId="47304A93" wp14:editId="22A9B4B5">
                <wp:simplePos x="0" y="0"/>
                <wp:positionH relativeFrom="column">
                  <wp:posOffset>1058545</wp:posOffset>
                </wp:positionH>
                <wp:positionV relativeFrom="paragraph">
                  <wp:posOffset>58420</wp:posOffset>
                </wp:positionV>
                <wp:extent cx="3479800" cy="481330"/>
                <wp:effectExtent l="0" t="0" r="26035" b="14605"/>
                <wp:wrapNone/>
                <wp:docPr id="7" name="Caixa de tex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79040" cy="48060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 w="648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txbx>
                        <w:txbxContent>
                          <w:p w14:paraId="658F89BC" w14:textId="77777777" w:rsidR="009235B7" w:rsidRDefault="009235B7">
                            <w:pPr>
                              <w:pStyle w:val="Contedodoquadro"/>
                              <w:jc w:val="center"/>
                              <w:rPr>
                                <w:rFonts w:asciiTheme="minorHAnsi" w:hAnsiTheme="minorHAnsi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b/>
                                <w:color w:val="000000"/>
                                <w:sz w:val="16"/>
                                <w:szCs w:val="16"/>
                              </w:rPr>
                              <w:t>Dias de licença a maternidade:</w:t>
                            </w:r>
                          </w:p>
                          <w:p w14:paraId="4EA3CE22" w14:textId="77777777" w:rsidR="009235B7" w:rsidRDefault="009235B7">
                            <w:pPr>
                              <w:pStyle w:val="Contedodoquadro"/>
                              <w:jc w:val="center"/>
                              <w:rPr>
                                <w:rFonts w:asciiTheme="minorHAnsi" w:hAnsiTheme="minorHAns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color w:val="000000"/>
                                <w:sz w:val="16"/>
                                <w:szCs w:val="16"/>
                              </w:rPr>
                              <w:t>365 / 12 = 30,4167 média de dias por mês</w:t>
                            </w:r>
                          </w:p>
                          <w:p w14:paraId="7D27CA36" w14:textId="77777777" w:rsidR="009235B7" w:rsidRDefault="009235B7">
                            <w:pPr>
                              <w:pStyle w:val="Contedodoquadro"/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color w:val="000000"/>
                                <w:sz w:val="16"/>
                                <w:szCs w:val="16"/>
                              </w:rPr>
                              <w:t>120 / 30,4167 = 3,95 meses de licença maternidade</w:t>
                            </w:r>
                          </w:p>
                        </w:txbxContent>
                      </wps:txbx>
                      <wps:bodyPr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7304A93" id="Caixa de texto 6" o:spid="_x0000_s1027" style="position:absolute;left:0;text-align:left;margin-left:83.35pt;margin-top:4.6pt;width:274pt;height:37.9pt;z-index:16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" fillcolor="#ddd8c2 [2894]" strokeweight=".18mm">
                <v:stroke joinstyle="round"/>
                <v:textbox>
                  <w:txbxContent>
                    <w:p w14:paraId="658F89BC" w14:textId="77777777" w:rsidR="009235B7" w:rsidRDefault="009235B7">
                      <w:pPr>
                        <w:pStyle w:val="Contedodoquadro"/>
                        <w:jc w:val="center"/>
                        <w:rPr>
                          <w:rFonts w:asciiTheme="minorHAnsi" w:hAnsiTheme="minorHAnsi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Theme="minorHAnsi" w:hAnsiTheme="minorHAnsi"/>
                          <w:b/>
                          <w:color w:val="000000"/>
                          <w:sz w:val="16"/>
                          <w:szCs w:val="16"/>
                        </w:rPr>
                        <w:t>Dias de licença a maternidade:</w:t>
                      </w:r>
                    </w:p>
                    <w:p w14:paraId="4EA3CE22" w14:textId="77777777" w:rsidR="009235B7" w:rsidRDefault="009235B7">
                      <w:pPr>
                        <w:pStyle w:val="Contedodoquadro"/>
                        <w:jc w:val="center"/>
                        <w:rPr>
                          <w:rFonts w:asciiTheme="minorHAnsi" w:hAnsiTheme="minorHAnsi"/>
                          <w:sz w:val="16"/>
                          <w:szCs w:val="16"/>
                        </w:rPr>
                      </w:pPr>
                      <w:r>
                        <w:rPr>
                          <w:rFonts w:asciiTheme="minorHAnsi" w:hAnsiTheme="minorHAnsi"/>
                          <w:color w:val="000000"/>
                          <w:sz w:val="16"/>
                          <w:szCs w:val="16"/>
                        </w:rPr>
                        <w:t>365 / 12 = 30,4167 média de dias por mês</w:t>
                      </w:r>
                    </w:p>
                    <w:p w14:paraId="7D27CA36" w14:textId="77777777" w:rsidR="009235B7" w:rsidRDefault="009235B7">
                      <w:pPr>
                        <w:pStyle w:val="Contedodoquadro"/>
                        <w:jc w:val="center"/>
                        <w:rPr>
                          <w:color w:val="000000"/>
                        </w:rPr>
                      </w:pPr>
                      <w:r>
                        <w:rPr>
                          <w:rFonts w:asciiTheme="minorHAnsi" w:hAnsiTheme="minorHAnsi"/>
                          <w:color w:val="000000"/>
                          <w:sz w:val="16"/>
                          <w:szCs w:val="16"/>
                        </w:rPr>
                        <w:t>120 / 30,4167 = 3,95 meses de licença maternidade</w:t>
                      </w:r>
                    </w:p>
                  </w:txbxContent>
                </v:textbox>
              </v:rect>
            </w:pict>
          </mc:Fallback>
        </mc:AlternateContent>
      </w:r>
    </w:p>
    <w:p w14:paraId="1706A481" w14:textId="77777777" w:rsidR="0035251D" w:rsidRPr="00012274" w:rsidRDefault="00240C8D">
      <w:pPr>
        <w:jc w:val="both"/>
        <w:rPr>
          <w:rFonts w:ascii="Calibri" w:hAnsi="Calibri" w:cs="Arial"/>
          <w:sz w:val="22"/>
          <w:szCs w:val="22"/>
          <w:u w:val="single"/>
          <w:lang w:val="pt-PT"/>
        </w:rPr>
      </w:pPr>
      <w:r w:rsidRPr="00012274">
        <w:rPr>
          <w:rFonts w:ascii="Calibri" w:hAnsi="Calibri" w:cs="Arial"/>
          <w:sz w:val="22"/>
          <w:szCs w:val="22"/>
          <w:u w:val="single"/>
          <w:lang w:val="pt-PT"/>
        </w:rPr>
        <w:t xml:space="preserve">Submódulo 4.2 – </w:t>
      </w:r>
      <w:r w:rsidRPr="00012274">
        <w:rPr>
          <w:rStyle w:val="Forte"/>
          <w:rFonts w:asciiTheme="minorHAnsi" w:hAnsiTheme="minorHAnsi" w:cs="Arial"/>
          <w:b w:val="0"/>
          <w:color w:val="000000"/>
          <w:sz w:val="22"/>
          <w:szCs w:val="22"/>
          <w:u w:val="single"/>
          <w:shd w:val="clear" w:color="auto" w:fill="FFFFFF"/>
        </w:rPr>
        <w:t>Substituto na Intrajornada</w:t>
      </w:r>
    </w:p>
    <w:p w14:paraId="74E19717" w14:textId="77777777" w:rsidR="0035251D" w:rsidRPr="00012274" w:rsidRDefault="00240C8D">
      <w:pPr>
        <w:jc w:val="both"/>
        <w:rPr>
          <w:rFonts w:ascii="Calibri" w:hAnsi="Calibri" w:cs="Arial"/>
          <w:b/>
          <w:sz w:val="22"/>
          <w:szCs w:val="22"/>
        </w:rPr>
      </w:pPr>
      <w:r w:rsidRPr="00012274">
        <w:rPr>
          <w:rFonts w:ascii="Calibri" w:hAnsi="Calibri" w:cs="Arial"/>
          <w:b/>
          <w:sz w:val="22"/>
          <w:szCs w:val="22"/>
        </w:rPr>
        <w:t>Não foi previsto na planilha, portanto, esse custo será zerado.</w:t>
      </w:r>
    </w:p>
    <w:p w14:paraId="0D6E5055" w14:textId="77777777" w:rsidR="0035251D" w:rsidRPr="00012274" w:rsidRDefault="0035251D">
      <w:pPr>
        <w:jc w:val="both"/>
        <w:rPr>
          <w:rFonts w:ascii="Calibri" w:hAnsi="Calibri" w:cs="Arial"/>
          <w:sz w:val="22"/>
          <w:szCs w:val="22"/>
        </w:rPr>
      </w:pPr>
    </w:p>
    <w:p w14:paraId="5C0C93D6" w14:textId="77777777" w:rsidR="0035251D" w:rsidRPr="00012274" w:rsidRDefault="0035251D">
      <w:pPr>
        <w:jc w:val="both"/>
        <w:rPr>
          <w:rFonts w:ascii="Calibri" w:hAnsi="Calibri" w:cs="Arial"/>
          <w:b/>
          <w:sz w:val="22"/>
          <w:szCs w:val="22"/>
          <w:u w:val="single"/>
        </w:rPr>
      </w:pPr>
    </w:p>
    <w:p w14:paraId="6990531A" w14:textId="77777777" w:rsidR="0035251D" w:rsidRPr="00012274" w:rsidRDefault="00240C8D">
      <w:pPr>
        <w:jc w:val="both"/>
        <w:rPr>
          <w:rFonts w:ascii="Calibri" w:hAnsi="Calibri" w:cs="Arial"/>
          <w:b/>
          <w:sz w:val="22"/>
          <w:szCs w:val="22"/>
          <w:u w:val="single"/>
        </w:rPr>
      </w:pPr>
      <w:r w:rsidRPr="00012274">
        <w:rPr>
          <w:rFonts w:ascii="Calibri" w:hAnsi="Calibri" w:cs="Arial"/>
          <w:b/>
          <w:sz w:val="22"/>
          <w:szCs w:val="22"/>
          <w:u w:val="single"/>
        </w:rPr>
        <w:t>Módulo 5 – Insumos Diversos</w:t>
      </w:r>
    </w:p>
    <w:p w14:paraId="60D10EE5" w14:textId="77777777" w:rsidR="0035251D" w:rsidRPr="00012274" w:rsidRDefault="0035251D">
      <w:pPr>
        <w:jc w:val="both"/>
        <w:rPr>
          <w:rFonts w:ascii="Calibri" w:hAnsi="Calibri" w:cs="Arial"/>
          <w:b/>
          <w:sz w:val="22"/>
          <w:szCs w:val="22"/>
          <w:u w:val="single"/>
        </w:rPr>
      </w:pPr>
    </w:p>
    <w:p w14:paraId="4F354A19" w14:textId="77777777" w:rsidR="0035251D" w:rsidRPr="00012274" w:rsidRDefault="00240C8D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 w:rsidRPr="00012274">
        <w:rPr>
          <w:rFonts w:ascii="Calibri" w:hAnsi="Calibri" w:cs="Arial"/>
          <w:b/>
          <w:sz w:val="22"/>
          <w:szCs w:val="22"/>
        </w:rPr>
        <w:t>A) Uniformes</w:t>
      </w:r>
    </w:p>
    <w:p w14:paraId="0EF3C2F7" w14:textId="77777777" w:rsidR="00AD70F5" w:rsidRPr="00012274" w:rsidRDefault="00AD70F5" w:rsidP="00AD70F5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  <w:r w:rsidRPr="00012274">
        <w:rPr>
          <w:rFonts w:ascii="Calibri" w:hAnsi="Calibri" w:cs="Arial"/>
          <w:sz w:val="22"/>
          <w:szCs w:val="22"/>
        </w:rPr>
        <w:t xml:space="preserve">É considerado os valores praticados no mercado para uniforme e EPIS </w:t>
      </w:r>
    </w:p>
    <w:p w14:paraId="388B34F4" w14:textId="77777777" w:rsidR="00AD70F5" w:rsidRPr="00012274" w:rsidRDefault="00AD70F5" w:rsidP="00AD70F5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  <w:r w:rsidRPr="00012274">
        <w:rPr>
          <w:rFonts w:ascii="Calibri" w:hAnsi="Calibri" w:cs="Arial"/>
          <w:sz w:val="22"/>
          <w:szCs w:val="22"/>
        </w:rPr>
        <w:t>Quantidade estimada por ano, sendo 1 conjunto na admissão e mais 1 (um) conjunto a cada 6 (seis) meses.</w:t>
      </w:r>
    </w:p>
    <w:tbl>
      <w:tblPr>
        <w:tblW w:w="934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3"/>
        <w:gridCol w:w="680"/>
        <w:gridCol w:w="2864"/>
        <w:gridCol w:w="1840"/>
        <w:gridCol w:w="1143"/>
        <w:gridCol w:w="8"/>
        <w:gridCol w:w="1392"/>
        <w:gridCol w:w="8"/>
      </w:tblGrid>
      <w:tr w:rsidR="00AD70F5" w:rsidRPr="00012274" w14:paraId="7FED49FD" w14:textId="77777777" w:rsidTr="009235B7">
        <w:trPr>
          <w:gridAfter w:val="1"/>
          <w:wAfter w:w="8" w:type="dxa"/>
          <w:trHeight w:val="792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0390F1A9" w14:textId="6A547191" w:rsidR="00AD70F5" w:rsidRPr="00012274" w:rsidRDefault="00AD70F5" w:rsidP="00AD70F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Tipo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6A9396A4" w14:textId="77777777" w:rsidR="00AD70F5" w:rsidRPr="00012274" w:rsidRDefault="00AD70F5" w:rsidP="00AD70F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Qd Por func.</w:t>
            </w:r>
          </w:p>
        </w:tc>
        <w:tc>
          <w:tcPr>
            <w:tcW w:w="2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3B06FEE6" w14:textId="4495B466" w:rsidR="00AD70F5" w:rsidRPr="00012274" w:rsidRDefault="00AD70F5" w:rsidP="00AD70F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Especificação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166D97EC" w14:textId="77777777" w:rsidR="00AD70F5" w:rsidRPr="00012274" w:rsidRDefault="00AD70F5" w:rsidP="00AD70F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Conjunto de Uniforme</w:t>
            </w: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0569EE76" w14:textId="77777777" w:rsidR="00AD70F5" w:rsidRPr="00012274" w:rsidRDefault="00AD70F5" w:rsidP="00AD70F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Valor Unitário</w:t>
            </w:r>
          </w:p>
        </w:tc>
        <w:tc>
          <w:tcPr>
            <w:tcW w:w="1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4BEDE169" w14:textId="77777777" w:rsidR="00AD70F5" w:rsidRPr="00012274" w:rsidRDefault="00AD70F5" w:rsidP="00AD70F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Valor Total</w:t>
            </w:r>
          </w:p>
        </w:tc>
      </w:tr>
      <w:tr w:rsidR="00AD70F5" w:rsidRPr="00012274" w14:paraId="22711E01" w14:textId="77777777" w:rsidTr="009235B7">
        <w:trPr>
          <w:trHeight w:val="288"/>
        </w:trPr>
        <w:tc>
          <w:tcPr>
            <w:tcW w:w="93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4D3C6EBD" w14:textId="77777777" w:rsidR="00AD70F5" w:rsidRPr="00012274" w:rsidRDefault="00AD70F5" w:rsidP="009235B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1. Motoristas (todos)</w:t>
            </w:r>
          </w:p>
        </w:tc>
      </w:tr>
      <w:tr w:rsidR="00AD70F5" w:rsidRPr="00012274" w14:paraId="3F30FA85" w14:textId="77777777" w:rsidTr="009235B7">
        <w:trPr>
          <w:gridAfter w:val="1"/>
          <w:wAfter w:w="8" w:type="dxa"/>
          <w:trHeight w:val="1104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98E1EE" w14:textId="77777777" w:rsidR="00AD70F5" w:rsidRPr="00012274" w:rsidRDefault="00AD70F5" w:rsidP="009235B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Camisa tipo Polo, manga curta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2051EF" w14:textId="77777777" w:rsidR="00AD70F5" w:rsidRPr="00012274" w:rsidRDefault="00AD70F5" w:rsidP="009235B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F41BF0" w14:textId="77777777" w:rsidR="00AD70F5" w:rsidRPr="00012274" w:rsidRDefault="00AD70F5" w:rsidP="009235B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Camisa tipo Polo, manga curta, em tecido 50% Algodão e 50% Poliester, cor: azul royal. Com emblema da Contratada e a informação "A serviço da UFF"</w:t>
            </w:r>
          </w:p>
        </w:tc>
        <w:tc>
          <w:tcPr>
            <w:tcW w:w="18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E07F0F" w14:textId="77777777" w:rsidR="00AD70F5" w:rsidRPr="00012274" w:rsidRDefault="00AD70F5" w:rsidP="009235B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Cada Conjunto é composto por 3 Camisas pólo, 2 calças jeans, 1 sapato, 4 pares de meia.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7371E" w14:textId="77777777" w:rsidR="00AD70F5" w:rsidRPr="00012274" w:rsidRDefault="00AD70F5" w:rsidP="009235B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R$ 24,70</w:t>
            </w:r>
          </w:p>
        </w:tc>
        <w:tc>
          <w:tcPr>
            <w:tcW w:w="14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A5D7B" w14:textId="77777777" w:rsidR="00AD70F5" w:rsidRPr="00012274" w:rsidRDefault="00AD70F5" w:rsidP="009235B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R$ 148,20</w:t>
            </w:r>
          </w:p>
        </w:tc>
      </w:tr>
      <w:tr w:rsidR="00AD70F5" w:rsidRPr="00012274" w14:paraId="62929801" w14:textId="77777777" w:rsidTr="009235B7">
        <w:trPr>
          <w:gridAfter w:val="1"/>
          <w:wAfter w:w="8" w:type="dxa"/>
          <w:trHeight w:val="804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079B0E" w14:textId="77777777" w:rsidR="00AD70F5" w:rsidRPr="00012274" w:rsidRDefault="00AD70F5" w:rsidP="009235B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Calça Jeans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D440A7" w14:textId="77777777" w:rsidR="00AD70F5" w:rsidRPr="00012274" w:rsidRDefault="00AD70F5" w:rsidP="009235B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C114F8" w14:textId="77777777" w:rsidR="00AD70F5" w:rsidRPr="00012274" w:rsidRDefault="00AD70F5" w:rsidP="009235B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Calça, Material Jeans, Modelo Tradicional, Tipo Bolso Lateral E Traseiro, Tamanho Sob Medida, Cor Azul, Características Adicionais Pré-Lavado</w:t>
            </w: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4E40D2" w14:textId="77777777" w:rsidR="00AD70F5" w:rsidRPr="00012274" w:rsidRDefault="00AD70F5" w:rsidP="009235B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959C9" w14:textId="77777777" w:rsidR="00AD70F5" w:rsidRPr="00012274" w:rsidRDefault="00AD70F5" w:rsidP="009235B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R$ 44,30</w:t>
            </w:r>
          </w:p>
        </w:tc>
        <w:tc>
          <w:tcPr>
            <w:tcW w:w="14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62EE9" w14:textId="77777777" w:rsidR="00AD70F5" w:rsidRPr="00012274" w:rsidRDefault="00AD70F5" w:rsidP="009235B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R$ 177,20</w:t>
            </w:r>
          </w:p>
        </w:tc>
      </w:tr>
      <w:tr w:rsidR="00AD70F5" w:rsidRPr="00012274" w14:paraId="5DC310B2" w14:textId="77777777" w:rsidTr="009235B7">
        <w:trPr>
          <w:gridAfter w:val="1"/>
          <w:wAfter w:w="8" w:type="dxa"/>
          <w:trHeight w:val="1632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DE5CC5" w14:textId="77777777" w:rsidR="00AD70F5" w:rsidRPr="00012274" w:rsidRDefault="00AD70F5" w:rsidP="009235B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Sapatos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99B573" w14:textId="77777777" w:rsidR="00AD70F5" w:rsidRPr="00012274" w:rsidRDefault="00AD70F5" w:rsidP="009235B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D2EC58" w14:textId="77777777" w:rsidR="00AD70F5" w:rsidRPr="00012274" w:rsidRDefault="00AD70F5" w:rsidP="009235B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Sapato, Tipo Social, Material Couro Sintético, Cor Preta, Características Adicionais Com Cadarço, Em Vaqueta Cromada, Tamanho Variado, Material Sola Pvc Vulcanizado, Antiderrapante, Material Cadarço Algodão, Material Palmilha Couro</w:t>
            </w: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C1D790" w14:textId="77777777" w:rsidR="00AD70F5" w:rsidRPr="00012274" w:rsidRDefault="00AD70F5" w:rsidP="009235B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7A938" w14:textId="77777777" w:rsidR="00AD70F5" w:rsidRPr="00012274" w:rsidRDefault="00AD70F5" w:rsidP="009235B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R$ 63,61</w:t>
            </w:r>
          </w:p>
        </w:tc>
        <w:tc>
          <w:tcPr>
            <w:tcW w:w="14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3B77E" w14:textId="77777777" w:rsidR="00AD70F5" w:rsidRPr="00012274" w:rsidRDefault="00AD70F5" w:rsidP="009235B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R$ 127,22</w:t>
            </w:r>
          </w:p>
        </w:tc>
      </w:tr>
      <w:tr w:rsidR="00AD70F5" w:rsidRPr="00012274" w14:paraId="3540DCAD" w14:textId="77777777" w:rsidTr="009235B7">
        <w:trPr>
          <w:gridAfter w:val="1"/>
          <w:wAfter w:w="8" w:type="dxa"/>
          <w:trHeight w:val="828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647827" w14:textId="77777777" w:rsidR="00AD70F5" w:rsidRPr="00012274" w:rsidRDefault="00AD70F5" w:rsidP="009235B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Meia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622178" w14:textId="77777777" w:rsidR="00AD70F5" w:rsidRPr="00012274" w:rsidRDefault="00AD70F5" w:rsidP="009235B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8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AAE65E" w14:textId="77777777" w:rsidR="00AD70F5" w:rsidRPr="00012274" w:rsidRDefault="00AD70F5" w:rsidP="009235B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Meia Vestuário, Material 100% Poliamida, Tipo Social, Cor Preta, Tamanho Grande, Características Adicionais Cano Longo</w:t>
            </w: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545BAC" w14:textId="77777777" w:rsidR="00AD70F5" w:rsidRPr="00012274" w:rsidRDefault="00AD70F5" w:rsidP="009235B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D9FD0" w14:textId="77777777" w:rsidR="00AD70F5" w:rsidRPr="00012274" w:rsidRDefault="00AD70F5" w:rsidP="009235B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R$ 5,53</w:t>
            </w:r>
          </w:p>
        </w:tc>
        <w:tc>
          <w:tcPr>
            <w:tcW w:w="14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8CF99" w14:textId="77777777" w:rsidR="00AD70F5" w:rsidRPr="00012274" w:rsidRDefault="00AD70F5" w:rsidP="009235B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R$ 44,24</w:t>
            </w:r>
          </w:p>
        </w:tc>
      </w:tr>
      <w:tr w:rsidR="00AD70F5" w:rsidRPr="00012274" w14:paraId="3CC9B593" w14:textId="77777777" w:rsidTr="009235B7">
        <w:trPr>
          <w:gridAfter w:val="1"/>
          <w:wAfter w:w="8" w:type="dxa"/>
          <w:trHeight w:val="1104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5EA640" w14:textId="77777777" w:rsidR="00AD70F5" w:rsidRPr="00012274" w:rsidRDefault="00AD70F5" w:rsidP="009235B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Crachá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1CB115" w14:textId="77777777" w:rsidR="00AD70F5" w:rsidRPr="00012274" w:rsidRDefault="00AD70F5" w:rsidP="009235B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C21F35" w14:textId="77777777" w:rsidR="00AD70F5" w:rsidRPr="00012274" w:rsidRDefault="00AD70F5" w:rsidP="009235B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Confecção de Crachás funcionais em PVC (100%) com dupla face, colorido frente (alta qualidade), apresentando fotografia digitalizada, dados funcionais do empregado, logomarca da </w:t>
            </w: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lastRenderedPageBreak/>
              <w:t xml:space="preserve">empresa. </w:t>
            </w: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343762" w14:textId="77777777" w:rsidR="00AD70F5" w:rsidRPr="00012274" w:rsidRDefault="00AD70F5" w:rsidP="009235B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D5948" w14:textId="77777777" w:rsidR="00AD70F5" w:rsidRPr="00012274" w:rsidRDefault="00AD70F5" w:rsidP="009235B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R$ 5,49</w:t>
            </w:r>
          </w:p>
        </w:tc>
        <w:tc>
          <w:tcPr>
            <w:tcW w:w="14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6FF36" w14:textId="77777777" w:rsidR="00AD70F5" w:rsidRPr="00012274" w:rsidRDefault="00AD70F5" w:rsidP="009235B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R$ 5,49</w:t>
            </w:r>
          </w:p>
        </w:tc>
      </w:tr>
      <w:tr w:rsidR="00AD70F5" w:rsidRPr="00012274" w14:paraId="7A906D65" w14:textId="77777777" w:rsidTr="009235B7">
        <w:trPr>
          <w:trHeight w:val="288"/>
        </w:trPr>
        <w:tc>
          <w:tcPr>
            <w:tcW w:w="79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147A517" w14:textId="77777777" w:rsidR="00AD70F5" w:rsidRPr="00012274" w:rsidRDefault="00AD70F5" w:rsidP="009235B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lastRenderedPageBreak/>
              <w:t>VALOR TOTAL</w:t>
            </w:r>
          </w:p>
        </w:tc>
        <w:tc>
          <w:tcPr>
            <w:tcW w:w="14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53148" w14:textId="77777777" w:rsidR="00AD70F5" w:rsidRPr="00012274" w:rsidRDefault="00AD70F5" w:rsidP="009235B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R$ 502,35</w:t>
            </w:r>
          </w:p>
        </w:tc>
      </w:tr>
      <w:tr w:rsidR="00AD70F5" w:rsidRPr="00012274" w14:paraId="0B2A5E98" w14:textId="77777777" w:rsidTr="009235B7">
        <w:trPr>
          <w:trHeight w:val="288"/>
        </w:trPr>
        <w:tc>
          <w:tcPr>
            <w:tcW w:w="79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1C1BE85" w14:textId="77777777" w:rsidR="00AD70F5" w:rsidRPr="00012274" w:rsidRDefault="00AD70F5" w:rsidP="009235B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VALOR MENSAL</w:t>
            </w:r>
          </w:p>
        </w:tc>
        <w:tc>
          <w:tcPr>
            <w:tcW w:w="14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6AD7C" w14:textId="77777777" w:rsidR="00AD70F5" w:rsidRPr="00012274" w:rsidRDefault="00AD70F5" w:rsidP="009235B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R$ 41,86</w:t>
            </w:r>
          </w:p>
        </w:tc>
      </w:tr>
      <w:tr w:rsidR="00AD70F5" w:rsidRPr="00012274" w14:paraId="67CDE9F9" w14:textId="77777777" w:rsidTr="009235B7">
        <w:trPr>
          <w:trHeight w:val="288"/>
        </w:trPr>
        <w:tc>
          <w:tcPr>
            <w:tcW w:w="93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737B99F3" w14:textId="77777777" w:rsidR="00AD70F5" w:rsidRPr="00012274" w:rsidRDefault="00AD70F5" w:rsidP="009235B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2. Supervisor</w:t>
            </w:r>
          </w:p>
        </w:tc>
      </w:tr>
      <w:tr w:rsidR="00AD70F5" w:rsidRPr="00012274" w14:paraId="399A3AB7" w14:textId="77777777" w:rsidTr="009235B7">
        <w:trPr>
          <w:gridAfter w:val="1"/>
          <w:wAfter w:w="8" w:type="dxa"/>
          <w:trHeight w:val="1392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95E878" w14:textId="77777777" w:rsidR="00AD70F5" w:rsidRPr="00012274" w:rsidRDefault="00AD70F5" w:rsidP="009235B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Camisa Social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043CD4" w14:textId="77777777" w:rsidR="00AD70F5" w:rsidRPr="00012274" w:rsidRDefault="00AD70F5" w:rsidP="009235B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9E66CE" w14:textId="77777777" w:rsidR="00AD70F5" w:rsidRPr="00012274" w:rsidRDefault="00AD70F5" w:rsidP="009235B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Camisa Social Manga Curta Manga Curta, Em Tecido De Algodão, Com Lapela No Ombro, Com Friso Na Pala Frente E Costas, Tamanhos E Cores A Definir. Com emblema da Contratada e a informação "A serviço da UFF"</w:t>
            </w:r>
          </w:p>
        </w:tc>
        <w:tc>
          <w:tcPr>
            <w:tcW w:w="18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DAEC38" w14:textId="77777777" w:rsidR="00AD70F5" w:rsidRPr="00012274" w:rsidRDefault="00AD70F5" w:rsidP="009235B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Cada Conjunto é composto por 3 Camisas, 2 calças jeans, 1 sapato, 4 pares de meia.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4CBB9" w14:textId="77777777" w:rsidR="00AD70F5" w:rsidRPr="00012274" w:rsidRDefault="00AD70F5" w:rsidP="009235B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R$ 32,00</w:t>
            </w:r>
          </w:p>
        </w:tc>
        <w:tc>
          <w:tcPr>
            <w:tcW w:w="14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87EED" w14:textId="77777777" w:rsidR="00AD70F5" w:rsidRPr="00012274" w:rsidRDefault="00AD70F5" w:rsidP="009235B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R$ 192,00</w:t>
            </w:r>
          </w:p>
        </w:tc>
      </w:tr>
      <w:tr w:rsidR="00AD70F5" w:rsidRPr="00012274" w14:paraId="379FF79C" w14:textId="77777777" w:rsidTr="009235B7">
        <w:trPr>
          <w:gridAfter w:val="1"/>
          <w:wAfter w:w="8" w:type="dxa"/>
          <w:trHeight w:val="828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CB589E" w14:textId="77777777" w:rsidR="00AD70F5" w:rsidRPr="00012274" w:rsidRDefault="00AD70F5" w:rsidP="009235B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Calça Jeans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1392F1" w14:textId="77777777" w:rsidR="00AD70F5" w:rsidRPr="00012274" w:rsidRDefault="00AD70F5" w:rsidP="009235B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916F9" w14:textId="77777777" w:rsidR="00AD70F5" w:rsidRPr="00012274" w:rsidRDefault="00AD70F5" w:rsidP="009235B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Calça, Material Jeans, Modelo Tradicional, Tipo Bolso Lateral E Traseiro, Tamanho Sob Medida, Cor Azul, Características Adicionais Pré-Lavado</w:t>
            </w: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F305C2" w14:textId="77777777" w:rsidR="00AD70F5" w:rsidRPr="00012274" w:rsidRDefault="00AD70F5" w:rsidP="009235B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098E7" w14:textId="77777777" w:rsidR="00AD70F5" w:rsidRPr="00012274" w:rsidRDefault="00AD70F5" w:rsidP="009235B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R$ 44,30</w:t>
            </w:r>
          </w:p>
        </w:tc>
        <w:tc>
          <w:tcPr>
            <w:tcW w:w="14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69CF3" w14:textId="77777777" w:rsidR="00AD70F5" w:rsidRPr="00012274" w:rsidRDefault="00AD70F5" w:rsidP="009235B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R$ 177,20</w:t>
            </w:r>
          </w:p>
        </w:tc>
      </w:tr>
      <w:tr w:rsidR="00AD70F5" w:rsidRPr="00012274" w14:paraId="6F5C6E7B" w14:textId="77777777" w:rsidTr="009235B7">
        <w:trPr>
          <w:gridAfter w:val="1"/>
          <w:wAfter w:w="8" w:type="dxa"/>
          <w:trHeight w:val="138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EAF3B7" w14:textId="77777777" w:rsidR="00AD70F5" w:rsidRPr="00012274" w:rsidRDefault="00AD70F5" w:rsidP="009235B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Sapatos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94775D" w14:textId="77777777" w:rsidR="00AD70F5" w:rsidRPr="00012274" w:rsidRDefault="00AD70F5" w:rsidP="009235B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B41A5A" w14:textId="77777777" w:rsidR="00AD70F5" w:rsidRPr="00012274" w:rsidRDefault="00AD70F5" w:rsidP="009235B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Sapato, Tipo Social, Material Couro Sintético, Cor Preta, Características Adicionais Com Cadarço, Em Vaqueta Cromada, Tamanho Variado, Material Sola Pvc Vulcanizado, Antiderrapante, Material Cadarço Algodão, Material Palmilha Couro</w:t>
            </w: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3DA4A" w14:textId="77777777" w:rsidR="00AD70F5" w:rsidRPr="00012274" w:rsidRDefault="00AD70F5" w:rsidP="009235B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A42CA" w14:textId="77777777" w:rsidR="00AD70F5" w:rsidRPr="00012274" w:rsidRDefault="00AD70F5" w:rsidP="009235B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R$ 63,61</w:t>
            </w:r>
          </w:p>
        </w:tc>
        <w:tc>
          <w:tcPr>
            <w:tcW w:w="14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12D88" w14:textId="77777777" w:rsidR="00AD70F5" w:rsidRPr="00012274" w:rsidRDefault="00AD70F5" w:rsidP="009235B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R$ 127,22</w:t>
            </w:r>
          </w:p>
        </w:tc>
      </w:tr>
      <w:tr w:rsidR="00AD70F5" w:rsidRPr="00012274" w14:paraId="7CFE4608" w14:textId="77777777" w:rsidTr="009235B7">
        <w:trPr>
          <w:gridAfter w:val="1"/>
          <w:wAfter w:w="8" w:type="dxa"/>
          <w:trHeight w:val="84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0747BD" w14:textId="77777777" w:rsidR="00AD70F5" w:rsidRPr="00012274" w:rsidRDefault="00AD70F5" w:rsidP="009235B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Meia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57FC98" w14:textId="77777777" w:rsidR="00AD70F5" w:rsidRPr="00012274" w:rsidRDefault="00AD70F5" w:rsidP="009235B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8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823260" w14:textId="77777777" w:rsidR="00AD70F5" w:rsidRPr="00012274" w:rsidRDefault="00AD70F5" w:rsidP="009235B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Meia Vestuário, Material 100% Poliamida, Tipo Social, Cor Preta, Tamanho Grande, Características Adicionais Cano Longo</w:t>
            </w: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D380F1" w14:textId="77777777" w:rsidR="00AD70F5" w:rsidRPr="00012274" w:rsidRDefault="00AD70F5" w:rsidP="009235B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65EF7" w14:textId="77777777" w:rsidR="00AD70F5" w:rsidRPr="00012274" w:rsidRDefault="00AD70F5" w:rsidP="009235B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R$ 5,53</w:t>
            </w:r>
          </w:p>
        </w:tc>
        <w:tc>
          <w:tcPr>
            <w:tcW w:w="14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5F329" w14:textId="77777777" w:rsidR="00AD70F5" w:rsidRPr="00012274" w:rsidRDefault="00AD70F5" w:rsidP="009235B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R$ 44,24</w:t>
            </w:r>
          </w:p>
        </w:tc>
      </w:tr>
      <w:tr w:rsidR="00AD70F5" w:rsidRPr="00012274" w14:paraId="495C2355" w14:textId="77777777" w:rsidTr="009235B7">
        <w:trPr>
          <w:gridAfter w:val="1"/>
          <w:wAfter w:w="8" w:type="dxa"/>
          <w:trHeight w:val="1104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D18E74" w14:textId="77777777" w:rsidR="00AD70F5" w:rsidRPr="00012274" w:rsidRDefault="00AD70F5" w:rsidP="009235B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Crachá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52C133" w14:textId="77777777" w:rsidR="00AD70F5" w:rsidRPr="00012274" w:rsidRDefault="00AD70F5" w:rsidP="009235B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CA78D3" w14:textId="77777777" w:rsidR="00AD70F5" w:rsidRPr="00012274" w:rsidRDefault="00AD70F5" w:rsidP="009235B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Confecção de Crachás funcionais em PVC (100%) com dupla face, colorido frente (alta qualidade), apresentando fotografia digitalizada, dados funcionais do empregado, logomarca da empresa. </w:t>
            </w: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8A1271" w14:textId="77777777" w:rsidR="00AD70F5" w:rsidRPr="00012274" w:rsidRDefault="00AD70F5" w:rsidP="009235B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24016" w14:textId="77777777" w:rsidR="00AD70F5" w:rsidRPr="00012274" w:rsidRDefault="00AD70F5" w:rsidP="009235B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R$ 5,49</w:t>
            </w:r>
          </w:p>
        </w:tc>
        <w:tc>
          <w:tcPr>
            <w:tcW w:w="14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146F5" w14:textId="77777777" w:rsidR="00AD70F5" w:rsidRPr="00012274" w:rsidRDefault="00AD70F5" w:rsidP="009235B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R$ 5,49</w:t>
            </w:r>
          </w:p>
        </w:tc>
      </w:tr>
      <w:tr w:rsidR="00AD70F5" w:rsidRPr="00012274" w14:paraId="72D35C7F" w14:textId="77777777" w:rsidTr="009235B7">
        <w:trPr>
          <w:trHeight w:val="288"/>
        </w:trPr>
        <w:tc>
          <w:tcPr>
            <w:tcW w:w="79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EC4574E" w14:textId="77777777" w:rsidR="00AD70F5" w:rsidRPr="00012274" w:rsidRDefault="00AD70F5" w:rsidP="009235B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VALOR TOTAL</w:t>
            </w:r>
          </w:p>
        </w:tc>
        <w:tc>
          <w:tcPr>
            <w:tcW w:w="14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64CF5" w14:textId="77777777" w:rsidR="00AD70F5" w:rsidRPr="00012274" w:rsidRDefault="00AD70F5" w:rsidP="009235B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R$ 546,15</w:t>
            </w:r>
          </w:p>
        </w:tc>
      </w:tr>
      <w:tr w:rsidR="00AD70F5" w:rsidRPr="00012274" w14:paraId="453E668A" w14:textId="77777777" w:rsidTr="009235B7">
        <w:trPr>
          <w:trHeight w:val="288"/>
        </w:trPr>
        <w:tc>
          <w:tcPr>
            <w:tcW w:w="79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19059F7" w14:textId="77777777" w:rsidR="00AD70F5" w:rsidRPr="00012274" w:rsidRDefault="00AD70F5" w:rsidP="009235B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VALOR MENSAL</w:t>
            </w:r>
          </w:p>
        </w:tc>
        <w:tc>
          <w:tcPr>
            <w:tcW w:w="14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82CE1" w14:textId="77777777" w:rsidR="00AD70F5" w:rsidRPr="00012274" w:rsidRDefault="00AD70F5" w:rsidP="009235B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R$ 45,51</w:t>
            </w:r>
          </w:p>
        </w:tc>
      </w:tr>
      <w:tr w:rsidR="00AD70F5" w:rsidRPr="00012274" w14:paraId="7A96790A" w14:textId="77777777" w:rsidTr="009235B7">
        <w:trPr>
          <w:trHeight w:val="288"/>
        </w:trPr>
        <w:tc>
          <w:tcPr>
            <w:tcW w:w="93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05F09BD2" w14:textId="77777777" w:rsidR="00AD70F5" w:rsidRPr="00012274" w:rsidRDefault="00AD70F5" w:rsidP="009235B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3. Mecânico à diesel</w:t>
            </w:r>
          </w:p>
        </w:tc>
      </w:tr>
      <w:tr w:rsidR="00AD70F5" w:rsidRPr="00012274" w14:paraId="2EC94C88" w14:textId="77777777" w:rsidTr="009235B7">
        <w:trPr>
          <w:gridAfter w:val="1"/>
          <w:wAfter w:w="8" w:type="dxa"/>
          <w:trHeight w:val="1104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AE65D9" w14:textId="77777777" w:rsidR="00AD70F5" w:rsidRPr="00012274" w:rsidRDefault="00AD70F5" w:rsidP="009235B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Camiseta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86215B" w14:textId="77777777" w:rsidR="00AD70F5" w:rsidRPr="00012274" w:rsidRDefault="00AD70F5" w:rsidP="009235B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BA6CB5" w14:textId="77777777" w:rsidR="00AD70F5" w:rsidRPr="00012274" w:rsidRDefault="00AD70F5" w:rsidP="009235B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Camiseta: - Unissex, - Tecido Pv, Poliviscose, (67%Poliester, 33% Viscose, Fio 30) - Manga Curta, - Gola Formato 'V' Ou Gola Olímpica, Com Ribana, </w:t>
            </w:r>
          </w:p>
        </w:tc>
        <w:tc>
          <w:tcPr>
            <w:tcW w:w="18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E954FD" w14:textId="77777777" w:rsidR="00AD70F5" w:rsidRPr="00012274" w:rsidRDefault="00AD70F5" w:rsidP="009235B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Cada Conjunto é composto por 3 Camisas pólo, 2 calças jeans, 1 sapato, 4 pares de </w:t>
            </w: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lastRenderedPageBreak/>
              <w:t>meia.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E43B5" w14:textId="77777777" w:rsidR="00AD70F5" w:rsidRPr="00012274" w:rsidRDefault="00AD70F5" w:rsidP="009235B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lastRenderedPageBreak/>
              <w:t>R$ 7,50</w:t>
            </w:r>
          </w:p>
        </w:tc>
        <w:tc>
          <w:tcPr>
            <w:tcW w:w="14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82967" w14:textId="77777777" w:rsidR="00AD70F5" w:rsidRPr="00012274" w:rsidRDefault="00AD70F5" w:rsidP="009235B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R$ 45,00</w:t>
            </w:r>
          </w:p>
        </w:tc>
      </w:tr>
      <w:tr w:rsidR="00AD70F5" w:rsidRPr="00012274" w14:paraId="0AA2FB61" w14:textId="77777777" w:rsidTr="009235B7">
        <w:trPr>
          <w:gridAfter w:val="1"/>
          <w:wAfter w:w="8" w:type="dxa"/>
          <w:trHeight w:val="1932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89CE67" w14:textId="77777777" w:rsidR="00AD70F5" w:rsidRPr="00012274" w:rsidRDefault="00AD70F5" w:rsidP="009235B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lastRenderedPageBreak/>
              <w:t>Macacão Profissional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C02CD1" w14:textId="77777777" w:rsidR="00AD70F5" w:rsidRPr="00012274" w:rsidRDefault="00AD70F5" w:rsidP="009235B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84413E" w14:textId="77777777" w:rsidR="00AD70F5" w:rsidRPr="00012274" w:rsidRDefault="00AD70F5" w:rsidP="009235B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Macacão Uniforme Profissional: - Um Bolso Superior Esquerdo - Um Bolso Inferior Traseiro - Dois Bolsos Inferiores Laterais - Fechamento Em Zíper -Manga Longa -Material: Tecido Brim- 100 % Algodão, (Alta Qualidade, Não Encolhe) Cor A Definir. Com emblema da Contratada e a informação "A serviço da UFF"</w:t>
            </w: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C7AFFB" w14:textId="77777777" w:rsidR="00AD70F5" w:rsidRPr="00012274" w:rsidRDefault="00AD70F5" w:rsidP="009235B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6FC76" w14:textId="77777777" w:rsidR="00AD70F5" w:rsidRPr="00012274" w:rsidRDefault="00AD70F5" w:rsidP="009235B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R$ 70,87</w:t>
            </w:r>
          </w:p>
        </w:tc>
        <w:tc>
          <w:tcPr>
            <w:tcW w:w="14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01142" w14:textId="77777777" w:rsidR="00AD70F5" w:rsidRPr="00012274" w:rsidRDefault="00AD70F5" w:rsidP="009235B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R$ 283,48</w:t>
            </w:r>
          </w:p>
        </w:tc>
      </w:tr>
      <w:tr w:rsidR="00AD70F5" w:rsidRPr="00012274" w14:paraId="348DDFED" w14:textId="77777777" w:rsidTr="009235B7">
        <w:trPr>
          <w:gridAfter w:val="1"/>
          <w:wAfter w:w="8" w:type="dxa"/>
          <w:trHeight w:val="648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926905" w14:textId="77777777" w:rsidR="00AD70F5" w:rsidRPr="00012274" w:rsidRDefault="00AD70F5" w:rsidP="009235B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lastRenderedPageBreak/>
              <w:t>Botina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3A1CE" w14:textId="77777777" w:rsidR="00AD70F5" w:rsidRPr="00012274" w:rsidRDefault="00AD70F5" w:rsidP="009235B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3567F" w14:textId="77777777" w:rsidR="00AD70F5" w:rsidRPr="00012274" w:rsidRDefault="00AD70F5" w:rsidP="009235B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Botina raspa com cadarço, Solado em poliuretano</w:t>
            </w: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4A06F2" w14:textId="77777777" w:rsidR="00AD70F5" w:rsidRPr="00012274" w:rsidRDefault="00AD70F5" w:rsidP="009235B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976B1" w14:textId="77777777" w:rsidR="00AD70F5" w:rsidRPr="00012274" w:rsidRDefault="00AD70F5" w:rsidP="009235B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R$ 35,80</w:t>
            </w:r>
          </w:p>
        </w:tc>
        <w:tc>
          <w:tcPr>
            <w:tcW w:w="14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B29C2" w14:textId="77777777" w:rsidR="00AD70F5" w:rsidRPr="00012274" w:rsidRDefault="00AD70F5" w:rsidP="009235B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R$ 71,60</w:t>
            </w:r>
          </w:p>
        </w:tc>
      </w:tr>
      <w:tr w:rsidR="00AD70F5" w:rsidRPr="00012274" w14:paraId="1827E3D7" w14:textId="77777777" w:rsidTr="009235B7">
        <w:trPr>
          <w:gridAfter w:val="1"/>
          <w:wAfter w:w="8" w:type="dxa"/>
          <w:trHeight w:val="828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D468E1" w14:textId="77777777" w:rsidR="00AD70F5" w:rsidRPr="00012274" w:rsidRDefault="00AD70F5" w:rsidP="009235B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Meia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C85B27" w14:textId="77777777" w:rsidR="00AD70F5" w:rsidRPr="00012274" w:rsidRDefault="00AD70F5" w:rsidP="009235B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8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5DB1B8" w14:textId="77777777" w:rsidR="00AD70F5" w:rsidRPr="00012274" w:rsidRDefault="00AD70F5" w:rsidP="009235B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Meia Vestuário, Material 100% Poliamida, Tipo Social, Cor Preta, Tamanho Grande, Características Adicionais Cano Longo</w:t>
            </w: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77D5C9" w14:textId="77777777" w:rsidR="00AD70F5" w:rsidRPr="00012274" w:rsidRDefault="00AD70F5" w:rsidP="009235B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12FE7" w14:textId="77777777" w:rsidR="00AD70F5" w:rsidRPr="00012274" w:rsidRDefault="00AD70F5" w:rsidP="009235B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R$ 5,53</w:t>
            </w:r>
          </w:p>
        </w:tc>
        <w:tc>
          <w:tcPr>
            <w:tcW w:w="14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76705" w14:textId="77777777" w:rsidR="00AD70F5" w:rsidRPr="00012274" w:rsidRDefault="00AD70F5" w:rsidP="009235B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R$ 44,24</w:t>
            </w:r>
          </w:p>
        </w:tc>
      </w:tr>
      <w:tr w:rsidR="00AD70F5" w:rsidRPr="00012274" w14:paraId="046F2B47" w14:textId="77777777" w:rsidTr="009235B7">
        <w:trPr>
          <w:gridAfter w:val="1"/>
          <w:wAfter w:w="8" w:type="dxa"/>
          <w:trHeight w:val="1104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5C6B59" w14:textId="77777777" w:rsidR="00AD70F5" w:rsidRPr="00012274" w:rsidRDefault="00AD70F5" w:rsidP="009235B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Crachá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8F10AB" w14:textId="77777777" w:rsidR="00AD70F5" w:rsidRPr="00012274" w:rsidRDefault="00AD70F5" w:rsidP="009235B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7F5A12" w14:textId="77777777" w:rsidR="00AD70F5" w:rsidRPr="00012274" w:rsidRDefault="00AD70F5" w:rsidP="009235B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Confecção de Crachás funcionais em PVC (100%) com dupla face, colorido frente (alta qualidade), apresentando fotografia digitalizada, dados funcionais do empregado, logomarca da empresa. </w:t>
            </w: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AF3862" w14:textId="77777777" w:rsidR="00AD70F5" w:rsidRPr="00012274" w:rsidRDefault="00AD70F5" w:rsidP="009235B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2EB42" w14:textId="77777777" w:rsidR="00AD70F5" w:rsidRPr="00012274" w:rsidRDefault="00AD70F5" w:rsidP="009235B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R$ 5,49</w:t>
            </w:r>
          </w:p>
        </w:tc>
        <w:tc>
          <w:tcPr>
            <w:tcW w:w="14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80CC9" w14:textId="77777777" w:rsidR="00AD70F5" w:rsidRPr="00012274" w:rsidRDefault="00AD70F5" w:rsidP="009235B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R$ 5,49</w:t>
            </w:r>
          </w:p>
        </w:tc>
      </w:tr>
      <w:tr w:rsidR="00AD70F5" w:rsidRPr="00012274" w14:paraId="0187E35E" w14:textId="77777777" w:rsidTr="009235B7">
        <w:trPr>
          <w:trHeight w:val="288"/>
        </w:trPr>
        <w:tc>
          <w:tcPr>
            <w:tcW w:w="79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7DBF55F" w14:textId="77777777" w:rsidR="00AD70F5" w:rsidRPr="00012274" w:rsidRDefault="00AD70F5" w:rsidP="009235B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VALOR TOTAL</w:t>
            </w:r>
          </w:p>
        </w:tc>
        <w:tc>
          <w:tcPr>
            <w:tcW w:w="14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1084B" w14:textId="77777777" w:rsidR="00AD70F5" w:rsidRPr="00012274" w:rsidRDefault="00AD70F5" w:rsidP="009235B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R$ 449,81</w:t>
            </w:r>
          </w:p>
        </w:tc>
      </w:tr>
      <w:tr w:rsidR="00AD70F5" w:rsidRPr="00012274" w14:paraId="1FF48779" w14:textId="77777777" w:rsidTr="009235B7">
        <w:trPr>
          <w:trHeight w:val="288"/>
        </w:trPr>
        <w:tc>
          <w:tcPr>
            <w:tcW w:w="79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52A3083" w14:textId="77777777" w:rsidR="00AD70F5" w:rsidRPr="00012274" w:rsidRDefault="00AD70F5" w:rsidP="009235B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VALOR MENSAL</w:t>
            </w:r>
          </w:p>
        </w:tc>
        <w:tc>
          <w:tcPr>
            <w:tcW w:w="14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4079A" w14:textId="77777777" w:rsidR="00AD70F5" w:rsidRPr="00012274" w:rsidRDefault="00AD70F5" w:rsidP="009235B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R$ 37,48</w:t>
            </w:r>
          </w:p>
        </w:tc>
      </w:tr>
      <w:tr w:rsidR="00AD70F5" w:rsidRPr="00012274" w14:paraId="62D3DA42" w14:textId="77777777" w:rsidTr="009235B7">
        <w:trPr>
          <w:trHeight w:val="288"/>
        </w:trPr>
        <w:tc>
          <w:tcPr>
            <w:tcW w:w="93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02FDEF59" w14:textId="77777777" w:rsidR="00AD70F5" w:rsidRPr="00012274" w:rsidRDefault="00AD70F5" w:rsidP="009235B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4. Lavador de Veículos</w:t>
            </w:r>
          </w:p>
        </w:tc>
      </w:tr>
      <w:tr w:rsidR="00AD70F5" w:rsidRPr="00012274" w14:paraId="50106F38" w14:textId="77777777" w:rsidTr="009235B7">
        <w:trPr>
          <w:gridAfter w:val="1"/>
          <w:wAfter w:w="8" w:type="dxa"/>
          <w:trHeight w:val="1104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690745" w14:textId="77777777" w:rsidR="00AD70F5" w:rsidRPr="00012274" w:rsidRDefault="00AD70F5" w:rsidP="009235B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Camiseta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48C51E" w14:textId="77777777" w:rsidR="00AD70F5" w:rsidRPr="00012274" w:rsidRDefault="00AD70F5" w:rsidP="009235B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BF1533" w14:textId="77777777" w:rsidR="00AD70F5" w:rsidRPr="00012274" w:rsidRDefault="00AD70F5" w:rsidP="009235B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Camiseta: - Unissex, - Tecido Pv, Poliviscose, (67%Poliester, 33% Viscose, Fio 30) - Manga Curta, - Gola Formato 'V' Ou Gola Olímpica, Com Ribana.</w:t>
            </w:r>
          </w:p>
        </w:tc>
        <w:tc>
          <w:tcPr>
            <w:tcW w:w="18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9CFE66" w14:textId="77777777" w:rsidR="00AD70F5" w:rsidRPr="00012274" w:rsidRDefault="00AD70F5" w:rsidP="009235B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Cada Conjunto é composto por 3 Camisas pólo, 2 calças impermeáveis, 5 luvas, 2 aventais, 01 bota, 4 pares de meia.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863B9" w14:textId="77777777" w:rsidR="00AD70F5" w:rsidRPr="00012274" w:rsidRDefault="00AD70F5" w:rsidP="009235B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R$ 7,50</w:t>
            </w:r>
          </w:p>
        </w:tc>
        <w:tc>
          <w:tcPr>
            <w:tcW w:w="14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693CA" w14:textId="77777777" w:rsidR="00AD70F5" w:rsidRPr="00012274" w:rsidRDefault="00AD70F5" w:rsidP="009235B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R$ 45,00</w:t>
            </w:r>
          </w:p>
        </w:tc>
      </w:tr>
      <w:tr w:rsidR="00AD70F5" w:rsidRPr="00012274" w14:paraId="3E6D4790" w14:textId="77777777" w:rsidTr="009235B7">
        <w:trPr>
          <w:gridAfter w:val="1"/>
          <w:wAfter w:w="8" w:type="dxa"/>
          <w:trHeight w:val="828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879216" w14:textId="77777777" w:rsidR="00AD70F5" w:rsidRPr="00012274" w:rsidRDefault="00AD70F5" w:rsidP="009235B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Calça Impermeável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FC0831" w14:textId="77777777" w:rsidR="00AD70F5" w:rsidRPr="00012274" w:rsidRDefault="00AD70F5" w:rsidP="009235B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D33477" w14:textId="77777777" w:rsidR="00AD70F5" w:rsidRPr="00012274" w:rsidRDefault="00AD70F5" w:rsidP="009235B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Calça confeccionada em tecido impermeável trevira dupla face ou pvc forrado, com cordão de amarrar, soldada eletronicamente.</w:t>
            </w: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908BF3" w14:textId="77777777" w:rsidR="00AD70F5" w:rsidRPr="00012274" w:rsidRDefault="00AD70F5" w:rsidP="009235B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5D780" w14:textId="77777777" w:rsidR="00AD70F5" w:rsidRPr="00012274" w:rsidRDefault="00AD70F5" w:rsidP="009235B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R$ 88,78</w:t>
            </w:r>
          </w:p>
        </w:tc>
        <w:tc>
          <w:tcPr>
            <w:tcW w:w="14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90477" w14:textId="77777777" w:rsidR="00AD70F5" w:rsidRPr="00012274" w:rsidRDefault="00AD70F5" w:rsidP="009235B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R$ 355,12</w:t>
            </w:r>
          </w:p>
        </w:tc>
      </w:tr>
      <w:tr w:rsidR="00AD70F5" w:rsidRPr="00012274" w14:paraId="24B49E31" w14:textId="77777777" w:rsidTr="009235B7">
        <w:trPr>
          <w:gridAfter w:val="1"/>
          <w:wAfter w:w="8" w:type="dxa"/>
          <w:trHeight w:val="828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5F2A9F" w14:textId="77777777" w:rsidR="00AD70F5" w:rsidRPr="00012274" w:rsidRDefault="00AD70F5" w:rsidP="009235B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Luva </w:t>
            </w:r>
            <w:proofErr w:type="gramStart"/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da látex</w:t>
            </w:r>
            <w:proofErr w:type="gramEnd"/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natural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F2B7EE" w14:textId="77777777" w:rsidR="00AD70F5" w:rsidRPr="00012274" w:rsidRDefault="00AD70F5" w:rsidP="009235B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86F8B6" w14:textId="77777777" w:rsidR="00AD70F5" w:rsidRPr="00012274" w:rsidRDefault="00AD70F5" w:rsidP="009235B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Luva de látex natural, palma antiderrapante, alta resistência e conforto, tamanho variado, punho longo. Possui forro com flocos de algodão. </w:t>
            </w: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00157E" w14:textId="77777777" w:rsidR="00AD70F5" w:rsidRPr="00012274" w:rsidRDefault="00AD70F5" w:rsidP="009235B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53F2A" w14:textId="77777777" w:rsidR="00AD70F5" w:rsidRPr="00012274" w:rsidRDefault="00AD70F5" w:rsidP="009235B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R$ 3,10</w:t>
            </w:r>
          </w:p>
        </w:tc>
        <w:tc>
          <w:tcPr>
            <w:tcW w:w="14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51788" w14:textId="77777777" w:rsidR="00AD70F5" w:rsidRPr="00012274" w:rsidRDefault="00AD70F5" w:rsidP="009235B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R$ 31,00</w:t>
            </w:r>
          </w:p>
        </w:tc>
      </w:tr>
      <w:tr w:rsidR="00AD70F5" w:rsidRPr="00012274" w14:paraId="68B42BD3" w14:textId="77777777" w:rsidTr="009235B7">
        <w:trPr>
          <w:gridAfter w:val="1"/>
          <w:wAfter w:w="8" w:type="dxa"/>
          <w:trHeight w:val="828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2572DA" w14:textId="77777777" w:rsidR="00AD70F5" w:rsidRPr="00012274" w:rsidRDefault="00AD70F5" w:rsidP="009235B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Avental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B3DFBF" w14:textId="77777777" w:rsidR="00AD70F5" w:rsidRPr="00012274" w:rsidRDefault="00AD70F5" w:rsidP="009235B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9B9853" w14:textId="77777777" w:rsidR="00AD70F5" w:rsidRPr="00012274" w:rsidRDefault="00AD70F5" w:rsidP="009235B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Avental de PVC 70 x 120cm, com forro de Poliéster. Expessura do avental de 0,3mm. Cor a definir</w:t>
            </w: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2F7E65" w14:textId="77777777" w:rsidR="00AD70F5" w:rsidRPr="00012274" w:rsidRDefault="00AD70F5" w:rsidP="009235B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0C528" w14:textId="77777777" w:rsidR="00AD70F5" w:rsidRPr="00012274" w:rsidRDefault="00AD70F5" w:rsidP="009235B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R$ 6,89</w:t>
            </w:r>
          </w:p>
        </w:tc>
        <w:tc>
          <w:tcPr>
            <w:tcW w:w="14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8488E" w14:textId="77777777" w:rsidR="00AD70F5" w:rsidRPr="00012274" w:rsidRDefault="00AD70F5" w:rsidP="009235B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R$ 27,56</w:t>
            </w:r>
          </w:p>
        </w:tc>
      </w:tr>
      <w:tr w:rsidR="00AD70F5" w:rsidRPr="00012274" w14:paraId="6DB305B8" w14:textId="77777777" w:rsidTr="009235B7">
        <w:trPr>
          <w:gridAfter w:val="1"/>
          <w:wAfter w:w="8" w:type="dxa"/>
          <w:trHeight w:val="624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023F5A" w14:textId="77777777" w:rsidR="00AD70F5" w:rsidRPr="00012274" w:rsidRDefault="00AD70F5" w:rsidP="009235B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lastRenderedPageBreak/>
              <w:t>Bota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4549A4" w14:textId="77777777" w:rsidR="00AD70F5" w:rsidRPr="00012274" w:rsidRDefault="00AD70F5" w:rsidP="009235B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712A3" w14:textId="77777777" w:rsidR="00AD70F5" w:rsidRPr="00012274" w:rsidRDefault="00AD70F5" w:rsidP="009235B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Bota de PVC preta Cano Curto</w:t>
            </w: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02CCF0" w14:textId="77777777" w:rsidR="00AD70F5" w:rsidRPr="00012274" w:rsidRDefault="00AD70F5" w:rsidP="009235B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CBEE0" w14:textId="77777777" w:rsidR="00AD70F5" w:rsidRPr="00012274" w:rsidRDefault="00AD70F5" w:rsidP="009235B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R$ 25,86</w:t>
            </w:r>
          </w:p>
        </w:tc>
        <w:tc>
          <w:tcPr>
            <w:tcW w:w="14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346E0" w14:textId="77777777" w:rsidR="00AD70F5" w:rsidRPr="00012274" w:rsidRDefault="00AD70F5" w:rsidP="009235B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R$ 51,72</w:t>
            </w:r>
          </w:p>
        </w:tc>
      </w:tr>
      <w:tr w:rsidR="00AD70F5" w:rsidRPr="00012274" w14:paraId="62FE374D" w14:textId="77777777" w:rsidTr="009235B7">
        <w:trPr>
          <w:gridAfter w:val="1"/>
          <w:wAfter w:w="8" w:type="dxa"/>
          <w:trHeight w:val="828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EF57E9" w14:textId="77777777" w:rsidR="00AD70F5" w:rsidRPr="00012274" w:rsidRDefault="00AD70F5" w:rsidP="009235B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Meia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0C4710" w14:textId="77777777" w:rsidR="00AD70F5" w:rsidRPr="00012274" w:rsidRDefault="00AD70F5" w:rsidP="009235B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8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ED3E0" w14:textId="77777777" w:rsidR="00AD70F5" w:rsidRPr="00012274" w:rsidRDefault="00AD70F5" w:rsidP="009235B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Meia Vestuário, Material 100% Poliamida, Tipo Social, Cor Preta, Tamanho Grande, Características Adicionais Cano Longo</w:t>
            </w: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338E0" w14:textId="77777777" w:rsidR="00AD70F5" w:rsidRPr="00012274" w:rsidRDefault="00AD70F5" w:rsidP="009235B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9D6EB" w14:textId="77777777" w:rsidR="00AD70F5" w:rsidRPr="00012274" w:rsidRDefault="00AD70F5" w:rsidP="009235B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R$ 5,53</w:t>
            </w:r>
          </w:p>
        </w:tc>
        <w:tc>
          <w:tcPr>
            <w:tcW w:w="14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6E4A4" w14:textId="77777777" w:rsidR="00AD70F5" w:rsidRPr="00012274" w:rsidRDefault="00AD70F5" w:rsidP="009235B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R$ 44,24</w:t>
            </w:r>
          </w:p>
        </w:tc>
      </w:tr>
      <w:tr w:rsidR="00AD70F5" w:rsidRPr="00012274" w14:paraId="32375F91" w14:textId="77777777" w:rsidTr="009235B7">
        <w:trPr>
          <w:gridAfter w:val="1"/>
          <w:wAfter w:w="8" w:type="dxa"/>
          <w:trHeight w:val="1104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9C6900" w14:textId="77777777" w:rsidR="00AD70F5" w:rsidRPr="00012274" w:rsidRDefault="00AD70F5" w:rsidP="009235B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Crachá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7511A6" w14:textId="77777777" w:rsidR="00AD70F5" w:rsidRPr="00012274" w:rsidRDefault="00AD70F5" w:rsidP="009235B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32CF52" w14:textId="77777777" w:rsidR="00AD70F5" w:rsidRPr="00012274" w:rsidRDefault="00AD70F5" w:rsidP="009235B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Confecção de Crachás funcionais em PVC (100%) com dupla face, colorido frente (alta qualidade), apresentando fotografia digitalizada, dados funcionais do empregado, logomarca da empresa. </w:t>
            </w: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48313E" w14:textId="77777777" w:rsidR="00AD70F5" w:rsidRPr="00012274" w:rsidRDefault="00AD70F5" w:rsidP="009235B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5D0B2" w14:textId="77777777" w:rsidR="00AD70F5" w:rsidRPr="00012274" w:rsidRDefault="00AD70F5" w:rsidP="009235B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R$ 5,49</w:t>
            </w:r>
          </w:p>
        </w:tc>
        <w:tc>
          <w:tcPr>
            <w:tcW w:w="14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406D8" w14:textId="77777777" w:rsidR="00AD70F5" w:rsidRPr="00012274" w:rsidRDefault="00AD70F5" w:rsidP="009235B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R$ 5,49</w:t>
            </w:r>
          </w:p>
        </w:tc>
      </w:tr>
      <w:tr w:rsidR="00AD70F5" w:rsidRPr="00012274" w14:paraId="7778C0E4" w14:textId="77777777" w:rsidTr="009235B7">
        <w:trPr>
          <w:trHeight w:val="288"/>
        </w:trPr>
        <w:tc>
          <w:tcPr>
            <w:tcW w:w="79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15A0203" w14:textId="77777777" w:rsidR="00AD70F5" w:rsidRPr="00012274" w:rsidRDefault="00AD70F5" w:rsidP="009235B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VALOR TOTAL</w:t>
            </w:r>
          </w:p>
        </w:tc>
        <w:tc>
          <w:tcPr>
            <w:tcW w:w="14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BF9BE" w14:textId="77777777" w:rsidR="00AD70F5" w:rsidRPr="00012274" w:rsidRDefault="00AD70F5" w:rsidP="009235B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R$ 560,13</w:t>
            </w:r>
          </w:p>
        </w:tc>
      </w:tr>
      <w:tr w:rsidR="00AD70F5" w:rsidRPr="00012274" w14:paraId="6C1E8801" w14:textId="77777777" w:rsidTr="009235B7">
        <w:trPr>
          <w:trHeight w:val="288"/>
        </w:trPr>
        <w:tc>
          <w:tcPr>
            <w:tcW w:w="79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E8CE6FB" w14:textId="77777777" w:rsidR="00AD70F5" w:rsidRPr="00012274" w:rsidRDefault="00AD70F5" w:rsidP="009235B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VALOR MENSAL</w:t>
            </w:r>
          </w:p>
        </w:tc>
        <w:tc>
          <w:tcPr>
            <w:tcW w:w="14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62AA3" w14:textId="77777777" w:rsidR="00AD70F5" w:rsidRPr="00012274" w:rsidRDefault="00AD70F5" w:rsidP="009235B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01227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R$ 46,68</w:t>
            </w:r>
          </w:p>
        </w:tc>
      </w:tr>
    </w:tbl>
    <w:p w14:paraId="05AFA94C" w14:textId="77777777" w:rsidR="00025F14" w:rsidRPr="00012274" w:rsidRDefault="00025F14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</w:p>
    <w:p w14:paraId="7CA1E8FE" w14:textId="77777777" w:rsidR="00AD70F5" w:rsidRPr="00012274" w:rsidRDefault="00AD70F5" w:rsidP="00AD70F5">
      <w:pPr>
        <w:rPr>
          <w:rFonts w:asciiTheme="minorHAnsi" w:hAnsiTheme="minorHAnsi" w:cs="Arial"/>
          <w:b/>
          <w:sz w:val="22"/>
          <w:szCs w:val="22"/>
        </w:rPr>
      </w:pPr>
    </w:p>
    <w:p w14:paraId="6A7444B1" w14:textId="77777777" w:rsidR="00AD70F5" w:rsidRPr="00012274" w:rsidRDefault="00AD70F5" w:rsidP="00AD70F5">
      <w:pPr>
        <w:rPr>
          <w:rFonts w:asciiTheme="minorHAnsi" w:hAnsiTheme="minorHAnsi" w:cs="Arial"/>
          <w:b/>
          <w:sz w:val="22"/>
          <w:szCs w:val="22"/>
          <w:lang w:val="pt-PT"/>
        </w:rPr>
      </w:pPr>
      <w:r w:rsidRPr="00012274">
        <w:rPr>
          <w:rFonts w:asciiTheme="minorHAnsi" w:hAnsiTheme="minorHAnsi" w:cs="Arial"/>
          <w:b/>
          <w:sz w:val="22"/>
          <w:szCs w:val="22"/>
          <w:lang w:val="pt-PT"/>
        </w:rPr>
        <w:t>B) MATERIAIS</w:t>
      </w:r>
    </w:p>
    <w:p w14:paraId="097C3436" w14:textId="77777777" w:rsidR="00AD70F5" w:rsidRPr="00012274" w:rsidRDefault="00AD70F5" w:rsidP="00AD70F5">
      <w:pPr>
        <w:jc w:val="both"/>
        <w:rPr>
          <w:rFonts w:asciiTheme="minorHAnsi" w:hAnsiTheme="minorHAnsi" w:cs="Arial"/>
          <w:color w:val="FF0000"/>
          <w:sz w:val="22"/>
          <w:szCs w:val="22"/>
          <w:lang w:val="pt-PT"/>
        </w:rPr>
      </w:pPr>
      <w:r w:rsidRPr="00012274">
        <w:rPr>
          <w:rFonts w:asciiTheme="minorHAnsi" w:hAnsiTheme="minorHAnsi" w:cs="Arial"/>
          <w:color w:val="FF0000"/>
          <w:sz w:val="22"/>
          <w:szCs w:val="22"/>
          <w:lang w:val="pt-PT"/>
        </w:rPr>
        <w:t>Não há previsão de Materiais a serem fornecidos.</w:t>
      </w:r>
    </w:p>
    <w:p w14:paraId="7CEBC365" w14:textId="77777777" w:rsidR="00AD70F5" w:rsidRPr="00012274" w:rsidRDefault="00AD70F5" w:rsidP="00AD70F5">
      <w:pPr>
        <w:jc w:val="both"/>
        <w:rPr>
          <w:rFonts w:asciiTheme="minorHAnsi" w:hAnsiTheme="minorHAnsi" w:cs="Arial"/>
          <w:sz w:val="22"/>
          <w:szCs w:val="22"/>
          <w:lang w:val="pt-PT"/>
        </w:rPr>
      </w:pPr>
    </w:p>
    <w:p w14:paraId="7BB3FA57" w14:textId="77777777" w:rsidR="00AD70F5" w:rsidRPr="00012274" w:rsidRDefault="00AD70F5" w:rsidP="00AD70F5">
      <w:pPr>
        <w:jc w:val="center"/>
        <w:rPr>
          <w:rFonts w:asciiTheme="minorHAnsi" w:hAnsiTheme="minorHAnsi" w:cs="Arial"/>
          <w:b/>
          <w:sz w:val="22"/>
          <w:szCs w:val="22"/>
          <w:lang w:val="pt-PT"/>
        </w:rPr>
      </w:pPr>
    </w:p>
    <w:p w14:paraId="4297D72A" w14:textId="77777777" w:rsidR="00AD70F5" w:rsidRPr="00012274" w:rsidRDefault="00AD70F5" w:rsidP="00AD70F5">
      <w:pPr>
        <w:rPr>
          <w:rFonts w:asciiTheme="minorHAnsi" w:hAnsiTheme="minorHAnsi" w:cs="Arial"/>
          <w:b/>
          <w:sz w:val="22"/>
          <w:szCs w:val="22"/>
          <w:lang w:val="pt-PT"/>
        </w:rPr>
      </w:pPr>
    </w:p>
    <w:p w14:paraId="56262DF7" w14:textId="77777777" w:rsidR="00AD70F5" w:rsidRPr="00012274" w:rsidRDefault="00AD70F5" w:rsidP="00AD70F5">
      <w:pPr>
        <w:rPr>
          <w:rFonts w:asciiTheme="minorHAnsi" w:hAnsiTheme="minorHAnsi" w:cs="Arial"/>
          <w:b/>
          <w:sz w:val="22"/>
          <w:szCs w:val="22"/>
          <w:lang w:val="pt-PT"/>
        </w:rPr>
      </w:pPr>
      <w:r w:rsidRPr="00012274">
        <w:rPr>
          <w:rFonts w:asciiTheme="minorHAnsi" w:hAnsiTheme="minorHAnsi" w:cs="Arial"/>
          <w:b/>
          <w:sz w:val="22"/>
          <w:szCs w:val="22"/>
          <w:lang w:val="pt-PT"/>
        </w:rPr>
        <w:t>C) EQUIPAMENTOS E MATERIAIS DURÁVEIS</w:t>
      </w:r>
    </w:p>
    <w:p w14:paraId="11BE300E" w14:textId="77777777" w:rsidR="00AD70F5" w:rsidRPr="00012274" w:rsidRDefault="00AD70F5" w:rsidP="00AD70F5">
      <w:pPr>
        <w:rPr>
          <w:rFonts w:asciiTheme="minorHAnsi" w:hAnsiTheme="minorHAnsi" w:cs="Arial"/>
          <w:b/>
          <w:sz w:val="22"/>
          <w:szCs w:val="22"/>
          <w:lang w:val="pt-PT"/>
        </w:rPr>
      </w:pPr>
    </w:p>
    <w:p w14:paraId="48463BF6" w14:textId="77777777" w:rsidR="00AD70F5" w:rsidRPr="00012274" w:rsidRDefault="00AD70F5" w:rsidP="00AD70F5">
      <w:pPr>
        <w:rPr>
          <w:rFonts w:asciiTheme="minorHAnsi" w:hAnsiTheme="minorHAnsi" w:cs="Arial"/>
          <w:b/>
          <w:sz w:val="22"/>
          <w:szCs w:val="22"/>
          <w:lang w:val="pt-PT"/>
        </w:rPr>
      </w:pPr>
      <w:r w:rsidRPr="00012274">
        <w:rPr>
          <w:rFonts w:asciiTheme="minorHAnsi" w:hAnsiTheme="minorHAnsi" w:cs="Arial"/>
          <w:b/>
          <w:sz w:val="22"/>
          <w:szCs w:val="22"/>
          <w:lang w:val="pt-PT"/>
        </w:rPr>
        <w:t>Quadro Resumo:</w:t>
      </w:r>
    </w:p>
    <w:p w14:paraId="49773305" w14:textId="77777777" w:rsidR="00AD70F5" w:rsidRPr="00012274" w:rsidRDefault="00AD70F5" w:rsidP="00AD70F5">
      <w:pPr>
        <w:rPr>
          <w:rFonts w:asciiTheme="minorHAnsi" w:hAnsiTheme="minorHAnsi" w:cs="Arial"/>
          <w:b/>
          <w:sz w:val="22"/>
          <w:szCs w:val="22"/>
          <w:lang w:val="pt-PT"/>
        </w:rPr>
      </w:pPr>
    </w:p>
    <w:tbl>
      <w:tblPr>
        <w:tblW w:w="969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0"/>
        <w:gridCol w:w="1370"/>
        <w:gridCol w:w="636"/>
        <w:gridCol w:w="770"/>
        <w:gridCol w:w="992"/>
        <w:gridCol w:w="1134"/>
        <w:gridCol w:w="1417"/>
        <w:gridCol w:w="1701"/>
        <w:gridCol w:w="1192"/>
      </w:tblGrid>
      <w:tr w:rsidR="00AD70F5" w:rsidRPr="00012274" w14:paraId="23B10343" w14:textId="77777777" w:rsidTr="009235B7">
        <w:trPr>
          <w:trHeight w:val="276"/>
        </w:trPr>
        <w:tc>
          <w:tcPr>
            <w:tcW w:w="4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14:paraId="7CED1ACF" w14:textId="77777777" w:rsidR="00AD70F5" w:rsidRPr="00012274" w:rsidRDefault="00AD70F5" w:rsidP="00AD70F5">
            <w:pPr>
              <w:tabs>
                <w:tab w:val="left" w:pos="360"/>
              </w:tabs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012274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ITEM</w:t>
            </w:r>
          </w:p>
        </w:tc>
        <w:tc>
          <w:tcPr>
            <w:tcW w:w="13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14:paraId="2F2A68CB" w14:textId="77777777" w:rsidR="00AD70F5" w:rsidRPr="00012274" w:rsidRDefault="00AD70F5" w:rsidP="00AD70F5">
            <w:pPr>
              <w:tabs>
                <w:tab w:val="left" w:pos="360"/>
              </w:tabs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012274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EQUIPAMENTO</w:t>
            </w:r>
          </w:p>
        </w:tc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14:paraId="0902F550" w14:textId="77777777" w:rsidR="00AD70F5" w:rsidRPr="00012274" w:rsidRDefault="00AD70F5" w:rsidP="00AD70F5">
            <w:pPr>
              <w:tabs>
                <w:tab w:val="left" w:pos="360"/>
              </w:tabs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012274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QUANT</w:t>
            </w:r>
          </w:p>
        </w:tc>
        <w:tc>
          <w:tcPr>
            <w:tcW w:w="7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14:paraId="5189AF11" w14:textId="77777777" w:rsidR="00AD70F5" w:rsidRPr="00012274" w:rsidRDefault="00AD70F5" w:rsidP="00AD70F5">
            <w:pPr>
              <w:tabs>
                <w:tab w:val="left" w:pos="360"/>
              </w:tabs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012274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UNIDADE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5D9F1"/>
            <w:vAlign w:val="center"/>
            <w:hideMark/>
          </w:tcPr>
          <w:p w14:paraId="2A0DF113" w14:textId="77777777" w:rsidR="00AD70F5" w:rsidRPr="00012274" w:rsidRDefault="00AD70F5" w:rsidP="00AD70F5">
            <w:pPr>
              <w:tabs>
                <w:tab w:val="left" w:pos="360"/>
              </w:tabs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012274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PRAZO DE VIDA ÚTIL EM ANOS (IN RFB Nº 1700-17 ANEXO III)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5D9F1"/>
            <w:vAlign w:val="center"/>
            <w:hideMark/>
          </w:tcPr>
          <w:p w14:paraId="73E62DD5" w14:textId="77777777" w:rsidR="00AD70F5" w:rsidRPr="00012274" w:rsidRDefault="00AD70F5" w:rsidP="00AD70F5">
            <w:pPr>
              <w:tabs>
                <w:tab w:val="left" w:pos="360"/>
              </w:tabs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012274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TAXA ANUAL DE DEPRECIAÇÃO</w:t>
            </w:r>
          </w:p>
        </w:tc>
        <w:tc>
          <w:tcPr>
            <w:tcW w:w="43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60792C9A" w14:textId="77777777" w:rsidR="00AD70F5" w:rsidRPr="00012274" w:rsidRDefault="00AD70F5" w:rsidP="00AD70F5">
            <w:pPr>
              <w:tabs>
                <w:tab w:val="left" w:pos="360"/>
              </w:tabs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012274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VALOR</w:t>
            </w:r>
          </w:p>
        </w:tc>
      </w:tr>
      <w:tr w:rsidR="00AD70F5" w:rsidRPr="00012274" w14:paraId="6E39E975" w14:textId="77777777" w:rsidTr="00AD70F5">
        <w:trPr>
          <w:trHeight w:val="1356"/>
        </w:trPr>
        <w:tc>
          <w:tcPr>
            <w:tcW w:w="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D6E9B8" w14:textId="77777777" w:rsidR="00AD70F5" w:rsidRPr="00012274" w:rsidRDefault="00AD70F5" w:rsidP="00AD70F5">
            <w:pPr>
              <w:tabs>
                <w:tab w:val="left" w:pos="360"/>
              </w:tabs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3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D12384" w14:textId="77777777" w:rsidR="00AD70F5" w:rsidRPr="00012274" w:rsidRDefault="00AD70F5" w:rsidP="00AD70F5">
            <w:pPr>
              <w:tabs>
                <w:tab w:val="left" w:pos="360"/>
              </w:tabs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4C5978" w14:textId="77777777" w:rsidR="00AD70F5" w:rsidRPr="00012274" w:rsidRDefault="00AD70F5" w:rsidP="00AD70F5">
            <w:pPr>
              <w:tabs>
                <w:tab w:val="left" w:pos="360"/>
              </w:tabs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7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111441" w14:textId="77777777" w:rsidR="00AD70F5" w:rsidRPr="00012274" w:rsidRDefault="00AD70F5" w:rsidP="00AD70F5">
            <w:pPr>
              <w:tabs>
                <w:tab w:val="left" w:pos="360"/>
              </w:tabs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42DC46" w14:textId="77777777" w:rsidR="00AD70F5" w:rsidRPr="00012274" w:rsidRDefault="00AD70F5" w:rsidP="00AD70F5">
            <w:pPr>
              <w:tabs>
                <w:tab w:val="left" w:pos="360"/>
              </w:tabs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096163" w14:textId="77777777" w:rsidR="00AD70F5" w:rsidRPr="00012274" w:rsidRDefault="00AD70F5" w:rsidP="00AD70F5">
            <w:pPr>
              <w:tabs>
                <w:tab w:val="left" w:pos="360"/>
              </w:tabs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25EA0BD3" w14:textId="77777777" w:rsidR="00AD70F5" w:rsidRPr="00012274" w:rsidRDefault="00AD70F5" w:rsidP="00AD70F5">
            <w:pPr>
              <w:tabs>
                <w:tab w:val="left" w:pos="360"/>
              </w:tabs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012274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UNITÁRIO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bottom"/>
            <w:hideMark/>
          </w:tcPr>
          <w:p w14:paraId="1ED4770B" w14:textId="77777777" w:rsidR="00AD70F5" w:rsidRPr="00012274" w:rsidRDefault="00AD70F5" w:rsidP="00AD70F5">
            <w:pPr>
              <w:tabs>
                <w:tab w:val="left" w:pos="360"/>
              </w:tabs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012274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TOTAL SEM DEPREC.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bottom"/>
            <w:hideMark/>
          </w:tcPr>
          <w:p w14:paraId="57E7AF38" w14:textId="77777777" w:rsidR="00AD70F5" w:rsidRPr="00012274" w:rsidRDefault="00AD70F5" w:rsidP="00AD70F5">
            <w:pPr>
              <w:tabs>
                <w:tab w:val="left" w:pos="360"/>
              </w:tabs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012274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TOTAL COM DEPRECIAÇÃO</w:t>
            </w:r>
          </w:p>
        </w:tc>
      </w:tr>
      <w:tr w:rsidR="00AD70F5" w:rsidRPr="00012274" w14:paraId="56EE689B" w14:textId="77777777" w:rsidTr="00AD70F5">
        <w:trPr>
          <w:trHeight w:val="276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BE1FD8" w14:textId="77777777" w:rsidR="00AD70F5" w:rsidRPr="00012274" w:rsidRDefault="00AD70F5" w:rsidP="00AD70F5">
            <w:pPr>
              <w:tabs>
                <w:tab w:val="left" w:pos="360"/>
              </w:tabs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01227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D88281" w14:textId="77777777" w:rsidR="00AD70F5" w:rsidRPr="00012274" w:rsidRDefault="00AD70F5" w:rsidP="00AD70F5">
            <w:pPr>
              <w:tabs>
                <w:tab w:val="left" w:pos="360"/>
              </w:tabs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012274">
              <w:rPr>
                <w:rFonts w:asciiTheme="minorHAnsi" w:hAnsiTheme="minorHAnsi" w:cstheme="minorHAnsi"/>
                <w:sz w:val="16"/>
                <w:szCs w:val="16"/>
              </w:rPr>
              <w:t>Relógio de Ponto Eletrônico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134AF4" w14:textId="77777777" w:rsidR="00AD70F5" w:rsidRPr="00012274" w:rsidRDefault="00AD70F5" w:rsidP="00AD70F5">
            <w:pPr>
              <w:tabs>
                <w:tab w:val="left" w:pos="360"/>
              </w:tabs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012274">
              <w:rPr>
                <w:rFonts w:asciiTheme="minorHAnsi" w:hAnsiTheme="minorHAnsi" w:cstheme="minorHAnsi"/>
                <w:sz w:val="16"/>
                <w:szCs w:val="16"/>
              </w:rPr>
              <w:t>12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F6668" w14:textId="77777777" w:rsidR="00AD70F5" w:rsidRPr="00012274" w:rsidRDefault="00AD70F5" w:rsidP="00AD70F5">
            <w:pPr>
              <w:tabs>
                <w:tab w:val="left" w:pos="360"/>
              </w:tabs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012274">
              <w:rPr>
                <w:rFonts w:asciiTheme="minorHAnsi" w:hAnsiTheme="minorHAnsi" w:cstheme="minorHAnsi"/>
                <w:sz w:val="16"/>
                <w:szCs w:val="16"/>
              </w:rPr>
              <w:t>unid.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86FB0" w14:textId="77777777" w:rsidR="00AD70F5" w:rsidRPr="00012274" w:rsidRDefault="00AD70F5" w:rsidP="00AD70F5">
            <w:pPr>
              <w:tabs>
                <w:tab w:val="left" w:pos="360"/>
              </w:tabs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012274">
              <w:rPr>
                <w:rFonts w:asciiTheme="minorHAnsi" w:hAnsiTheme="minorHAnsi" w:cstheme="minorHAnsi"/>
                <w:sz w:val="16"/>
                <w:szCs w:val="16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1667D" w14:textId="77777777" w:rsidR="00AD70F5" w:rsidRPr="00012274" w:rsidRDefault="00AD70F5" w:rsidP="00AD70F5">
            <w:pPr>
              <w:tabs>
                <w:tab w:val="left" w:pos="360"/>
              </w:tabs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012274">
              <w:rPr>
                <w:rFonts w:asciiTheme="minorHAnsi" w:hAnsiTheme="minorHAnsi" w:cstheme="minorHAnsi"/>
                <w:sz w:val="16"/>
                <w:szCs w:val="16"/>
              </w:rPr>
              <w:t>10%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5A20D" w14:textId="433D016B" w:rsidR="00AD70F5" w:rsidRPr="00012274" w:rsidRDefault="00AD70F5" w:rsidP="00AD70F5">
            <w:pPr>
              <w:tabs>
                <w:tab w:val="left" w:pos="360"/>
              </w:tabs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012274">
              <w:rPr>
                <w:rFonts w:asciiTheme="minorHAnsi" w:hAnsiTheme="minorHAnsi" w:cstheme="minorHAnsi"/>
                <w:sz w:val="16"/>
                <w:szCs w:val="16"/>
              </w:rPr>
              <w:t>R$   1.551,45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6A1FE" w14:textId="77777777" w:rsidR="00AD70F5" w:rsidRPr="00012274" w:rsidRDefault="00AD70F5" w:rsidP="00AD70F5">
            <w:pPr>
              <w:tabs>
                <w:tab w:val="left" w:pos="360"/>
              </w:tabs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012274">
              <w:rPr>
                <w:rFonts w:asciiTheme="minorHAnsi" w:hAnsiTheme="minorHAnsi" w:cstheme="minorHAnsi"/>
                <w:sz w:val="16"/>
                <w:szCs w:val="16"/>
              </w:rPr>
              <w:t>R$18.617,40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15BE0" w14:textId="77777777" w:rsidR="00AD70F5" w:rsidRPr="00012274" w:rsidRDefault="00AD70F5" w:rsidP="00AD70F5">
            <w:pPr>
              <w:tabs>
                <w:tab w:val="left" w:pos="360"/>
              </w:tabs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012274">
              <w:rPr>
                <w:rFonts w:asciiTheme="minorHAnsi" w:hAnsiTheme="minorHAnsi" w:cstheme="minorHAnsi"/>
                <w:sz w:val="16"/>
                <w:szCs w:val="16"/>
              </w:rPr>
              <w:t>R$1.816,74</w:t>
            </w:r>
          </w:p>
        </w:tc>
      </w:tr>
      <w:tr w:rsidR="00AD70F5" w:rsidRPr="00012274" w14:paraId="00EC82E4" w14:textId="77777777" w:rsidTr="00AD70F5">
        <w:trPr>
          <w:trHeight w:val="276"/>
        </w:trPr>
        <w:tc>
          <w:tcPr>
            <w:tcW w:w="679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FE00C" w14:textId="77777777" w:rsidR="00AD70F5" w:rsidRPr="00012274" w:rsidRDefault="00AD70F5" w:rsidP="00AD70F5">
            <w:pPr>
              <w:tabs>
                <w:tab w:val="left" w:pos="360"/>
              </w:tabs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012274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TOTAL DE CUSTO DE EQUIPAMENTOS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2E8C1" w14:textId="166C3CF1" w:rsidR="00AD70F5" w:rsidRPr="00012274" w:rsidRDefault="00AD70F5" w:rsidP="00AD70F5">
            <w:pPr>
              <w:tabs>
                <w:tab w:val="left" w:pos="360"/>
              </w:tabs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7F707" w14:textId="77777777" w:rsidR="00AD70F5" w:rsidRPr="00012274" w:rsidRDefault="00AD70F5" w:rsidP="00AD70F5">
            <w:pPr>
              <w:tabs>
                <w:tab w:val="left" w:pos="360"/>
              </w:tabs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012274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R$ 18.617,40</w:t>
            </w:r>
          </w:p>
        </w:tc>
      </w:tr>
      <w:tr w:rsidR="00AD70F5" w:rsidRPr="00012274" w14:paraId="1BB552B6" w14:textId="77777777" w:rsidTr="00AD70F5">
        <w:trPr>
          <w:trHeight w:val="288"/>
        </w:trPr>
        <w:tc>
          <w:tcPr>
            <w:tcW w:w="679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6612EA" w14:textId="516A9F93" w:rsidR="00AD70F5" w:rsidRPr="00012274" w:rsidRDefault="00AD70F5" w:rsidP="00AD70F5">
            <w:pPr>
              <w:tabs>
                <w:tab w:val="left" w:pos="360"/>
              </w:tabs>
              <w:jc w:val="center"/>
              <w:rPr>
                <w:rFonts w:asciiTheme="minorHAnsi" w:hAnsiTheme="minorHAnsi" w:cstheme="minorHAnsi"/>
                <w:b/>
                <w:bCs/>
                <w:color w:val="FF0000"/>
                <w:sz w:val="16"/>
                <w:szCs w:val="16"/>
              </w:rPr>
            </w:pPr>
            <w:r w:rsidRPr="00012274">
              <w:rPr>
                <w:rFonts w:asciiTheme="minorHAnsi" w:hAnsiTheme="minorHAnsi" w:cstheme="minorHAnsi"/>
                <w:b/>
                <w:bCs/>
                <w:color w:val="FF0000"/>
                <w:sz w:val="16"/>
                <w:szCs w:val="16"/>
              </w:rPr>
              <w:t>Depreciação dos Equipamentos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F04352" w14:textId="0278A2D2" w:rsidR="00AD70F5" w:rsidRPr="00012274" w:rsidRDefault="00AD70F5" w:rsidP="00AD70F5">
            <w:pPr>
              <w:tabs>
                <w:tab w:val="left" w:pos="360"/>
              </w:tabs>
              <w:jc w:val="center"/>
              <w:rPr>
                <w:rFonts w:asciiTheme="minorHAnsi" w:hAnsiTheme="minorHAnsi" w:cstheme="minorHAnsi"/>
                <w:b/>
                <w:bCs/>
                <w:color w:val="FF0000"/>
                <w:sz w:val="16"/>
                <w:szCs w:val="16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37B7E" w14:textId="690B12A6" w:rsidR="00AD70F5" w:rsidRPr="00012274" w:rsidRDefault="00AD70F5" w:rsidP="00AD70F5">
            <w:pPr>
              <w:tabs>
                <w:tab w:val="left" w:pos="360"/>
              </w:tabs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012274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R$   1.816,74</w:t>
            </w:r>
          </w:p>
        </w:tc>
      </w:tr>
      <w:tr w:rsidR="00AD70F5" w:rsidRPr="00012274" w14:paraId="5509252A" w14:textId="77777777" w:rsidTr="00AD70F5">
        <w:trPr>
          <w:trHeight w:val="276"/>
        </w:trPr>
        <w:tc>
          <w:tcPr>
            <w:tcW w:w="679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1632E3F7" w14:textId="385ECB1E" w:rsidR="00AD70F5" w:rsidRPr="00012274" w:rsidRDefault="00AD70F5" w:rsidP="00AD70F5">
            <w:pPr>
              <w:tabs>
                <w:tab w:val="left" w:pos="360"/>
              </w:tabs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012274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VALOR ANUAL PARA 4</w:t>
            </w:r>
            <w:r w:rsidR="00A33096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6</w:t>
            </w:r>
            <w:r w:rsidRPr="00012274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 POSTOS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603806" w14:textId="68D76BA2" w:rsidR="00AD70F5" w:rsidRPr="00012274" w:rsidRDefault="00AD70F5" w:rsidP="00AD70F5">
            <w:pPr>
              <w:tabs>
                <w:tab w:val="left" w:pos="360"/>
              </w:tabs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207FC" w14:textId="2B4903F7" w:rsidR="00AD70F5" w:rsidRPr="00012274" w:rsidRDefault="00AD70F5" w:rsidP="00AD70F5">
            <w:pPr>
              <w:tabs>
                <w:tab w:val="left" w:pos="360"/>
              </w:tabs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012274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R$   1.816,74</w:t>
            </w:r>
          </w:p>
        </w:tc>
      </w:tr>
      <w:tr w:rsidR="00AD70F5" w:rsidRPr="00012274" w14:paraId="24E9EFA8" w14:textId="77777777" w:rsidTr="00AD70F5">
        <w:trPr>
          <w:trHeight w:val="276"/>
        </w:trPr>
        <w:tc>
          <w:tcPr>
            <w:tcW w:w="679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AE39532" w14:textId="34D5B639" w:rsidR="00AD70F5" w:rsidRPr="00012274" w:rsidRDefault="00AD70F5" w:rsidP="00AD70F5">
            <w:pPr>
              <w:tabs>
                <w:tab w:val="left" w:pos="360"/>
              </w:tabs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012274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VALOR MENSAL PARA 4</w:t>
            </w:r>
            <w:r w:rsidR="00A33096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6</w:t>
            </w:r>
            <w:r w:rsidRPr="00012274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 POSTOS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DF904E" w14:textId="2B29D39A" w:rsidR="00AD70F5" w:rsidRPr="00012274" w:rsidRDefault="00AD70F5" w:rsidP="00AD70F5">
            <w:pPr>
              <w:tabs>
                <w:tab w:val="left" w:pos="360"/>
              </w:tabs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FE4D2" w14:textId="7EA78F9C" w:rsidR="00AD70F5" w:rsidRPr="00012274" w:rsidRDefault="00AD70F5" w:rsidP="00AD70F5">
            <w:pPr>
              <w:tabs>
                <w:tab w:val="left" w:pos="360"/>
              </w:tabs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012274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R$     151,39</w:t>
            </w:r>
          </w:p>
        </w:tc>
      </w:tr>
      <w:tr w:rsidR="00AD70F5" w:rsidRPr="00012274" w14:paraId="12B11962" w14:textId="77777777" w:rsidTr="00AD70F5">
        <w:trPr>
          <w:trHeight w:val="276"/>
        </w:trPr>
        <w:tc>
          <w:tcPr>
            <w:tcW w:w="679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3D9BCFAE" w14:textId="77777777" w:rsidR="00AD70F5" w:rsidRPr="00012274" w:rsidRDefault="00AD70F5" w:rsidP="00AD70F5">
            <w:pPr>
              <w:tabs>
                <w:tab w:val="left" w:pos="360"/>
              </w:tabs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012274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Valor mensal POR POSTO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7B2346" w14:textId="46210028" w:rsidR="00AD70F5" w:rsidRPr="00012274" w:rsidRDefault="00AD70F5" w:rsidP="00AD70F5">
            <w:pPr>
              <w:tabs>
                <w:tab w:val="left" w:pos="360"/>
              </w:tabs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4FED6" w14:textId="13F2D2B0" w:rsidR="00AD70F5" w:rsidRPr="00012274" w:rsidRDefault="00AD70F5" w:rsidP="00AD70F5">
            <w:pPr>
              <w:tabs>
                <w:tab w:val="left" w:pos="360"/>
              </w:tabs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012274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R$ 3,</w:t>
            </w:r>
            <w:r w:rsidR="00A33096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29</w:t>
            </w:r>
          </w:p>
        </w:tc>
      </w:tr>
    </w:tbl>
    <w:p w14:paraId="2F277C93" w14:textId="77777777" w:rsidR="00AD70F5" w:rsidRPr="00012274" w:rsidRDefault="00AD70F5" w:rsidP="00AD70F5">
      <w:pPr>
        <w:jc w:val="center"/>
        <w:rPr>
          <w:rFonts w:asciiTheme="minorHAnsi" w:hAnsiTheme="minorHAnsi" w:cs="Arial"/>
          <w:b/>
          <w:sz w:val="22"/>
          <w:szCs w:val="22"/>
          <w:lang w:val="pt-PT"/>
        </w:rPr>
      </w:pPr>
    </w:p>
    <w:p w14:paraId="18E2E12E" w14:textId="77777777" w:rsidR="00AD70F5" w:rsidRPr="00012274" w:rsidRDefault="00AD70F5" w:rsidP="00AD70F5">
      <w:pPr>
        <w:rPr>
          <w:rFonts w:asciiTheme="minorHAnsi" w:hAnsiTheme="minorHAnsi" w:cs="Arial"/>
          <w:b/>
          <w:sz w:val="22"/>
          <w:szCs w:val="22"/>
          <w:lang w:val="pt-PT"/>
        </w:rPr>
      </w:pPr>
    </w:p>
    <w:p w14:paraId="5530E22F" w14:textId="77777777" w:rsidR="0035251D" w:rsidRPr="00012274" w:rsidRDefault="0035251D">
      <w:pPr>
        <w:rPr>
          <w:rFonts w:asciiTheme="minorHAnsi" w:hAnsiTheme="minorHAnsi" w:cs="Arial"/>
          <w:b/>
          <w:sz w:val="22"/>
          <w:szCs w:val="22"/>
          <w:lang w:val="pt-PT"/>
        </w:rPr>
      </w:pPr>
    </w:p>
    <w:p w14:paraId="7D3D5D9D" w14:textId="77777777" w:rsidR="00AD70F5" w:rsidRPr="00012274" w:rsidRDefault="00AD70F5">
      <w:pPr>
        <w:rPr>
          <w:rFonts w:asciiTheme="minorHAnsi" w:hAnsiTheme="minorHAnsi" w:cs="Arial"/>
          <w:b/>
          <w:sz w:val="22"/>
          <w:szCs w:val="22"/>
          <w:lang w:val="pt-PT"/>
        </w:rPr>
      </w:pPr>
    </w:p>
    <w:p w14:paraId="363D394F" w14:textId="77777777" w:rsidR="00AD70F5" w:rsidRPr="00012274" w:rsidRDefault="00AD70F5">
      <w:pPr>
        <w:rPr>
          <w:rFonts w:asciiTheme="minorHAnsi" w:hAnsiTheme="minorHAnsi" w:cs="Arial"/>
          <w:b/>
          <w:sz w:val="22"/>
          <w:szCs w:val="22"/>
          <w:lang w:val="pt-PT"/>
        </w:rPr>
      </w:pPr>
    </w:p>
    <w:p w14:paraId="65CC6D7B" w14:textId="77777777" w:rsidR="00AD70F5" w:rsidRPr="00012274" w:rsidRDefault="00AD70F5">
      <w:pPr>
        <w:rPr>
          <w:rFonts w:asciiTheme="minorHAnsi" w:hAnsiTheme="minorHAnsi" w:cs="Arial"/>
          <w:b/>
          <w:sz w:val="22"/>
          <w:szCs w:val="22"/>
          <w:lang w:val="pt-PT"/>
        </w:rPr>
      </w:pPr>
    </w:p>
    <w:p w14:paraId="4F620788" w14:textId="77777777" w:rsidR="0035251D" w:rsidRPr="00012274" w:rsidRDefault="00240C8D">
      <w:pPr>
        <w:rPr>
          <w:rFonts w:ascii="Calibri" w:eastAsiaTheme="minorHAnsi" w:hAnsi="Calibri" w:cs="Arial"/>
          <w:b/>
          <w:sz w:val="22"/>
          <w:szCs w:val="22"/>
          <w:u w:val="single"/>
          <w:lang w:eastAsia="en-US"/>
        </w:rPr>
      </w:pPr>
      <w:r w:rsidRPr="00012274">
        <w:rPr>
          <w:rFonts w:ascii="Calibri" w:eastAsiaTheme="minorHAnsi" w:hAnsi="Calibri" w:cs="Arial"/>
          <w:b/>
          <w:sz w:val="22"/>
          <w:szCs w:val="22"/>
          <w:u w:val="single"/>
          <w:lang w:eastAsia="en-US"/>
        </w:rPr>
        <w:t>Módulo 6 – Custos Indiretos, Lucro e Tributos</w:t>
      </w:r>
    </w:p>
    <w:p w14:paraId="7EC7B9CE" w14:textId="77777777" w:rsidR="0035251D" w:rsidRPr="00012274" w:rsidRDefault="0035251D">
      <w:pPr>
        <w:rPr>
          <w:rFonts w:ascii="Calibri" w:eastAsiaTheme="minorHAnsi" w:hAnsi="Calibri" w:cs="Arial"/>
          <w:b/>
          <w:sz w:val="22"/>
          <w:szCs w:val="22"/>
          <w:u w:val="single"/>
          <w:lang w:eastAsia="en-US"/>
        </w:rPr>
      </w:pPr>
    </w:p>
    <w:tbl>
      <w:tblPr>
        <w:tblW w:w="552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50"/>
        <w:gridCol w:w="2126"/>
        <w:gridCol w:w="2547"/>
      </w:tblGrid>
      <w:tr w:rsidR="0035251D" w:rsidRPr="00012274" w14:paraId="0544D9E2" w14:textId="77777777" w:rsidTr="000E60C1">
        <w:trPr>
          <w:trHeight w:val="510"/>
          <w:tblHeader/>
          <w:jc w:val="center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4F300607" w14:textId="77777777" w:rsidR="0035251D" w:rsidRPr="00012274" w:rsidRDefault="00240C8D">
            <w:pPr>
              <w:jc w:val="center"/>
              <w:rPr>
                <w:rFonts w:ascii="Calibri" w:hAnsi="Calibri" w:cs="Arial"/>
                <w:b/>
                <w:bCs/>
                <w:color w:val="000000"/>
                <w:sz w:val="22"/>
                <w:szCs w:val="22"/>
              </w:rPr>
            </w:pPr>
            <w:r w:rsidRPr="00012274">
              <w:rPr>
                <w:rFonts w:ascii="Calibri" w:hAnsi="Calibri" w:cs="Arial"/>
                <w:b/>
                <w:bCs/>
                <w:color w:val="000000"/>
                <w:sz w:val="22"/>
                <w:szCs w:val="22"/>
              </w:rPr>
              <w:lastRenderedPageBreak/>
              <w:t>6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00640D7E" w14:textId="77777777" w:rsidR="0035251D" w:rsidRPr="00012274" w:rsidRDefault="00240C8D">
            <w:pPr>
              <w:jc w:val="center"/>
              <w:rPr>
                <w:rFonts w:ascii="Calibri" w:hAnsi="Calibri" w:cs="Arial"/>
                <w:b/>
                <w:bCs/>
                <w:color w:val="000000"/>
                <w:sz w:val="22"/>
                <w:szCs w:val="22"/>
              </w:rPr>
            </w:pPr>
            <w:r w:rsidRPr="00012274">
              <w:rPr>
                <w:rFonts w:ascii="Calibri" w:hAnsi="Calibri" w:cs="Arial"/>
                <w:b/>
                <w:bCs/>
                <w:color w:val="000000"/>
                <w:sz w:val="22"/>
                <w:szCs w:val="22"/>
              </w:rPr>
              <w:t>CUSTOS INDIRETOS, TRIBUTOS E LUCRO REAL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1966512D" w14:textId="77777777" w:rsidR="0035251D" w:rsidRPr="00012274" w:rsidRDefault="00240C8D">
            <w:pPr>
              <w:jc w:val="center"/>
              <w:rPr>
                <w:rFonts w:ascii="Calibri" w:hAnsi="Calibri" w:cs="Arial"/>
                <w:b/>
                <w:bCs/>
                <w:color w:val="000000"/>
                <w:sz w:val="22"/>
                <w:szCs w:val="22"/>
              </w:rPr>
            </w:pPr>
            <w:r w:rsidRPr="00012274">
              <w:rPr>
                <w:rFonts w:ascii="Calibri" w:hAnsi="Calibri" w:cs="Arial"/>
                <w:b/>
                <w:bCs/>
                <w:color w:val="000000"/>
                <w:sz w:val="22"/>
                <w:szCs w:val="22"/>
              </w:rPr>
              <w:t xml:space="preserve">MEMÓRIA DE CÁLCULO </w:t>
            </w:r>
          </w:p>
        </w:tc>
      </w:tr>
      <w:tr w:rsidR="0035251D" w:rsidRPr="00012274" w14:paraId="52076274" w14:textId="77777777" w:rsidTr="000E60C1">
        <w:trPr>
          <w:trHeight w:val="461"/>
          <w:jc w:val="center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676D3A" w14:textId="77777777" w:rsidR="0035251D" w:rsidRPr="00012274" w:rsidRDefault="00240C8D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12274">
              <w:rPr>
                <w:rFonts w:ascii="Calibri" w:hAnsi="Calibri" w:cs="Arial"/>
                <w:sz w:val="22"/>
                <w:szCs w:val="22"/>
              </w:rPr>
              <w:t>A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D629F6" w14:textId="77777777" w:rsidR="0035251D" w:rsidRPr="00012274" w:rsidRDefault="00240C8D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012274">
              <w:rPr>
                <w:rFonts w:asciiTheme="minorHAnsi" w:hAnsiTheme="minorHAnsi" w:cs="Arial"/>
                <w:sz w:val="22"/>
                <w:szCs w:val="22"/>
              </w:rPr>
              <w:t>Custos Indiretos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1490E5" w14:textId="07F6E131" w:rsidR="0035251D" w:rsidRPr="00012274" w:rsidRDefault="00240C8D" w:rsidP="00CF30B1">
            <w:pPr>
              <w:jc w:val="both"/>
              <w:rPr>
                <w:rFonts w:ascii="Calibri" w:hAnsi="Calibri" w:cs="Arial"/>
                <w:sz w:val="22"/>
                <w:szCs w:val="22"/>
              </w:rPr>
            </w:pPr>
            <w:r w:rsidRPr="00012274">
              <w:rPr>
                <w:rFonts w:ascii="Calibri" w:hAnsi="Calibri" w:cs="Arial"/>
                <w:sz w:val="22"/>
                <w:szCs w:val="22"/>
              </w:rPr>
              <w:t xml:space="preserve">Conforme valor pesquisado, será considerado a alíquota </w:t>
            </w:r>
            <w:r w:rsidR="00517332" w:rsidRPr="00012274">
              <w:rPr>
                <w:rFonts w:ascii="Calibri" w:hAnsi="Calibri" w:cs="Arial"/>
                <w:sz w:val="22"/>
                <w:szCs w:val="22"/>
              </w:rPr>
              <w:t>7,01</w:t>
            </w:r>
            <w:r w:rsidR="008F4A0A" w:rsidRPr="00012274">
              <w:rPr>
                <w:rFonts w:asciiTheme="minorHAnsi" w:hAnsiTheme="minorHAnsi" w:cs="Arial"/>
                <w:b/>
                <w:sz w:val="22"/>
                <w:szCs w:val="22"/>
              </w:rPr>
              <w:t>%</w:t>
            </w:r>
          </w:p>
        </w:tc>
      </w:tr>
      <w:tr w:rsidR="0035251D" w:rsidRPr="00012274" w14:paraId="41DC1596" w14:textId="77777777" w:rsidTr="000E60C1">
        <w:trPr>
          <w:trHeight w:val="422"/>
          <w:jc w:val="center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58DE00" w14:textId="77777777" w:rsidR="0035251D" w:rsidRPr="00012274" w:rsidRDefault="00240C8D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12274">
              <w:rPr>
                <w:rFonts w:ascii="Calibri" w:hAnsi="Calibri" w:cs="Arial"/>
                <w:sz w:val="22"/>
                <w:szCs w:val="22"/>
              </w:rPr>
              <w:t>B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496204" w14:textId="77777777" w:rsidR="0035251D" w:rsidRPr="00012274" w:rsidRDefault="00240C8D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012274">
              <w:rPr>
                <w:rFonts w:asciiTheme="minorHAnsi" w:hAnsiTheme="minorHAnsi" w:cs="Arial"/>
                <w:sz w:val="22"/>
                <w:szCs w:val="22"/>
              </w:rPr>
              <w:t>Lucro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422040" w14:textId="503CCEB9" w:rsidR="0035251D" w:rsidRPr="00012274" w:rsidRDefault="00240C8D" w:rsidP="00517332">
            <w:pPr>
              <w:jc w:val="both"/>
              <w:rPr>
                <w:rFonts w:ascii="Calibri" w:hAnsi="Calibri" w:cs="Arial"/>
                <w:sz w:val="22"/>
                <w:szCs w:val="22"/>
              </w:rPr>
            </w:pPr>
            <w:r w:rsidRPr="00012274">
              <w:rPr>
                <w:rFonts w:ascii="Calibri" w:hAnsi="Calibri" w:cs="Arial"/>
                <w:sz w:val="22"/>
                <w:szCs w:val="22"/>
              </w:rPr>
              <w:t xml:space="preserve">Conforme valor pesquisado, será considerado a alíquota </w:t>
            </w:r>
            <w:r w:rsidR="00517332" w:rsidRPr="00012274">
              <w:rPr>
                <w:rFonts w:ascii="Calibri" w:hAnsi="Calibri" w:cs="Arial"/>
                <w:sz w:val="22"/>
                <w:szCs w:val="22"/>
              </w:rPr>
              <w:t>5,18</w:t>
            </w:r>
            <w:r w:rsidR="008F4A0A" w:rsidRPr="00012274">
              <w:rPr>
                <w:rFonts w:asciiTheme="minorHAnsi" w:hAnsiTheme="minorHAnsi" w:cs="Arial"/>
                <w:b/>
                <w:sz w:val="22"/>
                <w:szCs w:val="22"/>
              </w:rPr>
              <w:t>%</w:t>
            </w:r>
          </w:p>
        </w:tc>
      </w:tr>
      <w:tr w:rsidR="0035251D" w:rsidRPr="00012274" w14:paraId="53F0FD9D" w14:textId="77777777" w:rsidTr="000E60C1">
        <w:trPr>
          <w:trHeight w:val="542"/>
          <w:jc w:val="center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34E945" w14:textId="77777777" w:rsidR="0035251D" w:rsidRPr="00012274" w:rsidRDefault="00240C8D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12274">
              <w:rPr>
                <w:rFonts w:ascii="Calibri" w:hAnsi="Calibri" w:cs="Arial"/>
                <w:sz w:val="22"/>
                <w:szCs w:val="22"/>
              </w:rPr>
              <w:t>C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E5C460" w14:textId="77777777" w:rsidR="0035251D" w:rsidRPr="00012274" w:rsidRDefault="00240C8D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012274">
              <w:rPr>
                <w:rFonts w:asciiTheme="minorHAnsi" w:hAnsiTheme="minorHAnsi" w:cs="Arial"/>
                <w:sz w:val="22"/>
                <w:szCs w:val="22"/>
              </w:rPr>
              <w:t>Tributos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AB5536" w14:textId="77777777" w:rsidR="0035251D" w:rsidRPr="00012274" w:rsidRDefault="0035251D">
            <w:pPr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35251D" w:rsidRPr="00012274" w14:paraId="7AEE1809" w14:textId="77777777" w:rsidTr="000E60C1">
        <w:trPr>
          <w:trHeight w:val="422"/>
          <w:jc w:val="center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3E59C2" w14:textId="77777777" w:rsidR="0035251D" w:rsidRPr="00012274" w:rsidRDefault="0035251D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064CA0" w14:textId="77777777" w:rsidR="0035251D" w:rsidRPr="00012274" w:rsidRDefault="00240C8D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012274">
              <w:rPr>
                <w:rFonts w:asciiTheme="minorHAnsi" w:hAnsiTheme="minorHAnsi" w:cs="Arial"/>
                <w:sz w:val="22"/>
                <w:szCs w:val="22"/>
              </w:rPr>
              <w:t xml:space="preserve">C.1. Tributos federais 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B69E91" w14:textId="77777777" w:rsidR="0035251D" w:rsidRPr="00012274" w:rsidRDefault="00240C8D">
            <w:pPr>
              <w:rPr>
                <w:rFonts w:ascii="Calibri" w:hAnsi="Calibri" w:cs="Arial"/>
                <w:sz w:val="22"/>
                <w:szCs w:val="22"/>
              </w:rPr>
            </w:pPr>
            <w:r w:rsidRPr="00012274">
              <w:rPr>
                <w:rFonts w:ascii="Calibri" w:hAnsi="Calibri" w:cs="Arial"/>
                <w:sz w:val="22"/>
                <w:szCs w:val="22"/>
              </w:rPr>
              <w:t>(PIS = 1,65% e COFINS = 7,65%)</w:t>
            </w:r>
          </w:p>
        </w:tc>
      </w:tr>
      <w:tr w:rsidR="0035251D" w:rsidRPr="00012274" w14:paraId="627467D9" w14:textId="77777777" w:rsidTr="000E60C1">
        <w:trPr>
          <w:trHeight w:val="422"/>
          <w:jc w:val="center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1CF8AC" w14:textId="77777777" w:rsidR="0035251D" w:rsidRPr="00012274" w:rsidRDefault="0035251D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7CAB70" w14:textId="77777777" w:rsidR="0035251D" w:rsidRPr="00012274" w:rsidRDefault="00240C8D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012274">
              <w:rPr>
                <w:rFonts w:asciiTheme="minorHAnsi" w:hAnsiTheme="minorHAnsi" w:cs="Arial"/>
                <w:sz w:val="22"/>
                <w:szCs w:val="22"/>
              </w:rPr>
              <w:t>C.2. Tributos estaduais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C9B011" w14:textId="77777777" w:rsidR="0035251D" w:rsidRPr="00012274" w:rsidRDefault="00240C8D">
            <w:pPr>
              <w:rPr>
                <w:rFonts w:ascii="Calibri" w:hAnsi="Calibri" w:cs="Arial"/>
                <w:sz w:val="22"/>
                <w:szCs w:val="22"/>
              </w:rPr>
            </w:pPr>
            <w:r w:rsidRPr="00012274">
              <w:rPr>
                <w:rFonts w:ascii="Calibri" w:hAnsi="Calibri" w:cs="Arial"/>
                <w:sz w:val="22"/>
                <w:szCs w:val="22"/>
              </w:rPr>
              <w:t>(ESPECIFICAR)</w:t>
            </w:r>
          </w:p>
        </w:tc>
      </w:tr>
      <w:tr w:rsidR="0035251D" w:rsidRPr="00012274" w14:paraId="1BF25DC9" w14:textId="77777777" w:rsidTr="000E60C1">
        <w:trPr>
          <w:trHeight w:val="416"/>
          <w:jc w:val="center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C0CA59" w14:textId="77777777" w:rsidR="0035251D" w:rsidRPr="00012274" w:rsidRDefault="0035251D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1F7BFE" w14:textId="77777777" w:rsidR="0035251D" w:rsidRPr="00012274" w:rsidRDefault="00240C8D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012274">
              <w:rPr>
                <w:rFonts w:asciiTheme="minorHAnsi" w:hAnsiTheme="minorHAnsi" w:cs="Arial"/>
                <w:sz w:val="22"/>
                <w:szCs w:val="22"/>
              </w:rPr>
              <w:t>C.3 Tributos municipais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E499F0" w14:textId="77777777" w:rsidR="0035251D" w:rsidRPr="00012274" w:rsidRDefault="00240C8D">
            <w:pPr>
              <w:rPr>
                <w:rFonts w:ascii="Calibri" w:hAnsi="Calibri" w:cs="Arial"/>
                <w:sz w:val="22"/>
                <w:szCs w:val="22"/>
              </w:rPr>
            </w:pPr>
            <w:r w:rsidRPr="00012274">
              <w:rPr>
                <w:rFonts w:ascii="Calibri" w:hAnsi="Calibri" w:cs="Arial"/>
                <w:sz w:val="22"/>
                <w:szCs w:val="22"/>
              </w:rPr>
              <w:t>(ISS = 5,00%)</w:t>
            </w:r>
          </w:p>
        </w:tc>
      </w:tr>
      <w:tr w:rsidR="0035251D" w:rsidRPr="00012274" w14:paraId="0B89E0D4" w14:textId="77777777" w:rsidTr="000E60C1">
        <w:trPr>
          <w:trHeight w:val="420"/>
          <w:jc w:val="center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AF1DD" w:themeFill="accent3" w:themeFillTint="33"/>
            <w:vAlign w:val="center"/>
          </w:tcPr>
          <w:p w14:paraId="3C04BA71" w14:textId="77777777" w:rsidR="0035251D" w:rsidRPr="00012274" w:rsidRDefault="0035251D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1C715366" w14:textId="77777777" w:rsidR="0035251D" w:rsidRPr="00012274" w:rsidRDefault="00240C8D">
            <w:pPr>
              <w:rPr>
                <w:rFonts w:ascii="Calibri" w:hAnsi="Calibri" w:cs="Arial"/>
                <w:sz w:val="22"/>
                <w:szCs w:val="22"/>
              </w:rPr>
            </w:pPr>
            <w:r w:rsidRPr="00012274">
              <w:rPr>
                <w:rFonts w:ascii="Calibri" w:hAnsi="Calibri" w:cs="Arial"/>
                <w:sz w:val="22"/>
                <w:szCs w:val="22"/>
              </w:rPr>
              <w:t>Total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42993B6F" w14:textId="77777777" w:rsidR="0035251D" w:rsidRPr="00012274" w:rsidRDefault="0035251D">
            <w:pPr>
              <w:rPr>
                <w:rFonts w:ascii="Calibri" w:hAnsi="Calibri" w:cs="Arial"/>
                <w:sz w:val="22"/>
                <w:szCs w:val="22"/>
              </w:rPr>
            </w:pPr>
          </w:p>
        </w:tc>
      </w:tr>
    </w:tbl>
    <w:p w14:paraId="4382CDC7" w14:textId="77777777" w:rsidR="0035251D" w:rsidRPr="00012274" w:rsidRDefault="0035251D">
      <w:pPr>
        <w:rPr>
          <w:rFonts w:ascii="Calibri" w:eastAsiaTheme="minorHAnsi" w:hAnsi="Calibri" w:cs="Arial"/>
          <w:b/>
          <w:sz w:val="22"/>
          <w:szCs w:val="22"/>
          <w:u w:val="single"/>
          <w:lang w:eastAsia="en-US"/>
        </w:rPr>
      </w:pPr>
    </w:p>
    <w:tbl>
      <w:tblPr>
        <w:tblW w:w="552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50"/>
        <w:gridCol w:w="2126"/>
        <w:gridCol w:w="2547"/>
      </w:tblGrid>
      <w:tr w:rsidR="0035251D" w:rsidRPr="00012274" w14:paraId="4E2971CC" w14:textId="77777777" w:rsidTr="000E60C1">
        <w:trPr>
          <w:trHeight w:val="510"/>
          <w:tblHeader/>
          <w:jc w:val="center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0C1D1DF1" w14:textId="77777777" w:rsidR="0035251D" w:rsidRPr="00012274" w:rsidRDefault="00240C8D">
            <w:pPr>
              <w:jc w:val="center"/>
              <w:rPr>
                <w:rFonts w:ascii="Calibri" w:hAnsi="Calibri" w:cs="Arial"/>
                <w:b/>
                <w:bCs/>
                <w:color w:val="000000"/>
                <w:sz w:val="22"/>
                <w:szCs w:val="22"/>
              </w:rPr>
            </w:pPr>
            <w:r w:rsidRPr="00012274">
              <w:rPr>
                <w:rFonts w:ascii="Calibri" w:hAnsi="Calibri" w:cs="Arial"/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54126770" w14:textId="77777777" w:rsidR="0035251D" w:rsidRPr="00012274" w:rsidRDefault="00240C8D">
            <w:pPr>
              <w:jc w:val="center"/>
              <w:rPr>
                <w:rFonts w:ascii="Calibri" w:hAnsi="Calibri" w:cs="Arial"/>
                <w:b/>
                <w:bCs/>
                <w:color w:val="000000"/>
                <w:sz w:val="22"/>
                <w:szCs w:val="22"/>
              </w:rPr>
            </w:pPr>
            <w:r w:rsidRPr="00012274">
              <w:rPr>
                <w:rFonts w:ascii="Calibri" w:hAnsi="Calibri" w:cs="Arial"/>
                <w:b/>
                <w:bCs/>
                <w:color w:val="000000"/>
                <w:sz w:val="22"/>
                <w:szCs w:val="22"/>
              </w:rPr>
              <w:t>CUSTOS INDIRETOS, TRIBUTOS E LUCRO PRESUMIDO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61171910" w14:textId="77777777" w:rsidR="0035251D" w:rsidRPr="00012274" w:rsidRDefault="00240C8D">
            <w:pPr>
              <w:jc w:val="center"/>
              <w:rPr>
                <w:rFonts w:ascii="Calibri" w:hAnsi="Calibri" w:cs="Arial"/>
                <w:b/>
                <w:bCs/>
                <w:color w:val="000000"/>
                <w:sz w:val="22"/>
                <w:szCs w:val="22"/>
              </w:rPr>
            </w:pPr>
            <w:r w:rsidRPr="00012274">
              <w:rPr>
                <w:rFonts w:ascii="Calibri" w:hAnsi="Calibri" w:cs="Arial"/>
                <w:b/>
                <w:bCs/>
                <w:color w:val="000000"/>
                <w:sz w:val="22"/>
                <w:szCs w:val="22"/>
              </w:rPr>
              <w:t xml:space="preserve">MEMÓRIA DE CÁLCULO </w:t>
            </w:r>
          </w:p>
        </w:tc>
      </w:tr>
      <w:tr w:rsidR="0035251D" w:rsidRPr="00012274" w14:paraId="33E8DE94" w14:textId="77777777" w:rsidTr="000E60C1">
        <w:trPr>
          <w:trHeight w:val="461"/>
          <w:jc w:val="center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FF8A09" w14:textId="77777777" w:rsidR="0035251D" w:rsidRPr="00012274" w:rsidRDefault="00240C8D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12274">
              <w:rPr>
                <w:rFonts w:ascii="Calibri" w:hAnsi="Calibri" w:cs="Arial"/>
                <w:sz w:val="22"/>
                <w:szCs w:val="22"/>
              </w:rPr>
              <w:t>A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5F3677" w14:textId="77777777" w:rsidR="0035251D" w:rsidRPr="00012274" w:rsidRDefault="00240C8D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012274">
              <w:rPr>
                <w:rFonts w:asciiTheme="minorHAnsi" w:hAnsiTheme="minorHAnsi" w:cs="Arial"/>
                <w:sz w:val="22"/>
                <w:szCs w:val="22"/>
              </w:rPr>
              <w:t>Custos Indiretos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B939BD" w14:textId="12F6541B" w:rsidR="0035251D" w:rsidRPr="00012274" w:rsidRDefault="00240C8D" w:rsidP="006247FC">
            <w:pPr>
              <w:jc w:val="both"/>
              <w:rPr>
                <w:rFonts w:ascii="Calibri" w:hAnsi="Calibri" w:cs="Arial"/>
                <w:sz w:val="22"/>
                <w:szCs w:val="22"/>
              </w:rPr>
            </w:pPr>
            <w:r w:rsidRPr="00012274">
              <w:rPr>
                <w:rFonts w:ascii="Calibri" w:hAnsi="Calibri" w:cs="Arial"/>
                <w:sz w:val="22"/>
                <w:szCs w:val="22"/>
              </w:rPr>
              <w:t xml:space="preserve">Conforme valor pesquisado, será considerado a alíquota </w:t>
            </w:r>
            <w:r w:rsidR="00517332" w:rsidRPr="00012274">
              <w:rPr>
                <w:rFonts w:ascii="Calibri" w:hAnsi="Calibri" w:cs="Arial"/>
                <w:sz w:val="22"/>
                <w:szCs w:val="22"/>
              </w:rPr>
              <w:t>7,01</w:t>
            </w:r>
            <w:r w:rsidRPr="00012274">
              <w:rPr>
                <w:rFonts w:asciiTheme="minorHAnsi" w:hAnsiTheme="minorHAnsi" w:cs="Arial"/>
                <w:b/>
                <w:sz w:val="22"/>
                <w:szCs w:val="22"/>
              </w:rPr>
              <w:t>%</w:t>
            </w:r>
          </w:p>
        </w:tc>
      </w:tr>
      <w:tr w:rsidR="0035251D" w:rsidRPr="00012274" w14:paraId="21AE18E2" w14:textId="77777777" w:rsidTr="000E60C1">
        <w:trPr>
          <w:trHeight w:val="422"/>
          <w:jc w:val="center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AFA238" w14:textId="77777777" w:rsidR="0035251D" w:rsidRPr="00012274" w:rsidRDefault="00240C8D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12274">
              <w:rPr>
                <w:rFonts w:ascii="Calibri" w:hAnsi="Calibri" w:cs="Arial"/>
                <w:sz w:val="22"/>
                <w:szCs w:val="22"/>
              </w:rPr>
              <w:t>B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EEF8A3" w14:textId="77777777" w:rsidR="0035251D" w:rsidRPr="00012274" w:rsidRDefault="00240C8D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012274">
              <w:rPr>
                <w:rFonts w:asciiTheme="minorHAnsi" w:hAnsiTheme="minorHAnsi" w:cs="Arial"/>
                <w:sz w:val="22"/>
                <w:szCs w:val="22"/>
              </w:rPr>
              <w:t>Lucro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C56B32" w14:textId="58EA4E11" w:rsidR="0035251D" w:rsidRPr="00012274" w:rsidRDefault="00240C8D" w:rsidP="00C8453E">
            <w:pPr>
              <w:jc w:val="both"/>
              <w:rPr>
                <w:rFonts w:ascii="Calibri" w:hAnsi="Calibri" w:cs="Arial"/>
                <w:sz w:val="22"/>
                <w:szCs w:val="22"/>
              </w:rPr>
            </w:pPr>
            <w:r w:rsidRPr="00012274">
              <w:rPr>
                <w:rFonts w:ascii="Calibri" w:hAnsi="Calibri" w:cs="Arial"/>
                <w:sz w:val="22"/>
                <w:szCs w:val="22"/>
              </w:rPr>
              <w:t xml:space="preserve">Conforme valor pesquisado, será considerado a alíquota </w:t>
            </w:r>
            <w:r w:rsidR="00517332" w:rsidRPr="00012274">
              <w:rPr>
                <w:rFonts w:ascii="Calibri" w:hAnsi="Calibri" w:cs="Arial"/>
                <w:sz w:val="22"/>
                <w:szCs w:val="22"/>
              </w:rPr>
              <w:t>5,18</w:t>
            </w:r>
            <w:r w:rsidRPr="00012274">
              <w:rPr>
                <w:rFonts w:asciiTheme="minorHAnsi" w:hAnsiTheme="minorHAnsi" w:cs="Arial"/>
                <w:b/>
                <w:sz w:val="22"/>
                <w:szCs w:val="22"/>
              </w:rPr>
              <w:t>%</w:t>
            </w:r>
          </w:p>
        </w:tc>
      </w:tr>
      <w:tr w:rsidR="0035251D" w:rsidRPr="00012274" w14:paraId="47BE6B2E" w14:textId="77777777" w:rsidTr="000E60C1">
        <w:trPr>
          <w:trHeight w:val="542"/>
          <w:jc w:val="center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FD6707" w14:textId="77777777" w:rsidR="0035251D" w:rsidRPr="00012274" w:rsidRDefault="00240C8D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12274">
              <w:rPr>
                <w:rFonts w:ascii="Calibri" w:hAnsi="Calibri" w:cs="Arial"/>
                <w:sz w:val="22"/>
                <w:szCs w:val="22"/>
              </w:rPr>
              <w:t>C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66319D" w14:textId="77777777" w:rsidR="0035251D" w:rsidRPr="00012274" w:rsidRDefault="00240C8D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012274">
              <w:rPr>
                <w:rFonts w:asciiTheme="minorHAnsi" w:hAnsiTheme="minorHAnsi" w:cs="Arial"/>
                <w:sz w:val="22"/>
                <w:szCs w:val="22"/>
              </w:rPr>
              <w:t>Tributos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8A251B" w14:textId="77777777" w:rsidR="0035251D" w:rsidRPr="00012274" w:rsidRDefault="0035251D">
            <w:pPr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35251D" w:rsidRPr="00012274" w14:paraId="177F3933" w14:textId="77777777" w:rsidTr="000E60C1">
        <w:trPr>
          <w:trHeight w:val="422"/>
          <w:jc w:val="center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228C8A" w14:textId="77777777" w:rsidR="0035251D" w:rsidRPr="00012274" w:rsidRDefault="0035251D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767941" w14:textId="77777777" w:rsidR="0035251D" w:rsidRPr="00012274" w:rsidRDefault="00240C8D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012274">
              <w:rPr>
                <w:rFonts w:asciiTheme="minorHAnsi" w:hAnsiTheme="minorHAnsi" w:cs="Arial"/>
                <w:sz w:val="22"/>
                <w:szCs w:val="22"/>
              </w:rPr>
              <w:t xml:space="preserve">C.1. Tributos federais 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16747A" w14:textId="77777777" w:rsidR="0035251D" w:rsidRPr="00012274" w:rsidRDefault="00240C8D">
            <w:pPr>
              <w:rPr>
                <w:rFonts w:ascii="Calibri" w:hAnsi="Calibri" w:cs="Arial"/>
                <w:sz w:val="22"/>
                <w:szCs w:val="22"/>
              </w:rPr>
            </w:pPr>
            <w:r w:rsidRPr="00012274">
              <w:rPr>
                <w:rFonts w:ascii="Calibri" w:hAnsi="Calibri" w:cs="Arial"/>
                <w:sz w:val="22"/>
                <w:szCs w:val="22"/>
              </w:rPr>
              <w:t>(PIS = 0,65% e COFINS = 3,00%)</w:t>
            </w:r>
          </w:p>
        </w:tc>
      </w:tr>
      <w:tr w:rsidR="0035251D" w:rsidRPr="00012274" w14:paraId="3B658A56" w14:textId="77777777" w:rsidTr="000E60C1">
        <w:trPr>
          <w:trHeight w:val="422"/>
          <w:jc w:val="center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C21AF2" w14:textId="77777777" w:rsidR="0035251D" w:rsidRPr="00012274" w:rsidRDefault="0035251D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9058FB" w14:textId="77777777" w:rsidR="0035251D" w:rsidRPr="00012274" w:rsidRDefault="00240C8D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012274">
              <w:rPr>
                <w:rFonts w:asciiTheme="minorHAnsi" w:hAnsiTheme="minorHAnsi" w:cs="Arial"/>
                <w:sz w:val="22"/>
                <w:szCs w:val="22"/>
              </w:rPr>
              <w:t>C.2. Tributos estaduais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B26F53" w14:textId="77777777" w:rsidR="0035251D" w:rsidRPr="00012274" w:rsidRDefault="00240C8D">
            <w:pPr>
              <w:rPr>
                <w:rFonts w:ascii="Calibri" w:hAnsi="Calibri" w:cs="Arial"/>
                <w:sz w:val="22"/>
                <w:szCs w:val="22"/>
              </w:rPr>
            </w:pPr>
            <w:r w:rsidRPr="00012274">
              <w:rPr>
                <w:rFonts w:ascii="Calibri" w:hAnsi="Calibri" w:cs="Arial"/>
                <w:sz w:val="22"/>
                <w:szCs w:val="22"/>
              </w:rPr>
              <w:t>(ESPECIFICAR)</w:t>
            </w:r>
          </w:p>
        </w:tc>
      </w:tr>
      <w:tr w:rsidR="0035251D" w:rsidRPr="00012274" w14:paraId="7CC2312F" w14:textId="77777777" w:rsidTr="000E60C1">
        <w:trPr>
          <w:trHeight w:val="416"/>
          <w:jc w:val="center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78CE26" w14:textId="77777777" w:rsidR="0035251D" w:rsidRPr="00012274" w:rsidRDefault="0035251D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895787" w14:textId="77777777" w:rsidR="0035251D" w:rsidRPr="00012274" w:rsidRDefault="00240C8D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012274">
              <w:rPr>
                <w:rFonts w:asciiTheme="minorHAnsi" w:hAnsiTheme="minorHAnsi" w:cs="Arial"/>
                <w:sz w:val="22"/>
                <w:szCs w:val="22"/>
              </w:rPr>
              <w:t>C.3 Tributos municipais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EFBA12" w14:textId="77777777" w:rsidR="0035251D" w:rsidRPr="00012274" w:rsidRDefault="00240C8D">
            <w:pPr>
              <w:rPr>
                <w:rFonts w:ascii="Calibri" w:hAnsi="Calibri" w:cs="Arial"/>
                <w:sz w:val="22"/>
                <w:szCs w:val="22"/>
              </w:rPr>
            </w:pPr>
            <w:r w:rsidRPr="00012274">
              <w:rPr>
                <w:rFonts w:ascii="Calibri" w:hAnsi="Calibri" w:cs="Arial"/>
                <w:sz w:val="22"/>
                <w:szCs w:val="22"/>
              </w:rPr>
              <w:t>(ISS = 5,00%)</w:t>
            </w:r>
          </w:p>
        </w:tc>
      </w:tr>
      <w:tr w:rsidR="0035251D" w:rsidRPr="00012274" w14:paraId="1E3A56CE" w14:textId="77777777" w:rsidTr="000E60C1">
        <w:trPr>
          <w:trHeight w:val="420"/>
          <w:jc w:val="center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AF1DD" w:themeFill="accent3" w:themeFillTint="33"/>
            <w:vAlign w:val="center"/>
          </w:tcPr>
          <w:p w14:paraId="40E5C099" w14:textId="77777777" w:rsidR="0035251D" w:rsidRPr="00012274" w:rsidRDefault="0035251D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491A9668" w14:textId="77777777" w:rsidR="0035251D" w:rsidRPr="00012274" w:rsidRDefault="00240C8D">
            <w:pPr>
              <w:rPr>
                <w:rFonts w:ascii="Calibri" w:hAnsi="Calibri" w:cs="Arial"/>
                <w:sz w:val="22"/>
                <w:szCs w:val="22"/>
              </w:rPr>
            </w:pPr>
            <w:r w:rsidRPr="00012274">
              <w:rPr>
                <w:rFonts w:ascii="Calibri" w:hAnsi="Calibri" w:cs="Arial"/>
                <w:sz w:val="22"/>
                <w:szCs w:val="22"/>
              </w:rPr>
              <w:t>Total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1C08F20B" w14:textId="77777777" w:rsidR="0035251D" w:rsidRPr="00012274" w:rsidRDefault="0035251D">
            <w:pPr>
              <w:rPr>
                <w:rFonts w:ascii="Calibri" w:hAnsi="Calibri" w:cs="Arial"/>
                <w:sz w:val="22"/>
                <w:szCs w:val="22"/>
              </w:rPr>
            </w:pPr>
          </w:p>
        </w:tc>
      </w:tr>
    </w:tbl>
    <w:p w14:paraId="3F20E943" w14:textId="77777777" w:rsidR="0035251D" w:rsidRPr="00012274" w:rsidRDefault="0035251D">
      <w:pPr>
        <w:rPr>
          <w:rFonts w:ascii="Calibri" w:eastAsiaTheme="minorHAnsi" w:hAnsi="Calibri" w:cs="Arial"/>
          <w:sz w:val="22"/>
          <w:szCs w:val="22"/>
          <w:lang w:eastAsia="en-US"/>
        </w:rPr>
      </w:pPr>
    </w:p>
    <w:p w14:paraId="6CA193AB" w14:textId="77777777" w:rsidR="0035251D" w:rsidRPr="00012274" w:rsidRDefault="00240C8D">
      <w:pPr>
        <w:jc w:val="both"/>
        <w:rPr>
          <w:rFonts w:ascii="Calibri" w:eastAsiaTheme="minorHAnsi" w:hAnsi="Calibri" w:cs="Arial"/>
          <w:sz w:val="22"/>
          <w:szCs w:val="22"/>
          <w:lang w:eastAsia="en-US"/>
        </w:rPr>
      </w:pPr>
      <w:r w:rsidRPr="00012274">
        <w:rPr>
          <w:rFonts w:ascii="Calibri" w:eastAsiaTheme="minorHAnsi" w:hAnsi="Calibri" w:cs="Arial"/>
          <w:sz w:val="22"/>
          <w:szCs w:val="22"/>
          <w:lang w:eastAsia="en-US"/>
        </w:rPr>
        <w:t>Para fins de estimativa, os percentuais médios de lucro e custos indiretos foram baseados nos valores praticados nas planilhas de custos por empresas do mesmo ramo de atuação.</w:t>
      </w:r>
    </w:p>
    <w:p w14:paraId="0DAAE948" w14:textId="77777777" w:rsidR="0035251D" w:rsidRPr="00012274" w:rsidRDefault="0035251D">
      <w:pPr>
        <w:jc w:val="both"/>
        <w:rPr>
          <w:rFonts w:ascii="Calibri" w:eastAsiaTheme="minorHAnsi" w:hAnsi="Calibri" w:cs="Arial"/>
          <w:sz w:val="22"/>
          <w:szCs w:val="22"/>
          <w:lang w:eastAsia="en-US"/>
        </w:rPr>
      </w:pPr>
    </w:p>
    <w:p w14:paraId="10CFF25A" w14:textId="77777777" w:rsidR="0040154E" w:rsidRPr="00012274" w:rsidRDefault="0040154E" w:rsidP="0040154E">
      <w:pPr>
        <w:spacing w:line="276" w:lineRule="auto"/>
        <w:jc w:val="both"/>
        <w:rPr>
          <w:rFonts w:asciiTheme="minorHAnsi" w:hAnsiTheme="minorHAnsi" w:cs="Arial"/>
          <w:b/>
          <w:sz w:val="22"/>
          <w:szCs w:val="22"/>
          <w:u w:val="single"/>
        </w:rPr>
      </w:pPr>
      <w:bookmarkStart w:id="1" w:name="_Hlk33226609"/>
      <w:r w:rsidRPr="00012274">
        <w:rPr>
          <w:rFonts w:asciiTheme="minorHAnsi" w:hAnsiTheme="minorHAnsi" w:cs="Arial"/>
          <w:b/>
          <w:sz w:val="22"/>
          <w:szCs w:val="22"/>
          <w:u w:val="single"/>
        </w:rPr>
        <w:t>CÁLCULO CUSTOS INDIRETOS:</w:t>
      </w:r>
    </w:p>
    <w:p w14:paraId="149122CA" w14:textId="77777777" w:rsidR="0040154E" w:rsidRPr="00012274" w:rsidRDefault="0040154E" w:rsidP="0040154E">
      <w:pPr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</w:p>
    <w:p w14:paraId="1EF06CC9" w14:textId="77777777" w:rsidR="0040154E" w:rsidRPr="00012274" w:rsidRDefault="0040154E" w:rsidP="0040154E">
      <w:pPr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  <w:r w:rsidRPr="00012274">
        <w:rPr>
          <w:rFonts w:asciiTheme="minorHAnsi" w:hAnsiTheme="minorHAnsi" w:cs="Arial"/>
          <w:sz w:val="22"/>
          <w:szCs w:val="22"/>
        </w:rPr>
        <w:t>Cálculo: (Módulo 1 + Módulo 2 + Módulo 3 + Módulo 4 + Módulo 5) x % custos indiretos (média praticada pelas empresas do setor)</w:t>
      </w:r>
    </w:p>
    <w:p w14:paraId="088A26DA" w14:textId="77777777" w:rsidR="0040154E" w:rsidRPr="00012274" w:rsidRDefault="0040154E" w:rsidP="0040154E">
      <w:pPr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</w:p>
    <w:p w14:paraId="193AEA48" w14:textId="1E4A9F6E" w:rsidR="00517332" w:rsidRPr="00012274" w:rsidRDefault="0040154E" w:rsidP="00517332">
      <w:pPr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  <w:r w:rsidRPr="00012274">
        <w:rPr>
          <w:rFonts w:asciiTheme="minorHAnsi" w:hAnsiTheme="minorHAnsi" w:cs="Arial"/>
          <w:sz w:val="22"/>
          <w:szCs w:val="22"/>
        </w:rPr>
        <w:t xml:space="preserve">Proposta 1 </w:t>
      </w:r>
      <w:r w:rsidR="00517332" w:rsidRPr="00012274">
        <w:rPr>
          <w:rFonts w:asciiTheme="minorHAnsi" w:hAnsiTheme="minorHAnsi" w:cs="Arial"/>
          <w:sz w:val="22"/>
          <w:szCs w:val="22"/>
        </w:rPr>
        <w:t>(Pregão Eletrônico 59/2019 – UASG 150182) – Connectcom – 5,09 %</w:t>
      </w:r>
    </w:p>
    <w:p w14:paraId="4213200E" w14:textId="568A786E" w:rsidR="0040154E" w:rsidRPr="00012274" w:rsidRDefault="0040154E" w:rsidP="0040154E">
      <w:pPr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  <w:r w:rsidRPr="00012274">
        <w:rPr>
          <w:rFonts w:asciiTheme="minorHAnsi" w:hAnsiTheme="minorHAnsi" w:cs="Arial"/>
          <w:sz w:val="22"/>
          <w:szCs w:val="22"/>
        </w:rPr>
        <w:t>Proposta 2 (Pregão Eletrônico 8/2019 – UASG 150182) – Rio Minas = 9,49%</w:t>
      </w:r>
    </w:p>
    <w:p w14:paraId="72C18DFA" w14:textId="77777777" w:rsidR="0040154E" w:rsidRPr="00012274" w:rsidRDefault="0040154E" w:rsidP="0040154E">
      <w:pPr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  <w:r w:rsidRPr="00012274">
        <w:rPr>
          <w:rFonts w:asciiTheme="minorHAnsi" w:hAnsiTheme="minorHAnsi" w:cs="Arial"/>
          <w:sz w:val="22"/>
          <w:szCs w:val="22"/>
        </w:rPr>
        <w:t>Proposta 3 (Pregão Eletrônico 38/2019 – UASG 150182) – Epic = 6,46%</w:t>
      </w:r>
    </w:p>
    <w:p w14:paraId="10EA4FB6" w14:textId="77777777" w:rsidR="00517332" w:rsidRPr="00012274" w:rsidRDefault="00517332" w:rsidP="0040154E">
      <w:pPr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</w:p>
    <w:p w14:paraId="0670A84F" w14:textId="4FA4EB11" w:rsidR="0040154E" w:rsidRPr="00012274" w:rsidRDefault="0040154E" w:rsidP="0040154E">
      <w:pPr>
        <w:spacing w:line="276" w:lineRule="auto"/>
        <w:jc w:val="both"/>
        <w:rPr>
          <w:rFonts w:asciiTheme="minorHAnsi" w:hAnsiTheme="minorHAnsi" w:cs="Arial"/>
          <w:b/>
          <w:sz w:val="22"/>
          <w:szCs w:val="22"/>
        </w:rPr>
      </w:pPr>
      <w:r w:rsidRPr="00012274">
        <w:rPr>
          <w:rFonts w:asciiTheme="minorHAnsi" w:hAnsiTheme="minorHAnsi" w:cs="Arial"/>
          <w:b/>
          <w:sz w:val="22"/>
          <w:szCs w:val="22"/>
        </w:rPr>
        <w:t xml:space="preserve">Média = </w:t>
      </w:r>
      <w:r w:rsidR="00517332" w:rsidRPr="00012274">
        <w:rPr>
          <w:rFonts w:asciiTheme="minorHAnsi" w:hAnsiTheme="minorHAnsi" w:cs="Arial"/>
          <w:b/>
          <w:sz w:val="22"/>
          <w:szCs w:val="22"/>
        </w:rPr>
        <w:t>7,01</w:t>
      </w:r>
      <w:r w:rsidRPr="00012274">
        <w:rPr>
          <w:rFonts w:asciiTheme="minorHAnsi" w:hAnsiTheme="minorHAnsi" w:cs="Arial"/>
          <w:b/>
          <w:sz w:val="22"/>
          <w:szCs w:val="22"/>
        </w:rPr>
        <w:t>%</w:t>
      </w:r>
    </w:p>
    <w:p w14:paraId="2AF5952C" w14:textId="77777777" w:rsidR="0040154E" w:rsidRPr="00012274" w:rsidRDefault="0040154E" w:rsidP="0040154E">
      <w:pPr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</w:p>
    <w:p w14:paraId="7C1593F8" w14:textId="77777777" w:rsidR="0040154E" w:rsidRPr="00012274" w:rsidRDefault="0040154E" w:rsidP="0040154E">
      <w:pPr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</w:p>
    <w:p w14:paraId="2A6894D9" w14:textId="77777777" w:rsidR="0040154E" w:rsidRPr="00012274" w:rsidRDefault="0040154E" w:rsidP="0040154E">
      <w:pPr>
        <w:spacing w:line="276" w:lineRule="auto"/>
        <w:jc w:val="both"/>
        <w:rPr>
          <w:rFonts w:asciiTheme="minorHAnsi" w:hAnsiTheme="minorHAnsi" w:cs="Arial"/>
          <w:b/>
          <w:sz w:val="22"/>
          <w:szCs w:val="22"/>
          <w:u w:val="single"/>
        </w:rPr>
      </w:pPr>
      <w:r w:rsidRPr="00012274">
        <w:rPr>
          <w:rFonts w:asciiTheme="minorHAnsi" w:hAnsiTheme="minorHAnsi" w:cs="Arial"/>
          <w:b/>
          <w:sz w:val="22"/>
          <w:szCs w:val="22"/>
          <w:u w:val="single"/>
        </w:rPr>
        <w:t>CÁLCULO LUCRO:</w:t>
      </w:r>
    </w:p>
    <w:p w14:paraId="092316D6" w14:textId="77777777" w:rsidR="0040154E" w:rsidRPr="00012274" w:rsidRDefault="0040154E" w:rsidP="0040154E">
      <w:pPr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</w:p>
    <w:p w14:paraId="222FC698" w14:textId="77777777" w:rsidR="0040154E" w:rsidRPr="00012274" w:rsidRDefault="0040154E" w:rsidP="0040154E">
      <w:pPr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  <w:r w:rsidRPr="00012274">
        <w:rPr>
          <w:rFonts w:asciiTheme="minorHAnsi" w:hAnsiTheme="minorHAnsi" w:cs="Arial"/>
          <w:sz w:val="22"/>
          <w:szCs w:val="22"/>
        </w:rPr>
        <w:t>Cálculo: (Módulo 1 + Módulo 2 + Módulo 3 + Módulo 4 + Módulo 5 + Módulo 6-A) x % lucro (média praticada pelas empresas do setor)</w:t>
      </w:r>
    </w:p>
    <w:p w14:paraId="1DE26733" w14:textId="77777777" w:rsidR="0040154E" w:rsidRPr="00012274" w:rsidRDefault="0040154E" w:rsidP="0040154E">
      <w:pPr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</w:p>
    <w:bookmarkEnd w:id="1"/>
    <w:p w14:paraId="119DC8ED" w14:textId="043EEBEB" w:rsidR="0040154E" w:rsidRPr="00012274" w:rsidRDefault="0040154E" w:rsidP="0040154E">
      <w:pPr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  <w:r w:rsidRPr="00012274">
        <w:rPr>
          <w:rFonts w:asciiTheme="minorHAnsi" w:hAnsiTheme="minorHAnsi" w:cs="Arial"/>
          <w:sz w:val="22"/>
          <w:szCs w:val="22"/>
        </w:rPr>
        <w:t>Proposta 1 (</w:t>
      </w:r>
      <w:r w:rsidR="00517332" w:rsidRPr="00012274">
        <w:rPr>
          <w:rFonts w:asciiTheme="minorHAnsi" w:hAnsiTheme="minorHAnsi" w:cs="Arial"/>
          <w:sz w:val="22"/>
          <w:szCs w:val="22"/>
        </w:rPr>
        <w:t>Pregão Eletrônico 59/2019 – UASG 150182) – Connectcom – 6,33%</w:t>
      </w:r>
    </w:p>
    <w:p w14:paraId="6D31E4D1" w14:textId="77777777" w:rsidR="0040154E" w:rsidRPr="00012274" w:rsidRDefault="0040154E" w:rsidP="0040154E">
      <w:pPr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  <w:r w:rsidRPr="00012274">
        <w:rPr>
          <w:rFonts w:asciiTheme="minorHAnsi" w:hAnsiTheme="minorHAnsi" w:cs="Arial"/>
          <w:sz w:val="22"/>
          <w:szCs w:val="22"/>
        </w:rPr>
        <w:t>Proposta 2 (Pregão Eletrônico 8/2019 – UASG 150182) – Rio Minas = 6,2%</w:t>
      </w:r>
    </w:p>
    <w:p w14:paraId="2E241306" w14:textId="77777777" w:rsidR="0040154E" w:rsidRPr="00012274" w:rsidRDefault="0040154E" w:rsidP="0040154E">
      <w:pPr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  <w:r w:rsidRPr="00012274">
        <w:rPr>
          <w:rFonts w:asciiTheme="minorHAnsi" w:hAnsiTheme="minorHAnsi" w:cs="Arial"/>
          <w:sz w:val="22"/>
          <w:szCs w:val="22"/>
        </w:rPr>
        <w:t>Proposta 3 (Pregão Eletrônico 38/2019 – UASG 150182) – Epic = 3%</w:t>
      </w:r>
    </w:p>
    <w:p w14:paraId="38FA92A4" w14:textId="77777777" w:rsidR="0040154E" w:rsidRPr="00012274" w:rsidRDefault="0040154E" w:rsidP="0040154E">
      <w:pPr>
        <w:spacing w:line="276" w:lineRule="auto"/>
        <w:jc w:val="both"/>
        <w:rPr>
          <w:rFonts w:asciiTheme="minorHAnsi" w:hAnsiTheme="minorHAnsi" w:cs="Arial"/>
          <w:b/>
          <w:sz w:val="22"/>
          <w:szCs w:val="22"/>
        </w:rPr>
      </w:pPr>
    </w:p>
    <w:p w14:paraId="7FD85FA9" w14:textId="38AF3F0E" w:rsidR="0040154E" w:rsidRPr="00012274" w:rsidRDefault="0040154E" w:rsidP="0040154E">
      <w:pPr>
        <w:spacing w:line="276" w:lineRule="auto"/>
        <w:jc w:val="both"/>
        <w:rPr>
          <w:rFonts w:asciiTheme="minorHAnsi" w:hAnsiTheme="minorHAnsi" w:cs="Arial"/>
          <w:b/>
          <w:sz w:val="22"/>
          <w:szCs w:val="22"/>
        </w:rPr>
      </w:pPr>
      <w:r w:rsidRPr="00012274">
        <w:rPr>
          <w:rFonts w:asciiTheme="minorHAnsi" w:hAnsiTheme="minorHAnsi" w:cs="Arial"/>
          <w:b/>
          <w:sz w:val="22"/>
          <w:szCs w:val="22"/>
        </w:rPr>
        <w:t xml:space="preserve">Média = </w:t>
      </w:r>
      <w:r w:rsidR="00517332" w:rsidRPr="00012274">
        <w:rPr>
          <w:rFonts w:asciiTheme="minorHAnsi" w:hAnsiTheme="minorHAnsi" w:cs="Arial"/>
          <w:b/>
          <w:sz w:val="22"/>
          <w:szCs w:val="22"/>
        </w:rPr>
        <w:t>5,18</w:t>
      </w:r>
      <w:r w:rsidRPr="00012274">
        <w:rPr>
          <w:rFonts w:asciiTheme="minorHAnsi" w:hAnsiTheme="minorHAnsi" w:cs="Arial"/>
          <w:b/>
          <w:sz w:val="22"/>
          <w:szCs w:val="22"/>
        </w:rPr>
        <w:t>%</w:t>
      </w:r>
    </w:p>
    <w:p w14:paraId="2ADADE8A" w14:textId="77777777" w:rsidR="0040154E" w:rsidRPr="00012274" w:rsidRDefault="0040154E" w:rsidP="0040154E">
      <w:pPr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</w:p>
    <w:p w14:paraId="43E0F8D0" w14:textId="77777777" w:rsidR="0035251D" w:rsidRPr="00012274" w:rsidRDefault="0035251D">
      <w:pPr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</w:p>
    <w:p w14:paraId="28B60DE5" w14:textId="77777777" w:rsidR="0035251D" w:rsidRPr="00012274" w:rsidRDefault="00240C8D">
      <w:pPr>
        <w:spacing w:line="276" w:lineRule="auto"/>
        <w:jc w:val="both"/>
        <w:rPr>
          <w:rFonts w:asciiTheme="minorHAnsi" w:hAnsiTheme="minorHAnsi" w:cs="Arial"/>
          <w:b/>
          <w:sz w:val="22"/>
          <w:szCs w:val="22"/>
          <w:u w:val="single"/>
        </w:rPr>
      </w:pPr>
      <w:r w:rsidRPr="00012274">
        <w:rPr>
          <w:rFonts w:asciiTheme="minorHAnsi" w:hAnsiTheme="minorHAnsi" w:cs="Arial"/>
          <w:b/>
          <w:sz w:val="22"/>
          <w:szCs w:val="22"/>
          <w:u w:val="single"/>
        </w:rPr>
        <w:t>CÁLCULO TRIBUTOS:</w:t>
      </w:r>
    </w:p>
    <w:p w14:paraId="6B3FC4DC" w14:textId="77777777" w:rsidR="0035251D" w:rsidRPr="00012274" w:rsidRDefault="0035251D">
      <w:pPr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</w:p>
    <w:p w14:paraId="08700E62" w14:textId="77777777" w:rsidR="0035251D" w:rsidRPr="00012274" w:rsidRDefault="00240C8D">
      <w:pPr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  <w:r w:rsidRPr="00012274">
        <w:rPr>
          <w:rFonts w:asciiTheme="minorHAnsi" w:hAnsiTheme="minorHAnsi" w:cs="Arial"/>
          <w:i/>
          <w:sz w:val="22"/>
          <w:szCs w:val="22"/>
        </w:rPr>
        <w:t>Fator de divisão</w:t>
      </w:r>
      <w:r w:rsidR="002F73F4" w:rsidRPr="00012274">
        <w:rPr>
          <w:rFonts w:asciiTheme="minorHAnsi" w:hAnsiTheme="minorHAnsi" w:cs="Arial"/>
          <w:sz w:val="22"/>
          <w:szCs w:val="22"/>
        </w:rPr>
        <w:t xml:space="preserve">: 1 – </w:t>
      </w:r>
      <w:r w:rsidRPr="00012274">
        <w:rPr>
          <w:rFonts w:asciiTheme="minorHAnsi" w:hAnsiTheme="minorHAnsi" w:cs="Arial"/>
          <w:sz w:val="22"/>
          <w:szCs w:val="22"/>
        </w:rPr>
        <w:t xml:space="preserve">(Alíquota do PIS + Alíquota da COFINS + Alíquota do </w:t>
      </w:r>
      <w:proofErr w:type="gramStart"/>
      <w:r w:rsidRPr="00012274">
        <w:rPr>
          <w:rFonts w:asciiTheme="minorHAnsi" w:hAnsiTheme="minorHAnsi" w:cs="Arial"/>
          <w:sz w:val="22"/>
          <w:szCs w:val="22"/>
        </w:rPr>
        <w:t xml:space="preserve">ISS) </w:t>
      </w:r>
      <w:proofErr w:type="gramEnd"/>
      <w:r w:rsidRPr="00012274">
        <w:rPr>
          <w:rFonts w:asciiTheme="minorHAnsi" w:hAnsiTheme="minorHAnsi" w:cs="Arial"/>
          <w:sz w:val="22"/>
          <w:szCs w:val="22"/>
        </w:rPr>
        <w:t>: 100</w:t>
      </w:r>
    </w:p>
    <w:p w14:paraId="4DE46CCA" w14:textId="77777777" w:rsidR="0035251D" w:rsidRPr="00012274" w:rsidRDefault="0035251D">
      <w:pPr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</w:p>
    <w:p w14:paraId="4F2E5B25" w14:textId="77777777" w:rsidR="0035251D" w:rsidRPr="00012274" w:rsidRDefault="00240C8D">
      <w:pPr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  <w:r w:rsidRPr="00012274">
        <w:rPr>
          <w:rFonts w:asciiTheme="minorHAnsi" w:hAnsiTheme="minorHAnsi" w:cs="Arial"/>
          <w:b/>
          <w:color w:val="FF0000"/>
          <w:sz w:val="22"/>
          <w:szCs w:val="22"/>
        </w:rPr>
        <w:t>Base de Cálculo:</w:t>
      </w:r>
      <w:r w:rsidRPr="00012274">
        <w:rPr>
          <w:rFonts w:asciiTheme="minorHAnsi" w:hAnsiTheme="minorHAnsi" w:cs="Arial"/>
          <w:color w:val="FF0000"/>
          <w:sz w:val="22"/>
          <w:szCs w:val="22"/>
        </w:rPr>
        <w:t xml:space="preserve"> </w:t>
      </w:r>
      <w:r w:rsidRPr="00012274">
        <w:rPr>
          <w:rFonts w:asciiTheme="minorHAnsi" w:hAnsiTheme="minorHAnsi" w:cs="Arial"/>
          <w:sz w:val="22"/>
          <w:szCs w:val="22"/>
        </w:rPr>
        <w:t xml:space="preserve">(Módulo 1 + Módulo 2 + Módulo 3 + Módulo 4 + Módulo 5 + Módulo 6-A + Modulo </w:t>
      </w:r>
      <w:proofErr w:type="gramStart"/>
      <w:r w:rsidRPr="00012274">
        <w:rPr>
          <w:rFonts w:asciiTheme="minorHAnsi" w:hAnsiTheme="minorHAnsi" w:cs="Arial"/>
          <w:sz w:val="22"/>
          <w:szCs w:val="22"/>
        </w:rPr>
        <w:t xml:space="preserve">6-B) </w:t>
      </w:r>
      <w:proofErr w:type="gramEnd"/>
      <w:r w:rsidRPr="00012274">
        <w:rPr>
          <w:rFonts w:asciiTheme="minorHAnsi" w:hAnsiTheme="minorHAnsi" w:cs="Arial"/>
          <w:sz w:val="22"/>
          <w:szCs w:val="22"/>
        </w:rPr>
        <w:t>: Fator de Divisão</w:t>
      </w:r>
    </w:p>
    <w:p w14:paraId="406B8B82" w14:textId="77777777" w:rsidR="0035251D" w:rsidRPr="00012274" w:rsidRDefault="0035251D">
      <w:pPr>
        <w:spacing w:line="276" w:lineRule="auto"/>
        <w:jc w:val="both"/>
        <w:rPr>
          <w:rFonts w:asciiTheme="minorHAnsi" w:eastAsiaTheme="minorHAnsi" w:hAnsiTheme="minorHAnsi"/>
          <w:sz w:val="22"/>
          <w:szCs w:val="22"/>
          <w:highlight w:val="yellow"/>
          <w:lang w:eastAsia="en-US"/>
        </w:rPr>
      </w:pPr>
    </w:p>
    <w:p w14:paraId="78D3D7BC" w14:textId="77777777" w:rsidR="0035251D" w:rsidRPr="00012274" w:rsidRDefault="00240C8D">
      <w:pPr>
        <w:jc w:val="center"/>
        <w:rPr>
          <w:rFonts w:asciiTheme="minorHAnsi" w:hAnsiTheme="minorHAnsi" w:cs="Arial"/>
          <w:b/>
          <w:sz w:val="22"/>
          <w:szCs w:val="22"/>
        </w:rPr>
      </w:pPr>
      <w:r w:rsidRPr="00012274">
        <w:rPr>
          <w:rFonts w:asciiTheme="minorHAnsi" w:hAnsiTheme="minorHAnsi" w:cs="Arial"/>
          <w:b/>
          <w:sz w:val="22"/>
          <w:szCs w:val="22"/>
        </w:rPr>
        <w:t>Cálculo tributos federais: Base de cálculo x alíquota (PIS e COFINS)</w:t>
      </w:r>
    </w:p>
    <w:p w14:paraId="72083B82" w14:textId="77777777" w:rsidR="0035251D" w:rsidRPr="00012274" w:rsidRDefault="00240C8D">
      <w:pPr>
        <w:jc w:val="center"/>
        <w:rPr>
          <w:rFonts w:asciiTheme="minorHAnsi" w:hAnsiTheme="minorHAnsi" w:cs="Arial"/>
          <w:b/>
          <w:sz w:val="22"/>
          <w:szCs w:val="22"/>
        </w:rPr>
      </w:pPr>
      <w:r w:rsidRPr="00012274">
        <w:rPr>
          <w:rFonts w:asciiTheme="minorHAnsi" w:hAnsiTheme="minorHAnsi" w:cs="Arial"/>
          <w:b/>
          <w:sz w:val="22"/>
          <w:szCs w:val="22"/>
        </w:rPr>
        <w:t>Cálculo tributos municipais: Base de cálculo x alíquota (ISS)</w:t>
      </w:r>
    </w:p>
    <w:p w14:paraId="40DFDFF0" w14:textId="77777777" w:rsidR="0035251D" w:rsidRPr="00012274" w:rsidRDefault="0035251D">
      <w:pPr>
        <w:jc w:val="center"/>
        <w:rPr>
          <w:rFonts w:ascii="Calibri" w:eastAsiaTheme="minorHAnsi" w:hAnsi="Calibri" w:cs="Arial"/>
          <w:b/>
          <w:sz w:val="22"/>
          <w:szCs w:val="22"/>
          <w:lang w:eastAsia="en-US"/>
        </w:rPr>
      </w:pPr>
    </w:p>
    <w:p w14:paraId="679EE1D0" w14:textId="77777777" w:rsidR="0035251D" w:rsidRPr="00012274" w:rsidRDefault="0035251D">
      <w:pPr>
        <w:jc w:val="both"/>
        <w:rPr>
          <w:rFonts w:ascii="Calibri" w:eastAsiaTheme="minorHAnsi" w:hAnsi="Calibri" w:cs="Arial"/>
          <w:sz w:val="22"/>
          <w:szCs w:val="22"/>
          <w:lang w:eastAsia="en-US"/>
        </w:rPr>
      </w:pPr>
    </w:p>
    <w:p w14:paraId="5549CA6B" w14:textId="77777777" w:rsidR="0035251D" w:rsidRPr="00012274" w:rsidRDefault="00240C8D">
      <w:pPr>
        <w:spacing w:line="276" w:lineRule="auto"/>
        <w:jc w:val="both"/>
        <w:rPr>
          <w:rFonts w:ascii="Calibri" w:eastAsiaTheme="minorHAnsi" w:hAnsi="Calibri" w:cs="Arial"/>
          <w:b/>
          <w:sz w:val="22"/>
          <w:szCs w:val="22"/>
          <w:u w:val="single"/>
          <w:lang w:eastAsia="en-US"/>
        </w:rPr>
      </w:pPr>
      <w:r w:rsidRPr="00012274">
        <w:rPr>
          <w:rFonts w:ascii="Calibri" w:eastAsiaTheme="minorHAnsi" w:hAnsi="Calibri" w:cs="Arial"/>
          <w:b/>
          <w:sz w:val="22"/>
          <w:szCs w:val="22"/>
          <w:u w:val="single"/>
          <w:lang w:eastAsia="en-US"/>
        </w:rPr>
        <w:t>Tributação</w:t>
      </w:r>
    </w:p>
    <w:p w14:paraId="0AE74D41" w14:textId="77777777" w:rsidR="0035251D" w:rsidRPr="00012274" w:rsidRDefault="0035251D">
      <w:pPr>
        <w:spacing w:line="276" w:lineRule="auto"/>
        <w:jc w:val="both"/>
        <w:rPr>
          <w:rFonts w:ascii="Calibri" w:eastAsiaTheme="minorHAnsi" w:hAnsi="Calibri" w:cs="Arial"/>
          <w:sz w:val="22"/>
          <w:szCs w:val="22"/>
          <w:lang w:eastAsia="en-US"/>
        </w:rPr>
      </w:pPr>
    </w:p>
    <w:p w14:paraId="668B7D0B" w14:textId="77777777" w:rsidR="0035251D" w:rsidRPr="00012274" w:rsidRDefault="00240C8D">
      <w:pPr>
        <w:spacing w:line="276" w:lineRule="auto"/>
        <w:jc w:val="both"/>
        <w:rPr>
          <w:rFonts w:asciiTheme="minorHAnsi" w:eastAsiaTheme="minorHAnsi" w:hAnsiTheme="minorHAnsi" w:cs="Arial"/>
          <w:sz w:val="22"/>
          <w:szCs w:val="22"/>
          <w:lang w:eastAsia="en-US"/>
        </w:rPr>
      </w:pPr>
      <w:r w:rsidRPr="00012274">
        <w:rPr>
          <w:rFonts w:asciiTheme="minorHAnsi" w:eastAsiaTheme="minorHAnsi" w:hAnsiTheme="minorHAnsi" w:cs="Arial"/>
          <w:sz w:val="22"/>
          <w:szCs w:val="22"/>
          <w:lang w:eastAsia="en-US"/>
        </w:rPr>
        <w:t>Os tributos (ISS, COFINS e PIS) foram definidos utilizando o regime de tributação de Lucro REAL e PRESUMIDO, e a licitante deve elaborar sua proposta e, por conseguinte, sua planilha com base no regime de tributação ao qual estará submetido durante a execução do contrato.</w:t>
      </w:r>
    </w:p>
    <w:p w14:paraId="10490550" w14:textId="77777777" w:rsidR="0035251D" w:rsidRPr="00012274" w:rsidRDefault="0035251D">
      <w:pPr>
        <w:spacing w:line="276" w:lineRule="auto"/>
        <w:jc w:val="both"/>
        <w:rPr>
          <w:rFonts w:asciiTheme="minorHAnsi" w:eastAsiaTheme="minorHAnsi" w:hAnsiTheme="minorHAnsi" w:cs="Arial"/>
          <w:sz w:val="22"/>
          <w:szCs w:val="22"/>
          <w:lang w:eastAsia="en-US"/>
        </w:rPr>
      </w:pPr>
    </w:p>
    <w:p w14:paraId="5C5D7A45" w14:textId="77777777" w:rsidR="0035251D" w:rsidRPr="00012274" w:rsidRDefault="00240C8D">
      <w:pPr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  <w:r w:rsidRPr="00012274">
        <w:rPr>
          <w:rFonts w:asciiTheme="minorHAnsi" w:hAnsiTheme="minorHAnsi" w:cs="Arial"/>
          <w:sz w:val="22"/>
          <w:szCs w:val="22"/>
        </w:rPr>
        <w:t xml:space="preserve">O ISSQN está sendo cotado conforme a legislação do município de Niterói onde serão prestados os serviços. Os tributos IRPJ e CSLL deixaram de constar na planilha </w:t>
      </w:r>
      <w:r w:rsidRPr="00012274">
        <w:rPr>
          <w:rFonts w:asciiTheme="minorHAnsi" w:hAnsiTheme="minorHAnsi" w:cs="Arial"/>
          <w:b/>
          <w:sz w:val="22"/>
          <w:szCs w:val="22"/>
        </w:rPr>
        <w:t>para a empresa que optar pelo regime tributário de LUCRO REAL ou PRESUMIDO</w:t>
      </w:r>
      <w:r w:rsidRPr="00012274">
        <w:rPr>
          <w:rFonts w:asciiTheme="minorHAnsi" w:hAnsiTheme="minorHAnsi" w:cs="Arial"/>
          <w:sz w:val="22"/>
          <w:szCs w:val="22"/>
        </w:rPr>
        <w:t xml:space="preserve">, </w:t>
      </w:r>
      <w:r w:rsidRPr="00012274">
        <w:rPr>
          <w:rFonts w:asciiTheme="minorHAnsi" w:hAnsiTheme="minorHAnsi" w:cs="Arial"/>
          <w:b/>
          <w:sz w:val="22"/>
          <w:szCs w:val="22"/>
        </w:rPr>
        <w:t>já que estão contidos no lucro bruto apresentado na proposta</w:t>
      </w:r>
      <w:r w:rsidRPr="00012274">
        <w:rPr>
          <w:rFonts w:asciiTheme="minorHAnsi" w:hAnsiTheme="minorHAnsi" w:cs="Arial"/>
          <w:sz w:val="22"/>
          <w:szCs w:val="22"/>
        </w:rPr>
        <w:t xml:space="preserve"> e em virtude da determinação contida na Súmula do TCU nº 254, Acórdão TCU nº 1591/2008 – Plenário, Acórdão TCU nº 264/2012 – Plenário e Informativo  de Jurisprudência TCU nº 279.</w:t>
      </w:r>
    </w:p>
    <w:p w14:paraId="0928895A" w14:textId="77777777" w:rsidR="0035251D" w:rsidRPr="00012274" w:rsidRDefault="0035251D">
      <w:pPr>
        <w:spacing w:line="276" w:lineRule="auto"/>
        <w:jc w:val="both"/>
        <w:rPr>
          <w:rFonts w:asciiTheme="minorHAnsi" w:hAnsiTheme="minorHAnsi" w:cs="Arial"/>
          <w:b/>
          <w:sz w:val="22"/>
          <w:szCs w:val="22"/>
        </w:rPr>
      </w:pPr>
    </w:p>
    <w:p w14:paraId="732A04D4" w14:textId="77777777" w:rsidR="0035251D" w:rsidRPr="00012274" w:rsidRDefault="00240C8D">
      <w:pPr>
        <w:shd w:val="clear" w:color="auto" w:fill="FFFFFF"/>
        <w:jc w:val="both"/>
        <w:rPr>
          <w:rFonts w:asciiTheme="minorHAnsi" w:hAnsiTheme="minorHAnsi" w:cs="Arial"/>
          <w:sz w:val="22"/>
          <w:szCs w:val="22"/>
        </w:rPr>
      </w:pPr>
      <w:r w:rsidRPr="00012274">
        <w:rPr>
          <w:rFonts w:asciiTheme="minorHAnsi" w:hAnsiTheme="minorHAnsi" w:cs="Arial"/>
          <w:b/>
          <w:bCs/>
          <w:sz w:val="22"/>
          <w:szCs w:val="22"/>
        </w:rPr>
        <w:t>O preço ofertado pelos licitantes deve ser comprovadamente suficiente para cumprir suas obrigações legais, sociais e </w:t>
      </w:r>
      <w:r w:rsidRPr="00012274">
        <w:rPr>
          <w:rFonts w:asciiTheme="minorHAnsi" w:hAnsiTheme="minorHAnsi" w:cs="Arial"/>
          <w:b/>
          <w:bCs/>
          <w:sz w:val="22"/>
          <w:szCs w:val="22"/>
          <w:u w:val="single"/>
        </w:rPr>
        <w:t>tributárias.</w:t>
      </w:r>
      <w:r w:rsidRPr="00012274">
        <w:rPr>
          <w:rFonts w:asciiTheme="minorHAnsi" w:hAnsiTheme="minorHAnsi" w:cs="Arial"/>
          <w:b/>
          <w:bCs/>
          <w:sz w:val="22"/>
          <w:szCs w:val="22"/>
        </w:rPr>
        <w:t xml:space="preserve"> O estado não pode contratar quem apresentar PCFP que </w:t>
      </w:r>
      <w:r w:rsidRPr="00012274">
        <w:rPr>
          <w:rFonts w:asciiTheme="minorHAnsi" w:hAnsiTheme="minorHAnsi" w:cs="Arial"/>
          <w:b/>
          <w:bCs/>
          <w:sz w:val="22"/>
          <w:szCs w:val="22"/>
        </w:rPr>
        <w:lastRenderedPageBreak/>
        <w:t>demonstre que a contratação ensejará operar em prejuízo. Este é o conceito de inexequibilidade previsto no subitem 9.2 do Anexo VII-A da IN 05/2017 da SEGES/MP.</w:t>
      </w:r>
    </w:p>
    <w:p w14:paraId="2E082FA1" w14:textId="77777777" w:rsidR="0035251D" w:rsidRPr="00012274" w:rsidRDefault="0035251D">
      <w:pPr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</w:p>
    <w:p w14:paraId="0B17FBA6" w14:textId="77777777" w:rsidR="0035251D" w:rsidRPr="00012274" w:rsidRDefault="00240C8D">
      <w:pPr>
        <w:shd w:val="clear" w:color="auto" w:fill="FFFFFF"/>
        <w:spacing w:line="276" w:lineRule="auto"/>
        <w:rPr>
          <w:rFonts w:ascii="Calibri" w:eastAsia="Lucida Sans Unicode" w:hAnsi="Calibri"/>
          <w:kern w:val="2"/>
          <w:sz w:val="22"/>
          <w:szCs w:val="22"/>
        </w:rPr>
      </w:pPr>
      <w:r w:rsidRPr="00012274">
        <w:rPr>
          <w:rFonts w:ascii="Arial" w:hAnsi="Arial" w:cs="Arial"/>
          <w:color w:val="222222"/>
          <w:sz w:val="22"/>
          <w:szCs w:val="22"/>
        </w:rPr>
        <w:t> </w:t>
      </w:r>
      <w:r w:rsidRPr="00012274">
        <w:rPr>
          <w:rFonts w:ascii="Calibri" w:eastAsia="Lucida Sans Unicode" w:hAnsi="Calibri"/>
          <w:kern w:val="2"/>
          <w:sz w:val="22"/>
          <w:szCs w:val="22"/>
        </w:rPr>
        <w:t xml:space="preserve">A LICITANTE deverá </w:t>
      </w:r>
      <w:r w:rsidRPr="00012274">
        <w:rPr>
          <w:rFonts w:ascii="Calibri" w:eastAsia="Lucida Sans Unicode" w:hAnsi="Calibri"/>
          <w:b/>
          <w:kern w:val="2"/>
          <w:sz w:val="22"/>
          <w:szCs w:val="22"/>
        </w:rPr>
        <w:t>comprovar, por meio de documentação hábil (DCTF, GFIP, EFD etc), a opção aos regimes acima elencados</w:t>
      </w:r>
      <w:r w:rsidRPr="00012274">
        <w:rPr>
          <w:rFonts w:ascii="Calibri" w:eastAsia="Lucida Sans Unicode" w:hAnsi="Calibri"/>
          <w:kern w:val="2"/>
          <w:sz w:val="22"/>
          <w:szCs w:val="22"/>
        </w:rPr>
        <w:t xml:space="preserve">, a fim de que se possa </w:t>
      </w:r>
      <w:r w:rsidRPr="00012274">
        <w:rPr>
          <w:rFonts w:ascii="Calibri" w:eastAsia="Lucida Sans Unicode" w:hAnsi="Calibri"/>
          <w:b/>
          <w:kern w:val="2"/>
          <w:sz w:val="22"/>
          <w:szCs w:val="22"/>
        </w:rPr>
        <w:t>certificar que as alíquotas do PIS e da COFINS e da Contribuição Social</w:t>
      </w:r>
      <w:r w:rsidRPr="00012274">
        <w:rPr>
          <w:rFonts w:ascii="Calibri" w:eastAsia="Lucida Sans Unicode" w:hAnsi="Calibri"/>
          <w:kern w:val="2"/>
          <w:sz w:val="22"/>
          <w:szCs w:val="22"/>
        </w:rPr>
        <w:t xml:space="preserve"> </w:t>
      </w:r>
      <w:r w:rsidRPr="00012274">
        <w:rPr>
          <w:rFonts w:ascii="Calibri" w:eastAsia="Lucida Sans Unicode" w:hAnsi="Calibri"/>
          <w:b/>
          <w:kern w:val="2"/>
          <w:sz w:val="22"/>
          <w:szCs w:val="22"/>
        </w:rPr>
        <w:t>consignadas na planilha conferem com sua opção tributária</w:t>
      </w:r>
      <w:r w:rsidRPr="00012274">
        <w:rPr>
          <w:rFonts w:ascii="Calibri" w:eastAsia="Lucida Sans Unicode" w:hAnsi="Calibri"/>
          <w:kern w:val="2"/>
          <w:sz w:val="22"/>
          <w:szCs w:val="22"/>
        </w:rPr>
        <w:t>.</w:t>
      </w:r>
    </w:p>
    <w:p w14:paraId="321DBFB6" w14:textId="77777777" w:rsidR="0035251D" w:rsidRPr="00012274" w:rsidRDefault="0035251D">
      <w:pPr>
        <w:widowControl w:val="0"/>
        <w:tabs>
          <w:tab w:val="left" w:pos="1560"/>
        </w:tabs>
        <w:spacing w:line="276" w:lineRule="auto"/>
        <w:ind w:left="1224"/>
        <w:jc w:val="both"/>
        <w:rPr>
          <w:rFonts w:ascii="Calibri" w:eastAsia="Lucida Sans Unicode" w:hAnsi="Calibri"/>
          <w:kern w:val="2"/>
          <w:sz w:val="22"/>
          <w:szCs w:val="22"/>
        </w:rPr>
      </w:pPr>
    </w:p>
    <w:p w14:paraId="3A5069A2" w14:textId="77777777" w:rsidR="0035251D" w:rsidRPr="00012274" w:rsidRDefault="00240C8D">
      <w:pPr>
        <w:widowControl w:val="0"/>
        <w:tabs>
          <w:tab w:val="left" w:pos="1560"/>
        </w:tabs>
        <w:spacing w:line="276" w:lineRule="auto"/>
        <w:jc w:val="both"/>
        <w:rPr>
          <w:rFonts w:ascii="Calibri" w:eastAsia="Lucida Sans Unicode" w:hAnsi="Calibri"/>
          <w:kern w:val="2"/>
          <w:sz w:val="22"/>
          <w:szCs w:val="22"/>
        </w:rPr>
      </w:pPr>
      <w:r w:rsidRPr="00012274">
        <w:rPr>
          <w:rFonts w:ascii="Calibri" w:eastAsia="Lucida Sans Unicode" w:hAnsi="Calibri"/>
          <w:kern w:val="2"/>
          <w:sz w:val="22"/>
          <w:szCs w:val="22"/>
        </w:rPr>
        <w:t xml:space="preserve">As </w:t>
      </w:r>
      <w:r w:rsidRPr="00012274">
        <w:rPr>
          <w:rFonts w:ascii="Calibri" w:eastAsia="Lucida Sans Unicode" w:hAnsi="Calibri"/>
          <w:b/>
          <w:kern w:val="2"/>
          <w:sz w:val="22"/>
          <w:szCs w:val="22"/>
        </w:rPr>
        <w:t>empresas tributadas pelo regime de incidência</w:t>
      </w:r>
      <w:r w:rsidRPr="00012274">
        <w:rPr>
          <w:rFonts w:ascii="Calibri" w:eastAsia="Lucida Sans Unicode" w:hAnsi="Calibri"/>
          <w:kern w:val="2"/>
          <w:sz w:val="22"/>
          <w:szCs w:val="22"/>
        </w:rPr>
        <w:t xml:space="preserve"> </w:t>
      </w:r>
      <w:r w:rsidRPr="00012274">
        <w:rPr>
          <w:rFonts w:ascii="Calibri" w:eastAsia="Lucida Sans Unicode" w:hAnsi="Calibri"/>
          <w:b/>
          <w:kern w:val="2"/>
          <w:sz w:val="22"/>
          <w:szCs w:val="22"/>
          <w:u w:val="single"/>
        </w:rPr>
        <w:t>não-cumulativa</w:t>
      </w:r>
      <w:r w:rsidRPr="00012274">
        <w:rPr>
          <w:rFonts w:ascii="Calibri" w:eastAsia="Lucida Sans Unicode" w:hAnsi="Calibri"/>
          <w:kern w:val="2"/>
          <w:sz w:val="22"/>
          <w:szCs w:val="22"/>
        </w:rPr>
        <w:t xml:space="preserve"> de </w:t>
      </w:r>
      <w:r w:rsidRPr="00012274">
        <w:rPr>
          <w:rFonts w:ascii="Calibri" w:eastAsia="Lucida Sans Unicode" w:hAnsi="Calibri"/>
          <w:b/>
          <w:kern w:val="2"/>
          <w:sz w:val="22"/>
          <w:szCs w:val="22"/>
        </w:rPr>
        <w:t>PIS</w:t>
      </w:r>
      <w:r w:rsidRPr="00012274">
        <w:rPr>
          <w:rFonts w:ascii="Calibri" w:eastAsia="Lucida Sans Unicode" w:hAnsi="Calibri"/>
          <w:kern w:val="2"/>
          <w:sz w:val="22"/>
          <w:szCs w:val="22"/>
        </w:rPr>
        <w:t xml:space="preserve"> e </w:t>
      </w:r>
      <w:r w:rsidRPr="00012274">
        <w:rPr>
          <w:rFonts w:ascii="Calibri" w:eastAsia="Lucida Sans Unicode" w:hAnsi="Calibri"/>
          <w:b/>
          <w:kern w:val="2"/>
          <w:sz w:val="22"/>
          <w:szCs w:val="22"/>
        </w:rPr>
        <w:t>COFINS</w:t>
      </w:r>
      <w:r w:rsidRPr="00012274">
        <w:rPr>
          <w:rFonts w:ascii="Calibri" w:eastAsia="Lucida Sans Unicode" w:hAnsi="Calibri"/>
          <w:kern w:val="2"/>
          <w:sz w:val="22"/>
          <w:szCs w:val="22"/>
        </w:rPr>
        <w:t xml:space="preserve"> devem cotar </w:t>
      </w:r>
      <w:r w:rsidRPr="00012274">
        <w:rPr>
          <w:rFonts w:ascii="Calibri" w:eastAsia="Lucida Sans Unicode" w:hAnsi="Calibri"/>
          <w:b/>
          <w:kern w:val="2"/>
          <w:sz w:val="22"/>
          <w:szCs w:val="22"/>
          <w:u w:val="single"/>
        </w:rPr>
        <w:t>os percentuais que representem a média das alíquotas efetivamente recolhidas nos 12 (doze) meses anteriores à apresentação da proposta</w:t>
      </w:r>
      <w:r w:rsidRPr="00012274">
        <w:rPr>
          <w:rFonts w:ascii="Calibri" w:eastAsia="Lucida Sans Unicode" w:hAnsi="Calibri"/>
          <w:kern w:val="2"/>
          <w:sz w:val="22"/>
          <w:szCs w:val="22"/>
        </w:rPr>
        <w:t xml:space="preserve">, tendo em vista que as Leis 10.637/2002 e 10.833/2003, apurada com base nos dados da </w:t>
      </w:r>
      <w:r w:rsidRPr="00012274">
        <w:rPr>
          <w:rFonts w:ascii="Calibri" w:eastAsia="Lucida Sans Unicode" w:hAnsi="Calibri"/>
          <w:b/>
          <w:kern w:val="2"/>
          <w:sz w:val="22"/>
          <w:szCs w:val="22"/>
        </w:rPr>
        <w:t>Escrituração Fiscal Digital da Contribuição para o PIS/PASEP e para a COFINS (EFD-Contribuições)</w:t>
      </w:r>
      <w:r w:rsidRPr="00012274">
        <w:rPr>
          <w:rFonts w:ascii="Calibri" w:eastAsia="Lucida Sans Unicode" w:hAnsi="Calibri"/>
          <w:kern w:val="2"/>
          <w:sz w:val="22"/>
          <w:szCs w:val="22"/>
        </w:rPr>
        <w:t xml:space="preserve">, cujos respectivos </w:t>
      </w:r>
      <w:r w:rsidRPr="00012274">
        <w:rPr>
          <w:rFonts w:ascii="Calibri" w:eastAsia="Lucida Sans Unicode" w:hAnsi="Calibri"/>
          <w:b/>
          <w:kern w:val="2"/>
          <w:sz w:val="22"/>
          <w:szCs w:val="22"/>
          <w:u w:val="single"/>
        </w:rPr>
        <w:t>registros deverão ser remetidos juntamente com a proposta e as planilhas</w:t>
      </w:r>
      <w:r w:rsidRPr="00012274">
        <w:rPr>
          <w:rFonts w:ascii="Calibri" w:eastAsia="Lucida Sans Unicode" w:hAnsi="Calibri"/>
          <w:kern w:val="2"/>
          <w:sz w:val="22"/>
          <w:szCs w:val="22"/>
        </w:rPr>
        <w:t>.</w:t>
      </w:r>
    </w:p>
    <w:p w14:paraId="39F12E63" w14:textId="77777777" w:rsidR="0035251D" w:rsidRPr="00012274" w:rsidRDefault="0035251D">
      <w:pPr>
        <w:widowControl w:val="0"/>
        <w:spacing w:line="276" w:lineRule="auto"/>
        <w:ind w:left="708"/>
        <w:rPr>
          <w:rFonts w:ascii="Calibri" w:eastAsia="Lucida Sans Unicode" w:hAnsi="Calibri"/>
          <w:kern w:val="2"/>
          <w:sz w:val="22"/>
          <w:szCs w:val="22"/>
        </w:rPr>
      </w:pPr>
    </w:p>
    <w:p w14:paraId="748D7131" w14:textId="77777777" w:rsidR="0035251D" w:rsidRPr="00012274" w:rsidRDefault="00240C8D">
      <w:pPr>
        <w:widowControl w:val="0"/>
        <w:tabs>
          <w:tab w:val="left" w:pos="1560"/>
        </w:tabs>
        <w:spacing w:line="276" w:lineRule="auto"/>
        <w:jc w:val="both"/>
        <w:rPr>
          <w:rFonts w:ascii="Calibri" w:eastAsia="Lucida Sans Unicode" w:hAnsi="Calibri"/>
          <w:kern w:val="2"/>
          <w:sz w:val="22"/>
          <w:szCs w:val="22"/>
        </w:rPr>
      </w:pPr>
      <w:r w:rsidRPr="00012274">
        <w:rPr>
          <w:rFonts w:ascii="Calibri" w:eastAsia="Lucida Sans Unicode" w:hAnsi="Calibri"/>
          <w:kern w:val="2"/>
          <w:sz w:val="22"/>
          <w:szCs w:val="22"/>
        </w:rPr>
        <w:t xml:space="preserve">Caso a LICITANTE tenha </w:t>
      </w:r>
      <w:r w:rsidRPr="00012274">
        <w:rPr>
          <w:rFonts w:ascii="Calibri" w:eastAsia="Lucida Sans Unicode" w:hAnsi="Calibri"/>
          <w:b/>
          <w:kern w:val="2"/>
          <w:sz w:val="22"/>
          <w:szCs w:val="22"/>
        </w:rPr>
        <w:t>recolhido tributos pelo regime de incidência não-cumulativa</w:t>
      </w:r>
      <w:r w:rsidRPr="00012274">
        <w:rPr>
          <w:rFonts w:ascii="Calibri" w:eastAsia="Lucida Sans Unicode" w:hAnsi="Calibri"/>
          <w:kern w:val="2"/>
          <w:sz w:val="22"/>
          <w:szCs w:val="22"/>
        </w:rPr>
        <w:t xml:space="preserve"> em apenas </w:t>
      </w:r>
      <w:r w:rsidRPr="00012274">
        <w:rPr>
          <w:rFonts w:ascii="Calibri" w:eastAsia="Lucida Sans Unicode" w:hAnsi="Calibri"/>
          <w:b/>
          <w:kern w:val="2"/>
          <w:sz w:val="22"/>
          <w:szCs w:val="22"/>
        </w:rPr>
        <w:t>alguns meses do período que deve ser considerado para o cálculo do percentual médio efetivo</w:t>
      </w:r>
      <w:r w:rsidRPr="00012274">
        <w:rPr>
          <w:rFonts w:ascii="Calibri" w:eastAsia="Lucida Sans Unicode" w:hAnsi="Calibri"/>
          <w:kern w:val="2"/>
          <w:sz w:val="22"/>
          <w:szCs w:val="22"/>
        </w:rPr>
        <w:t xml:space="preserve"> (12 meses anteriores à data da proposta), poderá apresentar o cálculo </w:t>
      </w:r>
      <w:r w:rsidRPr="00012274">
        <w:rPr>
          <w:rFonts w:ascii="Calibri" w:eastAsia="Lucida Sans Unicode" w:hAnsi="Calibri"/>
          <w:b/>
          <w:kern w:val="2"/>
          <w:sz w:val="22"/>
          <w:szCs w:val="22"/>
        </w:rPr>
        <w:t>considerando apenas os meses em que houve recolhimento</w:t>
      </w:r>
      <w:r w:rsidRPr="00012274">
        <w:rPr>
          <w:rFonts w:ascii="Calibri" w:eastAsia="Lucida Sans Unicode" w:hAnsi="Calibri"/>
          <w:kern w:val="2"/>
          <w:sz w:val="22"/>
          <w:szCs w:val="22"/>
        </w:rPr>
        <w:t>.</w:t>
      </w:r>
    </w:p>
    <w:p w14:paraId="713C4DD9" w14:textId="77777777" w:rsidR="0035251D" w:rsidRPr="00012274" w:rsidRDefault="0035251D">
      <w:pPr>
        <w:spacing w:line="276" w:lineRule="auto"/>
        <w:jc w:val="both"/>
        <w:rPr>
          <w:rFonts w:asciiTheme="minorHAnsi" w:eastAsiaTheme="minorHAnsi" w:hAnsiTheme="minorHAnsi"/>
          <w:sz w:val="22"/>
          <w:szCs w:val="22"/>
          <w:lang w:eastAsia="en-US"/>
        </w:rPr>
      </w:pPr>
    </w:p>
    <w:sectPr w:rsidR="0035251D" w:rsidRPr="00012274" w:rsidSect="006C0732">
      <w:headerReference w:type="default" r:id="rId12"/>
      <w:footerReference w:type="default" r:id="rId13"/>
      <w:pgSz w:w="11906" w:h="16838"/>
      <w:pgMar w:top="1417" w:right="1274" w:bottom="1417" w:left="1418" w:header="708" w:footer="306" w:gutter="0"/>
      <w:pgBorders w:offsetFrom="page">
        <w:top w:val="single" w:sz="18" w:space="24" w:color="000000"/>
        <w:left w:val="single" w:sz="18" w:space="24" w:color="000000"/>
        <w:bottom w:val="single" w:sz="18" w:space="24" w:color="000000"/>
        <w:right w:val="single" w:sz="18" w:space="24" w:color="000000"/>
      </w:pgBorders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2D7A454" w14:textId="77777777" w:rsidR="00FE3218" w:rsidRDefault="00FE3218">
      <w:r>
        <w:separator/>
      </w:r>
    </w:p>
  </w:endnote>
  <w:endnote w:type="continuationSeparator" w:id="0">
    <w:p w14:paraId="46EB76C1" w14:textId="77777777" w:rsidR="00FE3218" w:rsidRDefault="00FE32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699C4B" w14:textId="77777777" w:rsidR="009235B7" w:rsidRDefault="009235B7" w:rsidP="006C0732">
    <w:pPr>
      <w:pStyle w:val="Rodap"/>
    </w:pPr>
    <w:r>
      <w:t>____________________________________________________________________</w:t>
    </w:r>
  </w:p>
  <w:p w14:paraId="089DD5E5" w14:textId="043AA55E" w:rsidR="009235B7" w:rsidRPr="007D1C2C" w:rsidRDefault="009235B7" w:rsidP="006C0732">
    <w:pPr>
      <w:pStyle w:val="Rodap"/>
      <w:jc w:val="center"/>
      <w:rPr>
        <w:i/>
      </w:rPr>
    </w:pPr>
    <w:r>
      <w:rPr>
        <w:sz w:val="12"/>
        <w:szCs w:val="12"/>
      </w:rPr>
      <w:t xml:space="preserve">Anexo </w:t>
    </w:r>
    <w:r w:rsidR="00116388">
      <w:rPr>
        <w:sz w:val="12"/>
        <w:szCs w:val="12"/>
      </w:rPr>
      <w:t>III</w:t>
    </w:r>
    <w:r>
      <w:rPr>
        <w:sz w:val="12"/>
        <w:szCs w:val="12"/>
      </w:rPr>
      <w:t xml:space="preserve"> Memória de Cálculo</w:t>
    </w:r>
    <w:r>
      <w:rPr>
        <w:sz w:val="12"/>
        <w:szCs w:val="12"/>
      </w:rPr>
      <w:tab/>
    </w:r>
    <w:r>
      <w:rPr>
        <w:sz w:val="12"/>
        <w:szCs w:val="12"/>
      </w:rPr>
      <w:tab/>
    </w:r>
    <w:r>
      <w:rPr>
        <w:rFonts w:ascii="Verdana" w:hAnsi="Verdana"/>
        <w:sz w:val="16"/>
        <w:szCs w:val="16"/>
      </w:rPr>
      <w:t>Pág</w:t>
    </w:r>
    <w:r w:rsidRPr="00901838">
      <w:rPr>
        <w:rFonts w:ascii="Verdana" w:hAnsi="Verdana"/>
        <w:sz w:val="16"/>
        <w:szCs w:val="16"/>
      </w:rPr>
      <w:t xml:space="preserve">. </w:t>
    </w:r>
    <w:r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Pr="00901838">
      <w:rPr>
        <w:rStyle w:val="Nmerodepgina"/>
        <w:rFonts w:ascii="Verdana" w:eastAsia="MS Gothic" w:hAnsi="Verdana"/>
        <w:sz w:val="16"/>
        <w:szCs w:val="16"/>
      </w:rPr>
      <w:instrText xml:space="preserve"> PAGE </w:instrText>
    </w:r>
    <w:r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4B60CD">
      <w:rPr>
        <w:rStyle w:val="Nmerodepgina"/>
        <w:rFonts w:ascii="Verdana" w:eastAsia="MS Gothic" w:hAnsi="Verdana"/>
        <w:noProof/>
        <w:sz w:val="16"/>
        <w:szCs w:val="16"/>
      </w:rPr>
      <w:t>16</w:t>
    </w:r>
    <w:r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  <w:r w:rsidRPr="00901838">
      <w:rPr>
        <w:rStyle w:val="Nmerodepgina"/>
        <w:rFonts w:ascii="Verdana" w:eastAsia="MS Gothic" w:hAnsi="Verdana"/>
        <w:sz w:val="16"/>
        <w:szCs w:val="16"/>
      </w:rPr>
      <w:t>/</w:t>
    </w:r>
    <w:r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Pr="00901838">
      <w:rPr>
        <w:rStyle w:val="Nmerodepgina"/>
        <w:rFonts w:ascii="Verdana" w:eastAsia="MS Gothic" w:hAnsi="Verdana"/>
        <w:sz w:val="16"/>
        <w:szCs w:val="16"/>
      </w:rPr>
      <w:instrText xml:space="preserve"> NUMPAGES </w:instrText>
    </w:r>
    <w:r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4B60CD">
      <w:rPr>
        <w:rStyle w:val="Nmerodepgina"/>
        <w:rFonts w:ascii="Verdana" w:eastAsia="MS Gothic" w:hAnsi="Verdana"/>
        <w:noProof/>
        <w:sz w:val="16"/>
        <w:szCs w:val="16"/>
      </w:rPr>
      <w:t>16</w:t>
    </w:r>
    <w:r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</w:p>
  <w:p w14:paraId="2A237434" w14:textId="77777777" w:rsidR="009235B7" w:rsidRDefault="009235B7" w:rsidP="006C0732">
    <w:pPr>
      <w:pStyle w:val="Rodap"/>
      <w:rPr>
        <w:sz w:val="12"/>
        <w:szCs w:val="12"/>
      </w:rPr>
    </w:pPr>
  </w:p>
  <w:p w14:paraId="6584B5F8" w14:textId="77777777" w:rsidR="009235B7" w:rsidRDefault="009235B7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A987D42" w14:textId="77777777" w:rsidR="00FE3218" w:rsidRDefault="00FE3218">
      <w:r>
        <w:separator/>
      </w:r>
    </w:p>
  </w:footnote>
  <w:footnote w:type="continuationSeparator" w:id="0">
    <w:p w14:paraId="70317B9D" w14:textId="77777777" w:rsidR="00FE3218" w:rsidRDefault="00FE3218">
      <w:r>
        <w:continuationSeparator/>
      </w:r>
    </w:p>
  </w:footnote>
  <w:footnote w:id="1">
    <w:p w14:paraId="3BF5E7A5" w14:textId="77777777" w:rsidR="009235B7" w:rsidRDefault="009235B7">
      <w:pPr>
        <w:pStyle w:val="Textodenotaderodap"/>
      </w:pPr>
      <w:r>
        <w:rPr>
          <w:rStyle w:val="Caracteresdenotaderodap"/>
        </w:rPr>
        <w:footnoteRef/>
      </w:r>
      <w:r>
        <w:t xml:space="preserve"> Considerando a alíquota de 3% para o RAT. 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CFAEA09" w14:textId="27AB8E02" w:rsidR="009235B7" w:rsidRDefault="009235B7">
    <w:pPr>
      <w:pStyle w:val="Cabealho"/>
      <w:jc w:val="right"/>
      <w:rPr>
        <w:rFonts w:asciiTheme="minorHAnsi" w:hAnsiTheme="minorHAnsi"/>
        <w:sz w:val="16"/>
        <w:szCs w:val="16"/>
      </w:rPr>
    </w:pPr>
    <w:r>
      <w:rPr>
        <w:noProof/>
      </w:rPr>
      <w:drawing>
        <wp:anchor distT="0" distB="0" distL="0" distR="0" simplePos="0" relativeHeight="9" behindDoc="1" locked="0" layoutInCell="1" allowOverlap="1" wp14:anchorId="5FC91851" wp14:editId="40B6B2CB">
          <wp:simplePos x="0" y="0"/>
          <wp:positionH relativeFrom="column">
            <wp:posOffset>-305435</wp:posOffset>
          </wp:positionH>
          <wp:positionV relativeFrom="paragraph">
            <wp:posOffset>-57150</wp:posOffset>
          </wp:positionV>
          <wp:extent cx="838200" cy="333375"/>
          <wp:effectExtent l="0" t="0" r="0" b="0"/>
          <wp:wrapNone/>
          <wp:docPr id="12" name="Imagem 2" descr="BRASAO UFF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Imagem 2" descr="BRASAO UFF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3333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Theme="minorHAnsi" w:hAnsiTheme="minorHAnsi"/>
        <w:sz w:val="16"/>
        <w:szCs w:val="16"/>
      </w:rPr>
      <w:t>Processo: 23069</w:t>
    </w:r>
    <w:r w:rsidR="00012274">
      <w:rPr>
        <w:rFonts w:asciiTheme="minorHAnsi" w:hAnsiTheme="minorHAnsi"/>
        <w:sz w:val="16"/>
        <w:szCs w:val="16"/>
      </w:rPr>
      <w:t>.154415/2020-65</w:t>
    </w:r>
  </w:p>
  <w:p w14:paraId="00F137F6" w14:textId="77777777" w:rsidR="009235B7" w:rsidRDefault="009235B7">
    <w:pPr>
      <w:pStyle w:val="Cabealho"/>
      <w:jc w:val="right"/>
      <w:rPr>
        <w:rFonts w:asciiTheme="minorHAnsi" w:hAnsiTheme="minorHAnsi"/>
        <w:sz w:val="16"/>
        <w:szCs w:val="16"/>
      </w:rPr>
    </w:pPr>
    <w:r>
      <w:rPr>
        <w:rFonts w:asciiTheme="minorHAnsi" w:hAnsiTheme="minorHAnsi"/>
        <w:sz w:val="16"/>
        <w:szCs w:val="16"/>
      </w:rPr>
      <w:t>Pag.:_____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54062C"/>
    <w:multiLevelType w:val="multilevel"/>
    <w:tmpl w:val="0F6CEDBE"/>
    <w:lvl w:ilvl="0">
      <w:start w:val="1"/>
      <w:numFmt w:val="decimal"/>
      <w:lvlText w:val="(%1)"/>
      <w:lvlJc w:val="left"/>
      <w:pPr>
        <w:ind w:left="786" w:hanging="360"/>
      </w:pPr>
    </w:lvl>
    <w:lvl w:ilvl="1">
      <w:start w:val="1"/>
      <w:numFmt w:val="lowerLetter"/>
      <w:lvlText w:val="%2."/>
      <w:lvlJc w:val="left"/>
      <w:pPr>
        <w:ind w:left="1506" w:hanging="360"/>
      </w:pPr>
    </w:lvl>
    <w:lvl w:ilvl="2">
      <w:start w:val="1"/>
      <w:numFmt w:val="lowerRoman"/>
      <w:lvlText w:val="%3."/>
      <w:lvlJc w:val="right"/>
      <w:pPr>
        <w:ind w:left="2226" w:hanging="180"/>
      </w:pPr>
    </w:lvl>
    <w:lvl w:ilvl="3">
      <w:start w:val="1"/>
      <w:numFmt w:val="decimal"/>
      <w:lvlText w:val="%4."/>
      <w:lvlJc w:val="left"/>
      <w:pPr>
        <w:ind w:left="2946" w:hanging="360"/>
      </w:pPr>
    </w:lvl>
    <w:lvl w:ilvl="4">
      <w:start w:val="1"/>
      <w:numFmt w:val="lowerLetter"/>
      <w:lvlText w:val="%5."/>
      <w:lvlJc w:val="left"/>
      <w:pPr>
        <w:ind w:left="3666" w:hanging="360"/>
      </w:pPr>
    </w:lvl>
    <w:lvl w:ilvl="5">
      <w:start w:val="1"/>
      <w:numFmt w:val="lowerRoman"/>
      <w:lvlText w:val="%6."/>
      <w:lvlJc w:val="right"/>
      <w:pPr>
        <w:ind w:left="4386" w:hanging="180"/>
      </w:pPr>
    </w:lvl>
    <w:lvl w:ilvl="6">
      <w:start w:val="1"/>
      <w:numFmt w:val="decimal"/>
      <w:lvlText w:val="%7."/>
      <w:lvlJc w:val="left"/>
      <w:pPr>
        <w:ind w:left="5106" w:hanging="360"/>
      </w:pPr>
    </w:lvl>
    <w:lvl w:ilvl="7">
      <w:start w:val="1"/>
      <w:numFmt w:val="lowerLetter"/>
      <w:lvlText w:val="%8."/>
      <w:lvlJc w:val="left"/>
      <w:pPr>
        <w:ind w:left="5826" w:hanging="360"/>
      </w:pPr>
    </w:lvl>
    <w:lvl w:ilvl="8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0EA91F7F"/>
    <w:multiLevelType w:val="multilevel"/>
    <w:tmpl w:val="0B309AE0"/>
    <w:lvl w:ilvl="0">
      <w:start w:val="1"/>
      <w:numFmt w:val="decimal"/>
      <w:lvlText w:val="(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325D6C"/>
    <w:multiLevelType w:val="multilevel"/>
    <w:tmpl w:val="89D2D2A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251D"/>
    <w:rsid w:val="00012274"/>
    <w:rsid w:val="00025F14"/>
    <w:rsid w:val="000538FC"/>
    <w:rsid w:val="00054D88"/>
    <w:rsid w:val="000563C5"/>
    <w:rsid w:val="0007091C"/>
    <w:rsid w:val="00081D06"/>
    <w:rsid w:val="000904BD"/>
    <w:rsid w:val="00096953"/>
    <w:rsid w:val="000D4F19"/>
    <w:rsid w:val="000E5C40"/>
    <w:rsid w:val="000E60C1"/>
    <w:rsid w:val="00116388"/>
    <w:rsid w:val="0012106B"/>
    <w:rsid w:val="00133CD1"/>
    <w:rsid w:val="0014616A"/>
    <w:rsid w:val="00150365"/>
    <w:rsid w:val="001776C1"/>
    <w:rsid w:val="00215289"/>
    <w:rsid w:val="0022215B"/>
    <w:rsid w:val="00226204"/>
    <w:rsid w:val="00233E04"/>
    <w:rsid w:val="00240C8D"/>
    <w:rsid w:val="00253B38"/>
    <w:rsid w:val="002B5411"/>
    <w:rsid w:val="002F73F4"/>
    <w:rsid w:val="003150FF"/>
    <w:rsid w:val="00327BF6"/>
    <w:rsid w:val="0035251D"/>
    <w:rsid w:val="0036420B"/>
    <w:rsid w:val="003D2A1B"/>
    <w:rsid w:val="003D49C1"/>
    <w:rsid w:val="003F53BE"/>
    <w:rsid w:val="0040154E"/>
    <w:rsid w:val="0043494E"/>
    <w:rsid w:val="00481D1C"/>
    <w:rsid w:val="00481E0B"/>
    <w:rsid w:val="00493079"/>
    <w:rsid w:val="004933EB"/>
    <w:rsid w:val="004B60CD"/>
    <w:rsid w:val="004E2F2A"/>
    <w:rsid w:val="004F422D"/>
    <w:rsid w:val="00517332"/>
    <w:rsid w:val="00553468"/>
    <w:rsid w:val="00581B6F"/>
    <w:rsid w:val="005E3742"/>
    <w:rsid w:val="005E5BE8"/>
    <w:rsid w:val="006229E9"/>
    <w:rsid w:val="006247FC"/>
    <w:rsid w:val="00664443"/>
    <w:rsid w:val="00694321"/>
    <w:rsid w:val="006A226A"/>
    <w:rsid w:val="006A3F64"/>
    <w:rsid w:val="006B3F03"/>
    <w:rsid w:val="006C0732"/>
    <w:rsid w:val="007217B8"/>
    <w:rsid w:val="00755B26"/>
    <w:rsid w:val="00757BF8"/>
    <w:rsid w:val="007643DE"/>
    <w:rsid w:val="007B0AD0"/>
    <w:rsid w:val="007B4DBA"/>
    <w:rsid w:val="007F4CE0"/>
    <w:rsid w:val="0086629C"/>
    <w:rsid w:val="00896103"/>
    <w:rsid w:val="008A6FF3"/>
    <w:rsid w:val="008C1B2B"/>
    <w:rsid w:val="008F098C"/>
    <w:rsid w:val="008F22F9"/>
    <w:rsid w:val="008F4A0A"/>
    <w:rsid w:val="00912F53"/>
    <w:rsid w:val="0092347B"/>
    <w:rsid w:val="009235B7"/>
    <w:rsid w:val="00971AE6"/>
    <w:rsid w:val="009A3CB3"/>
    <w:rsid w:val="009C6235"/>
    <w:rsid w:val="00A14991"/>
    <w:rsid w:val="00A33096"/>
    <w:rsid w:val="00AB4C79"/>
    <w:rsid w:val="00AC0F0D"/>
    <w:rsid w:val="00AC62D0"/>
    <w:rsid w:val="00AD06CA"/>
    <w:rsid w:val="00AD70F5"/>
    <w:rsid w:val="00AE287F"/>
    <w:rsid w:val="00AF6257"/>
    <w:rsid w:val="00B04239"/>
    <w:rsid w:val="00B77FBA"/>
    <w:rsid w:val="00BC1110"/>
    <w:rsid w:val="00BE06C7"/>
    <w:rsid w:val="00BE1D75"/>
    <w:rsid w:val="00BE454D"/>
    <w:rsid w:val="00C31171"/>
    <w:rsid w:val="00C35016"/>
    <w:rsid w:val="00C809EE"/>
    <w:rsid w:val="00C8453E"/>
    <w:rsid w:val="00C85F08"/>
    <w:rsid w:val="00C86FD7"/>
    <w:rsid w:val="00CB2530"/>
    <w:rsid w:val="00CB649F"/>
    <w:rsid w:val="00CC4061"/>
    <w:rsid w:val="00CD5693"/>
    <w:rsid w:val="00CE38FA"/>
    <w:rsid w:val="00CF30B1"/>
    <w:rsid w:val="00D27B4C"/>
    <w:rsid w:val="00D54AB2"/>
    <w:rsid w:val="00DA53E7"/>
    <w:rsid w:val="00DD2B5F"/>
    <w:rsid w:val="00E056AC"/>
    <w:rsid w:val="00E1446A"/>
    <w:rsid w:val="00E16A83"/>
    <w:rsid w:val="00E41B74"/>
    <w:rsid w:val="00E4599C"/>
    <w:rsid w:val="00E87330"/>
    <w:rsid w:val="00E95543"/>
    <w:rsid w:val="00E97BDA"/>
    <w:rsid w:val="00EA72BB"/>
    <w:rsid w:val="00EC0FD4"/>
    <w:rsid w:val="00EC53A0"/>
    <w:rsid w:val="00ED20DA"/>
    <w:rsid w:val="00F108F4"/>
    <w:rsid w:val="00F136AD"/>
    <w:rsid w:val="00F2372C"/>
    <w:rsid w:val="00F6782F"/>
    <w:rsid w:val="00F94D2F"/>
    <w:rsid w:val="00F95B53"/>
    <w:rsid w:val="00FA021E"/>
    <w:rsid w:val="00FE3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73A768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6A36"/>
    <w:rPr>
      <w:rFonts w:ascii="Times New Roman" w:eastAsia="Times New Roman" w:hAnsi="Times New Roman" w:cs="Times New Roman"/>
      <w:szCs w:val="20"/>
      <w:lang w:eastAsia="pt-BR"/>
    </w:rPr>
  </w:style>
  <w:style w:type="paragraph" w:styleId="Cabealho1">
    <w:name w:val="heading 1"/>
    <w:basedOn w:val="Normal"/>
    <w:next w:val="Normal"/>
    <w:link w:val="Cabealho1Carcter"/>
    <w:uiPriority w:val="9"/>
    <w:qFormat/>
    <w:rsid w:val="00E5179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abealho2">
    <w:name w:val="heading 2"/>
    <w:basedOn w:val="Normal"/>
    <w:next w:val="Normal"/>
    <w:link w:val="Cabealho2Carcter"/>
    <w:uiPriority w:val="9"/>
    <w:semiHidden/>
    <w:unhideWhenUsed/>
    <w:qFormat/>
    <w:rsid w:val="0045644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Cabealho4">
    <w:name w:val="heading 4"/>
    <w:basedOn w:val="Normal"/>
    <w:next w:val="Normal"/>
    <w:link w:val="Cabealho4Carcter"/>
    <w:uiPriority w:val="9"/>
    <w:semiHidden/>
    <w:unhideWhenUsed/>
    <w:qFormat/>
    <w:rsid w:val="00E81B5F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Cabealho7">
    <w:name w:val="heading 7"/>
    <w:basedOn w:val="Normal"/>
    <w:next w:val="Normal"/>
    <w:link w:val="Cabealho7Carcter"/>
    <w:qFormat/>
    <w:rsid w:val="00AD6A36"/>
    <w:pPr>
      <w:keepNext/>
      <w:jc w:val="center"/>
      <w:outlineLvl w:val="6"/>
    </w:pPr>
    <w:rPr>
      <w:rFonts w:ascii="Arial" w:hAnsi="Arial"/>
      <w:b/>
      <w:sz w:val="28"/>
      <w:u w:val="single"/>
      <w:lang w:val="pt-PT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7Carcter">
    <w:name w:val="Cabeçalho 7 Carácter"/>
    <w:basedOn w:val="Tipodeletrapredefinidodopargrafo"/>
    <w:link w:val="Cabealho7"/>
    <w:qFormat/>
    <w:rsid w:val="00AD6A36"/>
    <w:rPr>
      <w:rFonts w:ascii="Arial" w:eastAsia="Times New Roman" w:hAnsi="Arial" w:cs="Times New Roman"/>
      <w:b/>
      <w:sz w:val="28"/>
      <w:szCs w:val="20"/>
      <w:u w:val="single"/>
      <w:lang w:val="pt-PT"/>
    </w:rPr>
  </w:style>
  <w:style w:type="character" w:customStyle="1" w:styleId="AvanodecorpodetextoCarcter">
    <w:name w:val="Avanço de corpo de texto Carácter"/>
    <w:basedOn w:val="Tipodeletrapredefinidodopargrafo"/>
    <w:link w:val="Avanodecorpodetexto"/>
    <w:qFormat/>
    <w:rsid w:val="00AD6A36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Avanodecorpodetexto2Carcter">
    <w:name w:val="Avanço de corpo de texto 2 Carácter"/>
    <w:basedOn w:val="Tipodeletrapredefinidodopargrafo"/>
    <w:link w:val="Avanodecorpodetexto2"/>
    <w:qFormat/>
    <w:rsid w:val="00AD6A36"/>
    <w:rPr>
      <w:rFonts w:ascii="Arial" w:eastAsia="Times New Roman" w:hAnsi="Arial" w:cs="Times New Roman"/>
      <w:b/>
      <w:sz w:val="20"/>
      <w:szCs w:val="20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qFormat/>
    <w:rsid w:val="00AD6A36"/>
    <w:rPr>
      <w:rFonts w:ascii="Tahoma" w:eastAsia="Times New Roman" w:hAnsi="Tahoma" w:cs="Tahoma"/>
      <w:sz w:val="16"/>
      <w:szCs w:val="16"/>
      <w:lang w:eastAsia="pt-BR"/>
    </w:rPr>
  </w:style>
  <w:style w:type="character" w:customStyle="1" w:styleId="CabealhoCarcter">
    <w:name w:val="Cabeçalho Carácter"/>
    <w:basedOn w:val="Tipodeletrapredefinidodopargrafo"/>
    <w:link w:val="Cabealho"/>
    <w:uiPriority w:val="99"/>
    <w:qFormat/>
    <w:rsid w:val="00AD6A36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RodapCarcter">
    <w:name w:val="Rodapé Carácter"/>
    <w:basedOn w:val="Tipodeletrapredefinidodopargrafo"/>
    <w:link w:val="Rodap"/>
    <w:uiPriority w:val="99"/>
    <w:qFormat/>
    <w:rsid w:val="00AD6A36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abealho1Carcter">
    <w:name w:val="Cabeçalho 1 Carácter"/>
    <w:basedOn w:val="Tipodeletrapredefinidodopargrafo"/>
    <w:link w:val="Cabealho1"/>
    <w:uiPriority w:val="9"/>
    <w:qFormat/>
    <w:rsid w:val="00E5179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pt-BR"/>
    </w:rPr>
  </w:style>
  <w:style w:type="character" w:customStyle="1" w:styleId="Fontepargpadro6">
    <w:name w:val="Fonte parág. padrão6"/>
    <w:qFormat/>
    <w:rsid w:val="00E5179A"/>
  </w:style>
  <w:style w:type="character" w:customStyle="1" w:styleId="Cabealho2Carcter">
    <w:name w:val="Cabeçalho 2 Carácter"/>
    <w:basedOn w:val="Tipodeletrapredefinidodopargrafo"/>
    <w:link w:val="Cabealho2"/>
    <w:uiPriority w:val="9"/>
    <w:semiHidden/>
    <w:qFormat/>
    <w:rsid w:val="00456441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pt-BR"/>
    </w:rPr>
  </w:style>
  <w:style w:type="character" w:styleId="Forte">
    <w:name w:val="Strong"/>
    <w:basedOn w:val="Tipodeletrapredefinidodopargrafo"/>
    <w:uiPriority w:val="22"/>
    <w:qFormat/>
    <w:rsid w:val="00456441"/>
    <w:rPr>
      <w:b/>
      <w:bCs/>
    </w:rPr>
  </w:style>
  <w:style w:type="character" w:customStyle="1" w:styleId="Cabealho4Carcter">
    <w:name w:val="Cabeçalho 4 Carácter"/>
    <w:basedOn w:val="Tipodeletrapredefinidodopargrafo"/>
    <w:link w:val="Cabealho4"/>
    <w:uiPriority w:val="9"/>
    <w:semiHidden/>
    <w:qFormat/>
    <w:rsid w:val="00E81B5F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eastAsia="pt-BR"/>
    </w:rPr>
  </w:style>
  <w:style w:type="character" w:styleId="nfase">
    <w:name w:val="Emphasis"/>
    <w:basedOn w:val="Tipodeletrapredefinidodopargrafo"/>
    <w:uiPriority w:val="20"/>
    <w:qFormat/>
    <w:rsid w:val="00E81B5F"/>
    <w:rPr>
      <w:i/>
      <w:iCs/>
    </w:rPr>
  </w:style>
  <w:style w:type="character" w:customStyle="1" w:styleId="LinkdaInternet">
    <w:name w:val="Link da Internet"/>
    <w:basedOn w:val="Tipodeletrapredefinidodopargrafo"/>
    <w:uiPriority w:val="99"/>
    <w:semiHidden/>
    <w:unhideWhenUsed/>
    <w:rsid w:val="00AC6909"/>
    <w:rPr>
      <w:color w:val="0000FF"/>
      <w:u w:val="single"/>
    </w:rPr>
  </w:style>
  <w:style w:type="character" w:customStyle="1" w:styleId="qtip-link">
    <w:name w:val="qtip-link"/>
    <w:basedOn w:val="Tipodeletrapredefinidodopargrafo"/>
    <w:qFormat/>
    <w:rsid w:val="00EF1583"/>
  </w:style>
  <w:style w:type="character" w:styleId="Refdecomentrio">
    <w:name w:val="annotation reference"/>
    <w:basedOn w:val="Tipodeletrapredefinidodopargrafo"/>
    <w:uiPriority w:val="99"/>
    <w:semiHidden/>
    <w:unhideWhenUsed/>
    <w:qFormat/>
    <w:rsid w:val="00F14B80"/>
    <w:rPr>
      <w:sz w:val="16"/>
      <w:szCs w:val="16"/>
    </w:rPr>
  </w:style>
  <w:style w:type="character" w:customStyle="1" w:styleId="TextodecomentrioCarcter">
    <w:name w:val="Texto de comentário Carácter"/>
    <w:basedOn w:val="Tipodeletrapredefinidodopargrafo"/>
    <w:link w:val="Textodecomentrio"/>
    <w:uiPriority w:val="99"/>
    <w:semiHidden/>
    <w:qFormat/>
    <w:rsid w:val="00F14B80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AssuntodecomentrioCarcter">
    <w:name w:val="Assunto de comentário Carácter"/>
    <w:basedOn w:val="TextodecomentrioCarcter"/>
    <w:link w:val="Assuntodecomentrio"/>
    <w:uiPriority w:val="99"/>
    <w:semiHidden/>
    <w:qFormat/>
    <w:rsid w:val="00F14B80"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character" w:customStyle="1" w:styleId="m7892110431564642023ttulo2char">
    <w:name w:val="m_7892110431564642023ttulo2char"/>
    <w:basedOn w:val="Tipodeletrapredefinidodopargrafo"/>
    <w:qFormat/>
    <w:rsid w:val="00DA6A1C"/>
  </w:style>
  <w:style w:type="character" w:customStyle="1" w:styleId="WW8Num5z3">
    <w:name w:val="WW8Num5z3"/>
    <w:qFormat/>
    <w:rsid w:val="00891E6F"/>
    <w:rPr>
      <w:rFonts w:ascii="Symbol" w:hAnsi="Symbol" w:cs="Symbol"/>
    </w:rPr>
  </w:style>
  <w:style w:type="character" w:customStyle="1" w:styleId="WW8Num5z4">
    <w:name w:val="WW8Num5z4"/>
    <w:qFormat/>
    <w:rsid w:val="00891E6F"/>
    <w:rPr>
      <w:rFonts w:ascii="Courier New" w:hAnsi="Courier New" w:cs="Courier New"/>
    </w:rPr>
  </w:style>
  <w:style w:type="character" w:customStyle="1" w:styleId="WW8Num6z0">
    <w:name w:val="WW8Num6z0"/>
    <w:qFormat/>
    <w:rsid w:val="00891E6F"/>
    <w:rPr>
      <w:rFonts w:ascii="Times New Roman" w:hAnsi="Times New Roman" w:cs="Times New Roman"/>
    </w:rPr>
  </w:style>
  <w:style w:type="character" w:customStyle="1" w:styleId="TextodenotaderodapCarcter">
    <w:name w:val="Texto de nota de rodapé Carácter"/>
    <w:basedOn w:val="Tipodeletrapredefinidodopargrafo"/>
    <w:link w:val="Textodenotaderodap"/>
    <w:uiPriority w:val="99"/>
    <w:semiHidden/>
    <w:qFormat/>
    <w:rsid w:val="007C133E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ncoradanotaderodap">
    <w:name w:val="Âncora da nota de rodapé"/>
    <w:rPr>
      <w:vertAlign w:val="superscript"/>
    </w:rPr>
  </w:style>
  <w:style w:type="character" w:customStyle="1" w:styleId="FootnoteCharacters">
    <w:name w:val="Footnote Characters"/>
    <w:basedOn w:val="Tipodeletrapredefinidodopargrafo"/>
    <w:uiPriority w:val="99"/>
    <w:semiHidden/>
    <w:unhideWhenUsed/>
    <w:qFormat/>
    <w:rsid w:val="007C133E"/>
    <w:rPr>
      <w:vertAlign w:val="superscript"/>
    </w:rPr>
  </w:style>
  <w:style w:type="character" w:styleId="Hiperligaovisitada">
    <w:name w:val="FollowedHyperlink"/>
    <w:basedOn w:val="Tipodeletrapredefinidodopargrafo"/>
    <w:uiPriority w:val="99"/>
    <w:semiHidden/>
    <w:unhideWhenUsed/>
    <w:qFormat/>
    <w:rsid w:val="00201A2C"/>
    <w:rPr>
      <w:color w:val="800080" w:themeColor="followedHyperlink"/>
      <w:u w:val="single"/>
    </w:rPr>
  </w:style>
  <w:style w:type="character" w:customStyle="1" w:styleId="Caracteresdenotaderodap">
    <w:name w:val="Caracteres de nota de rodapé"/>
    <w:qFormat/>
  </w:style>
  <w:style w:type="character" w:customStyle="1" w:styleId="ncoradanotadefim">
    <w:name w:val="Âncora da nota de fim"/>
    <w:rPr>
      <w:vertAlign w:val="superscript"/>
    </w:rPr>
  </w:style>
  <w:style w:type="character" w:customStyle="1" w:styleId="Caracteresdenotadefim">
    <w:name w:val="Caracteres de nota de fim"/>
    <w:qFormat/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customStyle="1" w:styleId="ParaPrinc">
    <w:name w:val="ParaPrinc"/>
    <w:basedOn w:val="Normal"/>
    <w:qFormat/>
    <w:rsid w:val="00AD6A36"/>
    <w:pPr>
      <w:widowControl w:val="0"/>
      <w:snapToGrid w:val="0"/>
      <w:jc w:val="both"/>
    </w:pPr>
    <w:rPr>
      <w:rFonts w:ascii="Book Antiqua" w:hAnsi="Book Antiqua"/>
      <w:sz w:val="24"/>
      <w:lang w:val="en-AU"/>
    </w:rPr>
  </w:style>
  <w:style w:type="paragraph" w:styleId="Avanodecorpodetexto">
    <w:name w:val="Body Text Indent"/>
    <w:basedOn w:val="Normal"/>
    <w:link w:val="AvanodecorpodetextoCarcter"/>
    <w:rsid w:val="00AD6A36"/>
    <w:pPr>
      <w:ind w:left="426" w:hanging="426"/>
    </w:pPr>
  </w:style>
  <w:style w:type="paragraph" w:customStyle="1" w:styleId="Default">
    <w:name w:val="Default"/>
    <w:qFormat/>
    <w:rsid w:val="00AD6A36"/>
    <w:rPr>
      <w:rFonts w:ascii="Arial" w:eastAsia="Times New Roman" w:hAnsi="Arial" w:cs="Arial"/>
      <w:color w:val="000000"/>
      <w:sz w:val="24"/>
      <w:szCs w:val="24"/>
      <w:lang w:eastAsia="pt-BR"/>
    </w:rPr>
  </w:style>
  <w:style w:type="paragraph" w:styleId="Avanodecorpodetexto2">
    <w:name w:val="Body Text Indent 2"/>
    <w:basedOn w:val="Normal"/>
    <w:link w:val="Avanodecorpodetexto2Carcter"/>
    <w:qFormat/>
    <w:rsid w:val="00AD6A36"/>
    <w:pPr>
      <w:ind w:left="3686"/>
      <w:jc w:val="both"/>
    </w:pPr>
    <w:rPr>
      <w:rFonts w:ascii="Arial" w:hAnsi="Arial"/>
      <w:b/>
    </w:rPr>
  </w:style>
  <w:style w:type="paragraph" w:customStyle="1" w:styleId="WW-Recuodecorpodetexto2">
    <w:name w:val="WW-Recuo de corpo de texto 2"/>
    <w:basedOn w:val="Normal"/>
    <w:qFormat/>
    <w:rsid w:val="00AD6A36"/>
    <w:pPr>
      <w:suppressAutoHyphens/>
      <w:ind w:firstLine="708"/>
      <w:jc w:val="both"/>
    </w:pPr>
    <w:rPr>
      <w:b/>
    </w:rPr>
  </w:style>
  <w:style w:type="paragraph" w:customStyle="1" w:styleId="Contrato">
    <w:name w:val="Contrato"/>
    <w:basedOn w:val="Normal"/>
    <w:qFormat/>
    <w:rsid w:val="00AD6A36"/>
    <w:pPr>
      <w:spacing w:after="240"/>
      <w:jc w:val="both"/>
    </w:pPr>
    <w:rPr>
      <w:sz w:val="24"/>
    </w:rPr>
  </w:style>
  <w:style w:type="paragraph" w:styleId="Textodebalo">
    <w:name w:val="Balloon Text"/>
    <w:basedOn w:val="Normal"/>
    <w:link w:val="TextodebaloCarcter"/>
    <w:uiPriority w:val="99"/>
    <w:semiHidden/>
    <w:unhideWhenUsed/>
    <w:qFormat/>
    <w:rsid w:val="00AD6A36"/>
    <w:rPr>
      <w:rFonts w:ascii="Tahoma" w:hAnsi="Tahoma" w:cs="Tahoma"/>
      <w:sz w:val="16"/>
      <w:szCs w:val="16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arcter"/>
    <w:uiPriority w:val="99"/>
    <w:unhideWhenUsed/>
    <w:rsid w:val="00AD6A36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arcter"/>
    <w:uiPriority w:val="99"/>
    <w:unhideWhenUsed/>
    <w:rsid w:val="00AD6A36"/>
    <w:pPr>
      <w:tabs>
        <w:tab w:val="center" w:pos="4252"/>
        <w:tab w:val="right" w:pos="8504"/>
      </w:tabs>
    </w:pPr>
  </w:style>
  <w:style w:type="paragraph" w:styleId="PargrafodaLista">
    <w:name w:val="List Paragraph"/>
    <w:basedOn w:val="Normal"/>
    <w:uiPriority w:val="34"/>
    <w:qFormat/>
    <w:rsid w:val="00E46244"/>
    <w:pPr>
      <w:ind w:left="720"/>
      <w:contextualSpacing/>
    </w:pPr>
  </w:style>
  <w:style w:type="paragraph" w:customStyle="1" w:styleId="PargrafodaLista1">
    <w:name w:val="Parágrafo da Lista1"/>
    <w:basedOn w:val="Normal"/>
    <w:qFormat/>
    <w:rsid w:val="00E5179A"/>
    <w:pPr>
      <w:widowControl w:val="0"/>
      <w:suppressAutoHyphens/>
      <w:textAlignment w:val="baseline"/>
    </w:pPr>
    <w:rPr>
      <w:rFonts w:eastAsia="Lucida Sans Unicode" w:cs="Mangal"/>
      <w:kern w:val="2"/>
      <w:sz w:val="24"/>
      <w:szCs w:val="24"/>
      <w:lang w:eastAsia="zh-CN" w:bidi="hi-IN"/>
    </w:rPr>
  </w:style>
  <w:style w:type="paragraph" w:customStyle="1" w:styleId="A010165">
    <w:name w:val="_A010165"/>
    <w:qFormat/>
    <w:rsid w:val="007E6022"/>
    <w:pPr>
      <w:tabs>
        <w:tab w:val="left" w:pos="937"/>
      </w:tabs>
      <w:suppressAutoHyphens/>
      <w:jc w:val="both"/>
    </w:pPr>
    <w:rPr>
      <w:rFonts w:ascii="Arial" w:eastAsia="Times New Roman" w:hAnsi="Arial" w:cs="Times New Roman"/>
      <w:color w:val="000000"/>
      <w:szCs w:val="20"/>
      <w:lang w:eastAsia="ar-SA"/>
    </w:rPr>
  </w:style>
  <w:style w:type="paragraph" w:styleId="NormalWeb">
    <w:name w:val="Normal (Web)"/>
    <w:basedOn w:val="Normal"/>
    <w:uiPriority w:val="99"/>
    <w:semiHidden/>
    <w:unhideWhenUsed/>
    <w:qFormat/>
    <w:rsid w:val="00456441"/>
    <w:pPr>
      <w:spacing w:beforeAutospacing="1" w:afterAutospacing="1"/>
    </w:pPr>
    <w:rPr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202875"/>
    <w:pPr>
      <w:widowControl w:val="0"/>
      <w:ind w:left="103"/>
    </w:pPr>
    <w:rPr>
      <w:sz w:val="22"/>
      <w:szCs w:val="22"/>
      <w:lang w:val="en-US" w:eastAsia="en-US"/>
    </w:rPr>
  </w:style>
  <w:style w:type="paragraph" w:customStyle="1" w:styleId="rtejustify">
    <w:name w:val="rtejustify"/>
    <w:basedOn w:val="Normal"/>
    <w:qFormat/>
    <w:rsid w:val="00E81B5F"/>
    <w:pPr>
      <w:spacing w:beforeAutospacing="1" w:afterAutospacing="1"/>
    </w:pPr>
    <w:rPr>
      <w:sz w:val="24"/>
      <w:szCs w:val="24"/>
    </w:rPr>
  </w:style>
  <w:style w:type="paragraph" w:customStyle="1" w:styleId="rtecenter">
    <w:name w:val="rtecenter"/>
    <w:basedOn w:val="Normal"/>
    <w:qFormat/>
    <w:rsid w:val="00E81B5F"/>
    <w:pPr>
      <w:spacing w:beforeAutospacing="1" w:afterAutospacing="1"/>
    </w:pPr>
    <w:rPr>
      <w:sz w:val="24"/>
      <w:szCs w:val="24"/>
    </w:rPr>
  </w:style>
  <w:style w:type="paragraph" w:customStyle="1" w:styleId="rteindent1">
    <w:name w:val="rteindent1"/>
    <w:basedOn w:val="Normal"/>
    <w:qFormat/>
    <w:rsid w:val="00E81B5F"/>
    <w:pPr>
      <w:spacing w:beforeAutospacing="1" w:afterAutospacing="1"/>
    </w:pPr>
    <w:rPr>
      <w:sz w:val="24"/>
      <w:szCs w:val="24"/>
    </w:rPr>
  </w:style>
  <w:style w:type="paragraph" w:styleId="Textodecomentrio">
    <w:name w:val="annotation text"/>
    <w:basedOn w:val="Normal"/>
    <w:link w:val="TextodecomentrioCarcter"/>
    <w:uiPriority w:val="99"/>
    <w:semiHidden/>
    <w:unhideWhenUsed/>
    <w:qFormat/>
    <w:rsid w:val="00F14B80"/>
  </w:style>
  <w:style w:type="paragraph" w:styleId="Assuntodecomentrio">
    <w:name w:val="annotation subject"/>
    <w:basedOn w:val="Textodecomentrio"/>
    <w:next w:val="Textodecomentrio"/>
    <w:link w:val="AssuntodecomentrioCarcter"/>
    <w:uiPriority w:val="99"/>
    <w:semiHidden/>
    <w:unhideWhenUsed/>
    <w:qFormat/>
    <w:rsid w:val="00F14B80"/>
    <w:rPr>
      <w:b/>
      <w:bCs/>
    </w:rPr>
  </w:style>
  <w:style w:type="paragraph" w:customStyle="1" w:styleId="textojustificado">
    <w:name w:val="texto_justificado"/>
    <w:basedOn w:val="Normal"/>
    <w:qFormat/>
    <w:rsid w:val="006E4D8E"/>
    <w:pPr>
      <w:spacing w:beforeAutospacing="1" w:afterAutospacing="1"/>
    </w:pPr>
    <w:rPr>
      <w:sz w:val="24"/>
      <w:szCs w:val="24"/>
    </w:rPr>
  </w:style>
  <w:style w:type="paragraph" w:styleId="Textodenotaderodap">
    <w:name w:val="footnote text"/>
    <w:basedOn w:val="Normal"/>
    <w:link w:val="TextodenotaderodapCarcter"/>
    <w:uiPriority w:val="99"/>
    <w:semiHidden/>
    <w:unhideWhenUsed/>
    <w:rsid w:val="007C133E"/>
  </w:style>
  <w:style w:type="paragraph" w:customStyle="1" w:styleId="Contedodoquadro">
    <w:name w:val="Conteúdo do quadro"/>
    <w:basedOn w:val="Normal"/>
    <w:qFormat/>
  </w:style>
  <w:style w:type="table" w:styleId="Tabelacomgrelha">
    <w:name w:val="Table Grid"/>
    <w:basedOn w:val="Tabelanormal"/>
    <w:uiPriority w:val="59"/>
    <w:rsid w:val="00697D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deGrade4-nfase31">
    <w:name w:val="Tabela de Grade 4 - Ênfase 31"/>
    <w:basedOn w:val="Tabelanormal"/>
    <w:uiPriority w:val="49"/>
    <w:rsid w:val="00202875"/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TabeladeLista3-nfase31">
    <w:name w:val="Tabela de Lista 3 - Ênfase 31"/>
    <w:basedOn w:val="Tabelanormal"/>
    <w:uiPriority w:val="48"/>
    <w:rsid w:val="006D6FBE"/>
    <w:tblPr>
      <w:tblStyleRowBandSize w:val="1"/>
      <w:tblStyleColBandSize w:val="1"/>
      <w:tblBorders>
        <w:top w:val="single" w:sz="4" w:space="0" w:color="9BBB59" w:themeColor="accent3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BB59" w:themeColor="accent3"/>
          <w:right w:val="single" w:sz="4" w:space="0" w:color="9BBB59" w:themeColor="accent3"/>
        </w:tcBorders>
      </w:tcPr>
    </w:tblStylePr>
    <w:tblStylePr w:type="band1Horz">
      <w:tblPr/>
      <w:tcPr>
        <w:tcBorders>
          <w:top w:val="single" w:sz="4" w:space="0" w:color="9BBB59" w:themeColor="accent3"/>
          <w:bottom w:val="single" w:sz="4" w:space="0" w:color="9BBB5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BB59" w:themeColor="accent3"/>
          <w:left w:val="nil"/>
        </w:tcBorders>
      </w:tcPr>
    </w:tblStylePr>
    <w:tblStylePr w:type="swCell">
      <w:tblPr/>
      <w:tcPr>
        <w:tcBorders>
          <w:top w:val="double" w:sz="4" w:space="0" w:color="9BBB59" w:themeColor="accent3"/>
          <w:right w:val="nil"/>
        </w:tcBorders>
      </w:tcPr>
    </w:tblStylePr>
  </w:style>
  <w:style w:type="table" w:customStyle="1" w:styleId="TabeladeGrade6Colorida-nfase31">
    <w:name w:val="Tabela de Grade 6 Colorida - Ênfase 31"/>
    <w:basedOn w:val="Tabelanormal"/>
    <w:uiPriority w:val="51"/>
    <w:rsid w:val="0036724D"/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BBB5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styleId="Hiperligao">
    <w:name w:val="Hyperlink"/>
    <w:basedOn w:val="Tipodeletrapredefinidodopargrafo"/>
    <w:uiPriority w:val="99"/>
    <w:semiHidden/>
    <w:unhideWhenUsed/>
    <w:rsid w:val="003150FF"/>
    <w:rPr>
      <w:color w:val="0000FF"/>
      <w:u w:val="single"/>
    </w:rPr>
  </w:style>
  <w:style w:type="character" w:styleId="Nmerodepgina">
    <w:name w:val="page number"/>
    <w:rsid w:val="006C073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6A36"/>
    <w:rPr>
      <w:rFonts w:ascii="Times New Roman" w:eastAsia="Times New Roman" w:hAnsi="Times New Roman" w:cs="Times New Roman"/>
      <w:szCs w:val="20"/>
      <w:lang w:eastAsia="pt-BR"/>
    </w:rPr>
  </w:style>
  <w:style w:type="paragraph" w:styleId="Cabealho1">
    <w:name w:val="heading 1"/>
    <w:basedOn w:val="Normal"/>
    <w:next w:val="Normal"/>
    <w:link w:val="Cabealho1Carcter"/>
    <w:uiPriority w:val="9"/>
    <w:qFormat/>
    <w:rsid w:val="00E5179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abealho2">
    <w:name w:val="heading 2"/>
    <w:basedOn w:val="Normal"/>
    <w:next w:val="Normal"/>
    <w:link w:val="Cabealho2Carcter"/>
    <w:uiPriority w:val="9"/>
    <w:semiHidden/>
    <w:unhideWhenUsed/>
    <w:qFormat/>
    <w:rsid w:val="0045644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Cabealho4">
    <w:name w:val="heading 4"/>
    <w:basedOn w:val="Normal"/>
    <w:next w:val="Normal"/>
    <w:link w:val="Cabealho4Carcter"/>
    <w:uiPriority w:val="9"/>
    <w:semiHidden/>
    <w:unhideWhenUsed/>
    <w:qFormat/>
    <w:rsid w:val="00E81B5F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Cabealho7">
    <w:name w:val="heading 7"/>
    <w:basedOn w:val="Normal"/>
    <w:next w:val="Normal"/>
    <w:link w:val="Cabealho7Carcter"/>
    <w:qFormat/>
    <w:rsid w:val="00AD6A36"/>
    <w:pPr>
      <w:keepNext/>
      <w:jc w:val="center"/>
      <w:outlineLvl w:val="6"/>
    </w:pPr>
    <w:rPr>
      <w:rFonts w:ascii="Arial" w:hAnsi="Arial"/>
      <w:b/>
      <w:sz w:val="28"/>
      <w:u w:val="single"/>
      <w:lang w:val="pt-PT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7Carcter">
    <w:name w:val="Cabeçalho 7 Carácter"/>
    <w:basedOn w:val="Tipodeletrapredefinidodopargrafo"/>
    <w:link w:val="Cabealho7"/>
    <w:qFormat/>
    <w:rsid w:val="00AD6A36"/>
    <w:rPr>
      <w:rFonts w:ascii="Arial" w:eastAsia="Times New Roman" w:hAnsi="Arial" w:cs="Times New Roman"/>
      <w:b/>
      <w:sz w:val="28"/>
      <w:szCs w:val="20"/>
      <w:u w:val="single"/>
      <w:lang w:val="pt-PT"/>
    </w:rPr>
  </w:style>
  <w:style w:type="character" w:customStyle="1" w:styleId="AvanodecorpodetextoCarcter">
    <w:name w:val="Avanço de corpo de texto Carácter"/>
    <w:basedOn w:val="Tipodeletrapredefinidodopargrafo"/>
    <w:link w:val="Avanodecorpodetexto"/>
    <w:qFormat/>
    <w:rsid w:val="00AD6A36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Avanodecorpodetexto2Carcter">
    <w:name w:val="Avanço de corpo de texto 2 Carácter"/>
    <w:basedOn w:val="Tipodeletrapredefinidodopargrafo"/>
    <w:link w:val="Avanodecorpodetexto2"/>
    <w:qFormat/>
    <w:rsid w:val="00AD6A36"/>
    <w:rPr>
      <w:rFonts w:ascii="Arial" w:eastAsia="Times New Roman" w:hAnsi="Arial" w:cs="Times New Roman"/>
      <w:b/>
      <w:sz w:val="20"/>
      <w:szCs w:val="20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qFormat/>
    <w:rsid w:val="00AD6A36"/>
    <w:rPr>
      <w:rFonts w:ascii="Tahoma" w:eastAsia="Times New Roman" w:hAnsi="Tahoma" w:cs="Tahoma"/>
      <w:sz w:val="16"/>
      <w:szCs w:val="16"/>
      <w:lang w:eastAsia="pt-BR"/>
    </w:rPr>
  </w:style>
  <w:style w:type="character" w:customStyle="1" w:styleId="CabealhoCarcter">
    <w:name w:val="Cabeçalho Carácter"/>
    <w:basedOn w:val="Tipodeletrapredefinidodopargrafo"/>
    <w:link w:val="Cabealho"/>
    <w:uiPriority w:val="99"/>
    <w:qFormat/>
    <w:rsid w:val="00AD6A36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RodapCarcter">
    <w:name w:val="Rodapé Carácter"/>
    <w:basedOn w:val="Tipodeletrapredefinidodopargrafo"/>
    <w:link w:val="Rodap"/>
    <w:uiPriority w:val="99"/>
    <w:qFormat/>
    <w:rsid w:val="00AD6A36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abealho1Carcter">
    <w:name w:val="Cabeçalho 1 Carácter"/>
    <w:basedOn w:val="Tipodeletrapredefinidodopargrafo"/>
    <w:link w:val="Cabealho1"/>
    <w:uiPriority w:val="9"/>
    <w:qFormat/>
    <w:rsid w:val="00E5179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pt-BR"/>
    </w:rPr>
  </w:style>
  <w:style w:type="character" w:customStyle="1" w:styleId="Fontepargpadro6">
    <w:name w:val="Fonte parág. padrão6"/>
    <w:qFormat/>
    <w:rsid w:val="00E5179A"/>
  </w:style>
  <w:style w:type="character" w:customStyle="1" w:styleId="Cabealho2Carcter">
    <w:name w:val="Cabeçalho 2 Carácter"/>
    <w:basedOn w:val="Tipodeletrapredefinidodopargrafo"/>
    <w:link w:val="Cabealho2"/>
    <w:uiPriority w:val="9"/>
    <w:semiHidden/>
    <w:qFormat/>
    <w:rsid w:val="00456441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pt-BR"/>
    </w:rPr>
  </w:style>
  <w:style w:type="character" w:styleId="Forte">
    <w:name w:val="Strong"/>
    <w:basedOn w:val="Tipodeletrapredefinidodopargrafo"/>
    <w:uiPriority w:val="22"/>
    <w:qFormat/>
    <w:rsid w:val="00456441"/>
    <w:rPr>
      <w:b/>
      <w:bCs/>
    </w:rPr>
  </w:style>
  <w:style w:type="character" w:customStyle="1" w:styleId="Cabealho4Carcter">
    <w:name w:val="Cabeçalho 4 Carácter"/>
    <w:basedOn w:val="Tipodeletrapredefinidodopargrafo"/>
    <w:link w:val="Cabealho4"/>
    <w:uiPriority w:val="9"/>
    <w:semiHidden/>
    <w:qFormat/>
    <w:rsid w:val="00E81B5F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eastAsia="pt-BR"/>
    </w:rPr>
  </w:style>
  <w:style w:type="character" w:styleId="nfase">
    <w:name w:val="Emphasis"/>
    <w:basedOn w:val="Tipodeletrapredefinidodopargrafo"/>
    <w:uiPriority w:val="20"/>
    <w:qFormat/>
    <w:rsid w:val="00E81B5F"/>
    <w:rPr>
      <w:i/>
      <w:iCs/>
    </w:rPr>
  </w:style>
  <w:style w:type="character" w:customStyle="1" w:styleId="LinkdaInternet">
    <w:name w:val="Link da Internet"/>
    <w:basedOn w:val="Tipodeletrapredefinidodopargrafo"/>
    <w:uiPriority w:val="99"/>
    <w:semiHidden/>
    <w:unhideWhenUsed/>
    <w:rsid w:val="00AC6909"/>
    <w:rPr>
      <w:color w:val="0000FF"/>
      <w:u w:val="single"/>
    </w:rPr>
  </w:style>
  <w:style w:type="character" w:customStyle="1" w:styleId="qtip-link">
    <w:name w:val="qtip-link"/>
    <w:basedOn w:val="Tipodeletrapredefinidodopargrafo"/>
    <w:qFormat/>
    <w:rsid w:val="00EF1583"/>
  </w:style>
  <w:style w:type="character" w:styleId="Refdecomentrio">
    <w:name w:val="annotation reference"/>
    <w:basedOn w:val="Tipodeletrapredefinidodopargrafo"/>
    <w:uiPriority w:val="99"/>
    <w:semiHidden/>
    <w:unhideWhenUsed/>
    <w:qFormat/>
    <w:rsid w:val="00F14B80"/>
    <w:rPr>
      <w:sz w:val="16"/>
      <w:szCs w:val="16"/>
    </w:rPr>
  </w:style>
  <w:style w:type="character" w:customStyle="1" w:styleId="TextodecomentrioCarcter">
    <w:name w:val="Texto de comentário Carácter"/>
    <w:basedOn w:val="Tipodeletrapredefinidodopargrafo"/>
    <w:link w:val="Textodecomentrio"/>
    <w:uiPriority w:val="99"/>
    <w:semiHidden/>
    <w:qFormat/>
    <w:rsid w:val="00F14B80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AssuntodecomentrioCarcter">
    <w:name w:val="Assunto de comentário Carácter"/>
    <w:basedOn w:val="TextodecomentrioCarcter"/>
    <w:link w:val="Assuntodecomentrio"/>
    <w:uiPriority w:val="99"/>
    <w:semiHidden/>
    <w:qFormat/>
    <w:rsid w:val="00F14B80"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character" w:customStyle="1" w:styleId="m7892110431564642023ttulo2char">
    <w:name w:val="m_7892110431564642023ttulo2char"/>
    <w:basedOn w:val="Tipodeletrapredefinidodopargrafo"/>
    <w:qFormat/>
    <w:rsid w:val="00DA6A1C"/>
  </w:style>
  <w:style w:type="character" w:customStyle="1" w:styleId="WW8Num5z3">
    <w:name w:val="WW8Num5z3"/>
    <w:qFormat/>
    <w:rsid w:val="00891E6F"/>
    <w:rPr>
      <w:rFonts w:ascii="Symbol" w:hAnsi="Symbol" w:cs="Symbol"/>
    </w:rPr>
  </w:style>
  <w:style w:type="character" w:customStyle="1" w:styleId="WW8Num5z4">
    <w:name w:val="WW8Num5z4"/>
    <w:qFormat/>
    <w:rsid w:val="00891E6F"/>
    <w:rPr>
      <w:rFonts w:ascii="Courier New" w:hAnsi="Courier New" w:cs="Courier New"/>
    </w:rPr>
  </w:style>
  <w:style w:type="character" w:customStyle="1" w:styleId="WW8Num6z0">
    <w:name w:val="WW8Num6z0"/>
    <w:qFormat/>
    <w:rsid w:val="00891E6F"/>
    <w:rPr>
      <w:rFonts w:ascii="Times New Roman" w:hAnsi="Times New Roman" w:cs="Times New Roman"/>
    </w:rPr>
  </w:style>
  <w:style w:type="character" w:customStyle="1" w:styleId="TextodenotaderodapCarcter">
    <w:name w:val="Texto de nota de rodapé Carácter"/>
    <w:basedOn w:val="Tipodeletrapredefinidodopargrafo"/>
    <w:link w:val="Textodenotaderodap"/>
    <w:uiPriority w:val="99"/>
    <w:semiHidden/>
    <w:qFormat/>
    <w:rsid w:val="007C133E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ncoradanotaderodap">
    <w:name w:val="Âncora da nota de rodapé"/>
    <w:rPr>
      <w:vertAlign w:val="superscript"/>
    </w:rPr>
  </w:style>
  <w:style w:type="character" w:customStyle="1" w:styleId="FootnoteCharacters">
    <w:name w:val="Footnote Characters"/>
    <w:basedOn w:val="Tipodeletrapredefinidodopargrafo"/>
    <w:uiPriority w:val="99"/>
    <w:semiHidden/>
    <w:unhideWhenUsed/>
    <w:qFormat/>
    <w:rsid w:val="007C133E"/>
    <w:rPr>
      <w:vertAlign w:val="superscript"/>
    </w:rPr>
  </w:style>
  <w:style w:type="character" w:styleId="Hiperligaovisitada">
    <w:name w:val="FollowedHyperlink"/>
    <w:basedOn w:val="Tipodeletrapredefinidodopargrafo"/>
    <w:uiPriority w:val="99"/>
    <w:semiHidden/>
    <w:unhideWhenUsed/>
    <w:qFormat/>
    <w:rsid w:val="00201A2C"/>
    <w:rPr>
      <w:color w:val="800080" w:themeColor="followedHyperlink"/>
      <w:u w:val="single"/>
    </w:rPr>
  </w:style>
  <w:style w:type="character" w:customStyle="1" w:styleId="Caracteresdenotaderodap">
    <w:name w:val="Caracteres de nota de rodapé"/>
    <w:qFormat/>
  </w:style>
  <w:style w:type="character" w:customStyle="1" w:styleId="ncoradanotadefim">
    <w:name w:val="Âncora da nota de fim"/>
    <w:rPr>
      <w:vertAlign w:val="superscript"/>
    </w:rPr>
  </w:style>
  <w:style w:type="character" w:customStyle="1" w:styleId="Caracteresdenotadefim">
    <w:name w:val="Caracteres de nota de fim"/>
    <w:qFormat/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customStyle="1" w:styleId="ParaPrinc">
    <w:name w:val="ParaPrinc"/>
    <w:basedOn w:val="Normal"/>
    <w:qFormat/>
    <w:rsid w:val="00AD6A36"/>
    <w:pPr>
      <w:widowControl w:val="0"/>
      <w:snapToGrid w:val="0"/>
      <w:jc w:val="both"/>
    </w:pPr>
    <w:rPr>
      <w:rFonts w:ascii="Book Antiqua" w:hAnsi="Book Antiqua"/>
      <w:sz w:val="24"/>
      <w:lang w:val="en-AU"/>
    </w:rPr>
  </w:style>
  <w:style w:type="paragraph" w:styleId="Avanodecorpodetexto">
    <w:name w:val="Body Text Indent"/>
    <w:basedOn w:val="Normal"/>
    <w:link w:val="AvanodecorpodetextoCarcter"/>
    <w:rsid w:val="00AD6A36"/>
    <w:pPr>
      <w:ind w:left="426" w:hanging="426"/>
    </w:pPr>
  </w:style>
  <w:style w:type="paragraph" w:customStyle="1" w:styleId="Default">
    <w:name w:val="Default"/>
    <w:qFormat/>
    <w:rsid w:val="00AD6A36"/>
    <w:rPr>
      <w:rFonts w:ascii="Arial" w:eastAsia="Times New Roman" w:hAnsi="Arial" w:cs="Arial"/>
      <w:color w:val="000000"/>
      <w:sz w:val="24"/>
      <w:szCs w:val="24"/>
      <w:lang w:eastAsia="pt-BR"/>
    </w:rPr>
  </w:style>
  <w:style w:type="paragraph" w:styleId="Avanodecorpodetexto2">
    <w:name w:val="Body Text Indent 2"/>
    <w:basedOn w:val="Normal"/>
    <w:link w:val="Avanodecorpodetexto2Carcter"/>
    <w:qFormat/>
    <w:rsid w:val="00AD6A36"/>
    <w:pPr>
      <w:ind w:left="3686"/>
      <w:jc w:val="both"/>
    </w:pPr>
    <w:rPr>
      <w:rFonts w:ascii="Arial" w:hAnsi="Arial"/>
      <w:b/>
    </w:rPr>
  </w:style>
  <w:style w:type="paragraph" w:customStyle="1" w:styleId="WW-Recuodecorpodetexto2">
    <w:name w:val="WW-Recuo de corpo de texto 2"/>
    <w:basedOn w:val="Normal"/>
    <w:qFormat/>
    <w:rsid w:val="00AD6A36"/>
    <w:pPr>
      <w:suppressAutoHyphens/>
      <w:ind w:firstLine="708"/>
      <w:jc w:val="both"/>
    </w:pPr>
    <w:rPr>
      <w:b/>
    </w:rPr>
  </w:style>
  <w:style w:type="paragraph" w:customStyle="1" w:styleId="Contrato">
    <w:name w:val="Contrato"/>
    <w:basedOn w:val="Normal"/>
    <w:qFormat/>
    <w:rsid w:val="00AD6A36"/>
    <w:pPr>
      <w:spacing w:after="240"/>
      <w:jc w:val="both"/>
    </w:pPr>
    <w:rPr>
      <w:sz w:val="24"/>
    </w:rPr>
  </w:style>
  <w:style w:type="paragraph" w:styleId="Textodebalo">
    <w:name w:val="Balloon Text"/>
    <w:basedOn w:val="Normal"/>
    <w:link w:val="TextodebaloCarcter"/>
    <w:uiPriority w:val="99"/>
    <w:semiHidden/>
    <w:unhideWhenUsed/>
    <w:qFormat/>
    <w:rsid w:val="00AD6A36"/>
    <w:rPr>
      <w:rFonts w:ascii="Tahoma" w:hAnsi="Tahoma" w:cs="Tahoma"/>
      <w:sz w:val="16"/>
      <w:szCs w:val="16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arcter"/>
    <w:uiPriority w:val="99"/>
    <w:unhideWhenUsed/>
    <w:rsid w:val="00AD6A36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arcter"/>
    <w:uiPriority w:val="99"/>
    <w:unhideWhenUsed/>
    <w:rsid w:val="00AD6A36"/>
    <w:pPr>
      <w:tabs>
        <w:tab w:val="center" w:pos="4252"/>
        <w:tab w:val="right" w:pos="8504"/>
      </w:tabs>
    </w:pPr>
  </w:style>
  <w:style w:type="paragraph" w:styleId="PargrafodaLista">
    <w:name w:val="List Paragraph"/>
    <w:basedOn w:val="Normal"/>
    <w:uiPriority w:val="34"/>
    <w:qFormat/>
    <w:rsid w:val="00E46244"/>
    <w:pPr>
      <w:ind w:left="720"/>
      <w:contextualSpacing/>
    </w:pPr>
  </w:style>
  <w:style w:type="paragraph" w:customStyle="1" w:styleId="PargrafodaLista1">
    <w:name w:val="Parágrafo da Lista1"/>
    <w:basedOn w:val="Normal"/>
    <w:qFormat/>
    <w:rsid w:val="00E5179A"/>
    <w:pPr>
      <w:widowControl w:val="0"/>
      <w:suppressAutoHyphens/>
      <w:textAlignment w:val="baseline"/>
    </w:pPr>
    <w:rPr>
      <w:rFonts w:eastAsia="Lucida Sans Unicode" w:cs="Mangal"/>
      <w:kern w:val="2"/>
      <w:sz w:val="24"/>
      <w:szCs w:val="24"/>
      <w:lang w:eastAsia="zh-CN" w:bidi="hi-IN"/>
    </w:rPr>
  </w:style>
  <w:style w:type="paragraph" w:customStyle="1" w:styleId="A010165">
    <w:name w:val="_A010165"/>
    <w:qFormat/>
    <w:rsid w:val="007E6022"/>
    <w:pPr>
      <w:tabs>
        <w:tab w:val="left" w:pos="937"/>
      </w:tabs>
      <w:suppressAutoHyphens/>
      <w:jc w:val="both"/>
    </w:pPr>
    <w:rPr>
      <w:rFonts w:ascii="Arial" w:eastAsia="Times New Roman" w:hAnsi="Arial" w:cs="Times New Roman"/>
      <w:color w:val="000000"/>
      <w:szCs w:val="20"/>
      <w:lang w:eastAsia="ar-SA"/>
    </w:rPr>
  </w:style>
  <w:style w:type="paragraph" w:styleId="NormalWeb">
    <w:name w:val="Normal (Web)"/>
    <w:basedOn w:val="Normal"/>
    <w:uiPriority w:val="99"/>
    <w:semiHidden/>
    <w:unhideWhenUsed/>
    <w:qFormat/>
    <w:rsid w:val="00456441"/>
    <w:pPr>
      <w:spacing w:beforeAutospacing="1" w:afterAutospacing="1"/>
    </w:pPr>
    <w:rPr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202875"/>
    <w:pPr>
      <w:widowControl w:val="0"/>
      <w:ind w:left="103"/>
    </w:pPr>
    <w:rPr>
      <w:sz w:val="22"/>
      <w:szCs w:val="22"/>
      <w:lang w:val="en-US" w:eastAsia="en-US"/>
    </w:rPr>
  </w:style>
  <w:style w:type="paragraph" w:customStyle="1" w:styleId="rtejustify">
    <w:name w:val="rtejustify"/>
    <w:basedOn w:val="Normal"/>
    <w:qFormat/>
    <w:rsid w:val="00E81B5F"/>
    <w:pPr>
      <w:spacing w:beforeAutospacing="1" w:afterAutospacing="1"/>
    </w:pPr>
    <w:rPr>
      <w:sz w:val="24"/>
      <w:szCs w:val="24"/>
    </w:rPr>
  </w:style>
  <w:style w:type="paragraph" w:customStyle="1" w:styleId="rtecenter">
    <w:name w:val="rtecenter"/>
    <w:basedOn w:val="Normal"/>
    <w:qFormat/>
    <w:rsid w:val="00E81B5F"/>
    <w:pPr>
      <w:spacing w:beforeAutospacing="1" w:afterAutospacing="1"/>
    </w:pPr>
    <w:rPr>
      <w:sz w:val="24"/>
      <w:szCs w:val="24"/>
    </w:rPr>
  </w:style>
  <w:style w:type="paragraph" w:customStyle="1" w:styleId="rteindent1">
    <w:name w:val="rteindent1"/>
    <w:basedOn w:val="Normal"/>
    <w:qFormat/>
    <w:rsid w:val="00E81B5F"/>
    <w:pPr>
      <w:spacing w:beforeAutospacing="1" w:afterAutospacing="1"/>
    </w:pPr>
    <w:rPr>
      <w:sz w:val="24"/>
      <w:szCs w:val="24"/>
    </w:rPr>
  </w:style>
  <w:style w:type="paragraph" w:styleId="Textodecomentrio">
    <w:name w:val="annotation text"/>
    <w:basedOn w:val="Normal"/>
    <w:link w:val="TextodecomentrioCarcter"/>
    <w:uiPriority w:val="99"/>
    <w:semiHidden/>
    <w:unhideWhenUsed/>
    <w:qFormat/>
    <w:rsid w:val="00F14B80"/>
  </w:style>
  <w:style w:type="paragraph" w:styleId="Assuntodecomentrio">
    <w:name w:val="annotation subject"/>
    <w:basedOn w:val="Textodecomentrio"/>
    <w:next w:val="Textodecomentrio"/>
    <w:link w:val="AssuntodecomentrioCarcter"/>
    <w:uiPriority w:val="99"/>
    <w:semiHidden/>
    <w:unhideWhenUsed/>
    <w:qFormat/>
    <w:rsid w:val="00F14B80"/>
    <w:rPr>
      <w:b/>
      <w:bCs/>
    </w:rPr>
  </w:style>
  <w:style w:type="paragraph" w:customStyle="1" w:styleId="textojustificado">
    <w:name w:val="texto_justificado"/>
    <w:basedOn w:val="Normal"/>
    <w:qFormat/>
    <w:rsid w:val="006E4D8E"/>
    <w:pPr>
      <w:spacing w:beforeAutospacing="1" w:afterAutospacing="1"/>
    </w:pPr>
    <w:rPr>
      <w:sz w:val="24"/>
      <w:szCs w:val="24"/>
    </w:rPr>
  </w:style>
  <w:style w:type="paragraph" w:styleId="Textodenotaderodap">
    <w:name w:val="footnote text"/>
    <w:basedOn w:val="Normal"/>
    <w:link w:val="TextodenotaderodapCarcter"/>
    <w:uiPriority w:val="99"/>
    <w:semiHidden/>
    <w:unhideWhenUsed/>
    <w:rsid w:val="007C133E"/>
  </w:style>
  <w:style w:type="paragraph" w:customStyle="1" w:styleId="Contedodoquadro">
    <w:name w:val="Conteúdo do quadro"/>
    <w:basedOn w:val="Normal"/>
    <w:qFormat/>
  </w:style>
  <w:style w:type="table" w:styleId="Tabelacomgrelha">
    <w:name w:val="Table Grid"/>
    <w:basedOn w:val="Tabelanormal"/>
    <w:uiPriority w:val="59"/>
    <w:rsid w:val="00697D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deGrade4-nfase31">
    <w:name w:val="Tabela de Grade 4 - Ênfase 31"/>
    <w:basedOn w:val="Tabelanormal"/>
    <w:uiPriority w:val="49"/>
    <w:rsid w:val="00202875"/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TabeladeLista3-nfase31">
    <w:name w:val="Tabela de Lista 3 - Ênfase 31"/>
    <w:basedOn w:val="Tabelanormal"/>
    <w:uiPriority w:val="48"/>
    <w:rsid w:val="006D6FBE"/>
    <w:tblPr>
      <w:tblStyleRowBandSize w:val="1"/>
      <w:tblStyleColBandSize w:val="1"/>
      <w:tblBorders>
        <w:top w:val="single" w:sz="4" w:space="0" w:color="9BBB59" w:themeColor="accent3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BB59" w:themeColor="accent3"/>
          <w:right w:val="single" w:sz="4" w:space="0" w:color="9BBB59" w:themeColor="accent3"/>
        </w:tcBorders>
      </w:tcPr>
    </w:tblStylePr>
    <w:tblStylePr w:type="band1Horz">
      <w:tblPr/>
      <w:tcPr>
        <w:tcBorders>
          <w:top w:val="single" w:sz="4" w:space="0" w:color="9BBB59" w:themeColor="accent3"/>
          <w:bottom w:val="single" w:sz="4" w:space="0" w:color="9BBB5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BB59" w:themeColor="accent3"/>
          <w:left w:val="nil"/>
        </w:tcBorders>
      </w:tcPr>
    </w:tblStylePr>
    <w:tblStylePr w:type="swCell">
      <w:tblPr/>
      <w:tcPr>
        <w:tcBorders>
          <w:top w:val="double" w:sz="4" w:space="0" w:color="9BBB59" w:themeColor="accent3"/>
          <w:right w:val="nil"/>
        </w:tcBorders>
      </w:tcPr>
    </w:tblStylePr>
  </w:style>
  <w:style w:type="table" w:customStyle="1" w:styleId="TabeladeGrade6Colorida-nfase31">
    <w:name w:val="Tabela de Grade 6 Colorida - Ênfase 31"/>
    <w:basedOn w:val="Tabelanormal"/>
    <w:uiPriority w:val="51"/>
    <w:rsid w:val="0036724D"/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BBB5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styleId="Hiperligao">
    <w:name w:val="Hyperlink"/>
    <w:basedOn w:val="Tipodeletrapredefinidodopargrafo"/>
    <w:uiPriority w:val="99"/>
    <w:semiHidden/>
    <w:unhideWhenUsed/>
    <w:rsid w:val="003150FF"/>
    <w:rPr>
      <w:color w:val="0000FF"/>
      <w:u w:val="single"/>
    </w:rPr>
  </w:style>
  <w:style w:type="character" w:styleId="Nmerodepgina">
    <w:name w:val="page number"/>
    <w:rsid w:val="006C07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135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64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66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www.ibge.gov.br/apps/populacao/projecao/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47EB41-20C9-478D-80AC-53117DD543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16</Pages>
  <Words>4465</Words>
  <Characters>24112</Characters>
  <Application>Microsoft Office Word</Application>
  <DocSecurity>0</DocSecurity>
  <Lines>200</Lines>
  <Paragraphs>57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bteixeira</dc:creator>
  <cp:lastModifiedBy>Proad</cp:lastModifiedBy>
  <cp:revision>8</cp:revision>
  <cp:lastPrinted>2020-07-15T21:22:00Z</cp:lastPrinted>
  <dcterms:created xsi:type="dcterms:W3CDTF">2020-06-21T04:28:00Z</dcterms:created>
  <dcterms:modified xsi:type="dcterms:W3CDTF">2020-07-15T21:22:00Z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