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CAB50" w14:textId="77777777" w:rsidR="00C918F0" w:rsidRDefault="0007763B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E9B840" wp14:editId="744E5B38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E50CAE" w14:textId="77777777" w:rsidR="00C918F0" w:rsidRDefault="0007763B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5E244946" w14:textId="77777777" w:rsidR="00C918F0" w:rsidRDefault="0007763B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311BE90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16C6BEC1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190C176" w14:textId="5965FA4A" w:rsidR="00C918F0" w:rsidRPr="006F3460" w:rsidRDefault="0007763B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N.º </w:t>
      </w:r>
      <w:r w:rsidR="00465B7E">
        <w:rPr>
          <w:rFonts w:ascii="Calibri" w:eastAsia="Calibri" w:hAnsi="Calibri" w:cs="Calibri"/>
          <w:b/>
          <w:color w:val="FF0000"/>
          <w:sz w:val="22"/>
          <w:szCs w:val="22"/>
        </w:rPr>
        <w:t>02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77002E">
        <w:rPr>
          <w:rFonts w:ascii="Calibri" w:eastAsia="Calibri" w:hAnsi="Calibri" w:cs="Calibri"/>
          <w:b/>
          <w:color w:val="FF0000"/>
          <w:sz w:val="22"/>
          <w:szCs w:val="22"/>
        </w:rPr>
        <w:t>3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095AB36C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77A1EAC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DOS MATERIAIS</w:t>
      </w:r>
    </w:p>
    <w:p w14:paraId="19B7FAFB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4224353E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21B5EFF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6F181D72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0B2EA331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 Nota Fiscal ou Fatura deverá ser obrigatoriamente acompanhada da comprovação da regularidade fiscal, constatada por meio de consulta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on-line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ao SICAF ou, na impossibilidade de acesso ao referido Sistema, mediante consulta aos sítios eletrônicos oficiais ou à documentação mencionada no art. 29 da Lei nº 8.666, de 1993. </w:t>
      </w:r>
    </w:p>
    <w:p w14:paraId="17375443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0A8506D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14224762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2192FA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contanto com o responsável para, se necessário agendar a entrega para evitar o retorno do material;</w:t>
      </w:r>
    </w:p>
    <w:p w14:paraId="1B45E439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3512E4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3C696D41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33911C13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LOCAL DE ENTREGA DOS MATERIAIS:</w:t>
      </w:r>
    </w:p>
    <w:p w14:paraId="60EEC6FD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58E07B7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4B9B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246496B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41F6B50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308BE9D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0296D991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702537D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14:paraId="5EDBF45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373AB30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61F22D0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FF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14:paraId="22B6C64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138A06A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E360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(PROPPI) – Unidade Participante (se for o caso)</w:t>
            </w:r>
          </w:p>
          <w:p w14:paraId="6B9AF57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32C8CBE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5C430A66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12F2CEB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07F0E5E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</w:p>
          <w:p w14:paraId="3FB1655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3F7B540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D65F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PRÓ-REITORIA DE GRADUAÇÃO (PROGRAD) - Unidade Participante (se for o caso)</w:t>
            </w:r>
          </w:p>
          <w:p w14:paraId="35AEA5C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0819A6D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5B227C1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550067F5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0BA112C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hyperlink r:id="rId12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uffcompras@gmail.com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/ </w:t>
            </w:r>
            <w:hyperlink r:id="rId13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pregao.prograd.uff@gmail.com</w:t>
              </w:r>
            </w:hyperlink>
          </w:p>
          <w:p w14:paraId="3D59F79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0B601C9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2C4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EXTENSÃO (PROEX) - Unidade Participante (se for o caso)</w:t>
            </w:r>
          </w:p>
          <w:p w14:paraId="775740F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14:paraId="6963B56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156337</w:t>
            </w:r>
          </w:p>
          <w:p w14:paraId="3133AF8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14:paraId="26E27A5B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14:paraId="597CCF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1155CC"/>
                <w:szCs w:val="20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hyperlink r:id="rId14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secretariaproexuff@gmail.com</w:t>
              </w:r>
            </w:hyperlink>
          </w:p>
          <w:p w14:paraId="24311E3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5EB1A3D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577B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ASSUNTOS ESTUDANTIS (PROAES) - Unidade Participante (se for o caso)</w:t>
            </w:r>
          </w:p>
          <w:p w14:paraId="7B3E7D6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14:paraId="275E7F3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153058</w:t>
            </w:r>
          </w:p>
          <w:p w14:paraId="6F42297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14:paraId="583E33B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14:paraId="6553D4C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</w:p>
          <w:p w14:paraId="5C164DC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b/>
                <w:color w:val="1E1E1E"/>
                <w:szCs w:val="20"/>
              </w:rPr>
            </w:pPr>
          </w:p>
        </w:tc>
      </w:tr>
      <w:tr w:rsidR="00C918F0" w14:paraId="6D3F977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6D72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5D7E20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CIENCIAS HUMANAS E SOCIAIS DE VOLTA REDONDA (VCH) -  Unidade Participante (se for o caso)</w:t>
            </w:r>
          </w:p>
          <w:p w14:paraId="36072CF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4C54D45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6D6250C3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6FC13628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62479D55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7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706BA90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</w:p>
        </w:tc>
      </w:tr>
    </w:tbl>
    <w:p w14:paraId="3BA316EF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AB3B326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5AECC153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0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31F025C2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6531" w14:textId="77777777" w:rsidR="00C918F0" w:rsidRDefault="0007763B">
            <w:pP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t>ENDEREÇOS PRINCIPAIS DE ENTREGA (UFF)</w:t>
            </w:r>
          </w:p>
          <w:p w14:paraId="6153F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CA002E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519D29B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1555653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08189067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31687358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0F1DCC1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hyperlink r:id="rId1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>; almoxarifadoproppi@gmail.com</w:t>
            </w:r>
          </w:p>
          <w:p w14:paraId="052B4F0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983434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14:paraId="6BB94AD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Desembargador Ellis Hermydio Figueira, 783 – Aterrado - Volta Redonda – RJ – CEP 27.215-350</w:t>
            </w:r>
          </w:p>
          <w:p w14:paraId="3E7A1073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6BD5D189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04D452BC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6076A16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20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1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2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500050"/>
                <w:szCs w:val="20"/>
                <w:highlight w:val="white"/>
              </w:rPr>
              <w:t>.</w:t>
            </w:r>
          </w:p>
          <w:p w14:paraId="4219F11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842B39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918F0" w14:paraId="0CBEF7D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55A04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lastRenderedPageBreak/>
              <w:t>OUTROS ENDEREÇOS DE ENTREGA (UFF)</w:t>
            </w:r>
          </w:p>
          <w:p w14:paraId="4DBB43CA" w14:textId="77777777" w:rsidR="00C918F0" w:rsidRDefault="00C918F0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24246B49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24348D4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F1C109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14:paraId="42B5551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Miguel de Frias, 9 - Icaraí - Niterói – RJ</w:t>
            </w:r>
          </w:p>
          <w:p w14:paraId="418EEE5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35B1B7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14:paraId="79384D4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Centro, Niterói - RJ</w:t>
            </w:r>
          </w:p>
          <w:p w14:paraId="7FF8D84E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8F27F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14:paraId="76FC08E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de São Domingos, Niterói – RJ</w:t>
            </w:r>
          </w:p>
          <w:p w14:paraId="3DEED3F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 Alexandre Moura, 8 - São Domingos, Niterói - RJ, 24210-200</w:t>
            </w:r>
          </w:p>
          <w:p w14:paraId="0E46BEB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B0F425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14:paraId="237168A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Passo da Pátria, n.º 156, bairro São Domingos, Niterói – RJ</w:t>
            </w:r>
          </w:p>
          <w:p w14:paraId="50C8FFC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A0A1E3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14:paraId="0136B79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Lara Vilela, 126 - São Domingos, Niterói - RJ</w:t>
            </w:r>
          </w:p>
          <w:p w14:paraId="2B2D125D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B2647B5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14:paraId="0699F2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Professor Hernani Mello, 101 São Domingos Niterói – RJ</w:t>
            </w:r>
          </w:p>
          <w:p w14:paraId="5B06CD25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EF8DB8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14:paraId="1C09E69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Bento Maria da Costa, 115 A - Jurujuba, Niterói – RJ</w:t>
            </w:r>
          </w:p>
          <w:p w14:paraId="42E0ED73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A023B8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14:paraId="52B19ED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General Castrioto, 588, Barreto, Niterói – RJ</w:t>
            </w:r>
          </w:p>
          <w:p w14:paraId="0326F220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23779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14:paraId="53AEA32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Almirante Teffé, 637, Centro, Niterói - RJ</w:t>
            </w:r>
          </w:p>
          <w:p w14:paraId="6DB6302D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1632C8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ENFERMAGEM</w:t>
            </w:r>
          </w:p>
          <w:p w14:paraId="54B00C6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Celestino,78- Centro, Niterói - RJ</w:t>
            </w:r>
          </w:p>
          <w:p w14:paraId="00D8078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7AA5E257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14:paraId="48E9201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de Paraná 303 - Centro, Niterói – RJ</w:t>
            </w:r>
          </w:p>
          <w:p w14:paraId="327FDFF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EBF5AD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14:paraId="3E0C198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do Paraná, 282 – Centro, Niterói - RJ</w:t>
            </w:r>
          </w:p>
          <w:p w14:paraId="713D52BF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89C546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14:paraId="005E1C2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523 - Santa Rosa, Niterói - RJ</w:t>
            </w:r>
          </w:p>
          <w:p w14:paraId="3569E06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9D19A2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14:paraId="39143CF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Presidente Pedreira,62 - Ingá, Niterói – RJ</w:t>
            </w:r>
          </w:p>
          <w:p w14:paraId="58728A7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Tiradentes, 17 - Ingá, Niterói – RJ</w:t>
            </w:r>
          </w:p>
          <w:p w14:paraId="3D36074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CC26D7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VETERINÁRIA</w:t>
            </w:r>
          </w:p>
          <w:p w14:paraId="29EF127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Rua Vital Brazil Filho, 64 - Vital Brazil, Niteroi – RJ</w:t>
            </w:r>
          </w:p>
          <w:p w14:paraId="53A3AEE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979A7B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DO NOROESTE FLUMINENSE DE EDUCAÇÃO SUPERIOR</w:t>
            </w:r>
          </w:p>
          <w:p w14:paraId="5B22E79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Chaim Elias, s/n.º, Centro, Santo Antônio de Pádua – RJ</w:t>
            </w:r>
          </w:p>
          <w:p w14:paraId="651CB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190DCFF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14:paraId="41F0133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Recife. Quadra 07, Jardim Bela Vista, Rio das Ostras – RJ</w:t>
            </w:r>
          </w:p>
          <w:p w14:paraId="321D1E3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21BD3AF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14:paraId="2094958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Aluízio da Silva Gomes, 50 - Granja dos Cavaleiros – Macaé</w:t>
            </w:r>
          </w:p>
          <w:p w14:paraId="7F3A05CE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6FFDA9E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14:paraId="716B8BF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José do Patrocínio, 71 - Campos dos Goytacazes – RJ</w:t>
            </w:r>
          </w:p>
          <w:p w14:paraId="45E61BA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7BF150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14:paraId="6895AA9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Silvio Henrique Braune, 22, Centro, Nova Friburgo - RJ</w:t>
            </w:r>
          </w:p>
          <w:p w14:paraId="50BD6965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D81370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14:paraId="31292AF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Domingos Silvério, sn. Quitandinha – Petrópolis</w:t>
            </w:r>
          </w:p>
          <w:p w14:paraId="1361FF4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18B0D7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14:paraId="3E8FD9A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2F9CE21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0993AD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14:paraId="0173C2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 Trabalhador, 179 - Jacuecanga - Angra dos Reis</w:t>
            </w:r>
          </w:p>
          <w:p w14:paraId="50F93AE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Vereador Benedito Adelino - Retiro, Angra dos Reis - RJ</w:t>
            </w:r>
          </w:p>
          <w:p w14:paraId="0456B08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1536FA4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792C435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322060BC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14:paraId="1F2BD72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C918F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25A27" w14:textId="77777777" w:rsidR="0012151E" w:rsidRDefault="0012151E">
      <w:r>
        <w:separator/>
      </w:r>
    </w:p>
  </w:endnote>
  <w:endnote w:type="continuationSeparator" w:id="0">
    <w:p w14:paraId="2DC63436" w14:textId="77777777" w:rsidR="0012151E" w:rsidRDefault="00121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840E9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DDCCA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7FFBFFFB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I-B – Local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1982EC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ACD06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EF35B" w14:textId="77777777" w:rsidR="0012151E" w:rsidRDefault="0012151E">
      <w:r>
        <w:separator/>
      </w:r>
    </w:p>
  </w:footnote>
  <w:footnote w:type="continuationSeparator" w:id="0">
    <w:p w14:paraId="064E64AF" w14:textId="77777777" w:rsidR="0012151E" w:rsidRDefault="00121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01E9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5C17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09C0AA3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F03374" w14:textId="698F1679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6F3460"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C5D6B" w:rsidRPr="006C5D6B">
      <w:rPr>
        <w:rFonts w:ascii="Verdana" w:eastAsia="Verdana" w:hAnsi="Verdana" w:cs="Verdana"/>
        <w:color w:val="000000"/>
        <w:sz w:val="16"/>
        <w:szCs w:val="16"/>
      </w:rPr>
      <w:t>23069.190882/2022-11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FD4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42C98"/>
    <w:multiLevelType w:val="multilevel"/>
    <w:tmpl w:val="F5D2FCC4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5E3547"/>
    <w:multiLevelType w:val="multilevel"/>
    <w:tmpl w:val="5226CE36"/>
    <w:lvl w:ilvl="0">
      <w:start w:val="1"/>
      <w:numFmt w:val="bullet"/>
      <w:pStyle w:val="SalisNumeroEsquerdaArial11"/>
      <w:lvlText w:val="●"/>
      <w:lvlJc w:val="left"/>
      <w:pPr>
        <w:ind w:left="108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2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9549FE"/>
    <w:multiLevelType w:val="multilevel"/>
    <w:tmpl w:val="CF709C52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abstractNum w:abstractNumId="3" w15:restartNumberingAfterBreak="0">
    <w:nsid w:val="53DA17ED"/>
    <w:multiLevelType w:val="multilevel"/>
    <w:tmpl w:val="48E4D47E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5CA4CE8"/>
    <w:multiLevelType w:val="multilevel"/>
    <w:tmpl w:val="34060FE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num w:numId="1" w16cid:durableId="1354645058">
    <w:abstractNumId w:val="4"/>
  </w:num>
  <w:num w:numId="2" w16cid:durableId="2088726298">
    <w:abstractNumId w:val="0"/>
  </w:num>
  <w:num w:numId="3" w16cid:durableId="694573376">
    <w:abstractNumId w:val="2"/>
  </w:num>
  <w:num w:numId="4" w16cid:durableId="1689478078">
    <w:abstractNumId w:val="1"/>
  </w:num>
  <w:num w:numId="5" w16cid:durableId="327441104">
    <w:abstractNumId w:val="3"/>
  </w:num>
  <w:num w:numId="6" w16cid:durableId="4083064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653110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8F0"/>
    <w:rsid w:val="000330B4"/>
    <w:rsid w:val="00073B84"/>
    <w:rsid w:val="0007763B"/>
    <w:rsid w:val="00085B9A"/>
    <w:rsid w:val="0012151E"/>
    <w:rsid w:val="001A086E"/>
    <w:rsid w:val="001E342B"/>
    <w:rsid w:val="00211F2A"/>
    <w:rsid w:val="00220B7D"/>
    <w:rsid w:val="00227DFB"/>
    <w:rsid w:val="00247B02"/>
    <w:rsid w:val="002B6A65"/>
    <w:rsid w:val="00354E7C"/>
    <w:rsid w:val="00456439"/>
    <w:rsid w:val="00465B7E"/>
    <w:rsid w:val="005934D4"/>
    <w:rsid w:val="0060460E"/>
    <w:rsid w:val="006C5D6B"/>
    <w:rsid w:val="006F3460"/>
    <w:rsid w:val="0077002E"/>
    <w:rsid w:val="007E2647"/>
    <w:rsid w:val="00801AD3"/>
    <w:rsid w:val="008106BE"/>
    <w:rsid w:val="008E4610"/>
    <w:rsid w:val="0098464A"/>
    <w:rsid w:val="00A11063"/>
    <w:rsid w:val="00A2636D"/>
    <w:rsid w:val="00A83BB0"/>
    <w:rsid w:val="00B666DB"/>
    <w:rsid w:val="00BD39E6"/>
    <w:rsid w:val="00C918F0"/>
    <w:rsid w:val="00CC1624"/>
    <w:rsid w:val="00CD16FF"/>
    <w:rsid w:val="00D069B9"/>
    <w:rsid w:val="00D305CC"/>
    <w:rsid w:val="00D80C1E"/>
    <w:rsid w:val="00E1649C"/>
    <w:rsid w:val="00F021E6"/>
    <w:rsid w:val="00F32FBB"/>
    <w:rsid w:val="00F57CB6"/>
    <w:rsid w:val="00F6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AD2516"/>
  <w15:docId w15:val="{3F49ED8A-5B97-4B4C-A86D-444D72973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5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6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Pd6jFKKNwnEBDt43tRIy+6zbmQ==">AMUW2mVL2+Wb7KnJP0e16k44iZC7ywzFCNpuJ1sAx2TAl202QztcrA4BmoquJqCWfjH7N515zErV2rWmxSXn8ydq4AP41NOGVGJE7LHqFCw2KaVwLZJdoz4=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1027</Words>
  <Characters>5551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8</cp:revision>
  <cp:lastPrinted>2023-01-06T02:15:00Z</cp:lastPrinted>
  <dcterms:created xsi:type="dcterms:W3CDTF">2022-12-02T02:37:00Z</dcterms:created>
  <dcterms:modified xsi:type="dcterms:W3CDTF">2023-01-06T14:15:00Z</dcterms:modified>
</cp:coreProperties>
</file>