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BC7FD" w14:textId="77777777" w:rsidR="00C7515D" w:rsidRDefault="00C7515D" w:rsidP="00B02672">
      <w:pPr>
        <w:pStyle w:val="Ttulo1"/>
        <w:spacing w:before="0" w:line="276" w:lineRule="auto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72882D9E" w14:textId="5BA55A73" w:rsidR="00B02672" w:rsidRDefault="00317E71" w:rsidP="00B02672">
      <w:pPr>
        <w:pStyle w:val="Ttulo1"/>
        <w:spacing w:before="0" w:line="276" w:lineRule="auto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B02672">
        <w:rPr>
          <w:rFonts w:asciiTheme="minorHAnsi" w:hAnsiTheme="minorHAnsi" w:cstheme="minorHAnsi"/>
          <w:noProof/>
          <w:color w:val="auto"/>
          <w:sz w:val="22"/>
          <w:szCs w:val="22"/>
        </w:rPr>
        <w:drawing>
          <wp:anchor distT="0" distB="0" distL="114300" distR="114300" simplePos="0" relativeHeight="251658752" behindDoc="0" locked="0" layoutInCell="1" allowOverlap="1" wp14:anchorId="0CD125CC" wp14:editId="7CD47FDE">
            <wp:simplePos x="0" y="0"/>
            <wp:positionH relativeFrom="margin">
              <wp:posOffset>2770505</wp:posOffset>
            </wp:positionH>
            <wp:positionV relativeFrom="paragraph">
              <wp:posOffset>-522605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E4496" w:rsidRPr="00B02672">
        <w:rPr>
          <w:rFonts w:asciiTheme="minorHAnsi" w:hAnsiTheme="minorHAnsi" w:cstheme="minorHAnsi"/>
          <w:b/>
          <w:bCs/>
          <w:color w:val="auto"/>
          <w:sz w:val="22"/>
          <w:szCs w:val="22"/>
        </w:rPr>
        <w:t>MI</w:t>
      </w:r>
    </w:p>
    <w:p w14:paraId="354E9663" w14:textId="7290F062" w:rsidR="006E4496" w:rsidRPr="00B02672" w:rsidRDefault="00B02672" w:rsidP="00B02672">
      <w:pPr>
        <w:pStyle w:val="Ttulo1"/>
        <w:spacing w:before="0" w:line="276" w:lineRule="auto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B02672">
        <w:rPr>
          <w:rFonts w:asciiTheme="minorHAnsi" w:hAnsiTheme="minorHAnsi" w:cstheme="minorHAnsi"/>
          <w:b/>
          <w:bCs/>
          <w:color w:val="auto"/>
          <w:sz w:val="22"/>
          <w:szCs w:val="22"/>
        </w:rPr>
        <w:t>MI</w:t>
      </w:r>
      <w:r w:rsidR="006E4496" w:rsidRPr="00B02672">
        <w:rPr>
          <w:rFonts w:asciiTheme="minorHAnsi" w:hAnsiTheme="minorHAnsi" w:cstheme="minorHAnsi"/>
          <w:b/>
          <w:bCs/>
          <w:color w:val="auto"/>
          <w:sz w:val="22"/>
          <w:szCs w:val="22"/>
        </w:rPr>
        <w:t>NISTÉRIO DA EDUCAÇÃO</w:t>
      </w:r>
    </w:p>
    <w:p w14:paraId="22EC2A36" w14:textId="77777777" w:rsidR="006E4496" w:rsidRPr="006D546C" w:rsidRDefault="006E4496" w:rsidP="00B02672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6D546C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591C0FB7" w14:textId="79CC4F36" w:rsidR="006E4496" w:rsidRDefault="004C565D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PRÓ-</w:t>
      </w:r>
      <w:r w:rsidR="00E23909" w:rsidRPr="006D546C">
        <w:rPr>
          <w:rFonts w:asciiTheme="minorHAnsi" w:hAnsiTheme="minorHAnsi" w:cstheme="minorHAnsi"/>
          <w:b/>
          <w:sz w:val="22"/>
          <w:szCs w:val="22"/>
        </w:rPr>
        <w:t xml:space="preserve">REITORIA DE </w:t>
      </w:r>
      <w:r w:rsidR="00DD2714">
        <w:rPr>
          <w:rFonts w:asciiTheme="minorHAnsi" w:hAnsiTheme="minorHAnsi" w:cstheme="minorHAnsi"/>
          <w:b/>
          <w:sz w:val="22"/>
          <w:szCs w:val="22"/>
        </w:rPr>
        <w:t>ASSUNTOS ESTUDANTIS</w:t>
      </w:r>
    </w:p>
    <w:p w14:paraId="2E07BE4F" w14:textId="77777777" w:rsidR="00987D90" w:rsidRDefault="00987D90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206E6D95" w14:textId="77777777" w:rsidR="00987D90" w:rsidRPr="00F654E9" w:rsidRDefault="00987D90" w:rsidP="00987D90">
      <w:pPr>
        <w:jc w:val="center"/>
        <w:rPr>
          <w:rFonts w:asciiTheme="minorHAnsi" w:hAnsiTheme="minorHAnsi" w:cstheme="minorHAnsi"/>
          <w:b/>
          <w:sz w:val="22"/>
          <w:szCs w:val="22"/>
          <w:lang w:eastAsia="en-US"/>
        </w:rPr>
      </w:pPr>
      <w:r w:rsidRPr="00F654E9">
        <w:rPr>
          <w:rFonts w:asciiTheme="minorHAnsi" w:hAnsiTheme="minorHAnsi" w:cstheme="minorHAnsi"/>
          <w:b/>
          <w:sz w:val="22"/>
          <w:szCs w:val="22"/>
          <w:lang w:eastAsia="en-US"/>
        </w:rPr>
        <w:t xml:space="preserve">Unidade Gerenciadora CNPJ – 28.523.215/0004-59, UASG –153058 </w:t>
      </w:r>
    </w:p>
    <w:p w14:paraId="18D9E85E" w14:textId="77777777" w:rsidR="003C0D9A" w:rsidRDefault="00987D90" w:rsidP="00987D90">
      <w:pPr>
        <w:jc w:val="center"/>
      </w:pPr>
      <w:r w:rsidRPr="00F654E9">
        <w:rPr>
          <w:rFonts w:asciiTheme="minorHAnsi" w:hAnsiTheme="minorHAnsi" w:cstheme="minorHAnsi"/>
          <w:b/>
          <w:sz w:val="22"/>
          <w:szCs w:val="22"/>
          <w:lang w:eastAsia="en-US"/>
        </w:rPr>
        <w:t xml:space="preserve"> </w:t>
      </w:r>
      <w:r w:rsidR="003C0D9A">
        <w:t>PREGÃO ELETRÔNICO</w:t>
      </w:r>
    </w:p>
    <w:p w14:paraId="476E9EBB" w14:textId="3FD8C734" w:rsidR="00987D90" w:rsidRPr="00F654E9" w:rsidRDefault="00987D90" w:rsidP="00987D90">
      <w:pPr>
        <w:jc w:val="center"/>
        <w:rPr>
          <w:rFonts w:asciiTheme="minorHAnsi" w:hAnsiTheme="minorHAnsi" w:cstheme="minorHAnsi"/>
          <w:b/>
          <w:sz w:val="22"/>
          <w:szCs w:val="22"/>
          <w:lang w:eastAsia="en-US"/>
        </w:rPr>
      </w:pPr>
      <w:r w:rsidRPr="00F654E9">
        <w:t xml:space="preserve"> (Processo Administrativo n° </w:t>
      </w:r>
      <w:r w:rsidR="00D41755" w:rsidRPr="00407695">
        <w:rPr>
          <w:rFonts w:asciiTheme="minorHAnsi" w:hAnsiTheme="minorHAnsi" w:cstheme="minorHAnsi"/>
          <w:sz w:val="22"/>
          <w:szCs w:val="22"/>
        </w:rPr>
        <w:t>23069.154551/2022</w:t>
      </w:r>
      <w:r w:rsidR="00D41755" w:rsidRPr="00D41755">
        <w:rPr>
          <w:rFonts w:asciiTheme="minorHAnsi" w:hAnsiTheme="minorHAnsi" w:cstheme="minorHAnsi"/>
          <w:sz w:val="22"/>
          <w:szCs w:val="22"/>
        </w:rPr>
        <w:t>-17</w:t>
      </w:r>
      <w:r w:rsidRPr="00D41755">
        <w:t>)</w:t>
      </w:r>
    </w:p>
    <w:p w14:paraId="5F0FE592" w14:textId="77777777" w:rsidR="00380783" w:rsidRDefault="00380783" w:rsidP="00B02672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C2B342A" w14:textId="77AD5B45" w:rsidR="00CE626C" w:rsidRDefault="00CE626C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593968">
        <w:rPr>
          <w:rFonts w:asciiTheme="minorHAnsi" w:hAnsiTheme="minorHAnsi" w:cstheme="minorHAnsi"/>
          <w:b/>
          <w:bCs/>
          <w:sz w:val="22"/>
          <w:szCs w:val="22"/>
        </w:rPr>
        <w:t xml:space="preserve">ANEXO I-B </w:t>
      </w:r>
      <w:r w:rsidR="00B03559">
        <w:rPr>
          <w:rFonts w:asciiTheme="minorHAnsi" w:hAnsiTheme="minorHAnsi" w:cstheme="minorHAnsi"/>
          <w:b/>
          <w:bCs/>
          <w:sz w:val="22"/>
          <w:szCs w:val="22"/>
        </w:rPr>
        <w:t>LOCAIS DE RECOLHIMENTO DO LIXO EXTRAORDINÁ</w:t>
      </w:r>
      <w:r w:rsidR="00193901">
        <w:rPr>
          <w:rFonts w:asciiTheme="minorHAnsi" w:hAnsiTheme="minorHAnsi" w:cstheme="minorHAnsi"/>
          <w:b/>
          <w:bCs/>
          <w:sz w:val="22"/>
          <w:szCs w:val="22"/>
        </w:rPr>
        <w:t>RIO</w:t>
      </w:r>
    </w:p>
    <w:p w14:paraId="5ADCE1AB" w14:textId="77777777" w:rsidR="00987D90" w:rsidRPr="004C565D" w:rsidRDefault="00987D90" w:rsidP="00CE626C">
      <w:pPr>
        <w:jc w:val="center"/>
        <w:rPr>
          <w:rFonts w:asciiTheme="minorHAnsi" w:hAnsiTheme="minorHAnsi" w:cstheme="minorHAnsi"/>
          <w:b/>
          <w:bCs/>
          <w:color w:val="7030A0"/>
          <w:sz w:val="22"/>
          <w:szCs w:val="22"/>
        </w:rPr>
      </w:pPr>
    </w:p>
    <w:p w14:paraId="6BA2D968" w14:textId="77777777" w:rsidR="00987D90" w:rsidRDefault="00987D90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4C766BDD" w14:textId="3FB3B13A" w:rsidR="00CE626C" w:rsidRDefault="00CE626C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E232C6">
        <w:rPr>
          <w:rFonts w:asciiTheme="minorHAnsi" w:hAnsiTheme="minorHAnsi" w:cstheme="minorHAnsi"/>
          <w:b/>
          <w:bCs/>
          <w:sz w:val="22"/>
          <w:szCs w:val="22"/>
          <w:u w:val="single"/>
        </w:rPr>
        <w:t>PROCEDIMENTOS</w:t>
      </w:r>
      <w:r w:rsidR="00281356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Pr="00E232C6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</w:p>
    <w:p w14:paraId="5D5AB5B7" w14:textId="77777777" w:rsidR="00380783" w:rsidRPr="00E232C6" w:rsidRDefault="00380783" w:rsidP="00CE626C">
      <w:pPr>
        <w:rPr>
          <w:rFonts w:asciiTheme="minorHAnsi" w:hAnsiTheme="minorHAnsi" w:cstheme="minorHAnsi"/>
          <w:sz w:val="22"/>
          <w:szCs w:val="22"/>
        </w:rPr>
      </w:pPr>
    </w:p>
    <w:p w14:paraId="27525760" w14:textId="77777777" w:rsidR="00CE626C" w:rsidRPr="00E232C6" w:rsidRDefault="00CE626C" w:rsidP="00CE626C">
      <w:pPr>
        <w:pStyle w:val="PargrafodaLista"/>
        <w:numPr>
          <w:ilvl w:val="0"/>
          <w:numId w:val="30"/>
        </w:numPr>
        <w:suppressAutoHyphens w:val="0"/>
        <w:spacing w:before="240" w:line="360" w:lineRule="auto"/>
        <w:ind w:left="362"/>
        <w:jc w:val="both"/>
        <w:rPr>
          <w:rFonts w:asciiTheme="minorHAnsi" w:hAnsiTheme="minorHAnsi" w:cstheme="minorHAnsi"/>
          <w:sz w:val="22"/>
          <w:szCs w:val="22"/>
        </w:rPr>
      </w:pPr>
      <w:r w:rsidRPr="00E232C6">
        <w:rPr>
          <w:rFonts w:asciiTheme="minorHAnsi" w:hAnsiTheme="minorHAnsi" w:cstheme="minorHAnsi"/>
          <w:sz w:val="22"/>
          <w:szCs w:val="22"/>
        </w:rPr>
        <w:t>Observar na nota de empenho a Razão Social e o CNPJ da UFF para a emissão da Nota Fiscal;</w:t>
      </w:r>
    </w:p>
    <w:p w14:paraId="1CEED4CB" w14:textId="77777777" w:rsidR="00E232C6" w:rsidRPr="00E232C6" w:rsidRDefault="00CE626C" w:rsidP="00E232C6">
      <w:pPr>
        <w:pStyle w:val="PargrafodaLista"/>
        <w:numPr>
          <w:ilvl w:val="0"/>
          <w:numId w:val="30"/>
        </w:numPr>
        <w:suppressAutoHyphens w:val="0"/>
        <w:spacing w:before="240" w:line="360" w:lineRule="auto"/>
        <w:ind w:left="362"/>
        <w:jc w:val="both"/>
        <w:rPr>
          <w:rFonts w:asciiTheme="minorHAnsi" w:hAnsiTheme="minorHAnsi" w:cstheme="minorHAnsi"/>
          <w:sz w:val="22"/>
          <w:szCs w:val="22"/>
        </w:rPr>
      </w:pPr>
      <w:r w:rsidRPr="00E232C6">
        <w:rPr>
          <w:rFonts w:asciiTheme="minorHAnsi" w:hAnsiTheme="minorHAnsi" w:cstheme="minorHAnsi"/>
          <w:sz w:val="22"/>
          <w:szCs w:val="22"/>
        </w:rPr>
        <w:t>Encaminhar cópia da nota de empenho junto à Nota Fiscal;</w:t>
      </w:r>
    </w:p>
    <w:p w14:paraId="11663E33" w14:textId="7A6E175C" w:rsidR="00E232C6" w:rsidRPr="00E232C6" w:rsidRDefault="00E232C6" w:rsidP="00E232C6">
      <w:pPr>
        <w:pStyle w:val="PargrafodaLista"/>
        <w:numPr>
          <w:ilvl w:val="1"/>
          <w:numId w:val="34"/>
        </w:numPr>
        <w:suppressAutoHyphens w:val="0"/>
        <w:spacing w:before="24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232C6">
        <w:rPr>
          <w:rFonts w:asciiTheme="minorHAnsi" w:hAnsiTheme="minorHAnsi" w:cstheme="minorHAnsi"/>
          <w:color w:val="000000"/>
          <w:sz w:val="22"/>
          <w:szCs w:val="22"/>
        </w:rPr>
        <w:t xml:space="preserve">A Nota Fiscal ou Fatura deverá ser obrigatoriamente acompanhada da comprovação da regularidade fiscal, constatada por meio de consulta </w:t>
      </w:r>
      <w:r w:rsidRPr="00593968">
        <w:rPr>
          <w:rFonts w:asciiTheme="minorHAnsi" w:hAnsiTheme="minorHAnsi" w:cstheme="minorHAnsi"/>
          <w:i/>
          <w:color w:val="000000"/>
          <w:sz w:val="22"/>
          <w:szCs w:val="22"/>
        </w:rPr>
        <w:t>on-line</w:t>
      </w:r>
      <w:r w:rsidRPr="00E232C6">
        <w:rPr>
          <w:rFonts w:asciiTheme="minorHAnsi" w:hAnsiTheme="minorHAnsi" w:cstheme="minorHAnsi"/>
          <w:color w:val="000000"/>
          <w:sz w:val="22"/>
          <w:szCs w:val="22"/>
        </w:rPr>
        <w:t xml:space="preserve"> ao SICAF ou, na impossibilidade de acesso </w:t>
      </w:r>
      <w:r w:rsidRPr="00E232C6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ao</w:t>
      </w:r>
      <w:r w:rsidRPr="00E232C6">
        <w:rPr>
          <w:rFonts w:asciiTheme="minorHAnsi" w:hAnsiTheme="minorHAnsi" w:cstheme="minorHAnsi"/>
          <w:color w:val="000000"/>
          <w:sz w:val="22"/>
          <w:szCs w:val="22"/>
        </w:rPr>
        <w:t xml:space="preserve"> referido </w:t>
      </w:r>
      <w:r w:rsidR="00A812C5">
        <w:rPr>
          <w:rFonts w:asciiTheme="minorHAnsi" w:hAnsiTheme="minorHAnsi" w:cstheme="minorHAnsi"/>
          <w:color w:val="000000"/>
          <w:sz w:val="22"/>
          <w:szCs w:val="22"/>
        </w:rPr>
        <w:t>s</w:t>
      </w:r>
      <w:r w:rsidRPr="00E232C6">
        <w:rPr>
          <w:rFonts w:asciiTheme="minorHAnsi" w:hAnsiTheme="minorHAnsi" w:cstheme="minorHAnsi"/>
          <w:color w:val="000000"/>
          <w:sz w:val="22"/>
          <w:szCs w:val="22"/>
        </w:rPr>
        <w:t>istema, mediante consulta aos sítios eletrônicos oficiais ou à documentação mencionada no art. 29 da Lei nº 8.666, de 1993</w:t>
      </w:r>
      <w:r w:rsidR="000B12E8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1A6CE4D3" w14:textId="77777777" w:rsidR="00E232C6" w:rsidRPr="00A55E82" w:rsidRDefault="00E232C6" w:rsidP="00E232C6">
      <w:pPr>
        <w:pStyle w:val="PargrafodaLista"/>
        <w:numPr>
          <w:ilvl w:val="1"/>
          <w:numId w:val="34"/>
        </w:numPr>
        <w:tabs>
          <w:tab w:val="left" w:pos="1440"/>
        </w:tabs>
        <w:suppressAutoHyphens w:val="0"/>
        <w:autoSpaceDE w:val="0"/>
        <w:snapToGrid w:val="0"/>
        <w:spacing w:before="120" w:after="12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55E82">
        <w:rPr>
          <w:rFonts w:asciiTheme="minorHAnsi" w:hAnsiTheme="minorHAnsi" w:cstheme="minorHAnsi"/>
          <w:sz w:val="22"/>
          <w:szCs w:val="22"/>
        </w:rPr>
        <w:t>A Contratada regularmente optante pelo Simples Nacional, nos termos da Lei Complementar nº 123, de 2006, não sofrerá a retenção tributária quanto aos impostos e contribuições abrangidos por aquele regime. No entanto, o pagamento ficará condicionado à apresentação de comprovação, por meio de documento oficial, de que faz jus ao tratamento tributário favorecido previsto na re</w:t>
      </w:r>
      <w:r w:rsidR="000B12E8" w:rsidRPr="00A55E82">
        <w:rPr>
          <w:rFonts w:asciiTheme="minorHAnsi" w:hAnsiTheme="minorHAnsi" w:cstheme="minorHAnsi"/>
          <w:sz w:val="22"/>
          <w:szCs w:val="22"/>
        </w:rPr>
        <w:t>ferida Lei Complementar;</w:t>
      </w:r>
    </w:p>
    <w:p w14:paraId="5E933244" w14:textId="77777777" w:rsidR="00CE626C" w:rsidRPr="00E232C6" w:rsidRDefault="00CE626C" w:rsidP="00E232C6">
      <w:pPr>
        <w:pStyle w:val="PargrafodaLista"/>
        <w:numPr>
          <w:ilvl w:val="0"/>
          <w:numId w:val="34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 w:rsidRPr="00E232C6">
        <w:rPr>
          <w:rFonts w:asciiTheme="minorHAnsi" w:hAnsiTheme="minorHAnsi" w:cstheme="minorHAnsi"/>
          <w:sz w:val="22"/>
          <w:szCs w:val="22"/>
        </w:rPr>
        <w:t>Constar na Nota Fiscal o número da nota de empenho e seus dados bancários (número do banco, agência e conta corrente);</w:t>
      </w:r>
    </w:p>
    <w:p w14:paraId="4FFC3CB5" w14:textId="77777777" w:rsidR="00CE626C" w:rsidRPr="00E232C6" w:rsidRDefault="00CE626C" w:rsidP="00CE626C">
      <w:pPr>
        <w:pStyle w:val="PargrafodaLista"/>
        <w:ind w:left="362"/>
        <w:jc w:val="both"/>
        <w:rPr>
          <w:rFonts w:asciiTheme="minorHAnsi" w:hAnsiTheme="minorHAnsi" w:cstheme="minorHAnsi"/>
          <w:sz w:val="22"/>
          <w:szCs w:val="22"/>
        </w:rPr>
      </w:pPr>
    </w:p>
    <w:p w14:paraId="1AB1DC13" w14:textId="23ECA793" w:rsidR="00CE626C" w:rsidRPr="00F654E9" w:rsidRDefault="00CE626C" w:rsidP="002C44B8">
      <w:pPr>
        <w:pStyle w:val="PargrafodaLista"/>
        <w:numPr>
          <w:ilvl w:val="0"/>
          <w:numId w:val="34"/>
        </w:numPr>
        <w:suppressAutoHyphens w:val="0"/>
        <w:spacing w:before="240"/>
        <w:ind w:left="362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654E9">
        <w:rPr>
          <w:rFonts w:asciiTheme="minorHAnsi" w:hAnsiTheme="minorHAnsi" w:cstheme="minorHAnsi"/>
          <w:b/>
          <w:sz w:val="22"/>
          <w:szCs w:val="22"/>
        </w:rPr>
        <w:t xml:space="preserve">LOCAIS DE </w:t>
      </w:r>
      <w:r w:rsidR="00A26C1C" w:rsidRPr="00F654E9">
        <w:rPr>
          <w:rFonts w:asciiTheme="minorHAnsi" w:hAnsiTheme="minorHAnsi" w:cstheme="minorHAnsi"/>
          <w:b/>
          <w:sz w:val="22"/>
          <w:szCs w:val="22"/>
        </w:rPr>
        <w:t>PRESTAÇÃO</w:t>
      </w:r>
      <w:r w:rsidR="00562576" w:rsidRPr="00F654E9">
        <w:rPr>
          <w:rFonts w:asciiTheme="minorHAnsi" w:hAnsiTheme="minorHAnsi" w:cstheme="minorHAnsi"/>
          <w:b/>
          <w:sz w:val="22"/>
          <w:szCs w:val="22"/>
        </w:rPr>
        <w:t xml:space="preserve"> DOS SERVIÇOS, PERÍODO</w:t>
      </w:r>
      <w:r w:rsidR="00A55E82" w:rsidRPr="00F654E9">
        <w:rPr>
          <w:rFonts w:asciiTheme="minorHAnsi" w:hAnsiTheme="minorHAnsi" w:cstheme="minorHAnsi"/>
          <w:b/>
          <w:sz w:val="22"/>
          <w:szCs w:val="22"/>
        </w:rPr>
        <w:t>S</w:t>
      </w:r>
      <w:r w:rsidR="009F1657" w:rsidRPr="00F654E9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="00562576" w:rsidRPr="00F654E9">
        <w:rPr>
          <w:rFonts w:asciiTheme="minorHAnsi" w:hAnsiTheme="minorHAnsi" w:cstheme="minorHAnsi"/>
          <w:b/>
          <w:sz w:val="22"/>
          <w:szCs w:val="22"/>
        </w:rPr>
        <w:t>HORÁRIOS DE RECOLHIMENTOS</w:t>
      </w:r>
      <w:r w:rsidR="009F1657" w:rsidRPr="00F654E9">
        <w:rPr>
          <w:rFonts w:asciiTheme="minorHAnsi" w:hAnsiTheme="minorHAnsi" w:cstheme="minorHAnsi"/>
          <w:b/>
          <w:sz w:val="22"/>
          <w:szCs w:val="22"/>
        </w:rPr>
        <w:t xml:space="preserve"> E </w:t>
      </w:r>
      <w:r w:rsidR="00A812C5">
        <w:rPr>
          <w:rFonts w:asciiTheme="minorHAnsi" w:hAnsiTheme="minorHAnsi" w:cstheme="minorHAnsi"/>
          <w:b/>
          <w:sz w:val="22"/>
          <w:szCs w:val="22"/>
        </w:rPr>
        <w:t>QUANTIDADE</w:t>
      </w:r>
      <w:r w:rsidR="009F1657" w:rsidRPr="00F654E9">
        <w:rPr>
          <w:rFonts w:asciiTheme="minorHAnsi" w:hAnsiTheme="minorHAnsi" w:cstheme="minorHAnsi"/>
          <w:b/>
          <w:sz w:val="22"/>
          <w:szCs w:val="22"/>
        </w:rPr>
        <w:t xml:space="preserve"> DE CONTÊINERES</w:t>
      </w:r>
      <w:r w:rsidR="00987D90" w:rsidRPr="00F654E9">
        <w:rPr>
          <w:rFonts w:asciiTheme="minorHAnsi" w:hAnsiTheme="minorHAnsi" w:cstheme="minorHAnsi"/>
          <w:b/>
          <w:sz w:val="22"/>
          <w:szCs w:val="22"/>
        </w:rPr>
        <w:t>/</w:t>
      </w:r>
      <w:r w:rsidR="007409EF" w:rsidRPr="00F654E9">
        <w:rPr>
          <w:rFonts w:asciiTheme="minorHAnsi" w:hAnsiTheme="minorHAnsi" w:cstheme="minorHAnsi"/>
          <w:b/>
          <w:sz w:val="22"/>
          <w:szCs w:val="22"/>
        </w:rPr>
        <w:t>DI</w:t>
      </w:r>
      <w:r w:rsidR="00987D90" w:rsidRPr="00F654E9">
        <w:rPr>
          <w:rFonts w:asciiTheme="minorHAnsi" w:hAnsiTheme="minorHAnsi" w:cstheme="minorHAnsi"/>
          <w:b/>
          <w:sz w:val="22"/>
          <w:szCs w:val="22"/>
        </w:rPr>
        <w:t>A</w:t>
      </w:r>
      <w:r w:rsidR="00A812C5">
        <w:rPr>
          <w:rFonts w:asciiTheme="minorHAnsi" w:hAnsiTheme="minorHAnsi" w:cstheme="minorHAnsi"/>
          <w:b/>
          <w:sz w:val="22"/>
          <w:szCs w:val="22"/>
        </w:rPr>
        <w:t>.</w:t>
      </w:r>
    </w:p>
    <w:tbl>
      <w:tblPr>
        <w:tblpPr w:leftFromText="141" w:rightFromText="141" w:vertAnchor="text" w:horzAnchor="margin" w:tblpY="47"/>
        <w:tblW w:w="9889" w:type="dxa"/>
        <w:tblLook w:val="04A0" w:firstRow="1" w:lastRow="0" w:firstColumn="1" w:lastColumn="0" w:noHBand="0" w:noVBand="1"/>
      </w:tblPr>
      <w:tblGrid>
        <w:gridCol w:w="9889"/>
      </w:tblGrid>
      <w:tr w:rsidR="00CE626C" w:rsidRPr="00E232C6" w14:paraId="2EAC556C" w14:textId="77777777" w:rsidTr="007409EF">
        <w:tc>
          <w:tcPr>
            <w:tcW w:w="9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AD467" w14:textId="77777777" w:rsidR="00823B3F" w:rsidRPr="00987D90" w:rsidRDefault="00823B3F" w:rsidP="00340122">
            <w:pPr>
              <w:jc w:val="both"/>
              <w:rPr>
                <w:rStyle w:val="Forte"/>
                <w:rFonts w:cs="Arial"/>
                <w:sz w:val="16"/>
                <w:szCs w:val="16"/>
                <w:shd w:val="clear" w:color="auto" w:fill="FFFFFF"/>
              </w:rPr>
            </w:pPr>
          </w:p>
          <w:p w14:paraId="5E31EAA7" w14:textId="65D63993" w:rsidR="00823B3F" w:rsidRPr="006676E5" w:rsidRDefault="00823B3F" w:rsidP="00304C07">
            <w:pPr>
              <w:pStyle w:val="PargrafodaLista"/>
              <w:numPr>
                <w:ilvl w:val="0"/>
                <w:numId w:val="37"/>
              </w:numPr>
              <w:ind w:left="447" w:hanging="283"/>
              <w:rPr>
                <w:rFonts w:cs="Arial"/>
                <w:b/>
                <w:bCs/>
                <w:szCs w:val="20"/>
                <w:shd w:val="clear" w:color="auto" w:fill="FFFFFF"/>
              </w:rPr>
            </w:pPr>
            <w:r w:rsidRPr="00363325">
              <w:rPr>
                <w:rFonts w:asciiTheme="minorHAnsi" w:hAnsiTheme="minorHAnsi" w:cstheme="minorHAnsi"/>
                <w:b/>
                <w:sz w:val="22"/>
                <w:szCs w:val="22"/>
              </w:rPr>
              <w:t>Restaurante Universitário</w:t>
            </w:r>
            <w:r w:rsidRPr="00363325">
              <w:rPr>
                <w:rFonts w:asciiTheme="minorHAnsi" w:hAnsiTheme="minorHAnsi" w:cstheme="minorHAnsi"/>
                <w:sz w:val="22"/>
                <w:szCs w:val="22"/>
              </w:rPr>
              <w:t xml:space="preserve">: Rua Professor Marcos Waldemar de Freitas Reis, s/n, São Domingos, Campus do </w:t>
            </w:r>
            <w:proofErr w:type="spellStart"/>
            <w:r w:rsidRPr="00363325">
              <w:rPr>
                <w:rFonts w:asciiTheme="minorHAnsi" w:hAnsiTheme="minorHAnsi" w:cstheme="minorHAnsi"/>
                <w:sz w:val="22"/>
                <w:szCs w:val="22"/>
              </w:rPr>
              <w:t>Gragoatá</w:t>
            </w:r>
            <w:proofErr w:type="spellEnd"/>
            <w:r w:rsidRPr="00363325">
              <w:rPr>
                <w:rFonts w:asciiTheme="minorHAnsi" w:hAnsiTheme="minorHAnsi" w:cstheme="minorHAnsi"/>
                <w:sz w:val="22"/>
                <w:szCs w:val="22"/>
              </w:rPr>
              <w:t xml:space="preserve">, Niterói, RJ, de segunda à sexta-feira, das </w:t>
            </w:r>
            <w:r w:rsidR="00304C07">
              <w:rPr>
                <w:rFonts w:asciiTheme="minorHAnsi" w:hAnsiTheme="minorHAnsi" w:cstheme="minorHAnsi"/>
                <w:sz w:val="22"/>
                <w:szCs w:val="22"/>
              </w:rPr>
              <w:t>12</w:t>
            </w:r>
            <w:r w:rsidRPr="00363325"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 w:rsidR="00304C07">
              <w:rPr>
                <w:rFonts w:asciiTheme="minorHAnsi" w:hAnsiTheme="minorHAnsi" w:cstheme="minorHAnsi"/>
                <w:sz w:val="22"/>
                <w:szCs w:val="22"/>
              </w:rPr>
              <w:t>00</w:t>
            </w:r>
            <w:r w:rsidRPr="00363325">
              <w:rPr>
                <w:rFonts w:asciiTheme="minorHAnsi" w:hAnsiTheme="minorHAnsi" w:cstheme="minorHAnsi"/>
                <w:sz w:val="22"/>
                <w:szCs w:val="22"/>
              </w:rPr>
              <w:t xml:space="preserve"> h as 1</w:t>
            </w:r>
            <w:r w:rsidR="00304C07"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 w:rsidRPr="00363325"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 w:rsidR="00F0020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363325">
              <w:rPr>
                <w:rFonts w:asciiTheme="minorHAnsi" w:hAnsiTheme="minorHAnsi" w:cstheme="minorHAnsi"/>
                <w:sz w:val="22"/>
                <w:szCs w:val="22"/>
              </w:rPr>
              <w:t>00 h (iniciar no Restaurante Universitário o recolhimento de lixo extraordinário)</w:t>
            </w:r>
            <w:r w:rsidR="003E3E1B" w:rsidRPr="00363325">
              <w:rPr>
                <w:rFonts w:asciiTheme="minorHAnsi" w:hAnsiTheme="minorHAnsi" w:cstheme="minorHAnsi"/>
                <w:sz w:val="22"/>
                <w:szCs w:val="22"/>
              </w:rPr>
              <w:t>. N</w:t>
            </w:r>
            <w:r w:rsidR="005E6DE6" w:rsidRPr="00363325">
              <w:rPr>
                <w:rFonts w:asciiTheme="minorHAnsi" w:hAnsiTheme="minorHAnsi" w:cstheme="minorHAnsi"/>
                <w:sz w:val="22"/>
                <w:szCs w:val="22"/>
              </w:rPr>
              <w:t xml:space="preserve">º de contêineres = </w:t>
            </w:r>
            <w:r w:rsidR="00AF03D4">
              <w:rPr>
                <w:rFonts w:asciiTheme="minorHAnsi" w:hAnsiTheme="minorHAnsi" w:cstheme="minorHAnsi"/>
                <w:sz w:val="22"/>
                <w:szCs w:val="22"/>
              </w:rPr>
              <w:t xml:space="preserve">20 </w:t>
            </w:r>
            <w:r w:rsidR="005A1631">
              <w:rPr>
                <w:rFonts w:asciiTheme="minorHAnsi" w:hAnsiTheme="minorHAnsi" w:cstheme="minorHAnsi"/>
                <w:sz w:val="22"/>
                <w:szCs w:val="22"/>
              </w:rPr>
              <w:t>unid.</w:t>
            </w:r>
            <w:r w:rsidR="005E6DE6" w:rsidRPr="00363325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/dia</w:t>
            </w:r>
            <w:r w:rsidR="005E6DE6" w:rsidRPr="00363325">
              <w:rPr>
                <w:rFonts w:asciiTheme="minorHAnsi" w:hAnsiTheme="minorHAnsi" w:cstheme="minorHAnsi"/>
                <w:sz w:val="22"/>
                <w:szCs w:val="22"/>
              </w:rPr>
              <w:t>;</w:t>
            </w:r>
          </w:p>
          <w:p w14:paraId="00E3AF8D" w14:textId="0B575109" w:rsidR="00823B3F" w:rsidRPr="006676E5" w:rsidRDefault="00823B3F" w:rsidP="006676E5">
            <w:pPr>
              <w:pStyle w:val="PargrafodaLista"/>
              <w:numPr>
                <w:ilvl w:val="0"/>
                <w:numId w:val="37"/>
              </w:numPr>
              <w:ind w:left="447" w:hanging="283"/>
              <w:jc w:val="both"/>
              <w:rPr>
                <w:rFonts w:cs="Arial"/>
                <w:b/>
                <w:bCs/>
                <w:szCs w:val="20"/>
                <w:shd w:val="clear" w:color="auto" w:fill="FFFFFF"/>
              </w:rPr>
            </w:pPr>
            <w:r w:rsidRPr="00363325">
              <w:rPr>
                <w:rFonts w:asciiTheme="minorHAnsi" w:hAnsiTheme="minorHAnsi" w:cstheme="minorHAnsi"/>
                <w:b/>
                <w:sz w:val="22"/>
                <w:szCs w:val="22"/>
              </w:rPr>
              <w:t>Moradia Estudantil de Niterói</w:t>
            </w:r>
            <w:r w:rsidRPr="00363325">
              <w:rPr>
                <w:rFonts w:asciiTheme="minorHAnsi" w:hAnsiTheme="minorHAnsi" w:cstheme="minorHAnsi"/>
                <w:sz w:val="22"/>
                <w:szCs w:val="22"/>
              </w:rPr>
              <w:t xml:space="preserve">: Rua Professor Marcos Waldemar de Freitas Reis, s/n, São Domingos, Campus do </w:t>
            </w:r>
            <w:proofErr w:type="spellStart"/>
            <w:r w:rsidRPr="00363325">
              <w:rPr>
                <w:rFonts w:asciiTheme="minorHAnsi" w:hAnsiTheme="minorHAnsi" w:cstheme="minorHAnsi"/>
                <w:sz w:val="22"/>
                <w:szCs w:val="22"/>
              </w:rPr>
              <w:t>Gragoatá</w:t>
            </w:r>
            <w:proofErr w:type="spellEnd"/>
            <w:r w:rsidRPr="00363325">
              <w:rPr>
                <w:rFonts w:asciiTheme="minorHAnsi" w:hAnsiTheme="minorHAnsi" w:cstheme="minorHAnsi"/>
                <w:sz w:val="22"/>
                <w:szCs w:val="22"/>
              </w:rPr>
              <w:t xml:space="preserve">, Niterói, RJ, </w:t>
            </w:r>
            <w:r w:rsidR="006F45F9" w:rsidRPr="00363325">
              <w:rPr>
                <w:rFonts w:asciiTheme="minorHAnsi" w:hAnsiTheme="minorHAnsi" w:cstheme="minorHAnsi"/>
                <w:sz w:val="22"/>
                <w:szCs w:val="22"/>
              </w:rPr>
              <w:t xml:space="preserve">de segunda à sexta-feira, das </w:t>
            </w:r>
            <w:r w:rsidR="00304C07" w:rsidRPr="00EC37C1">
              <w:rPr>
                <w:rFonts w:asciiTheme="minorHAnsi" w:hAnsiTheme="minorHAnsi" w:cstheme="minorHAnsi"/>
                <w:iCs/>
                <w:sz w:val="22"/>
                <w:szCs w:val="22"/>
              </w:rPr>
              <w:t>12:00 h as 14:00 h</w:t>
            </w:r>
            <w:r w:rsidR="00304C07">
              <w:rPr>
                <w:rFonts w:asciiTheme="minorHAnsi" w:hAnsiTheme="minorHAnsi" w:cstheme="minorHAnsi"/>
                <w:iCs/>
                <w:sz w:val="22"/>
                <w:szCs w:val="22"/>
              </w:rPr>
              <w:t>.</w:t>
            </w:r>
            <w:r w:rsidR="003E3E1B" w:rsidRPr="00363325">
              <w:rPr>
                <w:rFonts w:asciiTheme="minorHAnsi" w:hAnsiTheme="minorHAnsi" w:cstheme="minorHAnsi"/>
                <w:sz w:val="22"/>
                <w:szCs w:val="22"/>
              </w:rPr>
              <w:t xml:space="preserve"> Nº de contêineres =</w:t>
            </w:r>
            <w:r w:rsidR="00790BBF" w:rsidRPr="0036332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AF03D4">
              <w:rPr>
                <w:rFonts w:asciiTheme="minorHAnsi" w:hAnsiTheme="minorHAnsi" w:cstheme="minorHAnsi"/>
                <w:sz w:val="22"/>
                <w:szCs w:val="22"/>
              </w:rPr>
              <w:t>06</w:t>
            </w:r>
            <w:r w:rsidR="005A1631">
              <w:rPr>
                <w:rFonts w:asciiTheme="minorHAnsi" w:hAnsiTheme="minorHAnsi" w:cstheme="minorHAnsi"/>
                <w:sz w:val="22"/>
                <w:szCs w:val="22"/>
              </w:rPr>
              <w:t xml:space="preserve"> unid.</w:t>
            </w:r>
            <w:r w:rsidR="003E3E1B" w:rsidRPr="00363325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/dia</w:t>
            </w:r>
            <w:r w:rsidR="003E3E1B" w:rsidRPr="00363325">
              <w:rPr>
                <w:rFonts w:asciiTheme="minorHAnsi" w:hAnsiTheme="minorHAnsi" w:cstheme="minorHAnsi"/>
                <w:sz w:val="22"/>
                <w:szCs w:val="22"/>
              </w:rPr>
              <w:t>;</w:t>
            </w:r>
          </w:p>
          <w:p w14:paraId="57F24EEC" w14:textId="71AAA015" w:rsidR="00823B3F" w:rsidRPr="006676E5" w:rsidRDefault="00823B3F" w:rsidP="00340122">
            <w:pPr>
              <w:pStyle w:val="PargrafodaLista"/>
              <w:numPr>
                <w:ilvl w:val="0"/>
                <w:numId w:val="37"/>
              </w:numPr>
              <w:ind w:left="447" w:hanging="283"/>
              <w:jc w:val="both"/>
              <w:rPr>
                <w:rFonts w:cs="Arial"/>
                <w:b/>
                <w:bCs/>
                <w:szCs w:val="20"/>
                <w:shd w:val="clear" w:color="auto" w:fill="FFFFFF"/>
              </w:rPr>
            </w:pPr>
            <w:r w:rsidRPr="00363325">
              <w:rPr>
                <w:rFonts w:asciiTheme="minorHAnsi" w:hAnsiTheme="minorHAnsi" w:cstheme="minorHAnsi"/>
                <w:b/>
                <w:sz w:val="22"/>
                <w:szCs w:val="22"/>
              </w:rPr>
              <w:t>Refeitório d</w:t>
            </w:r>
            <w:r w:rsidR="006F1A74">
              <w:rPr>
                <w:rFonts w:asciiTheme="minorHAnsi" w:hAnsiTheme="minorHAnsi" w:cstheme="minorHAnsi"/>
                <w:b/>
                <w:sz w:val="22"/>
                <w:szCs w:val="22"/>
              </w:rPr>
              <w:t>a Escola de Engenharia</w:t>
            </w:r>
            <w:r w:rsidRPr="00363325">
              <w:rPr>
                <w:rFonts w:asciiTheme="minorHAnsi" w:hAnsiTheme="minorHAnsi" w:cstheme="minorHAnsi"/>
                <w:sz w:val="22"/>
                <w:szCs w:val="22"/>
              </w:rPr>
              <w:t xml:space="preserve">: Rua Passos da Pátria, Nº 156, Campus da Praia Vermelha, São Domingos, Niterói, RJ, de segunda à sexta-feira, das </w:t>
            </w:r>
            <w:r w:rsidR="00304C07" w:rsidRPr="00EC37C1">
              <w:rPr>
                <w:rFonts w:asciiTheme="minorHAnsi" w:hAnsiTheme="minorHAnsi" w:cstheme="minorHAnsi"/>
                <w:iCs/>
                <w:sz w:val="22"/>
                <w:szCs w:val="22"/>
              </w:rPr>
              <w:t>12:00 h as 14:00 h</w:t>
            </w:r>
            <w:r w:rsidR="00304C07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="003E3E1B" w:rsidRPr="00363325">
              <w:rPr>
                <w:rFonts w:asciiTheme="minorHAnsi" w:hAnsiTheme="minorHAnsi" w:cstheme="minorHAnsi"/>
                <w:sz w:val="22"/>
                <w:szCs w:val="22"/>
              </w:rPr>
              <w:t xml:space="preserve"> Nº de contêineres = </w:t>
            </w:r>
            <w:r w:rsidR="005A1631">
              <w:rPr>
                <w:rFonts w:asciiTheme="minorHAnsi" w:hAnsiTheme="minorHAnsi" w:cstheme="minorHAnsi"/>
                <w:sz w:val="22"/>
                <w:szCs w:val="22"/>
              </w:rPr>
              <w:t>02 unid.</w:t>
            </w:r>
            <w:r w:rsidR="005A1631" w:rsidRPr="00363325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/</w:t>
            </w:r>
            <w:r w:rsidR="003E3E1B" w:rsidRPr="00363325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dia</w:t>
            </w:r>
            <w:r w:rsidR="003E3E1B" w:rsidRPr="00363325">
              <w:rPr>
                <w:rFonts w:asciiTheme="minorHAnsi" w:hAnsiTheme="minorHAnsi" w:cstheme="minorHAnsi"/>
                <w:sz w:val="22"/>
                <w:szCs w:val="22"/>
              </w:rPr>
              <w:t>;</w:t>
            </w:r>
          </w:p>
          <w:p w14:paraId="48030917" w14:textId="07EAFD24" w:rsidR="006676E5" w:rsidRPr="006676E5" w:rsidRDefault="00823B3F" w:rsidP="006676E5">
            <w:pPr>
              <w:pStyle w:val="PargrafodaLista"/>
              <w:numPr>
                <w:ilvl w:val="0"/>
                <w:numId w:val="37"/>
              </w:numPr>
              <w:ind w:left="447" w:hanging="283"/>
              <w:jc w:val="both"/>
              <w:rPr>
                <w:rFonts w:cs="Arial"/>
                <w:b/>
                <w:bCs/>
                <w:szCs w:val="20"/>
                <w:shd w:val="clear" w:color="auto" w:fill="FFFFFF"/>
              </w:rPr>
            </w:pPr>
            <w:r w:rsidRPr="00363325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Refeitório da </w:t>
            </w:r>
            <w:r w:rsidR="0005165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Faculdade de </w:t>
            </w:r>
            <w:r w:rsidRPr="00363325">
              <w:rPr>
                <w:rFonts w:asciiTheme="minorHAnsi" w:hAnsiTheme="minorHAnsi" w:cstheme="minorHAnsi"/>
                <w:b/>
                <w:sz w:val="22"/>
                <w:szCs w:val="22"/>
              </w:rPr>
              <w:t>Veterinária</w:t>
            </w:r>
            <w:r w:rsidRPr="00363325">
              <w:rPr>
                <w:rFonts w:asciiTheme="minorHAnsi" w:hAnsiTheme="minorHAnsi" w:cstheme="minorHAnsi"/>
                <w:sz w:val="22"/>
                <w:szCs w:val="22"/>
              </w:rPr>
              <w:t xml:space="preserve">: Rua Vital Brasil, Nº 64, Santa Rosa, Niterói, RJ, de segunda à sexta-feira, das </w:t>
            </w:r>
            <w:r w:rsidR="00304C07" w:rsidRPr="00EC37C1">
              <w:rPr>
                <w:rFonts w:asciiTheme="minorHAnsi" w:hAnsiTheme="minorHAnsi" w:cstheme="minorHAnsi"/>
                <w:iCs/>
                <w:sz w:val="22"/>
                <w:szCs w:val="22"/>
              </w:rPr>
              <w:t>12:00 h as 14:00 h</w:t>
            </w:r>
            <w:r w:rsidR="003E3E1B" w:rsidRPr="00363325">
              <w:rPr>
                <w:rFonts w:asciiTheme="minorHAnsi" w:hAnsiTheme="minorHAnsi" w:cstheme="minorHAnsi"/>
                <w:sz w:val="22"/>
                <w:szCs w:val="22"/>
              </w:rPr>
              <w:t xml:space="preserve">. Nº de contêineres = </w:t>
            </w:r>
            <w:r w:rsidR="005A1631">
              <w:rPr>
                <w:rFonts w:asciiTheme="minorHAnsi" w:hAnsiTheme="minorHAnsi" w:cstheme="minorHAnsi"/>
                <w:sz w:val="22"/>
                <w:szCs w:val="22"/>
              </w:rPr>
              <w:t>01unid.</w:t>
            </w:r>
            <w:r w:rsidR="005A1631" w:rsidRPr="00363325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/dia</w:t>
            </w:r>
            <w:r w:rsidR="003E3E1B" w:rsidRPr="00363325">
              <w:rPr>
                <w:rFonts w:asciiTheme="minorHAnsi" w:hAnsiTheme="minorHAnsi" w:cstheme="minorHAnsi"/>
                <w:sz w:val="22"/>
                <w:szCs w:val="22"/>
              </w:rPr>
              <w:t>;</w:t>
            </w:r>
          </w:p>
          <w:p w14:paraId="1D4BE172" w14:textId="6B7CE3C1" w:rsidR="006676E5" w:rsidRPr="006676E5" w:rsidRDefault="00823B3F" w:rsidP="006676E5">
            <w:pPr>
              <w:pStyle w:val="PargrafodaLista"/>
              <w:numPr>
                <w:ilvl w:val="0"/>
                <w:numId w:val="37"/>
              </w:numPr>
              <w:ind w:left="447" w:hanging="283"/>
              <w:jc w:val="both"/>
              <w:rPr>
                <w:rFonts w:cs="Arial"/>
                <w:b/>
                <w:bCs/>
                <w:szCs w:val="20"/>
                <w:shd w:val="clear" w:color="auto" w:fill="FFFFFF"/>
              </w:rPr>
            </w:pPr>
            <w:r w:rsidRPr="006676E5">
              <w:rPr>
                <w:rFonts w:asciiTheme="minorHAnsi" w:hAnsiTheme="minorHAnsi" w:cstheme="minorHAnsi"/>
                <w:b/>
                <w:sz w:val="22"/>
                <w:szCs w:val="22"/>
              </w:rPr>
              <w:t>Refeitório da Reitoria</w:t>
            </w:r>
            <w:r w:rsidRPr="006676E5">
              <w:rPr>
                <w:rFonts w:asciiTheme="minorHAnsi" w:hAnsiTheme="minorHAnsi" w:cstheme="minorHAnsi"/>
                <w:sz w:val="22"/>
                <w:szCs w:val="22"/>
              </w:rPr>
              <w:t xml:space="preserve">: Rua Miguel de Frias, Nº 9, Icaraí, Niterói, RJ, de segunda à sexta-feira, das </w:t>
            </w:r>
            <w:r w:rsidR="00304C07" w:rsidRPr="00EC37C1">
              <w:rPr>
                <w:rFonts w:asciiTheme="minorHAnsi" w:hAnsiTheme="minorHAnsi" w:cstheme="minorHAnsi"/>
                <w:iCs/>
                <w:sz w:val="22"/>
                <w:szCs w:val="22"/>
              </w:rPr>
              <w:t>12:00 h as 14:00 h</w:t>
            </w:r>
            <w:r w:rsidR="003E3E1B" w:rsidRPr="006676E5">
              <w:rPr>
                <w:rFonts w:asciiTheme="minorHAnsi" w:hAnsiTheme="minorHAnsi" w:cstheme="minorHAnsi"/>
                <w:sz w:val="22"/>
                <w:szCs w:val="22"/>
              </w:rPr>
              <w:t xml:space="preserve">. Nº de contêineres = </w:t>
            </w:r>
            <w:r w:rsidR="00790BBF" w:rsidRPr="006676E5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 w:rsidR="003E3E1B" w:rsidRPr="006676E5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5A1631" w:rsidRPr="006676E5">
              <w:rPr>
                <w:rFonts w:asciiTheme="minorHAnsi" w:hAnsiTheme="minorHAnsi" w:cstheme="minorHAnsi"/>
                <w:sz w:val="22"/>
                <w:szCs w:val="22"/>
              </w:rPr>
              <w:t>unid.</w:t>
            </w:r>
            <w:r w:rsidR="003E3E1B" w:rsidRPr="006676E5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/dia</w:t>
            </w:r>
            <w:r w:rsidR="003E3E1B" w:rsidRPr="006676E5">
              <w:rPr>
                <w:rFonts w:asciiTheme="minorHAnsi" w:hAnsiTheme="minorHAnsi" w:cstheme="minorHAnsi"/>
                <w:sz w:val="22"/>
                <w:szCs w:val="22"/>
              </w:rPr>
              <w:t>;</w:t>
            </w:r>
          </w:p>
          <w:p w14:paraId="64726FEF" w14:textId="1F817BBF" w:rsidR="00CE626C" w:rsidRPr="006676E5" w:rsidRDefault="00823B3F" w:rsidP="006676E5">
            <w:pPr>
              <w:pStyle w:val="PargrafodaLista"/>
              <w:numPr>
                <w:ilvl w:val="0"/>
                <w:numId w:val="37"/>
              </w:numPr>
              <w:ind w:left="447" w:hanging="283"/>
              <w:jc w:val="both"/>
              <w:rPr>
                <w:rFonts w:cs="Arial"/>
                <w:b/>
                <w:bCs/>
                <w:szCs w:val="20"/>
                <w:shd w:val="clear" w:color="auto" w:fill="FFFFFF"/>
              </w:rPr>
            </w:pPr>
            <w:r w:rsidRPr="006676E5">
              <w:rPr>
                <w:rFonts w:asciiTheme="minorHAnsi" w:hAnsiTheme="minorHAnsi" w:cstheme="minorHAnsi"/>
                <w:b/>
                <w:sz w:val="22"/>
                <w:szCs w:val="22"/>
              </w:rPr>
              <w:t>Refeitório do Hospital Universitário Antônio Pedro</w:t>
            </w:r>
            <w:r w:rsidRPr="006676E5">
              <w:rPr>
                <w:rFonts w:asciiTheme="minorHAnsi" w:hAnsiTheme="minorHAnsi" w:cstheme="minorHAnsi"/>
                <w:sz w:val="22"/>
                <w:szCs w:val="22"/>
              </w:rPr>
              <w:t xml:space="preserve">: Rua Marques de Paraná, Nº 303, Centro, Niterói, RJ, de segunda à sexta-feira, das </w:t>
            </w:r>
            <w:r w:rsidR="00304C07" w:rsidRPr="00EC37C1">
              <w:rPr>
                <w:rFonts w:asciiTheme="minorHAnsi" w:hAnsiTheme="minorHAnsi" w:cstheme="minorHAnsi"/>
                <w:iCs/>
                <w:sz w:val="22"/>
                <w:szCs w:val="22"/>
              </w:rPr>
              <w:t>12:00 h as 14:00 h</w:t>
            </w:r>
            <w:r w:rsidR="003E3E1B" w:rsidRPr="006676E5">
              <w:rPr>
                <w:rFonts w:asciiTheme="minorHAnsi" w:hAnsiTheme="minorHAnsi" w:cstheme="minorHAnsi"/>
                <w:sz w:val="22"/>
                <w:szCs w:val="22"/>
              </w:rPr>
              <w:t xml:space="preserve">. Nº de contêineres = </w:t>
            </w:r>
            <w:r w:rsidR="00790BBF" w:rsidRPr="006676E5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 w:rsidR="003E3E1B" w:rsidRPr="006676E5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5A1631" w:rsidRPr="006676E5">
              <w:rPr>
                <w:rFonts w:asciiTheme="minorHAnsi" w:hAnsiTheme="minorHAnsi" w:cstheme="minorHAnsi"/>
                <w:sz w:val="22"/>
                <w:szCs w:val="22"/>
              </w:rPr>
              <w:t xml:space="preserve"> unid.</w:t>
            </w:r>
            <w:r w:rsidR="003E3E1B" w:rsidRPr="006676E5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/dia</w:t>
            </w:r>
            <w:r w:rsidR="00987D90" w:rsidRPr="006676E5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.</w:t>
            </w:r>
          </w:p>
          <w:p w14:paraId="122EF652" w14:textId="70B82BBA" w:rsidR="006F45F9" w:rsidRPr="006F45F9" w:rsidRDefault="006F45F9" w:rsidP="006F45F9">
            <w:pPr>
              <w:jc w:val="both"/>
              <w:rPr>
                <w:rFonts w:cs="Arial"/>
                <w:b/>
                <w:bCs/>
                <w:szCs w:val="20"/>
                <w:shd w:val="clear" w:color="auto" w:fill="FFFFFF"/>
              </w:rPr>
            </w:pPr>
          </w:p>
        </w:tc>
      </w:tr>
    </w:tbl>
    <w:p w14:paraId="3249994D" w14:textId="77777777" w:rsidR="00380783" w:rsidRPr="00E232C6" w:rsidRDefault="00380783" w:rsidP="006814EE">
      <w:pPr>
        <w:spacing w:after="120" w:line="276" w:lineRule="auto"/>
        <w:ind w:right="-15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380783" w:rsidRPr="00E232C6" w:rsidSect="00317E71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0D049E" w14:textId="77777777" w:rsidR="004D7BA3" w:rsidRDefault="004D7BA3" w:rsidP="00195787">
      <w:r>
        <w:separator/>
      </w:r>
    </w:p>
  </w:endnote>
  <w:endnote w:type="continuationSeparator" w:id="0">
    <w:p w14:paraId="52601B98" w14:textId="77777777" w:rsidR="004D7BA3" w:rsidRDefault="004D7BA3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0895D8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5B6962BF" w14:textId="26D9828A" w:rsidR="00317E71" w:rsidRPr="007D1C2C" w:rsidRDefault="00E232C6" w:rsidP="00380783">
    <w:pPr>
      <w:pStyle w:val="Rodap"/>
      <w:jc w:val="center"/>
      <w:rPr>
        <w:i/>
      </w:rPr>
    </w:pPr>
    <w:r>
      <w:rPr>
        <w:sz w:val="12"/>
        <w:szCs w:val="12"/>
      </w:rPr>
      <w:t xml:space="preserve">Anexo I-B – </w:t>
    </w:r>
    <w:r w:rsidR="00711ADD">
      <w:rPr>
        <w:sz w:val="12"/>
        <w:szCs w:val="12"/>
      </w:rPr>
      <w:t>Pregão Eletrônico</w:t>
    </w:r>
    <w:r w:rsidR="00790BBF">
      <w:rPr>
        <w:sz w:val="12"/>
        <w:szCs w:val="12"/>
      </w:rPr>
      <w:t xml:space="preserve">- </w:t>
    </w:r>
    <w:r>
      <w:rPr>
        <w:sz w:val="12"/>
        <w:szCs w:val="12"/>
      </w:rPr>
      <w:t xml:space="preserve">Locais de </w:t>
    </w:r>
    <w:r w:rsidR="000523FB">
      <w:rPr>
        <w:sz w:val="12"/>
        <w:szCs w:val="12"/>
      </w:rPr>
      <w:t>Recolhimento do lixo extraordinário</w:t>
    </w:r>
    <w:r w:rsidR="00380783">
      <w:rPr>
        <w:sz w:val="12"/>
        <w:szCs w:val="12"/>
      </w:rPr>
      <w:t xml:space="preserve">                                                                                                                            </w:t>
    </w:r>
    <w:r w:rsidR="00317E71">
      <w:rPr>
        <w:sz w:val="12"/>
        <w:szCs w:val="12"/>
      </w:rPr>
      <w:tab/>
    </w:r>
    <w:r w:rsidR="00380783">
      <w:rPr>
        <w:sz w:val="12"/>
        <w:szCs w:val="12"/>
      </w:rPr>
      <w:t xml:space="preserve">          </w:t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FE21A2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FE21A2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F04E80">
      <w:rPr>
        <w:rStyle w:val="Nmerodepgina"/>
        <w:rFonts w:ascii="Verdana" w:eastAsia="MS Gothic" w:hAnsi="Verdana"/>
        <w:noProof/>
        <w:sz w:val="16"/>
        <w:szCs w:val="16"/>
      </w:rPr>
      <w:t>1</w:t>
    </w:r>
    <w:r w:rsidR="00FE21A2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FE21A2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FE21A2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F04E80">
      <w:rPr>
        <w:rStyle w:val="Nmerodepgina"/>
        <w:rFonts w:ascii="Verdana" w:eastAsia="MS Gothic" w:hAnsi="Verdana"/>
        <w:noProof/>
        <w:sz w:val="16"/>
        <w:szCs w:val="16"/>
      </w:rPr>
      <w:t>1</w:t>
    </w:r>
    <w:r w:rsidR="00FE21A2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74FE2D13" w14:textId="77777777"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AD573B" w14:textId="77777777" w:rsidR="004D7BA3" w:rsidRDefault="004D7BA3" w:rsidP="00195787">
      <w:r>
        <w:separator/>
      </w:r>
    </w:p>
  </w:footnote>
  <w:footnote w:type="continuationSeparator" w:id="0">
    <w:p w14:paraId="0AA630A6" w14:textId="77777777" w:rsidR="004D7BA3" w:rsidRDefault="004D7BA3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143061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1990D6E7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64911157" w14:textId="77777777" w:rsidR="00317E71" w:rsidRPr="00347E5F" w:rsidRDefault="00317E71" w:rsidP="006E4496">
    <w:pPr>
      <w:pStyle w:val="Cabealho"/>
      <w:jc w:val="right"/>
      <w:rPr>
        <w:rFonts w:ascii="Verdana" w:hAnsi="Verdana"/>
        <w:sz w:val="16"/>
        <w:szCs w:val="16"/>
      </w:rPr>
    </w:pPr>
    <w:r w:rsidRPr="00347E5F">
      <w:rPr>
        <w:rFonts w:ascii="Verdana" w:hAnsi="Verdana"/>
        <w:sz w:val="16"/>
        <w:szCs w:val="16"/>
      </w:rPr>
      <w:t>Fls.__________</w:t>
    </w:r>
  </w:p>
  <w:p w14:paraId="2C532401" w14:textId="5F57E221" w:rsidR="00317E71" w:rsidRPr="00D41755" w:rsidRDefault="00317E71" w:rsidP="007D1562">
    <w:pPr>
      <w:pStyle w:val="Cabealho"/>
      <w:jc w:val="right"/>
      <w:rPr>
        <w:rFonts w:ascii="Verdana" w:hAnsi="Verdana"/>
        <w:sz w:val="16"/>
        <w:szCs w:val="16"/>
      </w:rPr>
    </w:pPr>
    <w:r w:rsidRPr="00D41755"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20D1E18F" wp14:editId="2EC6FF3F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D41755">
      <w:rPr>
        <w:rFonts w:ascii="Verdana" w:hAnsi="Verdana"/>
        <w:sz w:val="16"/>
        <w:szCs w:val="16"/>
      </w:rPr>
      <w:t xml:space="preserve">Processo n.º </w:t>
    </w:r>
    <w:r w:rsidR="00D41755" w:rsidRPr="00D41755">
      <w:rPr>
        <w:rFonts w:ascii="Verdana" w:hAnsi="Verdana" w:cstheme="minorHAnsi"/>
        <w:sz w:val="16"/>
        <w:szCs w:val="16"/>
      </w:rPr>
      <w:t>23069.154551/2022-17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11AA2CF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bullet"/>
      <w:lvlText w:val=""/>
      <w:lvlJc w:val="left"/>
      <w:pPr>
        <w:tabs>
          <w:tab w:val="num" w:pos="0"/>
        </w:tabs>
        <w:ind w:left="576" w:hanging="576"/>
      </w:pPr>
      <w:rPr>
        <w:rFonts w:ascii="Symbol" w:hAnsi="Symbol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8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10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1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2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3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6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7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8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9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20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1" w15:restartNumberingAfterBreak="0">
    <w:nsid w:val="02F46891"/>
    <w:multiLevelType w:val="hybridMultilevel"/>
    <w:tmpl w:val="11CE86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49739CE"/>
    <w:multiLevelType w:val="multilevel"/>
    <w:tmpl w:val="7E761282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sz w:val="22"/>
      </w:rPr>
    </w:lvl>
    <w:lvl w:ilvl="1">
      <w:start w:val="1"/>
      <w:numFmt w:val="decimal"/>
      <w:lvlText w:val="7.2.3.1.%2"/>
      <w:lvlJc w:val="left"/>
      <w:pPr>
        <w:ind w:left="206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4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1D5C100D"/>
    <w:multiLevelType w:val="multilevel"/>
    <w:tmpl w:val="E9B8DF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  <w:i w:val="0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8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2579590F"/>
    <w:multiLevelType w:val="hybridMultilevel"/>
    <w:tmpl w:val="3F5653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31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4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6" w15:restartNumberingAfterBreak="0">
    <w:nsid w:val="4B413160"/>
    <w:multiLevelType w:val="multilevel"/>
    <w:tmpl w:val="D0D28434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0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2" w15:restartNumberingAfterBreak="0">
    <w:nsid w:val="65AE1F87"/>
    <w:multiLevelType w:val="multilevel"/>
    <w:tmpl w:val="0D48C112"/>
    <w:lvl w:ilvl="0">
      <w:start w:val="2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 w:val="0"/>
        <w:bCs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</w:abstractNum>
  <w:abstractNum w:abstractNumId="43" w15:restartNumberingAfterBreak="0">
    <w:nsid w:val="69FF1714"/>
    <w:multiLevelType w:val="multilevel"/>
    <w:tmpl w:val="08B692D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44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45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6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16300327">
    <w:abstractNumId w:val="35"/>
  </w:num>
  <w:num w:numId="2" w16cid:durableId="782501391">
    <w:abstractNumId w:val="39"/>
  </w:num>
  <w:num w:numId="3" w16cid:durableId="621694926">
    <w:abstractNumId w:val="40"/>
  </w:num>
  <w:num w:numId="4" w16cid:durableId="2119522030">
    <w:abstractNumId w:val="33"/>
  </w:num>
  <w:num w:numId="5" w16cid:durableId="1595362330">
    <w:abstractNumId w:val="27"/>
  </w:num>
  <w:num w:numId="6" w16cid:durableId="52128042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29484098">
    <w:abstractNumId w:val="32"/>
  </w:num>
  <w:num w:numId="8" w16cid:durableId="655063870">
    <w:abstractNumId w:val="25"/>
  </w:num>
  <w:num w:numId="9" w16cid:durableId="716977276">
    <w:abstractNumId w:val="38"/>
  </w:num>
  <w:num w:numId="10" w16cid:durableId="496849190">
    <w:abstractNumId w:val="44"/>
  </w:num>
  <w:num w:numId="11" w16cid:durableId="985281882">
    <w:abstractNumId w:val="28"/>
  </w:num>
  <w:num w:numId="12" w16cid:durableId="486676946">
    <w:abstractNumId w:val="23"/>
  </w:num>
  <w:num w:numId="13" w16cid:durableId="1428113989">
    <w:abstractNumId w:val="30"/>
  </w:num>
  <w:num w:numId="14" w16cid:durableId="1422020264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603390021">
    <w:abstractNumId w:val="2"/>
  </w:num>
  <w:num w:numId="16" w16cid:durableId="2126069827">
    <w:abstractNumId w:val="3"/>
  </w:num>
  <w:num w:numId="17" w16cid:durableId="281574428">
    <w:abstractNumId w:val="5"/>
  </w:num>
  <w:num w:numId="18" w16cid:durableId="421608394">
    <w:abstractNumId w:val="6"/>
  </w:num>
  <w:num w:numId="19" w16cid:durableId="1838617128">
    <w:abstractNumId w:val="7"/>
  </w:num>
  <w:num w:numId="20" w16cid:durableId="473109376">
    <w:abstractNumId w:val="9"/>
  </w:num>
  <w:num w:numId="21" w16cid:durableId="331761054">
    <w:abstractNumId w:val="11"/>
  </w:num>
  <w:num w:numId="22" w16cid:durableId="1492792583">
    <w:abstractNumId w:val="15"/>
  </w:num>
  <w:num w:numId="23" w16cid:durableId="558445793">
    <w:abstractNumId w:val="16"/>
  </w:num>
  <w:num w:numId="24" w16cid:durableId="1982495066">
    <w:abstractNumId w:val="18"/>
  </w:num>
  <w:num w:numId="25" w16cid:durableId="1787305763">
    <w:abstractNumId w:val="34"/>
  </w:num>
  <w:num w:numId="26" w16cid:durableId="108858506">
    <w:abstractNumId w:val="46"/>
  </w:num>
  <w:num w:numId="27" w16cid:durableId="603004932">
    <w:abstractNumId w:val="31"/>
  </w:num>
  <w:num w:numId="28" w16cid:durableId="875771717">
    <w:abstractNumId w:val="24"/>
  </w:num>
  <w:num w:numId="29" w16cid:durableId="2063556469">
    <w:abstractNumId w:val="45"/>
  </w:num>
  <w:num w:numId="30" w16cid:durableId="1687755785">
    <w:abstractNumId w:val="22"/>
  </w:num>
  <w:num w:numId="31" w16cid:durableId="1291008243">
    <w:abstractNumId w:val="36"/>
  </w:num>
  <w:num w:numId="32" w16cid:durableId="1792243795">
    <w:abstractNumId w:val="43"/>
  </w:num>
  <w:num w:numId="33" w16cid:durableId="1173960200">
    <w:abstractNumId w:val="26"/>
  </w:num>
  <w:num w:numId="34" w16cid:durableId="93672474">
    <w:abstractNumId w:val="42"/>
  </w:num>
  <w:num w:numId="35" w16cid:durableId="1360353531">
    <w:abstractNumId w:val="0"/>
  </w:num>
  <w:num w:numId="36" w16cid:durableId="1499811788">
    <w:abstractNumId w:val="29"/>
  </w:num>
  <w:num w:numId="37" w16cid:durableId="808480604">
    <w:abstractNumId w:val="21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87"/>
    <w:rsid w:val="00002D2A"/>
    <w:rsid w:val="00003966"/>
    <w:rsid w:val="0001159C"/>
    <w:rsid w:val="00025406"/>
    <w:rsid w:val="00040D39"/>
    <w:rsid w:val="000425AB"/>
    <w:rsid w:val="00051651"/>
    <w:rsid w:val="000523FB"/>
    <w:rsid w:val="00054A82"/>
    <w:rsid w:val="00064935"/>
    <w:rsid w:val="000736A0"/>
    <w:rsid w:val="00073A80"/>
    <w:rsid w:val="00097D36"/>
    <w:rsid w:val="000A5C63"/>
    <w:rsid w:val="000B12E8"/>
    <w:rsid w:val="000B5CD5"/>
    <w:rsid w:val="000C5A50"/>
    <w:rsid w:val="000D13E3"/>
    <w:rsid w:val="000D1838"/>
    <w:rsid w:val="000D4E7B"/>
    <w:rsid w:val="000D62E0"/>
    <w:rsid w:val="000E0BB9"/>
    <w:rsid w:val="000E397F"/>
    <w:rsid w:val="000E41EC"/>
    <w:rsid w:val="000F0145"/>
    <w:rsid w:val="0010119F"/>
    <w:rsid w:val="0011797E"/>
    <w:rsid w:val="00122A72"/>
    <w:rsid w:val="00131CC6"/>
    <w:rsid w:val="0014109B"/>
    <w:rsid w:val="001571D0"/>
    <w:rsid w:val="00163819"/>
    <w:rsid w:val="0018615A"/>
    <w:rsid w:val="001877DC"/>
    <w:rsid w:val="00191B50"/>
    <w:rsid w:val="00193901"/>
    <w:rsid w:val="00194CFD"/>
    <w:rsid w:val="00195787"/>
    <w:rsid w:val="001A6554"/>
    <w:rsid w:val="001B3F02"/>
    <w:rsid w:val="001B6EB2"/>
    <w:rsid w:val="001C5C08"/>
    <w:rsid w:val="001C723F"/>
    <w:rsid w:val="001E4C5E"/>
    <w:rsid w:val="002059B0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55DB7"/>
    <w:rsid w:val="00266078"/>
    <w:rsid w:val="00275798"/>
    <w:rsid w:val="0027641D"/>
    <w:rsid w:val="00281356"/>
    <w:rsid w:val="00282C9D"/>
    <w:rsid w:val="002A29F6"/>
    <w:rsid w:val="002A48AB"/>
    <w:rsid w:val="002A62F2"/>
    <w:rsid w:val="002B7D60"/>
    <w:rsid w:val="002C44B8"/>
    <w:rsid w:val="002D35D6"/>
    <w:rsid w:val="002D7E78"/>
    <w:rsid w:val="002E549D"/>
    <w:rsid w:val="002E7AB5"/>
    <w:rsid w:val="002F4D24"/>
    <w:rsid w:val="002F6386"/>
    <w:rsid w:val="002F756A"/>
    <w:rsid w:val="00304C07"/>
    <w:rsid w:val="00304D62"/>
    <w:rsid w:val="00312FEA"/>
    <w:rsid w:val="00313761"/>
    <w:rsid w:val="00313785"/>
    <w:rsid w:val="00315638"/>
    <w:rsid w:val="00317E71"/>
    <w:rsid w:val="0032139D"/>
    <w:rsid w:val="00335697"/>
    <w:rsid w:val="003369A6"/>
    <w:rsid w:val="00337554"/>
    <w:rsid w:val="00340122"/>
    <w:rsid w:val="00345DC9"/>
    <w:rsid w:val="003520F4"/>
    <w:rsid w:val="00352EE2"/>
    <w:rsid w:val="003570DA"/>
    <w:rsid w:val="0035755B"/>
    <w:rsid w:val="00362885"/>
    <w:rsid w:val="00363325"/>
    <w:rsid w:val="003804AE"/>
    <w:rsid w:val="00380783"/>
    <w:rsid w:val="003A0722"/>
    <w:rsid w:val="003A5295"/>
    <w:rsid w:val="003B11E3"/>
    <w:rsid w:val="003C0D9A"/>
    <w:rsid w:val="003D2CA2"/>
    <w:rsid w:val="003D4A95"/>
    <w:rsid w:val="003D7605"/>
    <w:rsid w:val="003E3E1B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4315D"/>
    <w:rsid w:val="0044702E"/>
    <w:rsid w:val="00447BEF"/>
    <w:rsid w:val="00450266"/>
    <w:rsid w:val="004629C6"/>
    <w:rsid w:val="00470A8D"/>
    <w:rsid w:val="004720B9"/>
    <w:rsid w:val="00477A20"/>
    <w:rsid w:val="004852FB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C565D"/>
    <w:rsid w:val="004D7BA3"/>
    <w:rsid w:val="004E1CA4"/>
    <w:rsid w:val="004E24AA"/>
    <w:rsid w:val="004E712D"/>
    <w:rsid w:val="005006DB"/>
    <w:rsid w:val="00513C95"/>
    <w:rsid w:val="005156AC"/>
    <w:rsid w:val="005262A8"/>
    <w:rsid w:val="00533F3F"/>
    <w:rsid w:val="00561155"/>
    <w:rsid w:val="00562576"/>
    <w:rsid w:val="005807EC"/>
    <w:rsid w:val="005853CE"/>
    <w:rsid w:val="00593968"/>
    <w:rsid w:val="005A0B33"/>
    <w:rsid w:val="005A1631"/>
    <w:rsid w:val="005A4FFC"/>
    <w:rsid w:val="005B345F"/>
    <w:rsid w:val="005B3CB4"/>
    <w:rsid w:val="005C41B6"/>
    <w:rsid w:val="005C5BF6"/>
    <w:rsid w:val="005D7737"/>
    <w:rsid w:val="005E6DE6"/>
    <w:rsid w:val="005F39EB"/>
    <w:rsid w:val="005F6D6E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DA8"/>
    <w:rsid w:val="00656E9A"/>
    <w:rsid w:val="00661793"/>
    <w:rsid w:val="006676E5"/>
    <w:rsid w:val="00667772"/>
    <w:rsid w:val="006723C3"/>
    <w:rsid w:val="006757D3"/>
    <w:rsid w:val="006814EE"/>
    <w:rsid w:val="0069429E"/>
    <w:rsid w:val="00694645"/>
    <w:rsid w:val="00697869"/>
    <w:rsid w:val="006A1964"/>
    <w:rsid w:val="006A50FF"/>
    <w:rsid w:val="006C27E6"/>
    <w:rsid w:val="006D546C"/>
    <w:rsid w:val="006E2B79"/>
    <w:rsid w:val="006E4496"/>
    <w:rsid w:val="006E7396"/>
    <w:rsid w:val="006F1A74"/>
    <w:rsid w:val="006F1C24"/>
    <w:rsid w:val="006F29AD"/>
    <w:rsid w:val="006F45F9"/>
    <w:rsid w:val="0070435E"/>
    <w:rsid w:val="00711ADD"/>
    <w:rsid w:val="00712E04"/>
    <w:rsid w:val="00720609"/>
    <w:rsid w:val="0072557C"/>
    <w:rsid w:val="007312B8"/>
    <w:rsid w:val="007409EF"/>
    <w:rsid w:val="00742B49"/>
    <w:rsid w:val="0074359C"/>
    <w:rsid w:val="007464EA"/>
    <w:rsid w:val="00750831"/>
    <w:rsid w:val="007535D5"/>
    <w:rsid w:val="00754691"/>
    <w:rsid w:val="00757D86"/>
    <w:rsid w:val="0076068D"/>
    <w:rsid w:val="00772F28"/>
    <w:rsid w:val="00782642"/>
    <w:rsid w:val="007856B1"/>
    <w:rsid w:val="007861D9"/>
    <w:rsid w:val="00790BBF"/>
    <w:rsid w:val="00792C4F"/>
    <w:rsid w:val="00792EFD"/>
    <w:rsid w:val="00793F13"/>
    <w:rsid w:val="007A512D"/>
    <w:rsid w:val="007B50C0"/>
    <w:rsid w:val="007C0405"/>
    <w:rsid w:val="007D1562"/>
    <w:rsid w:val="007D4F40"/>
    <w:rsid w:val="007D5648"/>
    <w:rsid w:val="007D77AE"/>
    <w:rsid w:val="007E4F4D"/>
    <w:rsid w:val="007E50AD"/>
    <w:rsid w:val="00800F2B"/>
    <w:rsid w:val="008065EE"/>
    <w:rsid w:val="008078B0"/>
    <w:rsid w:val="008140C0"/>
    <w:rsid w:val="00814931"/>
    <w:rsid w:val="008154F5"/>
    <w:rsid w:val="008227EC"/>
    <w:rsid w:val="00823B3F"/>
    <w:rsid w:val="00824928"/>
    <w:rsid w:val="008540D8"/>
    <w:rsid w:val="008566DD"/>
    <w:rsid w:val="00892576"/>
    <w:rsid w:val="008C23FF"/>
    <w:rsid w:val="008C54E4"/>
    <w:rsid w:val="008C5DFD"/>
    <w:rsid w:val="008C6744"/>
    <w:rsid w:val="008E41F1"/>
    <w:rsid w:val="008E6EDB"/>
    <w:rsid w:val="008F3BD8"/>
    <w:rsid w:val="0090037C"/>
    <w:rsid w:val="00912689"/>
    <w:rsid w:val="009350A3"/>
    <w:rsid w:val="00937A6A"/>
    <w:rsid w:val="00946A34"/>
    <w:rsid w:val="009502A0"/>
    <w:rsid w:val="00951247"/>
    <w:rsid w:val="00973203"/>
    <w:rsid w:val="00982A36"/>
    <w:rsid w:val="00985EF5"/>
    <w:rsid w:val="00987D90"/>
    <w:rsid w:val="00997BEF"/>
    <w:rsid w:val="009A4E8F"/>
    <w:rsid w:val="009A60CB"/>
    <w:rsid w:val="009C1A02"/>
    <w:rsid w:val="009E113C"/>
    <w:rsid w:val="009F1657"/>
    <w:rsid w:val="009F2B46"/>
    <w:rsid w:val="009F2EB2"/>
    <w:rsid w:val="00A05205"/>
    <w:rsid w:val="00A05241"/>
    <w:rsid w:val="00A21E8F"/>
    <w:rsid w:val="00A26C1C"/>
    <w:rsid w:val="00A30A28"/>
    <w:rsid w:val="00A33729"/>
    <w:rsid w:val="00A45504"/>
    <w:rsid w:val="00A55E82"/>
    <w:rsid w:val="00A738FA"/>
    <w:rsid w:val="00A812C5"/>
    <w:rsid w:val="00A85110"/>
    <w:rsid w:val="00A87093"/>
    <w:rsid w:val="00A93E08"/>
    <w:rsid w:val="00A942C3"/>
    <w:rsid w:val="00AB336E"/>
    <w:rsid w:val="00AC3B53"/>
    <w:rsid w:val="00AD321A"/>
    <w:rsid w:val="00AE0A71"/>
    <w:rsid w:val="00AF03D4"/>
    <w:rsid w:val="00AF32BC"/>
    <w:rsid w:val="00AF3581"/>
    <w:rsid w:val="00AF781E"/>
    <w:rsid w:val="00AF7DA7"/>
    <w:rsid w:val="00B02672"/>
    <w:rsid w:val="00B03559"/>
    <w:rsid w:val="00B07759"/>
    <w:rsid w:val="00B309C2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E2F47"/>
    <w:rsid w:val="00BE4C6F"/>
    <w:rsid w:val="00BE53BB"/>
    <w:rsid w:val="00BE591B"/>
    <w:rsid w:val="00BF0117"/>
    <w:rsid w:val="00C01D97"/>
    <w:rsid w:val="00C0241D"/>
    <w:rsid w:val="00C107EE"/>
    <w:rsid w:val="00C11C38"/>
    <w:rsid w:val="00C154AA"/>
    <w:rsid w:val="00C1654F"/>
    <w:rsid w:val="00C1685D"/>
    <w:rsid w:val="00C2046E"/>
    <w:rsid w:val="00C30204"/>
    <w:rsid w:val="00C433C3"/>
    <w:rsid w:val="00C44CC3"/>
    <w:rsid w:val="00C50DCE"/>
    <w:rsid w:val="00C5395D"/>
    <w:rsid w:val="00C5618B"/>
    <w:rsid w:val="00C7515D"/>
    <w:rsid w:val="00C7600F"/>
    <w:rsid w:val="00C804D0"/>
    <w:rsid w:val="00C96FC3"/>
    <w:rsid w:val="00CA5F20"/>
    <w:rsid w:val="00CB5F48"/>
    <w:rsid w:val="00CC0490"/>
    <w:rsid w:val="00CD2701"/>
    <w:rsid w:val="00CE00C9"/>
    <w:rsid w:val="00CE1A91"/>
    <w:rsid w:val="00CE4C58"/>
    <w:rsid w:val="00CE626C"/>
    <w:rsid w:val="00CE7B83"/>
    <w:rsid w:val="00D03194"/>
    <w:rsid w:val="00D11FB6"/>
    <w:rsid w:val="00D15CE1"/>
    <w:rsid w:val="00D166E7"/>
    <w:rsid w:val="00D20659"/>
    <w:rsid w:val="00D24004"/>
    <w:rsid w:val="00D40051"/>
    <w:rsid w:val="00D41755"/>
    <w:rsid w:val="00D4570A"/>
    <w:rsid w:val="00D51A59"/>
    <w:rsid w:val="00D52F83"/>
    <w:rsid w:val="00D67028"/>
    <w:rsid w:val="00D72CFE"/>
    <w:rsid w:val="00D734D3"/>
    <w:rsid w:val="00D7605E"/>
    <w:rsid w:val="00D83B02"/>
    <w:rsid w:val="00D901EE"/>
    <w:rsid w:val="00D902D6"/>
    <w:rsid w:val="00D945C1"/>
    <w:rsid w:val="00DB435A"/>
    <w:rsid w:val="00DB6F67"/>
    <w:rsid w:val="00DC6924"/>
    <w:rsid w:val="00DD2714"/>
    <w:rsid w:val="00DE21C5"/>
    <w:rsid w:val="00DE596B"/>
    <w:rsid w:val="00DF5E89"/>
    <w:rsid w:val="00E00708"/>
    <w:rsid w:val="00E03B99"/>
    <w:rsid w:val="00E1163C"/>
    <w:rsid w:val="00E15E4F"/>
    <w:rsid w:val="00E232C6"/>
    <w:rsid w:val="00E23909"/>
    <w:rsid w:val="00E44B0C"/>
    <w:rsid w:val="00E52524"/>
    <w:rsid w:val="00E578A6"/>
    <w:rsid w:val="00EA06C5"/>
    <w:rsid w:val="00EB29DA"/>
    <w:rsid w:val="00EB6AF5"/>
    <w:rsid w:val="00EB7F69"/>
    <w:rsid w:val="00ED4EB4"/>
    <w:rsid w:val="00F0020B"/>
    <w:rsid w:val="00F04E80"/>
    <w:rsid w:val="00F12161"/>
    <w:rsid w:val="00F12A88"/>
    <w:rsid w:val="00F147BA"/>
    <w:rsid w:val="00F17ED0"/>
    <w:rsid w:val="00F233BA"/>
    <w:rsid w:val="00F25CB6"/>
    <w:rsid w:val="00F35B8E"/>
    <w:rsid w:val="00F43482"/>
    <w:rsid w:val="00F4673F"/>
    <w:rsid w:val="00F559A1"/>
    <w:rsid w:val="00F6478A"/>
    <w:rsid w:val="00F654E9"/>
    <w:rsid w:val="00F672BD"/>
    <w:rsid w:val="00F713B3"/>
    <w:rsid w:val="00F74382"/>
    <w:rsid w:val="00F7797B"/>
    <w:rsid w:val="00F840C2"/>
    <w:rsid w:val="00F9267B"/>
    <w:rsid w:val="00FA11BA"/>
    <w:rsid w:val="00FA37D5"/>
    <w:rsid w:val="00FA6B1D"/>
    <w:rsid w:val="00FB40BB"/>
    <w:rsid w:val="00FC1C20"/>
    <w:rsid w:val="00FC2D21"/>
    <w:rsid w:val="00FC4618"/>
    <w:rsid w:val="00FE21A2"/>
    <w:rsid w:val="00FE7935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2FBD592"/>
  <w15:docId w15:val="{A3925FFA-4200-4ED3-998E-A6D0BCC98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uiPriority w:val="34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3A07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CD07E9-79B5-4A9F-8710-B6E17C3E2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409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FERNANDA MELO</cp:lastModifiedBy>
  <cp:revision>6</cp:revision>
  <cp:lastPrinted>2019-06-11T23:15:00Z</cp:lastPrinted>
  <dcterms:created xsi:type="dcterms:W3CDTF">2022-10-21T08:36:00Z</dcterms:created>
  <dcterms:modified xsi:type="dcterms:W3CDTF">2022-10-24T17:13:00Z</dcterms:modified>
  <dc:language>pt-BR</dc:language>
</cp:coreProperties>
</file>