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15C" w:rsidRDefault="00A36544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bookmarkStart w:id="0" w:name="_GoBack"/>
      <w:bookmarkEnd w:id="0"/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415C" w:rsidRDefault="00A36544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C7415C" w:rsidRDefault="00A36544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C7415C" w:rsidRDefault="00A36544">
      <w:pPr>
        <w:jc w:val="center"/>
        <w:rPr>
          <w:rFonts w:ascii="Calibri" w:eastAsia="Calibri" w:hAnsi="Calibri" w:cs="Calibri"/>
          <w:b/>
          <w:sz w:val="22"/>
          <w:szCs w:val="22"/>
        </w:rPr>
      </w:pPr>
      <w:proofErr w:type="gramStart"/>
      <w:r>
        <w:rPr>
          <w:rFonts w:ascii="Calibri" w:eastAsia="Calibri" w:hAnsi="Calibri" w:cs="Calibri"/>
          <w:b/>
          <w:sz w:val="22"/>
          <w:szCs w:val="22"/>
        </w:rPr>
        <w:t>PRO REITORIA</w:t>
      </w:r>
      <w:proofErr w:type="gramEnd"/>
      <w:r>
        <w:rPr>
          <w:rFonts w:ascii="Calibri" w:eastAsia="Calibri" w:hAnsi="Calibri" w:cs="Calibri"/>
          <w:b/>
          <w:sz w:val="22"/>
          <w:szCs w:val="22"/>
        </w:rPr>
        <w:t xml:space="preserve"> DE ADMINISTRAÇÃO</w:t>
      </w:r>
    </w:p>
    <w:p w:rsidR="00C7415C" w:rsidRDefault="00C7415C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C7415C" w:rsidRDefault="00A36544">
      <w:pPr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I-B DO EDITAL DO PREGÃO ELETRÔNICO Nº </w:t>
      </w:r>
      <w:r w:rsidR="003A7997">
        <w:rPr>
          <w:rFonts w:ascii="Calibri" w:eastAsia="Calibri" w:hAnsi="Calibri" w:cs="Calibri"/>
          <w:b/>
          <w:color w:val="FF0000"/>
          <w:sz w:val="22"/>
          <w:szCs w:val="22"/>
        </w:rPr>
        <w:t>23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/2021/AD</w:t>
      </w:r>
    </w:p>
    <w:p w:rsidR="00C7415C" w:rsidRDefault="00C7415C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C7415C" w:rsidRDefault="00A36544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PROCEDIMENTOS PARA ENTREGA DE MATERIAIS</w:t>
      </w:r>
    </w:p>
    <w:p w:rsidR="00C7415C" w:rsidRDefault="00C7415C">
      <w:pPr>
        <w:rPr>
          <w:rFonts w:ascii="Calibri" w:eastAsia="Calibri" w:hAnsi="Calibri" w:cs="Calibri"/>
          <w:sz w:val="22"/>
          <w:szCs w:val="22"/>
        </w:rPr>
      </w:pPr>
    </w:p>
    <w:p w:rsidR="00C7415C" w:rsidRDefault="00A36544">
      <w:pPr>
        <w:numPr>
          <w:ilvl w:val="0"/>
          <w:numId w:val="1"/>
        </w:numP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Observar na nota de empenho a Razão Social e o CNPJ da UFF para a emissão da Nota Fiscal;</w:t>
      </w:r>
    </w:p>
    <w:p w:rsidR="00C7415C" w:rsidRDefault="00A36544">
      <w:pPr>
        <w:numPr>
          <w:ilvl w:val="0"/>
          <w:numId w:val="1"/>
        </w:numP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:rsidR="00C7415C" w:rsidRDefault="00A36544">
      <w:pPr>
        <w:numPr>
          <w:ilvl w:val="1"/>
          <w:numId w:val="3"/>
        </w:numPr>
        <w:tabs>
          <w:tab w:val="left" w:pos="14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:rsidR="00C7415C" w:rsidRDefault="00A36544">
      <w:pPr>
        <w:numPr>
          <w:ilvl w:val="0"/>
          <w:numId w:val="3"/>
        </w:numP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Constar na Nota Fiscal o número da nota de empenho e seus dados bancários (número do banco, agência e conta corrente);</w:t>
      </w:r>
    </w:p>
    <w:p w:rsidR="00C7415C" w:rsidRDefault="00C7415C">
      <w:pP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C7415C" w:rsidRDefault="00A36544">
      <w:pPr>
        <w:numPr>
          <w:ilvl w:val="0"/>
          <w:numId w:val="3"/>
        </w:numP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Entrar em contato com o responsável para, se necessário, agendar a entrega para evitar o retorno do material;</w:t>
      </w:r>
    </w:p>
    <w:p w:rsidR="00C7415C" w:rsidRDefault="00C7415C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C7415C" w:rsidRDefault="00A36544">
      <w:pPr>
        <w:numPr>
          <w:ilvl w:val="0"/>
          <w:numId w:val="3"/>
        </w:numP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 endereço de faturamento dos dados das Unidades da UFF é diferente dos endereços dos locais de entrega.</w:t>
      </w:r>
    </w:p>
    <w:p w:rsidR="00C7415C" w:rsidRDefault="00C7415C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C7415C" w:rsidRDefault="00A36544">
      <w:pPr>
        <w:numPr>
          <w:ilvl w:val="0"/>
          <w:numId w:val="3"/>
        </w:numP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CONTATOS DAS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UGs</w:t>
      </w:r>
      <w:proofErr w:type="spellEnd"/>
    </w:p>
    <w:p w:rsidR="00C7415C" w:rsidRDefault="00C7415C">
      <w:pP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Style487"/>
        <w:tblW w:w="976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C7415C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15C" w:rsidRDefault="00C7415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ADMINISTRAÇÃO/UFF (PROAD)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28.523.215/0039-89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150182</w:t>
            </w: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MATERIAL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2629-5390 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1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compras.proad@id.uff.br</w:t>
              </w:r>
            </w:hyperlink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ADMINISTRAÇÃO FINANCEIRA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2629-5385 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color w:val="0000FF"/>
                <w:szCs w:val="20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2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financeiro.proad@id.uff.br</w:t>
              </w:r>
            </w:hyperlink>
          </w:p>
          <w:p w:rsidR="00C7415C" w:rsidRDefault="00C7415C">
            <w:pP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</w:p>
          <w:p w:rsidR="00C7415C" w:rsidRDefault="00C7415C">
            <w:pP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C7415C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15C" w:rsidRDefault="00C7415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PESQ. PÓS-GRADUAÇÃO E INOVAÇÃO (PROPPI</w:t>
            </w:r>
            <w:proofErr w:type="gram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)</w:t>
            </w:r>
            <w:proofErr w:type="gram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28.523.215/0033-93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153248</w:t>
            </w: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FINANCEIRA/PROPPI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2629-5462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3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compras.proppi@id.uff.</w:t>
              </w:r>
            </w:hyperlink>
            <w:hyperlink r:id="rId14">
              <w:proofErr w:type="gramStart"/>
              <w:r>
                <w:rPr>
                  <w:rFonts w:cs="Arial"/>
                  <w:color w:val="0000FF"/>
                  <w:szCs w:val="20"/>
                  <w:u w:val="single"/>
                </w:rPr>
                <w:t>br</w:t>
              </w:r>
              <w:proofErr w:type="gramEnd"/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C7415C" w:rsidRDefault="00C7415C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C7415C" w:rsidRDefault="00C7415C">
            <w:pP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</w:p>
        </w:tc>
      </w:tr>
      <w:tr w:rsidR="00C7415C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15C" w:rsidRDefault="00C7415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GRADUAÇÃO (PROGRAD) - Unidade Participante (se for o caso)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28.523.215/0037-17</w:t>
            </w:r>
          </w:p>
          <w:p w:rsidR="00C7415C" w:rsidRDefault="00A36544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153984</w:t>
            </w: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FINANCEIRA/PROGRAD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2629-5443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proofErr w:type="gramStart"/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 </w:t>
            </w:r>
            <w:proofErr w:type="gramEnd"/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compras.prograd@id.uff.br</w:t>
            </w:r>
            <w:r>
              <w:rPr>
                <w:rFonts w:cs="Arial"/>
                <w:color w:val="00000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C7415C" w:rsidRDefault="00C7415C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C7415C" w:rsidRDefault="00C7415C">
            <w:pP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C7415C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15C" w:rsidRDefault="00C7415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PRÓ-REITORIA DE EXTENSÃO (PROEX) 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28.523.215/0038-06</w:t>
            </w:r>
          </w:p>
          <w:p w:rsidR="00C7415C" w:rsidRDefault="00A36544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156337</w:t>
            </w: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FINANCEIRA/PROEX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2629-5515</w:t>
            </w:r>
          </w:p>
          <w:p w:rsidR="00C7415C" w:rsidRDefault="00A36544">
            <w:pP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Arial"/>
                <w:color w:val="000000"/>
                <w:szCs w:val="20"/>
              </w:rPr>
              <w:t xml:space="preserve"> </w:t>
            </w:r>
            <w:proofErr w:type="gramEnd"/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compras.proex@id.uff.br</w:t>
            </w:r>
          </w:p>
          <w:p w:rsidR="00C7415C" w:rsidRDefault="00C7415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  <w:tr w:rsidR="00C7415C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15C" w:rsidRDefault="00C7415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PRÓ-REITORIA DE ASSUNTOS ESTUDANTIS (PROAES) 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28.523.215/0004-59</w:t>
            </w:r>
          </w:p>
          <w:p w:rsidR="00C7415C" w:rsidRDefault="00A36544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153058</w:t>
            </w: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FINANCEIRA/PROAES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2629-5559/ 2629-5560</w:t>
            </w:r>
          </w:p>
          <w:p w:rsidR="00C7415C" w:rsidRDefault="00A36544">
            <w:pPr>
              <w:tabs>
                <w:tab w:val="left" w:pos="2310"/>
              </w:tabs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</w:t>
            </w:r>
            <w:hyperlink r:id="rId15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/ </w:t>
            </w:r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</w:t>
            </w:r>
            <w:hyperlink r:id="rId16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C7415C" w:rsidRDefault="00C7415C">
            <w:pPr>
              <w:tabs>
                <w:tab w:val="left" w:pos="2310"/>
              </w:tabs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  <w:tr w:rsidR="00C7415C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15C" w:rsidRDefault="00C7415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(VCH) 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28.523.215/0044-46</w:t>
            </w:r>
          </w:p>
          <w:p w:rsidR="00C7415C" w:rsidRDefault="00A36544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150167</w:t>
            </w: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FINANCEIRA/VCH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:rsidR="00C7415C" w:rsidRDefault="00A36544">
            <w:pP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r>
              <w:rPr>
                <w:rFonts w:cs="Arial"/>
                <w:color w:val="000000"/>
                <w:szCs w:val="20"/>
              </w:rPr>
              <w:t xml:space="preserve"> </w:t>
            </w:r>
            <w:hyperlink r:id="rId17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compras.vch@id.uff.br</w:t>
              </w:r>
            </w:hyperlink>
          </w:p>
          <w:p w:rsidR="00C7415C" w:rsidRDefault="00C7415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:rsidR="00C7415C" w:rsidRDefault="00C7415C">
      <w:pP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C7415C" w:rsidRDefault="00A36544">
      <w:pPr>
        <w:numPr>
          <w:ilvl w:val="0"/>
          <w:numId w:val="3"/>
        </w:numP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LOCAIS DE ENTREGA DOS MATERIAIS:</w:t>
      </w:r>
    </w:p>
    <w:p w:rsidR="00C7415C" w:rsidRDefault="00C7415C">
      <w:pP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Style488"/>
        <w:tblW w:w="976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C7415C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15C" w:rsidRDefault="00A36544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ENDEREÇOS PRINCIPAIS DE ENTREGA (UFF)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ALMOXARIFADO CENTRAL DA UFF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Jansen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de Melo, 174 – Fundos – Centro – Niterói – RJ – CEP 24.030-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221</w:t>
            </w:r>
            <w:proofErr w:type="gramEnd"/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Horário de entrega: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8:00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às 16:00 horas.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2629-2214 / 2629-2216 (PROPPI)</w:t>
            </w:r>
          </w:p>
          <w:p w:rsidR="00C7415C" w:rsidRDefault="00A36544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Responsável: Servidores e colaboradores do Almoxarifado Central, da Central de Logística Patrimonial ou da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PROPPI</w:t>
            </w:r>
            <w:proofErr w:type="gramEnd"/>
          </w:p>
          <w:p w:rsidR="00C7415C" w:rsidRDefault="00A36544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8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almoxarifadocentral.uff@gmail.com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;</w:t>
            </w:r>
            <w:r>
              <w:rPr>
                <w:rFonts w:ascii="Calibri" w:eastAsia="Calibri" w:hAnsi="Calibri" w:cs="Calibri"/>
                <w:color w:val="0000FF"/>
                <w:szCs w:val="20"/>
                <w:u w:val="single"/>
              </w:rPr>
              <w:t xml:space="preserve"> </w:t>
            </w:r>
            <w:hyperlink r:id="rId19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ivanraphael@id.uff.br</w:t>
              </w:r>
            </w:hyperlink>
            <w:r>
              <w:rPr>
                <w:rFonts w:ascii="Calibri" w:eastAsia="Calibri" w:hAnsi="Calibri" w:cs="Calibri"/>
                <w:color w:val="0000FF"/>
                <w:szCs w:val="20"/>
                <w:u w:val="single"/>
              </w:rPr>
              <w:t>; almoxarifadoproppi@gmail.com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Desembargador Ellis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Hermydio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Figueira, 783 – Aterrado - Volta Redonda – RJ – CEP 27.215-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350</w:t>
            </w:r>
            <w:proofErr w:type="gramEnd"/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Horário de entrega: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8:00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às 16:00 horas.</w:t>
            </w:r>
          </w:p>
          <w:p w:rsidR="00C7415C" w:rsidRDefault="00A36544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:rsidR="00C7415C" w:rsidRDefault="00A36544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da unidade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</w:t>
            </w:r>
            <w:r>
              <w:rPr>
                <w:rFonts w:cs="Arial"/>
                <w:color w:val="000000"/>
                <w:szCs w:val="20"/>
                <w:u w:val="single"/>
              </w:rPr>
              <w:t xml:space="preserve">: 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compras.vch@id.uff.br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</w:rPr>
              <w:t xml:space="preserve">; 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romulotavares@id.uff.br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</w:rPr>
              <w:t xml:space="preserve">; </w:t>
            </w:r>
            <w:hyperlink r:id="rId20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edgarjunior@id.uff.br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.</w:t>
            </w:r>
          </w:p>
          <w:p w:rsidR="00C7415C" w:rsidRDefault="00C7415C">
            <w:pP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C7415C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15C" w:rsidRDefault="00A36544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OUTROS ENDEREÇOS DE ENTREGA (UFF)</w:t>
            </w:r>
          </w:p>
          <w:p w:rsidR="00C7415C" w:rsidRDefault="00C7415C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7415C" w:rsidRDefault="00A36544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REITORIA DA UFF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Miguel de Frias,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9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- Icaraí - Niterói – RJ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VALONGUINHO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Visconde do Rio Branco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s/n.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º, bairro Centro, Niterói - RJ</w:t>
            </w:r>
          </w:p>
          <w:p w:rsidR="00C7415C" w:rsidRDefault="00C7415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GRAGOATÁ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Visconde do Rio Branco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s/n.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º, bairro de São Domingos, Niterói – RJ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Alexandre Moura, 8 - São Domingos, Niterói - RJ, 24210-200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DA PRAIA VERMELHA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Passo da Pátria, n.º 156, bairro São Domingos,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ARTES E COMUNICAÇÃO SOCIAL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Lara Vilela, 126 - São Domingos, Niterói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BIOMÉDICO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Professor Hernani Mello, 101 São Domingos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ARQUIVO SDC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Bento Maria da Costa, 115 A - Jurujuba,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CRIAA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General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Castrioto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588, Barreto,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CAJUFF E NEPHU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Almirante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Teffé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637, Centro, Niterói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ENFERMAGEM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Dr.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Celestino,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78- Centro, Niterói - RJ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HOSPITAL UNIVERSITÁRIO ANTONIO PEDRO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Marquês de Paraná 303 - Centro,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FARMÁCIA UNIVERSITÁRIA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Marquês do Paraná, 282 – Centro, Niterói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FARMÁCIA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Mário Viana. 523 - Santa Rosa, Niterói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DIREITO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Presidente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Pedreira,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62 - Ingá, Niterói – RJ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Tiradentes, 17 - Ingá,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VETERINÁRIA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Filho, 64 -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Niteroi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DO NOROESTE FLUMINENSE DE EDUCAÇÃO SUPERIOR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Chaim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Elias,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s/n.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º, Centro, Santo Antônio de Pádua – RJ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RIO DAS OSTRAS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Recife. Quadra 07, Jardim Bela Vista, Rio das Ostras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UNIVERSITÁRIO DE MACAÉ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Aluízio da Silva Gomes, 50 - Granja dos Cavaleiros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Macaé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CAMPUS DOS GOYTACAZES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José do Patrocínio, 71 - Campos dos Goytacazes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SAÚDE DE NOVA FRIBURGO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Dr. Silvio Henrique Braune, 22, Centro, Nova Friburgo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DE PETRÓPOLIS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Domingos Silvério, </w:t>
            </w:r>
            <w:proofErr w:type="spellStart"/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sn</w:t>
            </w:r>
            <w:proofErr w:type="spellEnd"/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. Quitandinha – Petrópolis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INDUSTRIAL METALURGICA DE VOLTA REDONDA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dos Trabalhadores, 420 - Volta Redonda – RJ</w:t>
            </w:r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C7415C" w:rsidRDefault="00A36544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ANGRA DOS REIS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do Trabalhador, 179 -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Jacuecanga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- Angra dos Reis</w:t>
            </w:r>
          </w:p>
          <w:p w:rsidR="00C7415C" w:rsidRDefault="00A36544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Vereador Benedito Adelino - Retiro, Angra dos Reis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C7415C" w:rsidRDefault="00C7415C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:rsidR="00C7415C" w:rsidRDefault="00C7415C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C7415C">
      <w:headerReference w:type="default" r:id="rId21"/>
      <w:footerReference w:type="default" r:id="rId2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2D1" w:rsidRDefault="00A36544">
      <w:r>
        <w:separator/>
      </w:r>
    </w:p>
  </w:endnote>
  <w:endnote w:type="continuationSeparator" w:id="0">
    <w:p w:rsidR="00BB72D1" w:rsidRDefault="00A36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charset w:val="00"/>
    <w:family w:val="auto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Ecofont_Spranq_eco_Sans">
    <w:altName w:val="Segoe Print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charset w:val="00"/>
    <w:family w:val="auto"/>
    <w:pitch w:val="default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15C" w:rsidRDefault="00A36544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C7415C" w:rsidRDefault="00A36544">
    <w:pP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I-B – Locais de Entrega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6D1EBB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6D1EBB">
      <w:rPr>
        <w:rFonts w:ascii="Verdana" w:eastAsia="Verdana" w:hAnsi="Verdana" w:cs="Verdana"/>
        <w:noProof/>
        <w:color w:val="000000"/>
        <w:sz w:val="16"/>
        <w:szCs w:val="16"/>
      </w:rPr>
      <w:t>4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C7415C" w:rsidRDefault="00C7415C">
    <w:pP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2D1" w:rsidRDefault="00A36544">
      <w:r>
        <w:separator/>
      </w:r>
    </w:p>
  </w:footnote>
  <w:footnote w:type="continuationSeparator" w:id="0">
    <w:p w:rsidR="00BB72D1" w:rsidRDefault="00A365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15C" w:rsidRDefault="00C7415C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C7415C" w:rsidRDefault="00C7415C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C7415C" w:rsidRDefault="00C7415C">
    <w:pPr>
      <w:tabs>
        <w:tab w:val="center" w:pos="4252"/>
        <w:tab w:val="right" w:pos="8504"/>
      </w:tabs>
      <w:rPr>
        <w:rFonts w:ascii="Verdana" w:eastAsia="Verdana" w:hAnsi="Verdana" w:cs="Verdana"/>
        <w:color w:val="000000"/>
        <w:sz w:val="16"/>
        <w:szCs w:val="16"/>
      </w:rPr>
    </w:pPr>
  </w:p>
  <w:p w:rsidR="00C7415C" w:rsidRDefault="00A36544">
    <w:pP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1"/>
      <w:numFmt w:val="bullet"/>
      <w:pStyle w:val="Commarcadores5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abstractNum w:abstractNumId="2">
    <w:nsid w:val="59ADCABA"/>
    <w:multiLevelType w:val="multilevel"/>
    <w:tmpl w:val="59ADCABA"/>
    <w:lvl w:ilvl="0">
      <w:start w:val="2"/>
      <w:numFmt w:val="decimal"/>
      <w:pStyle w:val="Nivel1"/>
      <w:lvlText w:val="%1."/>
      <w:lvlJc w:val="left"/>
      <w:pPr>
        <w:ind w:left="360" w:hanging="360"/>
      </w:pPr>
      <w:rPr>
        <w:rFonts w:ascii="Calibri" w:eastAsia="Calibri" w:hAnsi="Calibri" w:cs="Calibri"/>
        <w:b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7415C"/>
    <w:rsid w:val="003A7997"/>
    <w:rsid w:val="006D1EBB"/>
    <w:rsid w:val="00A36544"/>
    <w:rsid w:val="00BB72D1"/>
    <w:rsid w:val="00C7415C"/>
    <w:rsid w:val="1BF3757C"/>
    <w:rsid w:val="5E4D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 2" w:qFormat="1"/>
    <w:lsdException w:name="Body Text Indent 3" w:unhideWhenUsed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39" w:unhideWhenUsed="1" w:qFormat="1"/>
    <w:lsdException w:name="Placeholder Text" w:semiHidden="1" w:uiPriority="99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Normal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uiPriority w:val="99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CitaoChar">
    <w:name w:val="Citação Char"/>
    <w:link w:val="Citao"/>
    <w:uiPriority w:val="29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cs="Arial Narrow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  <w:qFormat/>
  </w:style>
  <w:style w:type="character" w:customStyle="1" w:styleId="WW8Num15z8">
    <w:name w:val="WW8Num15z8"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Pr>
      <w:rFonts w:ascii="Symbol" w:hAnsi="Symbol" w:cs="Arial"/>
      <w:sz w:val="20"/>
      <w:szCs w:val="20"/>
    </w:rPr>
  </w:style>
  <w:style w:type="character" w:customStyle="1" w:styleId="WW8Num17z1">
    <w:name w:val="WW8Num17z1"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  <w:qFormat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6z1">
    <w:name w:val="WW8Num16z1"/>
    <w:rPr>
      <w:b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2">
    <w:name w:val="WW8Num17z2"/>
  </w:style>
  <w:style w:type="character" w:customStyle="1" w:styleId="WW8Num17z3">
    <w:name w:val="WW8Num17z3"/>
    <w:qFormat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</w:style>
  <w:style w:type="character" w:customStyle="1" w:styleId="WW8Num21z1">
    <w:name w:val="WW8Num21z1"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</w:style>
  <w:style w:type="character" w:customStyle="1" w:styleId="WW8Num23z0">
    <w:name w:val="WW8Num23z0"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  <w:qFormat/>
  </w:style>
  <w:style w:type="character" w:customStyle="1" w:styleId="WW8Num23z8">
    <w:name w:val="WW8Num23z8"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Arial Narrow" w:hAnsi="Arial Narrow" w:cs="Arial Narrow"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0z1">
    <w:name w:val="WW8Num10z1"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7z1">
    <w:name w:val="WW8Num7z1"/>
  </w:style>
  <w:style w:type="character" w:customStyle="1" w:styleId="WW8Num7z2">
    <w:name w:val="WW8Num7z2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</w:style>
  <w:style w:type="character" w:customStyle="1" w:styleId="WW8Num10z7">
    <w:name w:val="WW8Num10z7"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rPr>
      <w:b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b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Fontepargpadro1">
    <w:name w:val="Fonte parág. padrão1"/>
  </w:style>
  <w:style w:type="character" w:customStyle="1" w:styleId="CharChar19">
    <w:name w:val="Char Char1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Pr>
      <w:b/>
      <w:sz w:val="24"/>
      <w:lang w:val="pt-BR" w:bidi="ar-SA"/>
    </w:rPr>
  </w:style>
  <w:style w:type="character" w:customStyle="1" w:styleId="CharChar16">
    <w:name w:val="Char Char16"/>
    <w:rPr>
      <w:b/>
      <w:i/>
      <w:sz w:val="24"/>
      <w:lang w:val="pt-BR" w:bidi="ar-SA"/>
    </w:rPr>
  </w:style>
  <w:style w:type="character" w:customStyle="1" w:styleId="CharChar15">
    <w:name w:val="Char Char15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</w:style>
  <w:style w:type="paragraph" w:customStyle="1" w:styleId="Ttulo30">
    <w:name w:val="Título3"/>
    <w:basedOn w:val="Ttulo20"/>
    <w:next w:val="Corpodetexto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</w:style>
  <w:style w:type="character" w:customStyle="1" w:styleId="RecuodecorpodetextoChar">
    <w:name w:val="Recuo de corpo de texto Char"/>
    <w:basedOn w:val="Fontepargpadro"/>
    <w:link w:val="Recuodecorpodetexto"/>
    <w:rPr>
      <w:sz w:val="24"/>
      <w:lang w:eastAsia="zh-CN"/>
    </w:rPr>
  </w:style>
  <w:style w:type="paragraph" w:customStyle="1" w:styleId="Recuodecorpodetexto21">
    <w:name w:val="Recuo de corpo de texto 21"/>
    <w:basedOn w:val="Normal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pPr>
      <w:tabs>
        <w:tab w:val="left" w:pos="454"/>
        <w:tab w:val="left" w:pos="1134"/>
      </w:tabs>
      <w:suppressAutoHyphens/>
      <w:spacing w:after="1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</w:style>
  <w:style w:type="character" w:customStyle="1" w:styleId="Recuodecorpodetexto3Char">
    <w:name w:val="Recuo de corpo de texto 3 Char"/>
    <w:basedOn w:val="Fontepargpadro"/>
    <w:link w:val="Recuodecorpodetexto3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Style487">
    <w:name w:val="_Style 487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488">
    <w:name w:val="_Style 488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 2" w:qFormat="1"/>
    <w:lsdException w:name="Body Text Indent 3" w:unhideWhenUsed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39" w:unhideWhenUsed="1" w:qFormat="1"/>
    <w:lsdException w:name="Placeholder Text" w:semiHidden="1" w:uiPriority="99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Normal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uiPriority w:val="99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CitaoChar">
    <w:name w:val="Citação Char"/>
    <w:link w:val="Citao"/>
    <w:uiPriority w:val="29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cs="Arial Narrow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  <w:qFormat/>
  </w:style>
  <w:style w:type="character" w:customStyle="1" w:styleId="WW8Num15z8">
    <w:name w:val="WW8Num15z8"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Pr>
      <w:rFonts w:ascii="Symbol" w:hAnsi="Symbol" w:cs="Arial"/>
      <w:sz w:val="20"/>
      <w:szCs w:val="20"/>
    </w:rPr>
  </w:style>
  <w:style w:type="character" w:customStyle="1" w:styleId="WW8Num17z1">
    <w:name w:val="WW8Num17z1"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  <w:qFormat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6z1">
    <w:name w:val="WW8Num16z1"/>
    <w:rPr>
      <w:b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2">
    <w:name w:val="WW8Num17z2"/>
  </w:style>
  <w:style w:type="character" w:customStyle="1" w:styleId="WW8Num17z3">
    <w:name w:val="WW8Num17z3"/>
    <w:qFormat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</w:style>
  <w:style w:type="character" w:customStyle="1" w:styleId="WW8Num21z1">
    <w:name w:val="WW8Num21z1"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</w:style>
  <w:style w:type="character" w:customStyle="1" w:styleId="WW8Num23z0">
    <w:name w:val="WW8Num23z0"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  <w:qFormat/>
  </w:style>
  <w:style w:type="character" w:customStyle="1" w:styleId="WW8Num23z8">
    <w:name w:val="WW8Num23z8"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Arial Narrow" w:hAnsi="Arial Narrow" w:cs="Arial Narrow"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0z1">
    <w:name w:val="WW8Num10z1"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7z1">
    <w:name w:val="WW8Num7z1"/>
  </w:style>
  <w:style w:type="character" w:customStyle="1" w:styleId="WW8Num7z2">
    <w:name w:val="WW8Num7z2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</w:style>
  <w:style w:type="character" w:customStyle="1" w:styleId="WW8Num10z7">
    <w:name w:val="WW8Num10z7"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rPr>
      <w:b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b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Fontepargpadro1">
    <w:name w:val="Fonte parág. padrão1"/>
  </w:style>
  <w:style w:type="character" w:customStyle="1" w:styleId="CharChar19">
    <w:name w:val="Char Char1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Pr>
      <w:b/>
      <w:sz w:val="24"/>
      <w:lang w:val="pt-BR" w:bidi="ar-SA"/>
    </w:rPr>
  </w:style>
  <w:style w:type="character" w:customStyle="1" w:styleId="CharChar16">
    <w:name w:val="Char Char16"/>
    <w:rPr>
      <w:b/>
      <w:i/>
      <w:sz w:val="24"/>
      <w:lang w:val="pt-BR" w:bidi="ar-SA"/>
    </w:rPr>
  </w:style>
  <w:style w:type="character" w:customStyle="1" w:styleId="CharChar15">
    <w:name w:val="Char Char15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</w:style>
  <w:style w:type="paragraph" w:customStyle="1" w:styleId="Ttulo30">
    <w:name w:val="Título3"/>
    <w:basedOn w:val="Ttulo20"/>
    <w:next w:val="Corpodetexto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</w:style>
  <w:style w:type="character" w:customStyle="1" w:styleId="RecuodecorpodetextoChar">
    <w:name w:val="Recuo de corpo de texto Char"/>
    <w:basedOn w:val="Fontepargpadro"/>
    <w:link w:val="Recuodecorpodetexto"/>
    <w:rPr>
      <w:sz w:val="24"/>
      <w:lang w:eastAsia="zh-CN"/>
    </w:rPr>
  </w:style>
  <w:style w:type="paragraph" w:customStyle="1" w:styleId="Recuodecorpodetexto21">
    <w:name w:val="Recuo de corpo de texto 21"/>
    <w:basedOn w:val="Normal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pPr>
      <w:tabs>
        <w:tab w:val="left" w:pos="454"/>
        <w:tab w:val="left" w:pos="1134"/>
      </w:tabs>
      <w:suppressAutoHyphens/>
      <w:spacing w:after="1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</w:style>
  <w:style w:type="character" w:customStyle="1" w:styleId="Recuodecorpodetexto3Char">
    <w:name w:val="Recuo de corpo de texto 3 Char"/>
    <w:basedOn w:val="Fontepargpadro"/>
    <w:link w:val="Recuodecorpodetexto3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Style487">
    <w:name w:val="_Style 487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488">
    <w:name w:val="_Style 488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compras.proppi@id.uff.br" TargetMode="External"/><Relationship Id="rId18" Type="http://schemas.openxmlformats.org/officeDocument/2006/relationships/hyperlink" Target="mailto:almoxarifadocentral.uff@gmail.com" TargetMode="External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mailto:financeiro.proad@id.uff.br" TargetMode="External"/><Relationship Id="rId17" Type="http://schemas.openxmlformats.org/officeDocument/2006/relationships/hyperlink" Target="mailto:compras.vch@id.uff.b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comprasproaes@gmail.com" TargetMode="External"/><Relationship Id="rId20" Type="http://schemas.openxmlformats.org/officeDocument/2006/relationships/hyperlink" Target="mailto:edgarjunior@id.uff.b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mpras.proad@id.uff.br" TargetMode="External"/><Relationship Id="rId24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hyperlink" Target="mailto:financeiroproaes@gmail.co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mailto:ivanraphael@id.uff.br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mailto:compras.proppi@id.uff.br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r5mVwIz0Ph4M6cshwVw3ZH2rRCw==">AMUW2mUnXfRDjwY8ipU4X8e89XNWOE5kDrQB9nHFI53mEeGUJh8LbbDbZV/FvbqZvYl4kLOFgORFcgw4p8Z/MEaqvBeQk3cVW8Fk7J1N3sezuYvCWS6QYzc=</go:docsCustomData>
</go:gDocsCustomXmlDataStorage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913</Words>
  <Characters>4934</Characters>
  <Application>Microsoft Office Word</Application>
  <DocSecurity>0</DocSecurity>
  <Lines>41</Lines>
  <Paragraphs>11</Paragraphs>
  <ScaleCrop>false</ScaleCrop>
  <Company>HP</Company>
  <LinksUpToDate>false</LinksUpToDate>
  <CharactersWithSpaces>5836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PROPPI - CAF</cp:lastModifiedBy>
  <cp:revision>4</cp:revision>
  <cp:lastPrinted>2021-03-19T20:47:00Z</cp:lastPrinted>
  <dcterms:created xsi:type="dcterms:W3CDTF">2020-09-25T15:39:00Z</dcterms:created>
  <dcterms:modified xsi:type="dcterms:W3CDTF">2021-03-19T20:47:00Z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1046-11.2.0.9984</vt:lpwstr>
  </property>
</Properties>
</file>