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3532F425" w:rsidR="00007609" w:rsidRDefault="00D712EA">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397B1368" w:rsidR="00007609" w:rsidRDefault="00D712EA">
            <w:pPr>
              <w:pStyle w:val="Heading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F06137">
              <w:rPr>
                <w:rFonts w:ascii="Verdana" w:eastAsia="Verdana" w:hAnsi="Verdana" w:cs="Verdana"/>
                <w:b/>
                <w:sz w:val="20"/>
                <w:szCs w:val="20"/>
              </w:rPr>
              <w:t>100</w:t>
            </w:r>
            <w:r>
              <w:rPr>
                <w:rFonts w:ascii="Verdana" w:eastAsia="Verdana" w:hAnsi="Verdana" w:cs="Verdana"/>
                <w:b/>
                <w:sz w:val="20"/>
                <w:szCs w:val="20"/>
              </w:rPr>
              <w:t>/2022/AD</w:t>
            </w:r>
          </w:p>
          <w:p w14:paraId="0924DAB8" w14:textId="16257A6D"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5E7704D" w14:textId="3835729E"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F06137" w:rsidRPr="00F06137">
              <w:rPr>
                <w:rFonts w:ascii="Verdana" w:eastAsia="Verdana" w:hAnsi="Verdana" w:cs="Verdana"/>
                <w:b/>
              </w:rPr>
              <w:t>23069.172604/2022-81</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59A6963B" w:rsidR="00007609" w:rsidRDefault="00D712EA" w:rsidP="0011220F">
            <w:pPr>
              <w:jc w:val="both"/>
              <w:rPr>
                <w:color w:val="000000"/>
                <w:sz w:val="18"/>
                <w:szCs w:val="18"/>
              </w:rPr>
            </w:pPr>
            <w:r w:rsidRPr="005109D0">
              <w:rPr>
                <w:color w:val="000000"/>
                <w:sz w:val="18"/>
                <w:szCs w:val="18"/>
              </w:rPr>
              <w:t xml:space="preserve">O objeto da presente licitação é a </w:t>
            </w:r>
            <w:r w:rsidR="00BF2AD6" w:rsidRPr="00BF2AD6">
              <w:rPr>
                <w:color w:val="000000"/>
                <w:sz w:val="18"/>
                <w:szCs w:val="18"/>
              </w:rPr>
              <w:t xml:space="preserve">contratação de empresa especializada para </w:t>
            </w:r>
            <w:r w:rsidR="00BF2AD6" w:rsidRPr="00BF2AD6">
              <w:rPr>
                <w:b/>
                <w:bCs/>
                <w:color w:val="000000"/>
                <w:sz w:val="18"/>
                <w:szCs w:val="18"/>
              </w:rPr>
              <w:t>serviços de podas, remoções de indivíduos arbóreos e tratamento fitossanitário</w:t>
            </w:r>
            <w:r w:rsidR="00BF2AD6" w:rsidRPr="00BF2AD6">
              <w:rPr>
                <w:color w:val="000000"/>
                <w:sz w:val="18"/>
                <w:szCs w:val="18"/>
              </w:rPr>
              <w:t>, em diversas Unidades da Universidade Federal Fluminense nos municípios de Niterói, Volta Redonda, Angra do Reis, Petrópolis, Nova Friburgo, Rio das Ostras, Macaé, Campos dos Goytacazes, Cachoeira de Macacu, Santo Antônio de Pádua e Iguaba Grande, localizadas no Estado do Rio de Janeiro</w:t>
            </w:r>
            <w:r w:rsidR="0011220F" w:rsidRPr="00BF2AD6">
              <w:rPr>
                <w:color w:val="000000"/>
                <w:sz w:val="18"/>
                <w:szCs w:val="18"/>
              </w:rPr>
              <w:t>,</w:t>
            </w:r>
            <w:r w:rsidR="00C12994" w:rsidRPr="005109D0">
              <w:rPr>
                <w:color w:val="000000"/>
                <w:sz w:val="18"/>
                <w:szCs w:val="18"/>
              </w:rPr>
              <w:t xml:space="preserve"> </w:t>
            </w:r>
            <w:r w:rsidRPr="005109D0">
              <w:rPr>
                <w:color w:val="000000"/>
                <w:sz w:val="18"/>
                <w:szCs w:val="18"/>
              </w:rPr>
              <w:t>conforme condições, quantidades e exigências estabelecidas neste Edital e seus anexos</w:t>
            </w:r>
            <w:r>
              <w:rPr>
                <w:color w:val="000000"/>
                <w:sz w:val="18"/>
                <w:szCs w:val="18"/>
              </w:rPr>
              <w:t>.</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hyperlink r:id="rId9">
              <w:r>
                <w:rPr>
                  <w:sz w:val="18"/>
                  <w:szCs w:val="18"/>
                </w:rPr>
                <w:t>www.gov.br/compras</w:t>
              </w:r>
            </w:hyperlink>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580CC692" w:rsidR="00007609" w:rsidRDefault="00D712EA" w:rsidP="00474DF0">
            <w:pPr>
              <w:jc w:val="both"/>
              <w:rPr>
                <w:color w:val="000000"/>
                <w:sz w:val="18"/>
                <w:szCs w:val="18"/>
              </w:rPr>
            </w:pPr>
            <w:r>
              <w:rPr>
                <w:sz w:val="18"/>
                <w:szCs w:val="18"/>
              </w:rPr>
              <w:t xml:space="preserve">Sessão Pública a ser realizada no endereço eletrônico informado no edital, às </w:t>
            </w:r>
            <w:r w:rsidR="001569A3" w:rsidRPr="001569A3">
              <w:rPr>
                <w:b/>
                <w:sz w:val="18"/>
                <w:szCs w:val="18"/>
              </w:rPr>
              <w:t>10:00</w:t>
            </w:r>
            <w:r w:rsidRPr="001569A3">
              <w:rPr>
                <w:b/>
                <w:sz w:val="18"/>
                <w:szCs w:val="18"/>
              </w:rPr>
              <w:t>h</w:t>
            </w:r>
            <w:r>
              <w:rPr>
                <w:sz w:val="18"/>
                <w:szCs w:val="18"/>
              </w:rPr>
              <w:t xml:space="preserve"> do dia </w:t>
            </w:r>
            <w:r w:rsidR="00474DF0">
              <w:rPr>
                <w:b/>
                <w:sz w:val="18"/>
                <w:szCs w:val="18"/>
              </w:rPr>
              <w:t>05/10</w:t>
            </w:r>
            <w:r w:rsidR="001569A3">
              <w:rPr>
                <w:b/>
                <w:sz w:val="18"/>
                <w:szCs w:val="18"/>
              </w:rPr>
              <w:t>/2022</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Rua Miguel de Frias n.º 09, Bairro Icaraí, Niterói - RJ</w:t>
            </w:r>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570FE71F" w:rsidR="00007609" w:rsidRDefault="00D712EA">
            <w:pPr>
              <w:jc w:val="both"/>
              <w:rPr>
                <w:color w:val="000000"/>
                <w:sz w:val="18"/>
                <w:szCs w:val="18"/>
              </w:rPr>
            </w:pPr>
            <w:r>
              <w:rPr>
                <w:color w:val="000000"/>
                <w:sz w:val="18"/>
                <w:szCs w:val="18"/>
              </w:rPr>
              <w:t xml:space="preserve">Menor preço por </w:t>
            </w:r>
            <w:r w:rsidR="00567F7A">
              <w:rPr>
                <w:color w:val="000000"/>
                <w:sz w:val="18"/>
                <w:szCs w:val="18"/>
              </w:rPr>
              <w:t>item</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5B068B">
            <w:pPr>
              <w:jc w:val="both"/>
              <w:rPr>
                <w:b/>
                <w:color w:val="0000FF"/>
                <w:sz w:val="18"/>
                <w:szCs w:val="18"/>
                <w:u w:val="single"/>
              </w:rPr>
            </w:pPr>
            <w:hyperlink r:id="rId11">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035ECED6" w:rsidR="00007609" w:rsidRDefault="001569A3">
            <w:pPr>
              <w:spacing w:before="100" w:after="100"/>
              <w:jc w:val="both"/>
              <w:rPr>
                <w:rFonts w:cs="Arial"/>
                <w:b/>
                <w:i/>
                <w:color w:val="000000"/>
                <w:sz w:val="18"/>
                <w:szCs w:val="18"/>
              </w:rPr>
            </w:pPr>
            <w:r>
              <w:rPr>
                <w:rFonts w:cs="Arial"/>
                <w:b/>
                <w:i/>
                <w:color w:val="000000"/>
                <w:sz w:val="18"/>
                <w:szCs w:val="18"/>
              </w:rPr>
              <w:t>João Gilberto T. Aranha</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2"/>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7ECCF3B3" w:rsidR="00007609" w:rsidRDefault="006623E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64BF23FF"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F06137">
        <w:rPr>
          <w:rFonts w:ascii="Verdana" w:eastAsia="Verdana" w:hAnsi="Verdana" w:cs="Verdana"/>
          <w:b/>
        </w:rPr>
        <w:t>100</w:t>
      </w:r>
      <w:r>
        <w:rPr>
          <w:rFonts w:ascii="Verdana" w:eastAsia="Verdana" w:hAnsi="Verdana" w:cs="Verdana"/>
          <w:b/>
        </w:rPr>
        <w:t>/2022/AD</w:t>
      </w:r>
    </w:p>
    <w:p w14:paraId="59EFADAA" w14:textId="7AEDCDEE"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4D18866F" w14:textId="25D87DBD" w:rsidR="00007609" w:rsidRDefault="00D712EA" w:rsidP="00C12994">
      <w:pPr>
        <w:spacing w:before="100" w:after="100"/>
        <w:jc w:val="center"/>
        <w:rPr>
          <w:rFonts w:ascii="Verdana" w:eastAsia="Verdana" w:hAnsi="Verdana" w:cs="Verdana"/>
          <w:b/>
        </w:rPr>
      </w:pPr>
      <w:r>
        <w:rPr>
          <w:rFonts w:ascii="Verdana" w:eastAsia="Verdana" w:hAnsi="Verdana" w:cs="Verdana"/>
          <w:b/>
        </w:rPr>
        <w:t xml:space="preserve">PROCESSO Nº </w:t>
      </w:r>
      <w:r w:rsidR="00F06137" w:rsidRPr="00F06137">
        <w:rPr>
          <w:rFonts w:ascii="Verdana" w:eastAsia="Verdana" w:hAnsi="Verdana" w:cs="Verdana"/>
          <w:b/>
        </w:rPr>
        <w:t>23069.172604/2022-81</w:t>
      </w:r>
    </w:p>
    <w:p w14:paraId="2850A23D" w14:textId="77777777" w:rsidR="00C12994" w:rsidRDefault="00C12994" w:rsidP="00C12994">
      <w:pPr>
        <w:spacing w:before="100" w:after="100"/>
        <w:jc w:val="center"/>
        <w:rPr>
          <w:color w:val="000000"/>
        </w:rPr>
      </w:pPr>
    </w:p>
    <w:p w14:paraId="40EA1E66" w14:textId="77777777" w:rsidR="00007609" w:rsidRDefault="00007609">
      <w:pPr>
        <w:spacing w:after="120" w:line="276" w:lineRule="auto"/>
        <w:ind w:right="-30" w:firstLine="540"/>
        <w:jc w:val="both"/>
        <w:rPr>
          <w:color w:val="000000"/>
        </w:rPr>
      </w:pPr>
    </w:p>
    <w:p w14:paraId="709D133B" w14:textId="64FF19D1"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realizará li</w:t>
      </w:r>
      <w:r w:rsidR="00A8254B">
        <w:rPr>
          <w:color w:val="000000"/>
        </w:rPr>
        <w:t>citação</w:t>
      </w:r>
      <w:r>
        <w:rPr>
          <w:color w:val="000000"/>
        </w:rPr>
        <w:t xml:space="preserve">, na modalidade PREGÃO, na forma ELETRÔNICA, </w:t>
      </w:r>
      <w:r>
        <w:rPr>
          <w:b/>
          <w:color w:val="000000"/>
        </w:rPr>
        <w:t xml:space="preserve">com critério de julgamento menor </w:t>
      </w:r>
      <w:r>
        <w:rPr>
          <w:b/>
        </w:rPr>
        <w:t xml:space="preserve">preço por </w:t>
      </w:r>
      <w:r w:rsidR="00FE7291">
        <w:rPr>
          <w:b/>
        </w:rPr>
        <w:t>item</w:t>
      </w:r>
      <w:r>
        <w:rPr>
          <w:i/>
        </w:rPr>
        <w:t>,</w:t>
      </w:r>
      <w:r>
        <w:t xml:space="preserve"> sob a forma de execução indireta, no regime de empreitada por </w:t>
      </w:r>
      <w:r>
        <w:rPr>
          <w:i/>
        </w:rPr>
        <w:t>preço unitário</w:t>
      </w:r>
      <w:r>
        <w:t xml:space="preserve">, nos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6C8BA425" w:rsidR="00007609" w:rsidRDefault="00D712EA" w:rsidP="00474DF0">
            <w:pPr>
              <w:spacing w:line="276" w:lineRule="auto"/>
              <w:jc w:val="both"/>
              <w:rPr>
                <w:rFonts w:ascii="Calibri" w:eastAsia="Calibri" w:hAnsi="Calibri"/>
              </w:rPr>
            </w:pPr>
            <w:r>
              <w:rPr>
                <w:rFonts w:ascii="Calibri" w:eastAsia="Calibri" w:hAnsi="Calibri"/>
                <w:color w:val="000000"/>
              </w:rPr>
              <w:t>Data da sessão:</w:t>
            </w:r>
            <w:r w:rsidR="001569A3">
              <w:rPr>
                <w:rFonts w:ascii="Calibri" w:eastAsia="Calibri" w:hAnsi="Calibri"/>
                <w:color w:val="000000"/>
              </w:rPr>
              <w:t xml:space="preserve"> </w:t>
            </w:r>
            <w:r w:rsidR="00474DF0">
              <w:rPr>
                <w:rFonts w:ascii="Calibri" w:eastAsia="Calibri" w:hAnsi="Calibri"/>
                <w:color w:val="000000"/>
              </w:rPr>
              <w:t>05/10</w:t>
            </w:r>
            <w:bookmarkStart w:id="0" w:name="_GoBack"/>
            <w:bookmarkEnd w:id="0"/>
            <w:r w:rsidR="001569A3">
              <w:rPr>
                <w:rFonts w:ascii="Calibri" w:eastAsia="Calibri" w:hAnsi="Calibri"/>
                <w:color w:val="000000"/>
              </w:rPr>
              <w:t>/2022</w:t>
            </w:r>
          </w:p>
        </w:tc>
      </w:tr>
      <w:tr w:rsidR="00007609" w14:paraId="290B6E19" w14:textId="77777777">
        <w:tc>
          <w:tcPr>
            <w:tcW w:w="9211" w:type="dxa"/>
          </w:tcPr>
          <w:p w14:paraId="58F0CD93" w14:textId="708FA8E9"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1569A3">
              <w:rPr>
                <w:rFonts w:ascii="Calibri" w:eastAsia="Calibri" w:hAnsi="Calibri"/>
                <w:color w:val="000000"/>
              </w:rPr>
              <w:t>10:00h</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3">
              <w:r>
                <w:rPr>
                  <w:rFonts w:ascii="Calibri" w:eastAsia="Calibri" w:hAnsi="Calibri"/>
                  <w:b/>
                  <w:color w:val="0000FF"/>
                  <w:u w:val="single"/>
                </w:rPr>
                <w:t>www.gov.br/compras</w:t>
              </w:r>
            </w:hyperlink>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5B085B1B"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w:t>
      </w:r>
      <w:r w:rsidR="00FE7291" w:rsidRPr="00FE7291">
        <w:rPr>
          <w:rFonts w:cs="Arial"/>
          <w:color w:val="000000"/>
          <w:szCs w:val="20"/>
        </w:rPr>
        <w:t>contratação de empresa especializada para serviços de </w:t>
      </w:r>
      <w:bookmarkStart w:id="1" w:name="_Hlk107564964"/>
      <w:r w:rsidR="00FE7291" w:rsidRPr="00D625B7">
        <w:rPr>
          <w:rFonts w:cs="Arial"/>
          <w:b/>
          <w:bCs/>
          <w:color w:val="000000"/>
          <w:szCs w:val="20"/>
        </w:rPr>
        <w:t>podas, remoções de indivíduos</w:t>
      </w:r>
      <w:bookmarkEnd w:id="1"/>
      <w:r w:rsidR="00FE7291" w:rsidRPr="00D625B7">
        <w:rPr>
          <w:rFonts w:cs="Arial"/>
          <w:b/>
          <w:bCs/>
          <w:color w:val="000000"/>
          <w:szCs w:val="20"/>
        </w:rPr>
        <w:t> arbóreos e tratamento fitossanitário</w:t>
      </w:r>
      <w:r w:rsidR="00112E32">
        <w:rPr>
          <w:rFonts w:cs="Arial"/>
          <w:b/>
          <w:bCs/>
          <w:color w:val="000000"/>
          <w:szCs w:val="20"/>
        </w:rPr>
        <w:t>,</w:t>
      </w:r>
      <w:r w:rsidR="00112E32">
        <w:rPr>
          <w:rFonts w:ascii="Calibri" w:hAnsi="Calibri" w:cs="Calibri"/>
          <w:color w:val="000000"/>
        </w:rPr>
        <w:t xml:space="preserve"> </w:t>
      </w:r>
      <w:r w:rsidR="00112E32" w:rsidRPr="00112E32">
        <w:rPr>
          <w:rFonts w:cs="Arial"/>
          <w:color w:val="000000"/>
          <w:szCs w:val="20"/>
        </w:rPr>
        <w:t>em diversas Unidades da Universidade Federal Fluminense</w:t>
      </w:r>
      <w:r w:rsidR="00FE7291">
        <w:rPr>
          <w:rFonts w:cs="Arial"/>
          <w:color w:val="000000"/>
          <w:szCs w:val="20"/>
        </w:rPr>
        <w:t xml:space="preserve"> </w:t>
      </w:r>
      <w:r w:rsidR="00FE7291" w:rsidRPr="00FE7291">
        <w:rPr>
          <w:rFonts w:cs="Arial"/>
          <w:color w:val="000000"/>
          <w:szCs w:val="20"/>
        </w:rPr>
        <w:t>nos municípios de Niterói, Volta Redonda, Angra do Reis, Petrópolis, Nova Friburgo, Rio das Ostras, Macaé, Campos dos Goytacazes, Cachoeira de Macacu, Santo Antônio de Pádua e Iguaba Grande</w:t>
      </w:r>
      <w:r w:rsidR="00FE7291">
        <w:rPr>
          <w:rFonts w:cs="Arial"/>
          <w:color w:val="000000"/>
          <w:szCs w:val="20"/>
        </w:rPr>
        <w:t xml:space="preserve">, </w:t>
      </w:r>
      <w:r w:rsidR="00112E32" w:rsidRPr="00112E32">
        <w:rPr>
          <w:rFonts w:cs="Arial"/>
          <w:color w:val="000000"/>
          <w:szCs w:val="20"/>
        </w:rPr>
        <w:t>localizadas no Estado do Rio de Janeiro</w:t>
      </w:r>
      <w:r w:rsidRPr="005109D0">
        <w:rPr>
          <w:rFonts w:cs="Arial"/>
          <w:color w:val="000000"/>
          <w:szCs w:val="20"/>
        </w:rPr>
        <w:t>,</w:t>
      </w:r>
      <w:r>
        <w:rPr>
          <w:rFonts w:cs="Arial"/>
          <w:color w:val="000000"/>
          <w:szCs w:val="20"/>
        </w:rPr>
        <w:t xml:space="preserve"> conforme condições, quantidades e exigências estabelecidas neste Edital e seus anexos.</w:t>
      </w:r>
    </w:p>
    <w:p w14:paraId="39234A9C" w14:textId="03D04D74"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Pr>
          <w:rFonts w:cs="Arial"/>
          <w:i/>
          <w:iCs/>
        </w:rPr>
        <w:t>s</w:t>
      </w:r>
      <w:r>
        <w:rPr>
          <w:rFonts w:cs="Arial"/>
        </w:rPr>
        <w:t xml:space="preserve">erá realizada em </w:t>
      </w:r>
      <w:r w:rsidR="00340DDE">
        <w:rPr>
          <w:rFonts w:cs="Arial"/>
        </w:rPr>
        <w:t>único item</w:t>
      </w:r>
      <w:r>
        <w:rPr>
          <w:rFonts w:cs="Arial"/>
          <w:color w:val="000000"/>
          <w:szCs w:val="20"/>
        </w:rPr>
        <w:t>.</w:t>
      </w:r>
    </w:p>
    <w:p w14:paraId="19F2213C" w14:textId="77777777" w:rsidR="00007609" w:rsidRDefault="00D712EA">
      <w:pPr>
        <w:numPr>
          <w:ilvl w:val="1"/>
          <w:numId w:val="7"/>
        </w:numPr>
        <w:spacing w:before="120" w:after="120" w:line="276" w:lineRule="auto"/>
        <w:ind w:left="432"/>
        <w:jc w:val="both"/>
        <w:rPr>
          <w:rFonts w:cs="Arial"/>
          <w:szCs w:val="20"/>
        </w:rPr>
      </w:pPr>
      <w:r>
        <w:rPr>
          <w:rFonts w:eastAsia="SimSun" w:cs="Arial"/>
          <w:szCs w:val="20"/>
        </w:rPr>
        <w:t>O critério de julgamento adotado será o menor preço, observadas as exigências contidas neste Edital e seus Anexos quanto às especificações do objeto.</w:t>
      </w:r>
    </w:p>
    <w:p w14:paraId="78F1B71C" w14:textId="73CE89BA"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DO</w:t>
      </w:r>
      <w:r w:rsidR="002131E6">
        <w:rPr>
          <w:rFonts w:cs="Arial"/>
          <w:b/>
          <w:color w:val="000000"/>
          <w:szCs w:val="20"/>
        </w:rPr>
        <w:t>S</w:t>
      </w:r>
      <w:r>
        <w:rPr>
          <w:rFonts w:cs="Arial"/>
          <w:b/>
          <w:color w:val="000000"/>
          <w:szCs w:val="20"/>
        </w:rPr>
        <w:t xml:space="preserve"> </w:t>
      </w:r>
      <w:r w:rsidR="002131E6">
        <w:rPr>
          <w:rFonts w:cs="Arial"/>
          <w:b/>
          <w:color w:val="000000"/>
          <w:szCs w:val="20"/>
        </w:rPr>
        <w:t>RECURSOS ORÇAMENTÁRIOS</w:t>
      </w:r>
    </w:p>
    <w:p w14:paraId="79B0E9F4" w14:textId="6166BFF3" w:rsidR="002131E6" w:rsidRPr="00785584" w:rsidRDefault="002131E6" w:rsidP="002131E6">
      <w:pPr>
        <w:pStyle w:val="PADRO"/>
        <w:keepNext w:val="0"/>
        <w:widowControl/>
        <w:numPr>
          <w:ilvl w:val="1"/>
          <w:numId w:val="9"/>
        </w:numPr>
        <w:shd w:val="clear" w:color="auto" w:fill="auto"/>
        <w:spacing w:before="120" w:after="120"/>
        <w:rPr>
          <w:rFonts w:ascii="Verdana" w:hAnsi="Verdana" w:cs="Arial"/>
          <w:szCs w:val="20"/>
        </w:rPr>
      </w:pPr>
      <w:bookmarkStart w:id="2" w:name="_Hlk97023241"/>
      <w:r w:rsidRPr="00B37F0E">
        <w:rPr>
          <w:rFonts w:ascii="Arial" w:eastAsia="SimSun" w:hAnsi="Arial" w:cs="Arial"/>
          <w:szCs w:val="20"/>
          <w:lang w:eastAsia="pt-BR" w:bidi="ar-SA"/>
        </w:rPr>
        <w:t xml:space="preserve">As despesas para atender a esta licitação </w:t>
      </w:r>
      <w:bookmarkEnd w:id="2"/>
      <w:r w:rsidRPr="00B37F0E">
        <w:rPr>
          <w:rFonts w:ascii="Arial" w:eastAsia="SimSun" w:hAnsi="Arial" w:cs="Arial"/>
          <w:szCs w:val="20"/>
          <w:lang w:eastAsia="pt-BR" w:bidi="ar-SA"/>
        </w:rPr>
        <w:t>serão indicadas quando da homologação do procedimento licitatório, conforme despacho PLOR/PLAN SEI nº</w:t>
      </w:r>
      <w:r w:rsidRPr="00785584">
        <w:rPr>
          <w:rFonts w:ascii="Verdana" w:hAnsi="Verdana" w:cs="Arial"/>
          <w:szCs w:val="20"/>
        </w:rPr>
        <w:t xml:space="preserve"> </w:t>
      </w:r>
      <w:r w:rsidR="00C03D2F">
        <w:rPr>
          <w:rFonts w:ascii="Calibri" w:eastAsia="SimSun" w:hAnsi="Calibri" w:cs="Calibri"/>
          <w:b/>
          <w:bCs/>
          <w:color w:val="000000"/>
          <w:sz w:val="21"/>
          <w:szCs w:val="21"/>
        </w:rPr>
        <w:t>094</w:t>
      </w:r>
      <w:r w:rsidR="003C38A0">
        <w:rPr>
          <w:rFonts w:ascii="Calibri" w:eastAsia="SimSun" w:hAnsi="Calibri" w:cs="Calibri"/>
          <w:b/>
          <w:bCs/>
          <w:color w:val="000000"/>
          <w:sz w:val="21"/>
          <w:szCs w:val="21"/>
        </w:rPr>
        <w:t>5900</w:t>
      </w:r>
      <w:r w:rsidR="00785584" w:rsidRPr="00785584">
        <w:rPr>
          <w:rFonts w:ascii="Calibri" w:eastAsia="SimSun" w:hAnsi="Calibri" w:cs="Calibri"/>
          <w:b/>
          <w:bCs/>
          <w:color w:val="000000"/>
          <w:sz w:val="21"/>
          <w:szCs w:val="21"/>
        </w:rPr>
        <w:t xml:space="preserve"> </w:t>
      </w:r>
      <w:r w:rsidR="003C38A0">
        <w:rPr>
          <w:rFonts w:ascii="Calibri" w:eastAsia="SimSun" w:hAnsi="Calibri" w:cs="Calibri"/>
          <w:b/>
          <w:bCs/>
          <w:color w:val="000000"/>
          <w:sz w:val="21"/>
          <w:szCs w:val="21"/>
        </w:rPr>
        <w:t>(</w:t>
      </w:r>
      <w:r w:rsidR="003C38A0" w:rsidRPr="003C38A0">
        <w:rPr>
          <w:rFonts w:ascii="Calibri" w:eastAsia="SimSun" w:hAnsi="Calibri" w:cs="Calibri"/>
          <w:b/>
          <w:bCs/>
          <w:color w:val="000000"/>
          <w:sz w:val="21"/>
          <w:szCs w:val="21"/>
        </w:rPr>
        <w:t>https://sei.uff.br/sei/controlador.php?acao=procedimento_trabalhar&amp;id_procedimento=999152&amp;id_documento=1033014</w:t>
      </w:r>
      <w:r w:rsidR="003C38A0">
        <w:rPr>
          <w:rFonts w:ascii="Calibri" w:eastAsia="SimSun" w:hAnsi="Calibri" w:cs="Calibri"/>
          <w:b/>
          <w:bCs/>
          <w:color w:val="000000"/>
          <w:sz w:val="21"/>
          <w:szCs w:val="21"/>
        </w:rPr>
        <w:t>)</w:t>
      </w:r>
      <w:r w:rsidRPr="00785584">
        <w:rPr>
          <w:rFonts w:ascii="Verdana" w:hAnsi="Verdana"/>
          <w:szCs w:val="20"/>
        </w:rPr>
        <w:t>.</w:t>
      </w:r>
    </w:p>
    <w:p w14:paraId="5586871A" w14:textId="77777777" w:rsidR="002131E6" w:rsidRDefault="002131E6" w:rsidP="002131E6">
      <w:pPr>
        <w:spacing w:before="120" w:after="120" w:line="276" w:lineRule="auto"/>
        <w:ind w:left="425"/>
        <w:jc w:val="both"/>
        <w:rPr>
          <w:rFonts w:cs="Arial"/>
          <w:b/>
          <w:color w:val="000000"/>
          <w:szCs w:val="20"/>
        </w:rPr>
      </w:pP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4">
        <w:r>
          <w:rPr>
            <w:b/>
            <w:color w:val="0000FF"/>
            <w:u w:val="single"/>
          </w:rPr>
          <w:t>www.gov.br/compras</w:t>
        </w:r>
      </w:hyperlink>
      <w:r>
        <w:rPr>
          <w:color w:val="000000"/>
        </w:rPr>
        <w:t>, por meio de certificado digital conferido pela Infraestrutura de Chaves Públicas Brasileira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1C61C36E" w:rsidR="00007609" w:rsidRDefault="00D712EA">
      <w:pPr>
        <w:numPr>
          <w:ilvl w:val="2"/>
          <w:numId w:val="9"/>
        </w:numPr>
        <w:spacing w:before="120" w:after="120" w:line="276" w:lineRule="auto"/>
        <w:ind w:left="1922"/>
        <w:jc w:val="both"/>
        <w:rPr>
          <w:color w:val="000000"/>
        </w:rPr>
      </w:pPr>
      <w:r>
        <w:rPr>
          <w:color w:val="000000"/>
        </w:rPr>
        <w:t>A não observância do disposto no sub</w:t>
      </w:r>
      <w:r w:rsidR="008D27D7">
        <w:rPr>
          <w:color w:val="000000"/>
        </w:rPr>
        <w:t>preço</w:t>
      </w:r>
      <w:r>
        <w:rPr>
          <w:color w:val="000000"/>
        </w:rPr>
        <w:t xml:space="preserve">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3" w:name="_heading=h.gjdgxs" w:colFirst="0" w:colLast="0"/>
      <w:bookmarkEnd w:id="3"/>
      <w:r>
        <w:rPr>
          <w:rFonts w:cs="Arial"/>
          <w:color w:val="000000"/>
          <w:szCs w:val="20"/>
        </w:rPr>
        <w:lastRenderedPageBreak/>
        <w:t>que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4" w:name="_heading=h.30j0zll" w:colFirst="0" w:colLast="0"/>
      <w:bookmarkEnd w:id="4"/>
      <w:r>
        <w:rPr>
          <w:i/>
        </w:rPr>
        <w:t>sociedades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lastRenderedPageBreak/>
        <w:t>que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5A66DBC5" w14:textId="77777777" w:rsidR="00007609" w:rsidRDefault="00007609">
      <w:pPr>
        <w:spacing w:before="120" w:after="120" w:line="276" w:lineRule="auto"/>
        <w:ind w:left="425"/>
        <w:jc w:val="both"/>
        <w:rPr>
          <w:color w:val="000000"/>
        </w:rPr>
      </w:pP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1FDDEEB8" w:rsidR="00007609" w:rsidRDefault="00D712EA">
      <w:pPr>
        <w:numPr>
          <w:ilvl w:val="2"/>
          <w:numId w:val="9"/>
        </w:numPr>
        <w:spacing w:before="120" w:after="120" w:line="276" w:lineRule="auto"/>
        <w:ind w:left="1712"/>
        <w:jc w:val="both"/>
        <w:rPr>
          <w:rFonts w:cs="Arial"/>
          <w:color w:val="000000"/>
          <w:szCs w:val="20"/>
        </w:rPr>
      </w:pPr>
      <w:r>
        <w:rPr>
          <w:iCs/>
        </w:rPr>
        <w:t>Valor unitário</w:t>
      </w:r>
      <w:r w:rsidR="00FB2BA9">
        <w:rPr>
          <w:iCs/>
        </w:rPr>
        <w:t xml:space="preserve"> d</w:t>
      </w:r>
      <w:r w:rsidR="00567F7A">
        <w:rPr>
          <w:iCs/>
        </w:rPr>
        <w:t>o</w:t>
      </w:r>
      <w:r w:rsidR="00FB2BA9">
        <w:rPr>
          <w:iCs/>
        </w:rPr>
        <w:t xml:space="preserve"> ite</w:t>
      </w:r>
      <w:r w:rsidR="00567F7A">
        <w:rPr>
          <w:iCs/>
        </w:rPr>
        <w:t>m</w:t>
      </w:r>
      <w:r>
        <w:rPr>
          <w:iCs/>
        </w:rPr>
        <w:t>;</w:t>
      </w:r>
      <w:r>
        <w:rPr>
          <w:i/>
        </w:rPr>
        <w:t xml:space="preserve"> </w:t>
      </w:r>
    </w:p>
    <w:p w14:paraId="6E7677B4" w14:textId="77777777" w:rsidR="00007609" w:rsidRDefault="00D712EA">
      <w:pPr>
        <w:numPr>
          <w:ilvl w:val="2"/>
          <w:numId w:val="9"/>
        </w:numPr>
        <w:spacing w:before="120" w:after="120" w:line="276" w:lineRule="auto"/>
        <w:ind w:left="1922"/>
        <w:jc w:val="both"/>
      </w:pPr>
      <w:r>
        <w:t>Descrição do objeto, contendo as informações similares à especificação do Termo de Referência</w:t>
      </w:r>
    </w:p>
    <w:p w14:paraId="51DB27B4" w14:textId="77777777" w:rsidR="00007609" w:rsidRDefault="00D712EA">
      <w:pPr>
        <w:numPr>
          <w:ilvl w:val="1"/>
          <w:numId w:val="9"/>
        </w:numPr>
        <w:spacing w:before="120" w:after="120" w:line="276" w:lineRule="auto"/>
        <w:ind w:left="425" w:firstLine="0"/>
        <w:jc w:val="both"/>
      </w:pPr>
      <w:r>
        <w:lastRenderedPageBreak/>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r>
        <w:t>cotação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21424AD" w14:textId="77777777" w:rsidR="00007609" w:rsidRDefault="00D712EA">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w:t>
      </w:r>
      <w:r>
        <w:rPr>
          <w:color w:val="000000"/>
        </w:rPr>
        <w:lastRenderedPageBreak/>
        <w:t>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77777777" w:rsidR="00007609" w:rsidRDefault="00D712EA">
      <w:pPr>
        <w:numPr>
          <w:ilvl w:val="2"/>
          <w:numId w:val="9"/>
        </w:numPr>
        <w:tabs>
          <w:tab w:val="left" w:pos="1440"/>
        </w:tabs>
        <w:spacing w:before="120" w:after="120" w:line="276" w:lineRule="auto"/>
        <w:ind w:left="1922"/>
        <w:jc w:val="both"/>
        <w:rPr>
          <w:b/>
          <w:bCs/>
          <w:i/>
          <w:color w:val="FF0000"/>
        </w:rPr>
      </w:pPr>
      <w:r>
        <w:rPr>
          <w:b/>
          <w:bCs/>
          <w:iCs/>
        </w:rPr>
        <w:t>O lance deverá ser ofertado pelo valor total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77777777"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Default="00D712EA">
      <w:pPr>
        <w:numPr>
          <w:ilvl w:val="1"/>
          <w:numId w:val="9"/>
        </w:numPr>
        <w:spacing w:before="120" w:after="120" w:line="276" w:lineRule="auto"/>
        <w:ind w:left="426"/>
        <w:jc w:val="both"/>
      </w:pPr>
      <w:r>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lastRenderedPageBreak/>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9145E83" w14:textId="1CB98EFF" w:rsidR="00007609" w:rsidRDefault="00D712EA">
      <w:pPr>
        <w:numPr>
          <w:ilvl w:val="1"/>
          <w:numId w:val="10"/>
        </w:numPr>
        <w:spacing w:before="120" w:after="120" w:line="276" w:lineRule="auto"/>
        <w:ind w:left="0" w:firstLine="0"/>
        <w:jc w:val="both"/>
        <w:rPr>
          <w:color w:val="000000"/>
        </w:rPr>
      </w:pPr>
      <w:r>
        <w:rPr>
          <w:color w:val="000000"/>
        </w:rPr>
        <w:t xml:space="preserve">O </w:t>
      </w:r>
      <w:r w:rsidRPr="00FB2BA9">
        <w:rPr>
          <w:b/>
          <w:bCs/>
          <w:color w:val="000000"/>
        </w:rPr>
        <w:t>critério de julgamento</w:t>
      </w:r>
      <w:r>
        <w:rPr>
          <w:color w:val="000000"/>
        </w:rPr>
        <w:t xml:space="preserve"> adotado </w:t>
      </w:r>
      <w:r>
        <w:t xml:space="preserve">será o </w:t>
      </w:r>
      <w:r w:rsidRPr="00FB2BA9">
        <w:rPr>
          <w:b/>
          <w:bCs/>
          <w:i/>
        </w:rPr>
        <w:t>menor preço</w:t>
      </w:r>
      <w:r w:rsidR="008D27D7" w:rsidRPr="00FB2BA9">
        <w:rPr>
          <w:b/>
          <w:bCs/>
          <w:i/>
        </w:rPr>
        <w:t xml:space="preserve"> do </w:t>
      </w:r>
      <w:r w:rsidR="00567F7A">
        <w:rPr>
          <w:b/>
          <w:bCs/>
          <w:i/>
        </w:rPr>
        <w:t>item</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prestados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w:t>
      </w:r>
      <w:r w:rsidRPr="00ED561D">
        <w:rPr>
          <w:rFonts w:cs="Arial"/>
          <w:color w:val="000000"/>
          <w:szCs w:val="20"/>
        </w:rPr>
        <w:t xml:space="preserve">É facultado ao pregoeiro prorrogar o prazo estabelecido, a partir de solicitação fundamentada feita no chat ou também por meio do e-mail </w:t>
      </w:r>
      <w:hyperlink r:id="rId15"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r>
        <w:rPr>
          <w:color w:val="000000"/>
        </w:rPr>
        <w:t>contenha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r>
        <w:lastRenderedPageBreak/>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04D2B11" w14:textId="77777777" w:rsidR="00007609" w:rsidRDefault="00D712EA">
      <w:pPr>
        <w:numPr>
          <w:ilvl w:val="2"/>
          <w:numId w:val="11"/>
        </w:numPr>
        <w:spacing w:line="276" w:lineRule="auto"/>
        <w:ind w:right="-15"/>
        <w:jc w:val="both"/>
        <w:rPr>
          <w:rFonts w:cs="Arial"/>
          <w:color w:val="000000"/>
          <w:szCs w:val="20"/>
        </w:rPr>
      </w:pPr>
      <w:bookmarkStart w:id="5" w:name="_heading=h.3znysh7" w:colFirst="0" w:colLast="0"/>
      <w:bookmarkEnd w:id="5"/>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lastRenderedPageBreak/>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AE8FAE4" w14:textId="77777777" w:rsidR="00007609" w:rsidRDefault="00D712EA">
      <w:pPr>
        <w:spacing w:before="120" w:line="276" w:lineRule="auto"/>
        <w:ind w:left="1134"/>
        <w:jc w:val="both"/>
        <w:rPr>
          <w:rFonts w:cs="Arial"/>
          <w:color w:val="000000"/>
          <w:szCs w:val="20"/>
        </w:rPr>
      </w:pPr>
      <w:r>
        <w:rPr>
          <w:rFonts w:cs="Arial"/>
          <w:color w:val="000000"/>
          <w:szCs w:val="20"/>
        </w:rPr>
        <w:t xml:space="preserve">a) SICAF;  </w:t>
      </w:r>
    </w:p>
    <w:p w14:paraId="56EDF011" w14:textId="77777777" w:rsidR="00007609" w:rsidRDefault="00D712EA">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6">
        <w:r>
          <w:rPr>
            <w:b/>
            <w:color w:val="0000FF"/>
            <w:szCs w:val="20"/>
            <w:u w:val="single"/>
          </w:rPr>
          <w:t>www.portaldatransparencia.gov.br/ceis</w:t>
        </w:r>
      </w:hyperlink>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do licitantes será verificada por meio do SICAF, nos documentos por ele abrangidos, em relação à habilitação jurídica, à </w:t>
      </w:r>
      <w:r>
        <w:rPr>
          <w:rFonts w:cs="Arial"/>
          <w:color w:val="000000"/>
          <w:szCs w:val="20"/>
        </w:rPr>
        <w:lastRenderedPageBreak/>
        <w:t>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1C78A35D" w14:textId="77777777" w:rsidR="00007609" w:rsidRDefault="00D712EA">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39F55C8" w14:textId="77777777" w:rsidR="00007609" w:rsidRDefault="00007609">
      <w:pPr>
        <w:pStyle w:val="ListParagraph"/>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lastRenderedPageBreak/>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r>
        <w:t>prova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6" w:name="_heading=h.2et92p0" w:colFirst="0" w:colLast="0"/>
      <w:bookmarkEnd w:id="6"/>
      <w:r>
        <w:rPr>
          <w:color w:val="000000"/>
        </w:rPr>
        <w:t>certidão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lastRenderedPageBreak/>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77777777" w:rsidR="00007609" w:rsidRPr="00B464C8" w:rsidRDefault="00D712EA">
      <w:pPr>
        <w:numPr>
          <w:ilvl w:val="2"/>
          <w:numId w:val="12"/>
        </w:numPr>
        <w:spacing w:before="120" w:after="120" w:line="276" w:lineRule="auto"/>
        <w:jc w:val="both"/>
        <w:rPr>
          <w:rFonts w:cs="Arial"/>
          <w:color w:val="000000"/>
          <w:szCs w:val="20"/>
        </w:rPr>
      </w:pPr>
      <w:bookmarkStart w:id="7" w:name="_heading=h.3dy6vkm" w:colFirst="0" w:colLast="0"/>
      <w:bookmarkEnd w:id="7"/>
      <w:r>
        <w:rPr>
          <w:rFonts w:cs="Arial"/>
          <w:color w:val="000000"/>
          <w:szCs w:val="20"/>
        </w:rPr>
        <w:t xml:space="preserve">Comprovação de aptidão para a prestação dos serviços em características, quantidades e prazos compatíveis com o objeto desta licitação, ou com o item pertinente, mediante a apresentação de atestado(s) fornecido(s) por pessoas jurídicas </w:t>
      </w:r>
      <w:r w:rsidRPr="00B464C8">
        <w:rPr>
          <w:rFonts w:cs="Arial"/>
          <w:color w:val="000000"/>
          <w:szCs w:val="20"/>
        </w:rPr>
        <w:t>de direito público ou privado.</w:t>
      </w:r>
    </w:p>
    <w:p w14:paraId="38591FF3" w14:textId="38AC0C57" w:rsidR="008A5AC5" w:rsidRDefault="008A5AC5" w:rsidP="001149D7">
      <w:pPr>
        <w:numPr>
          <w:ilvl w:val="3"/>
          <w:numId w:val="12"/>
        </w:numPr>
        <w:spacing w:before="120" w:after="120" w:line="276" w:lineRule="auto"/>
        <w:ind w:hanging="720"/>
        <w:jc w:val="both"/>
        <w:rPr>
          <w:color w:val="000000"/>
        </w:rPr>
      </w:pPr>
      <w:r>
        <w:rPr>
          <w:color w:val="000000"/>
        </w:rPr>
        <w:t xml:space="preserve">Apresentar </w:t>
      </w:r>
      <w:r w:rsidR="00AB7F56" w:rsidRPr="00AB7F56">
        <w:rPr>
          <w:color w:val="000000"/>
        </w:rPr>
        <w:t>Certidão expedida pelo Conselho Regional de Engenharia e Agronomia (CREA), em plena validade, constando o registro ou inscrição da empresa individual ou pessoa jurídica no respectivo conselho do domicílio ou sede da licitante, no ramo de atividade objeto da presente licitação, qual seja, </w:t>
      </w:r>
      <w:r w:rsidR="00596A4A" w:rsidRPr="00596A4A">
        <w:rPr>
          <w:b/>
          <w:bCs/>
        </w:rPr>
        <w:t>agronomia, engenharia agrônoma, engenharia florestal ou biologia</w:t>
      </w:r>
      <w:r w:rsidR="00AB7F56" w:rsidRPr="00AB7F56">
        <w:rPr>
          <w:color w:val="000000"/>
        </w:rPr>
        <w:t>, conforme as áreas de atuação previstas no Termo de Referência;</w:t>
      </w:r>
    </w:p>
    <w:p w14:paraId="3B62442A" w14:textId="7D1AE911" w:rsidR="000E4AA1" w:rsidRDefault="000E4AA1" w:rsidP="000E4AA1">
      <w:pPr>
        <w:numPr>
          <w:ilvl w:val="4"/>
          <w:numId w:val="12"/>
        </w:numPr>
        <w:spacing w:before="120" w:after="120" w:line="276" w:lineRule="auto"/>
        <w:jc w:val="both"/>
        <w:rPr>
          <w:color w:val="000000"/>
        </w:rPr>
      </w:pPr>
      <w:r w:rsidRPr="000E4AA1">
        <w:rPr>
          <w:color w:val="000000"/>
        </w:rPr>
        <w:t>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Para fins de habilitação, tal documento não necessita ser apresentado com o referido visto.</w:t>
      </w:r>
    </w:p>
    <w:p w14:paraId="0C6C23F8" w14:textId="25B2F16D" w:rsidR="0011600B" w:rsidRDefault="0011600B" w:rsidP="0011600B">
      <w:pPr>
        <w:numPr>
          <w:ilvl w:val="2"/>
          <w:numId w:val="12"/>
        </w:numPr>
        <w:spacing w:before="120" w:after="120" w:line="276" w:lineRule="auto"/>
        <w:jc w:val="both"/>
        <w:rPr>
          <w:color w:val="000000"/>
        </w:rPr>
      </w:pPr>
      <w:r w:rsidRPr="0011600B">
        <w:rPr>
          <w:color w:val="000000"/>
        </w:rPr>
        <w:t>A licitante deverá apresentar o Licenciamento das Atividades de Jardinagem Profissional (SLAM), válido, o qual se encontra inserida no rol de atividades sujeitas a licenciamento ambiental, conforme consta no Anexo I, Grupo 55, do Decreto n°44.820/2014 que dispõe sobre o Sistema de Licenciamento Ambiental</w:t>
      </w:r>
      <w:r>
        <w:rPr>
          <w:color w:val="000000"/>
        </w:rPr>
        <w:t>.</w:t>
      </w:r>
    </w:p>
    <w:p w14:paraId="5CE4AF66" w14:textId="204E4857" w:rsidR="0011600B" w:rsidRDefault="0011600B" w:rsidP="0011600B">
      <w:pPr>
        <w:numPr>
          <w:ilvl w:val="2"/>
          <w:numId w:val="12"/>
        </w:numPr>
        <w:spacing w:before="120" w:after="120" w:line="276" w:lineRule="auto"/>
        <w:jc w:val="both"/>
        <w:rPr>
          <w:color w:val="000000"/>
        </w:rPr>
      </w:pPr>
      <w:r>
        <w:rPr>
          <w:color w:val="000000"/>
        </w:rPr>
        <w:t xml:space="preserve">Apresentar </w:t>
      </w:r>
      <w:r w:rsidRPr="0011600B">
        <w:rPr>
          <w:color w:val="000000"/>
        </w:rPr>
        <w:t>Cadastro Técnico Federal de Atividades Potencialmente Poluidoras e Utilizadoras de Recursos Ambientais – CTF/APP no IBAMA, conforme a Lei n°6.938, de 31 de agosto de 1981, c/ca Instrução Normativa IBAMA n°1/2009.</w:t>
      </w:r>
    </w:p>
    <w:p w14:paraId="7639E753" w14:textId="5A480010" w:rsidR="0011600B" w:rsidRPr="008A5AC5" w:rsidRDefault="0011600B" w:rsidP="0011600B">
      <w:pPr>
        <w:numPr>
          <w:ilvl w:val="2"/>
          <w:numId w:val="12"/>
        </w:numPr>
        <w:spacing w:before="120" w:after="120" w:line="276" w:lineRule="auto"/>
        <w:jc w:val="both"/>
        <w:rPr>
          <w:color w:val="000000"/>
        </w:rPr>
      </w:pPr>
      <w:r>
        <w:rPr>
          <w:color w:val="000000"/>
        </w:rPr>
        <w:t xml:space="preserve">Apresentar </w:t>
      </w:r>
      <w:r w:rsidRPr="0011600B">
        <w:rPr>
          <w:color w:val="000000"/>
        </w:rPr>
        <w:t>Licença de Porte e Uso de Motosserra (LPU), conforme a Portaria IBAMA n°149, de 30 de dezembro de 1992.</w:t>
      </w:r>
    </w:p>
    <w:p w14:paraId="315A2241" w14:textId="77777777" w:rsidR="00B25B6B" w:rsidRDefault="00B25B6B" w:rsidP="00B25B6B">
      <w:pPr>
        <w:spacing w:before="120" w:after="120" w:line="276" w:lineRule="auto"/>
        <w:ind w:left="2751"/>
        <w:jc w:val="both"/>
      </w:pPr>
    </w:p>
    <w:p w14:paraId="61C58B27" w14:textId="77777777" w:rsidR="00007609" w:rsidRDefault="00D712EA">
      <w:pPr>
        <w:numPr>
          <w:ilvl w:val="2"/>
          <w:numId w:val="12"/>
        </w:numPr>
        <w:spacing w:before="120" w:after="120" w:line="276" w:lineRule="auto"/>
        <w:jc w:val="both"/>
        <w:rPr>
          <w:b/>
          <w:bCs/>
          <w:u w:val="single"/>
        </w:rPr>
      </w:pPr>
      <w:r>
        <w:rPr>
          <w:b/>
          <w:bCs/>
          <w:u w:val="single"/>
          <w:lang w:val="en-US" w:eastAsia="zh-CN"/>
        </w:rPr>
        <w:t xml:space="preserve">Para </w:t>
      </w:r>
      <w:proofErr w:type="spellStart"/>
      <w:r>
        <w:rPr>
          <w:b/>
          <w:bCs/>
          <w:u w:val="single"/>
          <w:lang w:val="en-US" w:eastAsia="zh-CN"/>
        </w:rPr>
        <w:t>Qualificação</w:t>
      </w:r>
      <w:proofErr w:type="spellEnd"/>
      <w:r>
        <w:rPr>
          <w:b/>
          <w:bCs/>
          <w:u w:val="single"/>
          <w:lang w:val="en-US" w:eastAsia="zh-CN"/>
        </w:rPr>
        <w:t xml:space="preserve"> </w:t>
      </w:r>
      <w:proofErr w:type="spellStart"/>
      <w:r>
        <w:rPr>
          <w:b/>
          <w:bCs/>
          <w:u w:val="single"/>
          <w:lang w:val="en-US" w:eastAsia="zh-CN"/>
        </w:rPr>
        <w:t>Técnico-Operacional</w:t>
      </w:r>
      <w:proofErr w:type="spellEnd"/>
      <w:r>
        <w:rPr>
          <w:b/>
          <w:bCs/>
          <w:u w:val="single"/>
          <w:lang w:val="en-US" w:eastAsia="zh-CN"/>
        </w:rPr>
        <w:t>:</w:t>
      </w:r>
    </w:p>
    <w:p w14:paraId="55663C94" w14:textId="2885BCCB" w:rsidR="00403000" w:rsidRDefault="003F67AE" w:rsidP="004773D0">
      <w:pPr>
        <w:numPr>
          <w:ilvl w:val="3"/>
          <w:numId w:val="12"/>
        </w:numPr>
        <w:spacing w:before="120" w:after="120" w:line="276" w:lineRule="auto"/>
        <w:ind w:hanging="720"/>
        <w:jc w:val="both"/>
      </w:pPr>
      <w:r w:rsidRPr="003F67AE">
        <w:t xml:space="preserve">Apresentar </w:t>
      </w:r>
      <w:r w:rsidR="008E5EE1" w:rsidRPr="008E5EE1">
        <w:t>Comprovação de que possui em seu corpo técnico, na data da assinatura do contrato, profissional de nível superior em </w:t>
      </w:r>
      <w:r w:rsidR="00377669" w:rsidRPr="00377669">
        <w:t>em </w:t>
      </w:r>
      <w:r w:rsidR="00377669" w:rsidRPr="00377669">
        <w:rPr>
          <w:b/>
          <w:bCs/>
        </w:rPr>
        <w:t>agronomia, engenharia agrônoma, engenharia florestal ou biologia</w:t>
      </w:r>
      <w:r w:rsidR="00377669" w:rsidRPr="00377669">
        <w:t xml:space="preserve">, reconhecido pelo </w:t>
      </w:r>
      <w:r w:rsidR="00377669" w:rsidRPr="00377669">
        <w:lastRenderedPageBreak/>
        <w:t>conselho profissional correspondente (CREA ou CRBio) para acompanhar e se responsabilizar pela execução dos serviços em nome da licitante.</w:t>
      </w:r>
      <w:r w:rsidR="00377669">
        <w:t xml:space="preserve"> </w:t>
      </w:r>
    </w:p>
    <w:p w14:paraId="6D8589EC" w14:textId="520898BB" w:rsidR="00403000" w:rsidRDefault="00403000" w:rsidP="00403000">
      <w:pPr>
        <w:numPr>
          <w:ilvl w:val="4"/>
          <w:numId w:val="12"/>
        </w:numPr>
        <w:spacing w:before="120" w:after="120" w:line="276" w:lineRule="auto"/>
        <w:jc w:val="both"/>
      </w:pPr>
      <w:r w:rsidRPr="00403000">
        <w:t>Esta comprovação poderá ser feita pela Certidão expedida pelo CREA</w:t>
      </w:r>
    </w:p>
    <w:p w14:paraId="50E56D76" w14:textId="0421C1A2" w:rsidR="008E5EE1" w:rsidRDefault="008E5EE1" w:rsidP="004773D0">
      <w:pPr>
        <w:numPr>
          <w:ilvl w:val="3"/>
          <w:numId w:val="12"/>
        </w:numPr>
        <w:spacing w:before="120" w:after="120" w:line="276" w:lineRule="auto"/>
        <w:ind w:hanging="720"/>
        <w:jc w:val="both"/>
      </w:pPr>
      <w:r>
        <w:t xml:space="preserve">Apresentar </w:t>
      </w:r>
      <w:r w:rsidRPr="008E5EE1">
        <w:t xml:space="preserve">Comprovação da </w:t>
      </w:r>
      <w:r w:rsidRPr="00403000">
        <w:rPr>
          <w:b/>
          <w:bCs/>
        </w:rPr>
        <w:t>qualificação técnico-profissional</w:t>
      </w:r>
      <w:r w:rsidRPr="008E5EE1">
        <w:t>, mediante apresentação de Certidão de Acervo Técnico – CAT (com registro de atestado), expedida pelo CREA</w:t>
      </w:r>
      <w:r w:rsidR="0011600B">
        <w:t xml:space="preserve"> </w:t>
      </w:r>
      <w:r w:rsidR="0011600B" w:rsidRPr="0011600B">
        <w:t>ou pelo CRBio</w:t>
      </w:r>
      <w:r w:rsidRPr="008E5EE1">
        <w:t>, da região pertinente, nos termos da legislação aplicável, que demonstre a respectiva ART (Anotação de Responsabilidade Técnica) e que</w:t>
      </w:r>
      <w:r w:rsidR="0011600B" w:rsidRPr="0011600B">
        <w:t xml:space="preserve"> </w:t>
      </w:r>
      <w:r w:rsidR="0011600B" w:rsidRPr="0011600B">
        <w:rPr>
          <w:u w:val="single"/>
        </w:rPr>
        <w:t>conste o registro do atestado de capacidade técnica, relativa à execução dos serviços de dendrocirurgia e poda com equipamento de elevação</w:t>
      </w:r>
      <w:r w:rsidR="0011600B" w:rsidRPr="0011600B">
        <w:t>, com atividade concluída, comprovando ter executado contrato com um mínimo de 30% (trinta por cento) dos serviços elencados no presente Termo de Referência, ou seja </w:t>
      </w:r>
      <w:r w:rsidR="0011600B" w:rsidRPr="0011600B">
        <w:rPr>
          <w:b/>
          <w:bCs/>
        </w:rPr>
        <w:t>dendrocirurgia em, pelo menos, 12 (doze) indivíduos arbóreos e poda com equipamento de elevação em, pelo menos, 315 (trezentos e quinze) indivíduos arbóreos, num prazo de 01 (um) ano ou 12 (doze) meses</w:t>
      </w:r>
      <w:r w:rsidR="0011600B">
        <w:rPr>
          <w:rFonts w:ascii="Calibri" w:hAnsi="Calibri" w:cs="Calibri"/>
          <w:color w:val="000000"/>
        </w:rPr>
        <w:t xml:space="preserve">. </w:t>
      </w:r>
      <w:r w:rsidRPr="008E5EE1">
        <w:t> </w:t>
      </w:r>
    </w:p>
    <w:p w14:paraId="777B3BD4" w14:textId="1E0E2950" w:rsidR="00403000" w:rsidRDefault="00403000" w:rsidP="00403000">
      <w:pPr>
        <w:numPr>
          <w:ilvl w:val="4"/>
          <w:numId w:val="12"/>
        </w:numPr>
        <w:spacing w:before="120" w:after="120" w:line="276" w:lineRule="auto"/>
        <w:jc w:val="both"/>
      </w:pPr>
      <w:r w:rsidRPr="00403000">
        <w:t>A comprovação deverá vir acompanhada de atestados ou declarações emitidos e fornecidos por pessoa jurídica de direito público ou privado, comprovando que a mesma já executou serviços semelhantes ao exigido no subitem anterior.</w:t>
      </w:r>
    </w:p>
    <w:p w14:paraId="2053A427" w14:textId="599AFBE1" w:rsidR="0011600B" w:rsidRDefault="0011600B" w:rsidP="00403000">
      <w:pPr>
        <w:numPr>
          <w:ilvl w:val="4"/>
          <w:numId w:val="12"/>
        </w:numPr>
        <w:spacing w:before="120" w:after="120" w:line="276" w:lineRule="auto"/>
        <w:jc w:val="both"/>
      </w:pPr>
      <w:r w:rsidRPr="0011600B">
        <w:t>Admite-se a soma de atestados de capacidade técnica a fim de se atingir o quantitativo mínimo especificado no item 6.2.3, desde que todos os serviços tenham sido realizados dentro do período de 1 (um) ano ou 12 (doze) meses.</w:t>
      </w:r>
    </w:p>
    <w:p w14:paraId="1E389A05" w14:textId="64D3F127" w:rsidR="00403000" w:rsidRDefault="00403000" w:rsidP="004773D0">
      <w:pPr>
        <w:numPr>
          <w:ilvl w:val="3"/>
          <w:numId w:val="12"/>
        </w:numPr>
        <w:spacing w:before="120" w:after="120" w:line="276" w:lineRule="auto"/>
        <w:ind w:hanging="720"/>
        <w:jc w:val="both"/>
      </w:pPr>
      <w:r w:rsidRPr="00403000">
        <w:t>O acervo técnico de uma pessoa jurídica é representado pelos acervos técnicos dos profissionais do seu quadro técnico e de seus consultores técnicos devidamente contratados, de acordo com o art. 4º da Resolução 317/86 do CONFEA;</w:t>
      </w:r>
    </w:p>
    <w:p w14:paraId="31D74A53" w14:textId="1B948F1F" w:rsidR="00321E91" w:rsidRDefault="00321E91" w:rsidP="004773D0">
      <w:pPr>
        <w:numPr>
          <w:ilvl w:val="3"/>
          <w:numId w:val="12"/>
        </w:numPr>
        <w:spacing w:before="120" w:after="120" w:line="276" w:lineRule="auto"/>
        <w:ind w:hanging="720"/>
        <w:jc w:val="both"/>
      </w:pPr>
      <w:r w:rsidRPr="00321E91">
        <w:t>O acervo técnico de uma pessoa jurídica variará em função da alteração do acervo do seu quadro de profissionais e consultores (§ único do art. 4º da Resolução 317/86 do CONFEA);</w:t>
      </w:r>
    </w:p>
    <w:p w14:paraId="0C16284E" w14:textId="77777777" w:rsidR="00762ABE" w:rsidRPr="009504BA" w:rsidRDefault="00762ABE" w:rsidP="00762ABE">
      <w:pPr>
        <w:numPr>
          <w:ilvl w:val="3"/>
          <w:numId w:val="12"/>
        </w:numPr>
        <w:spacing w:before="120" w:after="120" w:line="276" w:lineRule="auto"/>
        <w:ind w:hanging="720"/>
        <w:jc w:val="both"/>
        <w:rPr>
          <w:color w:val="000000"/>
        </w:rPr>
      </w:pPr>
      <w:r w:rsidRPr="009504BA">
        <w:rPr>
          <w:color w:val="000000"/>
        </w:rPr>
        <w:t xml:space="preserve">Os atestados deverão referir-se a serviços prestados no âmbito de sua atividade econômica principal ou secundária especificadas no contrato social vigente; </w:t>
      </w:r>
    </w:p>
    <w:p w14:paraId="45BDD8AB" w14:textId="77777777" w:rsidR="00762ABE" w:rsidRDefault="00762ABE" w:rsidP="00762ABE">
      <w:pPr>
        <w:numPr>
          <w:ilvl w:val="3"/>
          <w:numId w:val="12"/>
        </w:numPr>
        <w:spacing w:before="120" w:after="120" w:line="276" w:lineRule="auto"/>
        <w:ind w:hanging="720"/>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433A7E6C" w14:textId="77777777" w:rsidR="00762ABE" w:rsidRDefault="00762ABE" w:rsidP="00762ABE">
      <w:pPr>
        <w:numPr>
          <w:ilvl w:val="3"/>
          <w:numId w:val="12"/>
        </w:numPr>
        <w:spacing w:before="120" w:after="120" w:line="276" w:lineRule="auto"/>
        <w:ind w:hanging="720"/>
        <w:jc w:val="both"/>
        <w:rPr>
          <w:iCs/>
        </w:rPr>
      </w:pPr>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4020E3D7" w14:textId="77777777" w:rsidR="00762ABE" w:rsidRDefault="00762ABE" w:rsidP="00762ABE">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27437753" w14:textId="77777777" w:rsidR="00762ABE" w:rsidRDefault="00762ABE" w:rsidP="00762ABE">
      <w:pPr>
        <w:numPr>
          <w:ilvl w:val="3"/>
          <w:numId w:val="12"/>
        </w:numPr>
        <w:spacing w:before="120" w:after="120" w:line="276" w:lineRule="auto"/>
        <w:ind w:hanging="720"/>
        <w:jc w:val="both"/>
      </w:pPr>
      <w:r>
        <w:rPr>
          <w:color w:val="000000"/>
        </w:rPr>
        <w:lastRenderedPageBreak/>
        <w:t>Não será admitida a apresentação de atestado de capacidade técnica emitido por empresa ou empresas do mesmo grupo econômico em favor da licitante participante, no caso desta também pertencer ao grupo econômico</w:t>
      </w:r>
    </w:p>
    <w:p w14:paraId="7D943B45" w14:textId="0193CB34" w:rsidR="00D254AC" w:rsidRDefault="00B5035E" w:rsidP="004773D0">
      <w:pPr>
        <w:numPr>
          <w:ilvl w:val="3"/>
          <w:numId w:val="12"/>
        </w:numPr>
        <w:spacing w:before="120" w:after="120" w:line="276" w:lineRule="auto"/>
        <w:ind w:hanging="720"/>
        <w:jc w:val="both"/>
      </w:pPr>
      <w:r w:rsidRPr="00B5035E">
        <w:t xml:space="preserve">Os documentos necessários para a </w:t>
      </w:r>
      <w:r w:rsidRPr="00762ABE">
        <w:rPr>
          <w:b/>
          <w:bCs/>
        </w:rPr>
        <w:t>comprovação de que o profissional responsável pela obra está vinculado a licitante</w:t>
      </w:r>
      <w:r w:rsidRPr="00B5035E">
        <w:t>, são:</w:t>
      </w:r>
      <w:r>
        <w:rPr>
          <w:rFonts w:ascii="Calibri" w:hAnsi="Calibri" w:cs="Calibri"/>
          <w:color w:val="000000"/>
        </w:rPr>
        <w:t xml:space="preserve"> </w:t>
      </w:r>
    </w:p>
    <w:p w14:paraId="73A7A163" w14:textId="7F94FFA1" w:rsidR="005A4D32" w:rsidRPr="005A4D32" w:rsidRDefault="00B5035E" w:rsidP="005A4D32">
      <w:pPr>
        <w:numPr>
          <w:ilvl w:val="4"/>
          <w:numId w:val="12"/>
        </w:numPr>
        <w:spacing w:before="120" w:after="120" w:line="276" w:lineRule="auto"/>
        <w:jc w:val="both"/>
      </w:pPr>
      <w:r>
        <w:rPr>
          <w:rFonts w:ascii="Calibri" w:hAnsi="Calibri" w:cs="Calibri"/>
          <w:color w:val="000000"/>
        </w:rPr>
        <w:t>da Carteira de Trabalho (CTPS) em que conste a Licitante como Contratante; ou</w:t>
      </w:r>
    </w:p>
    <w:p w14:paraId="3989F6F5" w14:textId="6FC5F853" w:rsidR="005A4D32" w:rsidRPr="005A4D32" w:rsidRDefault="00B5035E" w:rsidP="005A4D32">
      <w:pPr>
        <w:numPr>
          <w:ilvl w:val="4"/>
          <w:numId w:val="12"/>
        </w:numPr>
        <w:spacing w:before="120" w:after="120" w:line="276" w:lineRule="auto"/>
        <w:jc w:val="both"/>
      </w:pPr>
      <w:r>
        <w:rPr>
          <w:rFonts w:ascii="Calibri" w:hAnsi="Calibri" w:cs="Calibri"/>
          <w:color w:val="000000"/>
        </w:rPr>
        <w:t xml:space="preserve">da ficha de registro do empregado constando a Licitante como empregador; ou </w:t>
      </w:r>
    </w:p>
    <w:p w14:paraId="60D5F0A5" w14:textId="43670DB2" w:rsidR="005A4D32" w:rsidRPr="005A4D32" w:rsidRDefault="00B5035E" w:rsidP="005A4D32">
      <w:pPr>
        <w:numPr>
          <w:ilvl w:val="4"/>
          <w:numId w:val="12"/>
        </w:numPr>
        <w:spacing w:before="120" w:after="120" w:line="276" w:lineRule="auto"/>
        <w:jc w:val="both"/>
      </w:pPr>
      <w:r>
        <w:rPr>
          <w:rFonts w:ascii="Calibri" w:hAnsi="Calibri" w:cs="Calibri"/>
          <w:color w:val="000000"/>
        </w:rPr>
        <w:t xml:space="preserve">do contrato social da Licitante em que conste o profissional como sócio; ou </w:t>
      </w:r>
    </w:p>
    <w:p w14:paraId="3CD57F7B" w14:textId="26034122" w:rsidR="005A4D32" w:rsidRPr="00B5035E" w:rsidRDefault="00B5035E" w:rsidP="005A4D32">
      <w:pPr>
        <w:numPr>
          <w:ilvl w:val="4"/>
          <w:numId w:val="12"/>
        </w:numPr>
        <w:spacing w:before="120" w:after="120" w:line="276" w:lineRule="auto"/>
        <w:jc w:val="both"/>
      </w:pPr>
      <w:r>
        <w:rPr>
          <w:rFonts w:ascii="Calibri" w:hAnsi="Calibri" w:cs="Calibri"/>
          <w:color w:val="000000"/>
        </w:rPr>
        <w:t xml:space="preserve">do contrato de prestação de serviços celebrado de acordo com a legislação civil comum; ou ainda </w:t>
      </w:r>
    </w:p>
    <w:p w14:paraId="65E677F6" w14:textId="688EA543" w:rsidR="00B5035E" w:rsidRPr="00B64633" w:rsidRDefault="00B5035E" w:rsidP="005A4D32">
      <w:pPr>
        <w:numPr>
          <w:ilvl w:val="4"/>
          <w:numId w:val="12"/>
        </w:numPr>
        <w:spacing w:before="120" w:after="120" w:line="276" w:lineRule="auto"/>
        <w:jc w:val="both"/>
      </w:pPr>
      <w:r>
        <w:rPr>
          <w:rFonts w:ascii="Calibri" w:hAnsi="Calibri" w:cs="Calibri"/>
          <w:color w:val="000000"/>
        </w:rPr>
        <w:t>de declaração de que o Licitante contratará, até a data da assinatura do Contrato decorrente desta licitação, o(s) profissional(is) detentor(es) da(s) certidão(ões) de acervo técnico apresentada(s) nessa fase, acompanhada de anuência desse(s) profissional(is) em trabalhar na prestação do serviço.</w:t>
      </w:r>
    </w:p>
    <w:p w14:paraId="480A0B1B" w14:textId="472C0368" w:rsidR="00B64633" w:rsidRPr="003F67AE" w:rsidRDefault="00B64633" w:rsidP="00B64633">
      <w:pPr>
        <w:numPr>
          <w:ilvl w:val="3"/>
          <w:numId w:val="12"/>
        </w:numPr>
        <w:spacing w:before="120" w:after="120" w:line="276" w:lineRule="auto"/>
        <w:ind w:hanging="720"/>
        <w:jc w:val="both"/>
      </w:pPr>
      <w:r w:rsidRPr="00B64633">
        <w:t>No caso de duas ou mais Licitantes apresentarem os mesmos atestados de um mesmo profissional, como comprovação de qualificação técnica, elas serão inabilitadas.</w:t>
      </w:r>
    </w:p>
    <w:p w14:paraId="7F340A95" w14:textId="383A9C92" w:rsidR="00FB13EA" w:rsidRPr="00FB13EA" w:rsidRDefault="00FB13EA" w:rsidP="00FB13EA">
      <w:pPr>
        <w:numPr>
          <w:ilvl w:val="2"/>
          <w:numId w:val="12"/>
        </w:numPr>
        <w:spacing w:before="120" w:after="120" w:line="276" w:lineRule="auto"/>
        <w:jc w:val="both"/>
        <w:rPr>
          <w:color w:val="000000"/>
        </w:rPr>
      </w:pPr>
      <w:bookmarkStart w:id="8" w:name="_heading=h.2s8eyo1" w:colFirst="0" w:colLast="0"/>
      <w:bookmarkEnd w:id="8"/>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Referência</w:t>
      </w:r>
    </w:p>
    <w:p w14:paraId="421C207C" w14:textId="179678EE" w:rsidR="00FB13EA" w:rsidRPr="007B07C1" w:rsidRDefault="00FB13EA" w:rsidP="00FB13EA">
      <w:pPr>
        <w:numPr>
          <w:ilvl w:val="3"/>
          <w:numId w:val="12"/>
        </w:numPr>
        <w:spacing w:before="120" w:after="120" w:line="276" w:lineRule="auto"/>
        <w:ind w:hanging="720"/>
        <w:jc w:val="both"/>
        <w:rPr>
          <w:iCs/>
        </w:rPr>
      </w:pPr>
      <w:r w:rsidRPr="007B07C1">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sidRPr="007B07C1">
        <w:rPr>
          <w:b/>
          <w:bCs/>
          <w:iCs/>
        </w:rPr>
        <w:t>constará na propostas</w:t>
      </w:r>
      <w:r w:rsidRPr="007B07C1">
        <w:rPr>
          <w:iCs/>
        </w:rPr>
        <w:t xml:space="preserve">, conforme </w:t>
      </w:r>
      <w:r w:rsidRPr="00D61C7E">
        <w:rPr>
          <w:iCs/>
        </w:rPr>
        <w:t xml:space="preserve">modelo do Anexo </w:t>
      </w:r>
      <w:r w:rsidR="006E4B13">
        <w:rPr>
          <w:iCs/>
        </w:rPr>
        <w:t>V-A</w:t>
      </w:r>
      <w:r w:rsidRPr="00D61C7E">
        <w:rPr>
          <w:iCs/>
        </w:rPr>
        <w:t xml:space="preserve"> do Edital.</w:t>
      </w:r>
    </w:p>
    <w:p w14:paraId="67A3E943" w14:textId="74B5514C"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w:t>
      </w:r>
      <w:r>
        <w:rPr>
          <w:color w:val="000000"/>
        </w:rPr>
        <w:lastRenderedPageBreak/>
        <w:t>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o nos cadastros de contribuintes estadual e municipal ,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25EEFEF5" w14:textId="77777777" w:rsidR="00007609" w:rsidRDefault="00D712EA">
      <w:pPr>
        <w:numPr>
          <w:ilvl w:val="1"/>
          <w:numId w:val="12"/>
        </w:numPr>
        <w:spacing w:before="120" w:after="120" w:line="276" w:lineRule="auto"/>
        <w:ind w:left="425" w:firstLine="0"/>
        <w:jc w:val="both"/>
      </w:pPr>
      <w:r>
        <w:lastRenderedPageBreak/>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lastRenderedPageBreak/>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Não será exigida a prestação de garantia na presente contratação, conforme Termo de Referência - Anexo I</w:t>
      </w:r>
    </w:p>
    <w:p w14:paraId="0658695F"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r>
        <w:rPr>
          <w:color w:val="000000"/>
        </w:rPr>
        <w:t>não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r>
        <w:rPr>
          <w:color w:val="000000"/>
        </w:rPr>
        <w:t>apresentar documentação falsa;</w:t>
      </w:r>
    </w:p>
    <w:p w14:paraId="550CD718" w14:textId="77777777" w:rsidR="00007609" w:rsidRDefault="00D712EA">
      <w:pPr>
        <w:numPr>
          <w:ilvl w:val="2"/>
          <w:numId w:val="3"/>
        </w:numPr>
        <w:spacing w:before="120" w:after="120" w:line="276" w:lineRule="auto"/>
        <w:jc w:val="both"/>
        <w:rPr>
          <w:color w:val="000000"/>
        </w:rPr>
      </w:pPr>
      <w:r>
        <w:rPr>
          <w:color w:val="000000"/>
        </w:rPr>
        <w:t>deixar de entregar os documentos exigidos no certame;</w:t>
      </w:r>
    </w:p>
    <w:p w14:paraId="68A4A169" w14:textId="77777777" w:rsidR="00007609" w:rsidRDefault="00D712EA">
      <w:pPr>
        <w:numPr>
          <w:ilvl w:val="2"/>
          <w:numId w:val="3"/>
        </w:numPr>
        <w:spacing w:before="120" w:after="120" w:line="276" w:lineRule="auto"/>
        <w:jc w:val="both"/>
        <w:rPr>
          <w:color w:val="000000"/>
        </w:rPr>
      </w:pPr>
      <w:r>
        <w:rPr>
          <w:color w:val="000000"/>
        </w:rPr>
        <w:t>ensejar o retardamento da execução do objeto;</w:t>
      </w:r>
    </w:p>
    <w:p w14:paraId="0ED1365A" w14:textId="77777777" w:rsidR="00007609" w:rsidRDefault="00D712EA">
      <w:pPr>
        <w:numPr>
          <w:ilvl w:val="2"/>
          <w:numId w:val="3"/>
        </w:numPr>
        <w:spacing w:before="120" w:after="120" w:line="276" w:lineRule="auto"/>
        <w:jc w:val="both"/>
        <w:rPr>
          <w:color w:val="000000"/>
        </w:rPr>
      </w:pPr>
      <w:r>
        <w:rPr>
          <w:color w:val="000000"/>
        </w:rPr>
        <w:t>não mantiver a proposta;</w:t>
      </w:r>
    </w:p>
    <w:p w14:paraId="0B1EE22E" w14:textId="77777777" w:rsidR="00007609" w:rsidRDefault="00D712EA">
      <w:pPr>
        <w:numPr>
          <w:ilvl w:val="2"/>
          <w:numId w:val="3"/>
        </w:numPr>
        <w:spacing w:before="120" w:after="120" w:line="276" w:lineRule="auto"/>
        <w:jc w:val="both"/>
        <w:rPr>
          <w:color w:val="000000"/>
        </w:rPr>
      </w:pPr>
      <w:r>
        <w:rPr>
          <w:color w:val="000000"/>
        </w:rPr>
        <w:t>cometer fraude fiscal;</w:t>
      </w:r>
    </w:p>
    <w:p w14:paraId="3AD7BD20" w14:textId="77777777" w:rsidR="00007609" w:rsidRDefault="00D712EA">
      <w:pPr>
        <w:numPr>
          <w:ilvl w:val="2"/>
          <w:numId w:val="3"/>
        </w:numPr>
        <w:spacing w:before="120" w:after="120" w:line="276" w:lineRule="auto"/>
        <w:jc w:val="both"/>
        <w:rPr>
          <w:color w:val="000000"/>
        </w:rPr>
      </w:pPr>
      <w:r>
        <w:rPr>
          <w:color w:val="000000"/>
        </w:rPr>
        <w:t>comportar-se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32CAA6DD"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8"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O desatendimento de exigências formais não essenciais não importará o afastamento do licitante, desde que seja possível o aproveitamento do ato, observados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659522BD" w:rsidR="00007609" w:rsidRDefault="00D712EA">
      <w:pPr>
        <w:numPr>
          <w:ilvl w:val="2"/>
          <w:numId w:val="3"/>
        </w:numPr>
        <w:spacing w:before="120" w:after="120" w:line="276" w:lineRule="auto"/>
        <w:jc w:val="both"/>
        <w:rPr>
          <w:color w:val="000000"/>
        </w:rPr>
      </w:pPr>
      <w:r>
        <w:rPr>
          <w:color w:val="000000"/>
        </w:rPr>
        <w:t>ANEXO I</w:t>
      </w:r>
      <w:r w:rsidR="00D7712C">
        <w:rPr>
          <w:color w:val="000000"/>
        </w:rPr>
        <w:t>I</w:t>
      </w:r>
      <w:r>
        <w:rPr>
          <w:color w:val="000000"/>
        </w:rPr>
        <w:t xml:space="preserve"> – Planilha de Formação de Custos</w:t>
      </w:r>
    </w:p>
    <w:p w14:paraId="0A57AE86" w14:textId="6164AB2D" w:rsidR="00007609" w:rsidRDefault="00D712EA">
      <w:pPr>
        <w:numPr>
          <w:ilvl w:val="2"/>
          <w:numId w:val="3"/>
        </w:numPr>
        <w:spacing w:before="120" w:after="120" w:line="276" w:lineRule="auto"/>
        <w:jc w:val="both"/>
        <w:rPr>
          <w:color w:val="000000"/>
        </w:rPr>
      </w:pPr>
      <w:r>
        <w:rPr>
          <w:color w:val="000000"/>
        </w:rPr>
        <w:t xml:space="preserve">ANEXO III – </w:t>
      </w:r>
      <w:r w:rsidR="008E5A8F">
        <w:rPr>
          <w:color w:val="000000"/>
        </w:rPr>
        <w:t xml:space="preserve">Minuta de Termo de Contrato  </w:t>
      </w:r>
    </w:p>
    <w:p w14:paraId="60CF10F6" w14:textId="30AD8A8D" w:rsidR="00007609" w:rsidRPr="008E5A8F" w:rsidRDefault="00D712EA" w:rsidP="008E5A8F">
      <w:pPr>
        <w:numPr>
          <w:ilvl w:val="2"/>
          <w:numId w:val="3"/>
        </w:numPr>
        <w:spacing w:before="120" w:after="120" w:line="276" w:lineRule="auto"/>
        <w:jc w:val="both"/>
        <w:rPr>
          <w:color w:val="000000"/>
        </w:rPr>
      </w:pPr>
      <w:r>
        <w:rPr>
          <w:color w:val="000000"/>
        </w:rPr>
        <w:t xml:space="preserve">ANEXO IV – </w:t>
      </w:r>
      <w:r w:rsidR="008E5A8F">
        <w:rPr>
          <w:color w:val="000000"/>
        </w:rPr>
        <w:t xml:space="preserve">Instrumento de Medição de Resultado (IMR) </w:t>
      </w:r>
    </w:p>
    <w:p w14:paraId="5307A90E" w14:textId="43272CEB" w:rsidR="00D7712C" w:rsidRDefault="00D7712C">
      <w:pPr>
        <w:numPr>
          <w:ilvl w:val="2"/>
          <w:numId w:val="3"/>
        </w:numPr>
        <w:spacing w:before="120" w:after="120" w:line="276" w:lineRule="auto"/>
        <w:jc w:val="both"/>
        <w:rPr>
          <w:color w:val="000000"/>
        </w:rPr>
      </w:pPr>
      <w:r>
        <w:rPr>
          <w:color w:val="000000"/>
        </w:rPr>
        <w:t>ANEXO V</w:t>
      </w:r>
      <w:r w:rsidR="008E5A8F">
        <w:rPr>
          <w:color w:val="000000"/>
        </w:rPr>
        <w:t>-A</w:t>
      </w:r>
      <w:r>
        <w:rPr>
          <w:color w:val="000000"/>
        </w:rPr>
        <w:t xml:space="preserve"> – </w:t>
      </w:r>
      <w:r w:rsidR="008E5A8F">
        <w:rPr>
          <w:color w:val="000000"/>
        </w:rPr>
        <w:t xml:space="preserve">Modelo de Proposta, Dispensa de Vistoria  </w:t>
      </w:r>
    </w:p>
    <w:p w14:paraId="0CA9040A" w14:textId="349F8017" w:rsidR="008E5A8F" w:rsidRDefault="00D7712C" w:rsidP="008E5A8F">
      <w:pPr>
        <w:numPr>
          <w:ilvl w:val="2"/>
          <w:numId w:val="3"/>
        </w:numPr>
        <w:spacing w:before="120" w:after="120" w:line="276" w:lineRule="auto"/>
        <w:jc w:val="both"/>
        <w:rPr>
          <w:color w:val="000000"/>
        </w:rPr>
      </w:pPr>
      <w:r>
        <w:rPr>
          <w:color w:val="000000"/>
        </w:rPr>
        <w:t>ANEXO V</w:t>
      </w:r>
      <w:r w:rsidR="008E5A8F">
        <w:rPr>
          <w:color w:val="000000"/>
        </w:rPr>
        <w:t>-B</w:t>
      </w:r>
      <w:r>
        <w:rPr>
          <w:color w:val="000000"/>
        </w:rPr>
        <w:t xml:space="preserve"> – </w:t>
      </w:r>
      <w:r w:rsidR="008E5A8F" w:rsidRPr="008E5A8F">
        <w:rPr>
          <w:color w:val="000000"/>
        </w:rPr>
        <w:t>Modelo Declaração de Vistoria (quando houver)</w:t>
      </w:r>
    </w:p>
    <w:p w14:paraId="6601BEC8" w14:textId="1DFFF60D" w:rsidR="009F714D" w:rsidRPr="008E5A8F" w:rsidRDefault="009F714D" w:rsidP="008E5A8F">
      <w:pPr>
        <w:numPr>
          <w:ilvl w:val="2"/>
          <w:numId w:val="3"/>
        </w:numPr>
        <w:spacing w:before="120" w:after="120" w:line="276" w:lineRule="auto"/>
        <w:jc w:val="both"/>
        <w:rPr>
          <w:color w:val="000000"/>
        </w:rPr>
      </w:pPr>
      <w:r>
        <w:rPr>
          <w:color w:val="000000"/>
        </w:rPr>
        <w:t>ANEXO VI – Modelo de Declaração Ambiental</w:t>
      </w:r>
    </w:p>
    <w:p w14:paraId="7E1911F5" w14:textId="53A679E7" w:rsidR="00AB7F56" w:rsidRDefault="00AB7F56" w:rsidP="008E5A8F">
      <w:pPr>
        <w:numPr>
          <w:ilvl w:val="2"/>
          <w:numId w:val="3"/>
        </w:numPr>
        <w:spacing w:before="120" w:after="120" w:line="276" w:lineRule="auto"/>
        <w:jc w:val="both"/>
        <w:rPr>
          <w:color w:val="000000"/>
        </w:rPr>
      </w:pPr>
      <w:r>
        <w:rPr>
          <w:color w:val="000000"/>
        </w:rPr>
        <w:t>ANEXO VI</w:t>
      </w:r>
      <w:r w:rsidR="009F714D">
        <w:rPr>
          <w:color w:val="000000"/>
        </w:rPr>
        <w:t>I</w:t>
      </w:r>
      <w:r>
        <w:rPr>
          <w:color w:val="000000"/>
        </w:rPr>
        <w:t xml:space="preserve"> –</w:t>
      </w:r>
      <w:r w:rsidR="008E5A8F">
        <w:rPr>
          <w:color w:val="000000"/>
        </w:rPr>
        <w:t xml:space="preserve"> Endereço de Unidades</w:t>
      </w: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0E32C3B5" w:rsidR="00E71E4B" w:rsidRDefault="00D712EA" w:rsidP="00E71E4B">
      <w:pPr>
        <w:spacing w:before="120" w:after="120" w:line="276" w:lineRule="auto"/>
        <w:jc w:val="center"/>
        <w:rPr>
          <w:color w:val="000000"/>
        </w:rPr>
      </w:pPr>
      <w:r>
        <w:rPr>
          <w:color w:val="000000"/>
        </w:rPr>
        <w:t xml:space="preserve">Niterói, </w:t>
      </w:r>
      <w:r w:rsidR="00AB7F56">
        <w:rPr>
          <w:color w:val="000000"/>
        </w:rPr>
        <w:t>25</w:t>
      </w:r>
      <w:r>
        <w:rPr>
          <w:color w:val="000000"/>
        </w:rPr>
        <w:t xml:space="preserve"> de </w:t>
      </w:r>
      <w:r w:rsidR="000D4736">
        <w:rPr>
          <w:color w:val="000000"/>
        </w:rPr>
        <w:t>agosto</w:t>
      </w:r>
      <w:r>
        <w:rPr>
          <w:color w:val="000000"/>
        </w:rPr>
        <w:t xml:space="preserve"> de 2022.</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2339ECA0" w14:textId="6BC19F0F" w:rsidR="00007609" w:rsidRDefault="00D712EA" w:rsidP="00784381">
      <w:pPr>
        <w:spacing w:before="120" w:after="120" w:line="276" w:lineRule="auto"/>
        <w:jc w:val="center"/>
        <w:rPr>
          <w:rFonts w:ascii="Calibri" w:eastAsia="Calibri" w:hAnsi="Calibri" w:cs="Calibri"/>
          <w:b/>
          <w:sz w:val="22"/>
          <w:szCs w:val="22"/>
        </w:rPr>
      </w:pPr>
      <w:r>
        <w:rPr>
          <w:b/>
          <w:color w:val="000000"/>
        </w:rPr>
        <w:t>Membro da CLI</w:t>
      </w:r>
    </w:p>
    <w:sectPr w:rsidR="00007609">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49E66D" w14:textId="77777777" w:rsidR="005B068B" w:rsidRDefault="005B068B">
      <w:r>
        <w:separator/>
      </w:r>
    </w:p>
  </w:endnote>
  <w:endnote w:type="continuationSeparator" w:id="0">
    <w:p w14:paraId="116BBB8C" w14:textId="77777777" w:rsidR="005B068B" w:rsidRDefault="005B06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WenQuanYi Micro Hei">
    <w:altName w:val="Segoe Print"/>
    <w:charset w:val="00"/>
    <w:family w:val="roman"/>
    <w:pitch w:val="default"/>
  </w:font>
  <w:font w:name="Lohit Hindi">
    <w:altName w:val="Segoe Print"/>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52371D">
      <w:rPr>
        <w:rFonts w:cs="Arial"/>
        <w:b/>
        <w:noProof/>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52371D">
      <w:rPr>
        <w:rFonts w:cs="Arial"/>
        <w:b/>
        <w:noProof/>
        <w:color w:val="000000"/>
        <w:sz w:val="12"/>
        <w:szCs w:val="12"/>
      </w:rPr>
      <w:t>23</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42C066" w14:textId="77777777" w:rsidR="005B068B" w:rsidRDefault="005B068B">
      <w:r>
        <w:separator/>
      </w:r>
    </w:p>
  </w:footnote>
  <w:footnote w:type="continuationSeparator" w:id="0">
    <w:p w14:paraId="7ABBAFED" w14:textId="77777777" w:rsidR="005B068B" w:rsidRDefault="005B06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03C61205"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F06137" w:rsidRPr="00F06137">
      <w:rPr>
        <w:rFonts w:ascii="Verdana" w:eastAsia="Verdana" w:hAnsi="Verdana" w:cs="Verdana"/>
        <w:color w:val="000000"/>
        <w:sz w:val="16"/>
        <w:szCs w:val="16"/>
      </w:rPr>
      <w:t>23069.172604/2022-81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27F34E6"/>
    <w:multiLevelType w:val="multilevel"/>
    <w:tmpl w:val="427F34E6"/>
    <w:lvl w:ilvl="0">
      <w:start w:val="4"/>
      <w:numFmt w:val="decimal"/>
      <w:pStyle w:val="ListBullet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nsid w:val="5CD51163"/>
    <w:multiLevelType w:val="multilevel"/>
    <w:tmpl w:val="6CEE89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Heading3"/>
      <w:lvlText w:val="%1.%2.%3"/>
      <w:lvlJc w:val="left"/>
      <w:pPr>
        <w:ind w:left="1854" w:hanging="720"/>
      </w:pPr>
    </w:lvl>
    <w:lvl w:ilvl="3">
      <w:start w:val="1"/>
      <w:numFmt w:val="decimal"/>
      <w:pStyle w:val="Heading4"/>
      <w:lvlText w:val="%1.%2.%3.%4"/>
      <w:lvlJc w:val="left"/>
      <w:pPr>
        <w:ind w:left="2421" w:hanging="720"/>
      </w:pPr>
    </w:lvl>
    <w:lvl w:ilvl="4">
      <w:start w:val="1"/>
      <w:numFmt w:val="decimal"/>
      <w:pStyle w:val="Heading5"/>
      <w:lvlText w:val="%1.%2.%3.%4.%5"/>
      <w:lvlJc w:val="left"/>
      <w:pPr>
        <w:ind w:left="3348" w:hanging="1080"/>
      </w:pPr>
    </w:lvl>
    <w:lvl w:ilvl="5">
      <w:start w:val="1"/>
      <w:numFmt w:val="decimal"/>
      <w:pStyle w:val="Heading6"/>
      <w:lvlText w:val="%1.%2.%3.%4.%5.%6"/>
      <w:lvlJc w:val="left"/>
      <w:pPr>
        <w:ind w:left="3915" w:hanging="1080"/>
      </w:pPr>
    </w:lvl>
    <w:lvl w:ilvl="6">
      <w:start w:val="1"/>
      <w:numFmt w:val="decimal"/>
      <w:pStyle w:val="Heading7"/>
      <w:lvlText w:val="%1.%2.%3.%4.%5.%6.%7"/>
      <w:lvlJc w:val="left"/>
      <w:pPr>
        <w:ind w:left="4842" w:hanging="1440"/>
      </w:pPr>
    </w:lvl>
    <w:lvl w:ilvl="7">
      <w:start w:val="1"/>
      <w:numFmt w:val="decimal"/>
      <w:pStyle w:val="Heading8"/>
      <w:lvlText w:val="%1.%2.%3.%4.%5.%6.%7.%8"/>
      <w:lvlJc w:val="left"/>
      <w:pPr>
        <w:ind w:left="5409" w:hanging="1440"/>
      </w:pPr>
    </w:lvl>
    <w:lvl w:ilvl="8">
      <w:start w:val="1"/>
      <w:numFmt w:val="decimal"/>
      <w:pStyle w:val="Heading9"/>
      <w:lvlText w:val="%1.%2.%3.%4.%5.%6.%7.%8.%9"/>
      <w:lvlJc w:val="left"/>
      <w:pPr>
        <w:ind w:left="6336" w:hanging="1800"/>
      </w:pPr>
    </w:lvl>
  </w:abstractNum>
  <w:num w:numId="1">
    <w:abstractNumId w:val="14"/>
  </w:num>
  <w:num w:numId="2">
    <w:abstractNumId w:val="8"/>
  </w:num>
  <w:num w:numId="3">
    <w:abstractNumId w:val="1"/>
  </w:num>
  <w:num w:numId="4">
    <w:abstractNumId w:val="2"/>
  </w:num>
  <w:num w:numId="5">
    <w:abstractNumId w:val="10"/>
  </w:num>
  <w:num w:numId="6">
    <w:abstractNumId w:val="0"/>
  </w:num>
  <w:num w:numId="7">
    <w:abstractNumId w:val="3"/>
  </w:num>
  <w:num w:numId="8">
    <w:abstractNumId w:val="11"/>
  </w:num>
  <w:num w:numId="9">
    <w:abstractNumId w:val="5"/>
  </w:num>
  <w:num w:numId="10">
    <w:abstractNumId w:val="7"/>
  </w:num>
  <w:num w:numId="11">
    <w:abstractNumId w:val="12"/>
  </w:num>
  <w:num w:numId="12">
    <w:abstractNumId w:val="9"/>
  </w:num>
  <w:num w:numId="13">
    <w:abstractNumId w:val="6"/>
  </w:num>
  <w:num w:numId="14">
    <w:abstractNumId w:val="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ED"/>
    <w:rsid w:val="00007609"/>
    <w:rsid w:val="00072202"/>
    <w:rsid w:val="000829EF"/>
    <w:rsid w:val="000D4736"/>
    <w:rsid w:val="000E4AA1"/>
    <w:rsid w:val="0011220F"/>
    <w:rsid w:val="00112E32"/>
    <w:rsid w:val="001149D7"/>
    <w:rsid w:val="0011600B"/>
    <w:rsid w:val="00122AB0"/>
    <w:rsid w:val="00136C33"/>
    <w:rsid w:val="00144538"/>
    <w:rsid w:val="00155286"/>
    <w:rsid w:val="001569A3"/>
    <w:rsid w:val="00166EB1"/>
    <w:rsid w:val="00176627"/>
    <w:rsid w:val="001F149E"/>
    <w:rsid w:val="00210F78"/>
    <w:rsid w:val="002131E6"/>
    <w:rsid w:val="002238BC"/>
    <w:rsid w:val="00245216"/>
    <w:rsid w:val="00282968"/>
    <w:rsid w:val="0029254B"/>
    <w:rsid w:val="002E5A2C"/>
    <w:rsid w:val="00321E91"/>
    <w:rsid w:val="00336508"/>
    <w:rsid w:val="00340DDE"/>
    <w:rsid w:val="003540E9"/>
    <w:rsid w:val="00360F70"/>
    <w:rsid w:val="00372622"/>
    <w:rsid w:val="0037283B"/>
    <w:rsid w:val="00377669"/>
    <w:rsid w:val="0038124B"/>
    <w:rsid w:val="0039357F"/>
    <w:rsid w:val="003A6AF1"/>
    <w:rsid w:val="003C38A0"/>
    <w:rsid w:val="003F53A1"/>
    <w:rsid w:val="003F67AE"/>
    <w:rsid w:val="00403000"/>
    <w:rsid w:val="00407AA7"/>
    <w:rsid w:val="00474DF0"/>
    <w:rsid w:val="004773D0"/>
    <w:rsid w:val="0048682B"/>
    <w:rsid w:val="004E6B15"/>
    <w:rsid w:val="00501337"/>
    <w:rsid w:val="005109D0"/>
    <w:rsid w:val="0052371D"/>
    <w:rsid w:val="005302E8"/>
    <w:rsid w:val="005571FE"/>
    <w:rsid w:val="00567F7A"/>
    <w:rsid w:val="00596A4A"/>
    <w:rsid w:val="005A4D32"/>
    <w:rsid w:val="005B068B"/>
    <w:rsid w:val="005C0179"/>
    <w:rsid w:val="005F035C"/>
    <w:rsid w:val="00606F01"/>
    <w:rsid w:val="0064450C"/>
    <w:rsid w:val="006623E6"/>
    <w:rsid w:val="006642BE"/>
    <w:rsid w:val="00696729"/>
    <w:rsid w:val="006A7714"/>
    <w:rsid w:val="006E4B13"/>
    <w:rsid w:val="007112E8"/>
    <w:rsid w:val="00713D4E"/>
    <w:rsid w:val="00717A2E"/>
    <w:rsid w:val="00722A34"/>
    <w:rsid w:val="007240FC"/>
    <w:rsid w:val="00741426"/>
    <w:rsid w:val="0075114B"/>
    <w:rsid w:val="00754A13"/>
    <w:rsid w:val="00756156"/>
    <w:rsid w:val="00762ABE"/>
    <w:rsid w:val="00771B07"/>
    <w:rsid w:val="00772E1F"/>
    <w:rsid w:val="00772E68"/>
    <w:rsid w:val="00782E13"/>
    <w:rsid w:val="00784381"/>
    <w:rsid w:val="00785584"/>
    <w:rsid w:val="007A77EC"/>
    <w:rsid w:val="007B1F50"/>
    <w:rsid w:val="007F3AEF"/>
    <w:rsid w:val="00812605"/>
    <w:rsid w:val="00820332"/>
    <w:rsid w:val="00825CAD"/>
    <w:rsid w:val="00840513"/>
    <w:rsid w:val="0084372D"/>
    <w:rsid w:val="0086226B"/>
    <w:rsid w:val="00865759"/>
    <w:rsid w:val="00867408"/>
    <w:rsid w:val="008754E1"/>
    <w:rsid w:val="00881927"/>
    <w:rsid w:val="008A5AC5"/>
    <w:rsid w:val="008C44D4"/>
    <w:rsid w:val="008D0B13"/>
    <w:rsid w:val="008D27D7"/>
    <w:rsid w:val="008E5A8F"/>
    <w:rsid w:val="008E5EE1"/>
    <w:rsid w:val="008F109A"/>
    <w:rsid w:val="008F2678"/>
    <w:rsid w:val="009504BA"/>
    <w:rsid w:val="009515A3"/>
    <w:rsid w:val="00995DC3"/>
    <w:rsid w:val="009D3D6C"/>
    <w:rsid w:val="009F714D"/>
    <w:rsid w:val="00A05DBE"/>
    <w:rsid w:val="00A21960"/>
    <w:rsid w:val="00A37332"/>
    <w:rsid w:val="00A42612"/>
    <w:rsid w:val="00A8254B"/>
    <w:rsid w:val="00A9441F"/>
    <w:rsid w:val="00AB7F56"/>
    <w:rsid w:val="00AD1DE8"/>
    <w:rsid w:val="00AF3821"/>
    <w:rsid w:val="00AF588F"/>
    <w:rsid w:val="00AF691E"/>
    <w:rsid w:val="00B163C5"/>
    <w:rsid w:val="00B25B6B"/>
    <w:rsid w:val="00B25C8E"/>
    <w:rsid w:val="00B37F0E"/>
    <w:rsid w:val="00B402F3"/>
    <w:rsid w:val="00B4146C"/>
    <w:rsid w:val="00B464C8"/>
    <w:rsid w:val="00B5035E"/>
    <w:rsid w:val="00B546D1"/>
    <w:rsid w:val="00B64633"/>
    <w:rsid w:val="00B76EC6"/>
    <w:rsid w:val="00B85F13"/>
    <w:rsid w:val="00BB044E"/>
    <w:rsid w:val="00BB3AA8"/>
    <w:rsid w:val="00BF2AD6"/>
    <w:rsid w:val="00C03D2F"/>
    <w:rsid w:val="00C04D39"/>
    <w:rsid w:val="00C05AD3"/>
    <w:rsid w:val="00C12994"/>
    <w:rsid w:val="00C40635"/>
    <w:rsid w:val="00C534ED"/>
    <w:rsid w:val="00C64D01"/>
    <w:rsid w:val="00C8004E"/>
    <w:rsid w:val="00C94BD2"/>
    <w:rsid w:val="00CA0289"/>
    <w:rsid w:val="00CB1120"/>
    <w:rsid w:val="00CC0515"/>
    <w:rsid w:val="00D01D08"/>
    <w:rsid w:val="00D10C6D"/>
    <w:rsid w:val="00D254AC"/>
    <w:rsid w:val="00D271FD"/>
    <w:rsid w:val="00D42A89"/>
    <w:rsid w:val="00D6083D"/>
    <w:rsid w:val="00D625B7"/>
    <w:rsid w:val="00D712EA"/>
    <w:rsid w:val="00D7712C"/>
    <w:rsid w:val="00DA38F3"/>
    <w:rsid w:val="00DB292B"/>
    <w:rsid w:val="00DB3DF2"/>
    <w:rsid w:val="00DE7014"/>
    <w:rsid w:val="00E27215"/>
    <w:rsid w:val="00E61AEC"/>
    <w:rsid w:val="00E664E0"/>
    <w:rsid w:val="00E71E4B"/>
    <w:rsid w:val="00E73470"/>
    <w:rsid w:val="00E83BF1"/>
    <w:rsid w:val="00E84D66"/>
    <w:rsid w:val="00EA5C79"/>
    <w:rsid w:val="00EC1F04"/>
    <w:rsid w:val="00ED53F4"/>
    <w:rsid w:val="00ED561D"/>
    <w:rsid w:val="00EF4287"/>
    <w:rsid w:val="00F0356F"/>
    <w:rsid w:val="00F06137"/>
    <w:rsid w:val="00F56F33"/>
    <w:rsid w:val="00F6696E"/>
    <w:rsid w:val="00F67D17"/>
    <w:rsid w:val="00FB13EA"/>
    <w:rsid w:val="00FB2BA9"/>
    <w:rsid w:val="00FD15CB"/>
    <w:rsid w:val="00FE7291"/>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uiPriority w:val="9"/>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BodyText2">
    <w:name w:val="Body Text 2"/>
    <w:basedOn w:val="Normal"/>
    <w:link w:val="BodyText2Char"/>
    <w:qFormat/>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qFormat/>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qFormat/>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qFormat/>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qFormat/>
    <w:rPr>
      <w:rFonts w:ascii="Arial" w:hAnsi="Arial" w:cs="Arial"/>
      <w:i/>
      <w:lang w:eastAsia="zh-CN"/>
    </w:rPr>
  </w:style>
  <w:style w:type="character" w:customStyle="1" w:styleId="Heading9Char">
    <w:name w:val="Heading 9 Char"/>
    <w:basedOn w:val="DefaultParagraphFont"/>
    <w:link w:val="Heading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qFormat/>
    <w:locked/>
    <w:rPr>
      <w:rFonts w:ascii="Arial" w:hAnsi="Arial" w:cs="Tahoma"/>
      <w:szCs w:val="24"/>
    </w:rPr>
  </w:style>
  <w:style w:type="character" w:customStyle="1" w:styleId="BodyText2Char">
    <w:name w:val="Body Text 2 Char"/>
    <w:basedOn w:val="DefaultParagraphFont"/>
    <w:link w:val="BodyText2"/>
    <w:qFormat/>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qFormat/>
    <w:rPr>
      <w:color w:val="605E5C"/>
      <w:shd w:val="clear" w:color="auto" w:fill="E1DFDD"/>
    </w:rPr>
  </w:style>
  <w:style w:type="paragraph" w:customStyle="1" w:styleId="Nivel010">
    <w:name w:val="Nivel 01"/>
    <w:basedOn w:val="Heading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1"/>
    <w:qFormat/>
    <w:tblPr>
      <w:tblCellMar>
        <w:top w:w="0" w:type="dxa"/>
        <w:left w:w="115" w:type="dxa"/>
        <w:bottom w:w="0" w:type="dxa"/>
        <w:right w:w="115" w:type="dxa"/>
      </w:tblCellMar>
    </w:tblPr>
  </w:style>
  <w:style w:type="table" w:customStyle="1" w:styleId="Style482">
    <w:name w:val="_Style 482"/>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1"/>
    <w:qFormat/>
    <w:tblPr>
      <w:tblCellMar>
        <w:top w:w="100" w:type="dxa"/>
        <w:left w:w="100" w:type="dxa"/>
        <w:bottom w:w="100" w:type="dxa"/>
        <w:right w:w="100" w:type="dxa"/>
      </w:tblCellMar>
    </w:tblPr>
  </w:style>
  <w:style w:type="character" w:customStyle="1" w:styleId="MenoPendente4">
    <w:name w:val="Menção Pendente4"/>
    <w:basedOn w:val="DefaultParagraphFont"/>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uiPriority w:val="9"/>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BodyText2">
    <w:name w:val="Body Text 2"/>
    <w:basedOn w:val="Normal"/>
    <w:link w:val="BodyText2Char"/>
    <w:qFormat/>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qFormat/>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qFormat/>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qFormat/>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qFormat/>
    <w:rPr>
      <w:rFonts w:ascii="Arial" w:hAnsi="Arial" w:cs="Arial"/>
      <w:i/>
      <w:lang w:eastAsia="zh-CN"/>
    </w:rPr>
  </w:style>
  <w:style w:type="character" w:customStyle="1" w:styleId="Heading9Char">
    <w:name w:val="Heading 9 Char"/>
    <w:basedOn w:val="DefaultParagraphFont"/>
    <w:link w:val="Heading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qFormat/>
    <w:locked/>
    <w:rPr>
      <w:rFonts w:ascii="Arial" w:hAnsi="Arial" w:cs="Tahoma"/>
      <w:szCs w:val="24"/>
    </w:rPr>
  </w:style>
  <w:style w:type="character" w:customStyle="1" w:styleId="BodyText2Char">
    <w:name w:val="Body Text 2 Char"/>
    <w:basedOn w:val="DefaultParagraphFont"/>
    <w:link w:val="BodyText2"/>
    <w:qFormat/>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qFormat/>
    <w:rPr>
      <w:color w:val="605E5C"/>
      <w:shd w:val="clear" w:color="auto" w:fill="E1DFDD"/>
    </w:rPr>
  </w:style>
  <w:style w:type="paragraph" w:customStyle="1" w:styleId="Nivel010">
    <w:name w:val="Nivel 01"/>
    <w:basedOn w:val="Heading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1"/>
    <w:qFormat/>
    <w:tblPr>
      <w:tblCellMar>
        <w:top w:w="0" w:type="dxa"/>
        <w:left w:w="115" w:type="dxa"/>
        <w:bottom w:w="0" w:type="dxa"/>
        <w:right w:w="115" w:type="dxa"/>
      </w:tblCellMar>
    </w:tblPr>
  </w:style>
  <w:style w:type="table" w:customStyle="1" w:styleId="Style482">
    <w:name w:val="_Style 482"/>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1"/>
    <w:qFormat/>
    <w:tblPr>
      <w:tblCellMar>
        <w:top w:w="100" w:type="dxa"/>
        <w:left w:w="100" w:type="dxa"/>
        <w:bottom w:w="100" w:type="dxa"/>
        <w:right w:w="100" w:type="dxa"/>
      </w:tblCellMar>
    </w:tblPr>
  </w:style>
  <w:style w:type="character" w:customStyle="1" w:styleId="MenoPendente4">
    <w:name w:val="Menção Pendente4"/>
    <w:basedOn w:val="DefaultParagraphFont"/>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372434">
      <w:bodyDiv w:val="1"/>
      <w:marLeft w:val="0"/>
      <w:marRight w:val="0"/>
      <w:marTop w:val="0"/>
      <w:marBottom w:val="0"/>
      <w:divBdr>
        <w:top w:val="none" w:sz="0" w:space="0" w:color="auto"/>
        <w:left w:val="none" w:sz="0" w:space="0" w:color="auto"/>
        <w:bottom w:val="none" w:sz="0" w:space="0" w:color="auto"/>
        <w:right w:val="none" w:sz="0" w:space="0" w:color="auto"/>
      </w:divBdr>
    </w:div>
    <w:div w:id="862329830">
      <w:bodyDiv w:val="1"/>
      <w:marLeft w:val="0"/>
      <w:marRight w:val="0"/>
      <w:marTop w:val="0"/>
      <w:marBottom w:val="0"/>
      <w:divBdr>
        <w:top w:val="none" w:sz="0" w:space="0" w:color="auto"/>
        <w:left w:val="none" w:sz="0" w:space="0" w:color="auto"/>
        <w:bottom w:val="none" w:sz="0" w:space="0" w:color="auto"/>
        <w:right w:val="none" w:sz="0" w:space="0" w:color="auto"/>
      </w:divBdr>
    </w:div>
    <w:div w:id="896477981">
      <w:bodyDiv w:val="1"/>
      <w:marLeft w:val="0"/>
      <w:marRight w:val="0"/>
      <w:marTop w:val="0"/>
      <w:marBottom w:val="0"/>
      <w:divBdr>
        <w:top w:val="none" w:sz="0" w:space="0" w:color="auto"/>
        <w:left w:val="none" w:sz="0" w:space="0" w:color="auto"/>
        <w:bottom w:val="none" w:sz="0" w:space="0" w:color="auto"/>
        <w:right w:val="none" w:sz="0" w:space="0" w:color="auto"/>
      </w:divBdr>
    </w:div>
    <w:div w:id="959645559">
      <w:bodyDiv w:val="1"/>
      <w:marLeft w:val="0"/>
      <w:marRight w:val="0"/>
      <w:marTop w:val="0"/>
      <w:marBottom w:val="0"/>
      <w:divBdr>
        <w:top w:val="none" w:sz="0" w:space="0" w:color="auto"/>
        <w:left w:val="none" w:sz="0" w:space="0" w:color="auto"/>
        <w:bottom w:val="none" w:sz="0" w:space="0" w:color="auto"/>
        <w:right w:val="none" w:sz="0" w:space="0" w:color="auto"/>
      </w:divBdr>
    </w:div>
    <w:div w:id="1299454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mailto:cpl@id.uff.b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Pages>
  <Words>10315</Words>
  <Characters>55704</Characters>
  <Application>Microsoft Office Word</Application>
  <DocSecurity>0</DocSecurity>
  <Lines>464</Lines>
  <Paragraphs>131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65888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65</cp:revision>
  <cp:lastPrinted>2022-09-21T16:37:00Z</cp:lastPrinted>
  <dcterms:created xsi:type="dcterms:W3CDTF">2022-07-05T15:15:00Z</dcterms:created>
  <dcterms:modified xsi:type="dcterms:W3CDTF">2022-09-21T16:37:00Z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