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6A" w:rsidRDefault="00BA2043" w:rsidP="000332B2">
      <w:pPr>
        <w:spacing w:after="120"/>
        <w:jc w:val="center"/>
        <w:rPr>
          <w:rFonts w:ascii="Verdana" w:hAnsi="Verdana"/>
          <w:sz w:val="18"/>
          <w:szCs w:val="18"/>
        </w:rPr>
      </w:pPr>
      <w:r>
        <w:rPr>
          <w:rFonts w:ascii="Verdana" w:hAnsi="Verdana"/>
          <w:b/>
          <w:noProo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Figura 4" o:spid="_x0000_s1026" type="#_x0000_t75" style="position:absolute;left:0;text-align:left;margin-left:3in;margin-top:9pt;width:50.25pt;height:54pt;z-index:1" filled="t" strokeweight="3e-5mm">
            <v:imagedata r:id="rId9" o:title=""/>
          </v:shape>
        </w:pict>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691BAA" w:rsidRDefault="00044513" w:rsidP="006356C4">
      <w:pPr>
        <w:pStyle w:val="Corpodetexto"/>
        <w:jc w:val="center"/>
        <w:rPr>
          <w:rFonts w:ascii="Verdana" w:hAnsi="Verdana"/>
          <w:b/>
          <w:sz w:val="24"/>
          <w:szCs w:val="24"/>
          <w:u w:val="single"/>
        </w:rPr>
      </w:pPr>
      <w:r w:rsidRPr="00691BAA">
        <w:rPr>
          <w:rFonts w:ascii="Verdana" w:hAnsi="Verdana"/>
          <w:b/>
          <w:sz w:val="24"/>
          <w:szCs w:val="24"/>
          <w:u w:val="single"/>
        </w:rPr>
        <w:t>EDITAL</w:t>
      </w:r>
      <w:r w:rsidR="006356C4" w:rsidRPr="00691BAA">
        <w:rPr>
          <w:rFonts w:ascii="Verdana" w:hAnsi="Verdana"/>
          <w:b/>
          <w:sz w:val="24"/>
          <w:szCs w:val="24"/>
          <w:u w:val="single"/>
        </w:rPr>
        <w:t xml:space="preserve"> DE LICITAÇÃO</w:t>
      </w:r>
    </w:p>
    <w:p w:rsidR="00044513" w:rsidRPr="00691BAA" w:rsidRDefault="00044513" w:rsidP="000332B2">
      <w:pPr>
        <w:pStyle w:val="Corpodetexto"/>
        <w:jc w:val="center"/>
        <w:rPr>
          <w:rFonts w:ascii="Verdana" w:hAnsi="Verdana"/>
          <w:b/>
          <w:sz w:val="24"/>
          <w:szCs w:val="24"/>
          <w:u w:val="single"/>
        </w:rPr>
      </w:pPr>
    </w:p>
    <w:p w:rsidR="000332B2" w:rsidRPr="00691BAA" w:rsidRDefault="00044513" w:rsidP="000332B2">
      <w:pPr>
        <w:pStyle w:val="Corpodetexto"/>
        <w:jc w:val="center"/>
        <w:rPr>
          <w:rFonts w:ascii="Verdana" w:hAnsi="Verdana"/>
          <w:b/>
          <w:sz w:val="24"/>
          <w:szCs w:val="24"/>
          <w:u w:val="single"/>
        </w:rPr>
      </w:pPr>
      <w:r w:rsidRPr="00691BAA">
        <w:rPr>
          <w:rFonts w:ascii="Verdana" w:hAnsi="Verdana"/>
          <w:b/>
          <w:sz w:val="24"/>
          <w:szCs w:val="24"/>
          <w:u w:val="single"/>
        </w:rPr>
        <w:t>REGIME DIFERENCIADO DE CONTRATAÇÃO PÚBLICA</w:t>
      </w:r>
      <w:r w:rsidR="00536605" w:rsidRPr="00691BAA">
        <w:rPr>
          <w:rFonts w:ascii="Verdana" w:hAnsi="Verdana"/>
          <w:b/>
          <w:sz w:val="24"/>
          <w:szCs w:val="24"/>
          <w:u w:val="single"/>
        </w:rPr>
        <w:t xml:space="preserve"> </w:t>
      </w:r>
      <w:r w:rsidR="009424BA" w:rsidRPr="00691BAA">
        <w:rPr>
          <w:rFonts w:ascii="Verdana" w:hAnsi="Verdana"/>
          <w:b/>
          <w:sz w:val="24"/>
          <w:szCs w:val="24"/>
          <w:u w:val="single"/>
        </w:rPr>
        <w:t>–</w:t>
      </w:r>
      <w:r w:rsidR="00536605" w:rsidRPr="00691BAA">
        <w:rPr>
          <w:rFonts w:ascii="Verdana" w:hAnsi="Verdana"/>
          <w:b/>
          <w:sz w:val="24"/>
          <w:szCs w:val="24"/>
          <w:u w:val="single"/>
        </w:rPr>
        <w:t xml:space="preserve"> RDC</w:t>
      </w:r>
      <w:r w:rsidR="009424BA" w:rsidRPr="00691BAA">
        <w:rPr>
          <w:rFonts w:ascii="Verdana" w:hAnsi="Verdana"/>
          <w:b/>
          <w:sz w:val="24"/>
          <w:szCs w:val="24"/>
          <w:u w:val="single"/>
        </w:rPr>
        <w:t xml:space="preserve"> ELETRÔNICO</w:t>
      </w:r>
    </w:p>
    <w:p w:rsidR="000332B2" w:rsidRPr="00691BAA" w:rsidRDefault="000332B2" w:rsidP="000332B2">
      <w:pPr>
        <w:pStyle w:val="Corpodetexto"/>
        <w:jc w:val="right"/>
        <w:rPr>
          <w:rFonts w:ascii="Verdana" w:hAnsi="Verdana"/>
          <w:b/>
          <w:bCs/>
          <w:sz w:val="18"/>
          <w:szCs w:val="18"/>
        </w:rPr>
      </w:pPr>
    </w:p>
    <w:p w:rsidR="00E9516A" w:rsidRPr="00691BAA" w:rsidRDefault="00E9516A" w:rsidP="000332B2">
      <w:pPr>
        <w:pStyle w:val="Corpodetexto"/>
        <w:jc w:val="right"/>
        <w:rPr>
          <w:rFonts w:ascii="Verdana" w:hAnsi="Verdana"/>
          <w:b/>
          <w:bCs/>
          <w:sz w:val="18"/>
          <w:szCs w:val="18"/>
        </w:rPr>
      </w:pPr>
      <w:r w:rsidRPr="00691BAA">
        <w:rPr>
          <w:rFonts w:ascii="Verdana" w:hAnsi="Verdana"/>
          <w:b/>
          <w:bCs/>
          <w:sz w:val="18"/>
          <w:szCs w:val="18"/>
        </w:rPr>
        <w:t xml:space="preserve">Edital de </w:t>
      </w:r>
      <w:r w:rsidR="00044513" w:rsidRPr="00691BAA">
        <w:rPr>
          <w:rFonts w:ascii="Verdana" w:hAnsi="Verdana"/>
          <w:b/>
          <w:bCs/>
          <w:sz w:val="18"/>
          <w:szCs w:val="18"/>
        </w:rPr>
        <w:t>RDC</w:t>
      </w:r>
      <w:r w:rsidR="009424BA" w:rsidRPr="00691BAA">
        <w:rPr>
          <w:rFonts w:ascii="Verdana" w:hAnsi="Verdana"/>
          <w:b/>
          <w:bCs/>
          <w:sz w:val="18"/>
          <w:szCs w:val="18"/>
        </w:rPr>
        <w:t>-e</w:t>
      </w:r>
      <w:r w:rsidRPr="00691BAA">
        <w:rPr>
          <w:rFonts w:ascii="Verdana" w:hAnsi="Verdana"/>
          <w:b/>
          <w:bCs/>
          <w:sz w:val="18"/>
          <w:szCs w:val="18"/>
        </w:rPr>
        <w:t xml:space="preserve"> </w:t>
      </w:r>
      <w:r w:rsidR="00FC2908" w:rsidRPr="00691BAA">
        <w:rPr>
          <w:rFonts w:ascii="Verdana" w:hAnsi="Verdana"/>
          <w:b/>
          <w:bCs/>
          <w:sz w:val="18"/>
          <w:szCs w:val="18"/>
        </w:rPr>
        <w:t xml:space="preserve">n.º </w:t>
      </w:r>
      <w:r w:rsidR="009D423F" w:rsidRPr="00691BAA">
        <w:rPr>
          <w:rFonts w:ascii="Verdana" w:hAnsi="Verdana"/>
          <w:b/>
          <w:bCs/>
          <w:sz w:val="18"/>
          <w:szCs w:val="18"/>
        </w:rPr>
        <w:t>05/2020/AD</w:t>
      </w:r>
    </w:p>
    <w:p w:rsidR="00E9516A" w:rsidRPr="00691BAA" w:rsidRDefault="00E9516A" w:rsidP="000332B2">
      <w:pPr>
        <w:pStyle w:val="Cabealho2"/>
        <w:spacing w:before="0" w:after="120"/>
        <w:jc w:val="right"/>
        <w:rPr>
          <w:rFonts w:ascii="Verdana" w:hAnsi="Verdana"/>
          <w:sz w:val="18"/>
          <w:szCs w:val="18"/>
        </w:rPr>
      </w:pPr>
      <w:r w:rsidRPr="00691BAA">
        <w:rPr>
          <w:rFonts w:ascii="Verdana" w:hAnsi="Verdana"/>
          <w:sz w:val="18"/>
          <w:szCs w:val="18"/>
        </w:rPr>
        <w:t xml:space="preserve">PROCESSO nº </w:t>
      </w:r>
      <w:r w:rsidR="009D423F" w:rsidRPr="00691BAA">
        <w:rPr>
          <w:rFonts w:ascii="Verdana" w:hAnsi="Verdana"/>
          <w:sz w:val="18"/>
          <w:szCs w:val="18"/>
        </w:rPr>
        <w:t>23069.153737/2020-97</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Cabealh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inscrita no CNPJ sob o nº 28.523.215/0001-06, s</w:t>
      </w:r>
      <w:r w:rsidR="0034025A" w:rsidRPr="00AB7F01">
        <w:rPr>
          <w:rFonts w:ascii="Verdana" w:hAnsi="Verdana"/>
          <w:b w:val="0"/>
          <w:sz w:val="18"/>
          <w:szCs w:val="18"/>
        </w:rPr>
        <w:t>i</w:t>
      </w:r>
      <w:r w:rsidR="0034025A" w:rsidRPr="00AB7F01">
        <w:rPr>
          <w:rFonts w:ascii="Verdana" w:hAnsi="Verdana"/>
          <w:b w:val="0"/>
          <w:sz w:val="18"/>
          <w:szCs w:val="18"/>
        </w:rPr>
        <w:t xml:space="preserve">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900EB0">
        <w:rPr>
          <w:rFonts w:ascii="Verdana" w:hAnsi="Verdana"/>
          <w:b w:val="0"/>
          <w:sz w:val="18"/>
          <w:szCs w:val="18"/>
        </w:rPr>
        <w:t>57.050 de 01 de setembro de 2016</w:t>
      </w:r>
      <w:r w:rsidRPr="00AB7F01">
        <w:rPr>
          <w:rFonts w:ascii="Verdana" w:hAnsi="Verdana"/>
          <w:b w:val="0"/>
          <w:sz w:val="18"/>
          <w:szCs w:val="18"/>
        </w:rPr>
        <w:t>, torna público, que realiz</w:t>
      </w:r>
      <w:r w:rsidRPr="00AB7F01">
        <w:rPr>
          <w:rFonts w:ascii="Verdana" w:hAnsi="Verdana"/>
          <w:b w:val="0"/>
          <w:sz w:val="18"/>
          <w:szCs w:val="18"/>
        </w:rPr>
        <w:t>a</w:t>
      </w:r>
      <w:r w:rsidRPr="00AB7F01">
        <w:rPr>
          <w:rFonts w:ascii="Verdana" w:hAnsi="Verdana"/>
          <w:b w:val="0"/>
          <w:sz w:val="18"/>
          <w:szCs w:val="18"/>
        </w:rPr>
        <w:t>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para contratação de empresa especializada, para execução de obra de engenharia,</w:t>
      </w:r>
      <w:r w:rsidR="0034025A" w:rsidRPr="00AB7F01">
        <w:rPr>
          <w:rFonts w:ascii="Verdana" w:hAnsi="Verdana"/>
          <w:b w:val="0"/>
          <w:sz w:val="18"/>
          <w:szCs w:val="18"/>
        </w:rPr>
        <w:t xml:space="preserve"> de que trata o objeto desta licitação.</w:t>
      </w:r>
    </w:p>
    <w:p w:rsidR="00E9516A" w:rsidRDefault="0034025A" w:rsidP="00CA5412">
      <w:pPr>
        <w:pStyle w:val="Cabealh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w:t>
      </w:r>
      <w:r w:rsidR="004516CB">
        <w:rPr>
          <w:rFonts w:ascii="Verdana" w:hAnsi="Verdana" w:cs="Arial"/>
          <w:b w:val="0"/>
          <w:sz w:val="18"/>
          <w:szCs w:val="18"/>
        </w:rPr>
        <w:t>m</w:t>
      </w:r>
      <w:r w:rsidR="004516CB">
        <w:rPr>
          <w:rFonts w:ascii="Verdana" w:hAnsi="Verdana" w:cs="Arial"/>
          <w:b w:val="0"/>
          <w:sz w:val="18"/>
          <w:szCs w:val="18"/>
        </w:rPr>
        <w:t>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 xml:space="preserve">mediante as condições estabelecidas neste edital e seus </w:t>
      </w:r>
      <w:proofErr w:type="gramStart"/>
      <w:r w:rsidR="00E9516A" w:rsidRPr="00AB7F01">
        <w:rPr>
          <w:rFonts w:ascii="Verdana" w:hAnsi="Verdana"/>
          <w:b w:val="0"/>
          <w:sz w:val="18"/>
          <w:szCs w:val="18"/>
        </w:rPr>
        <w:t>ane</w:t>
      </w:r>
      <w:r w:rsidRPr="00AB7F01">
        <w:rPr>
          <w:rFonts w:ascii="Verdana" w:hAnsi="Verdana"/>
          <w:b w:val="0"/>
          <w:sz w:val="18"/>
          <w:szCs w:val="18"/>
        </w:rPr>
        <w:t>xos</w:t>
      </w:r>
      <w:proofErr w:type="gramEnd"/>
      <w:r w:rsidRPr="00AB7F01">
        <w:rPr>
          <w:rFonts w:ascii="Verdana" w:hAnsi="Verdana"/>
          <w:b w:val="0"/>
          <w:color w:val="000000"/>
          <w:sz w:val="18"/>
          <w:szCs w:val="18"/>
        </w:rPr>
        <w:t xml:space="preserve">, constantes no Processo nº </w:t>
      </w:r>
      <w:r w:rsidR="009D423F">
        <w:rPr>
          <w:rFonts w:ascii="Verdana" w:hAnsi="Verdana"/>
          <w:b w:val="0"/>
          <w:color w:val="000000"/>
          <w:sz w:val="18"/>
          <w:szCs w:val="18"/>
        </w:rPr>
        <w:t>23069.153737/2020-97</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w:t>
      </w:r>
      <w:r>
        <w:rPr>
          <w:rFonts w:ascii="Verdana" w:hAnsi="Verdana"/>
          <w:sz w:val="18"/>
          <w:szCs w:val="18"/>
        </w:rPr>
        <w:t>i</w:t>
      </w:r>
      <w:r>
        <w:rPr>
          <w:rFonts w:ascii="Verdana" w:hAnsi="Verdana"/>
          <w:sz w:val="18"/>
          <w:szCs w:val="18"/>
        </w:rPr>
        <w:t xml:space="preserve">cável tendo em vista a necessidade de agilização dos processos licitatórios, para a contratação dos Serviços de Obras e de Engenharia, objetivando a economicidade, diminuição dos volumes processuais, redução da ocupação de </w:t>
      </w:r>
      <w:proofErr w:type="gramStart"/>
      <w:r>
        <w:rPr>
          <w:rFonts w:ascii="Verdana" w:hAnsi="Verdana"/>
          <w:sz w:val="18"/>
          <w:szCs w:val="18"/>
        </w:rPr>
        <w:t>mão de obra</w:t>
      </w:r>
      <w:proofErr w:type="gramEnd"/>
      <w:r>
        <w:rPr>
          <w:rFonts w:ascii="Verdana" w:hAnsi="Verdana"/>
          <w:sz w:val="18"/>
          <w:szCs w:val="18"/>
        </w:rPr>
        <w:t xml:space="preserve"> em todas as fases das licitações, tornando-as desta forma mais racionais.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w:t>
      </w:r>
      <w:r w:rsidR="003A0ED3">
        <w:rPr>
          <w:rFonts w:ascii="Verdana" w:hAnsi="Verdana" w:cs="Times-Roman"/>
          <w:sz w:val="18"/>
          <w:szCs w:val="18"/>
        </w:rPr>
        <w:t>a</w:t>
      </w:r>
      <w:r w:rsidR="003A0ED3">
        <w:rPr>
          <w:rFonts w:ascii="Verdana" w:hAnsi="Verdana" w:cs="Times-Roman"/>
          <w:sz w:val="18"/>
          <w:szCs w:val="18"/>
        </w:rPr>
        <w:t>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w:t>
      </w:r>
      <w:r w:rsidR="009D423F">
        <w:rPr>
          <w:rFonts w:ascii="Verdana" w:hAnsi="Verdana" w:cs="Times-Roman"/>
          <w:sz w:val="18"/>
          <w:szCs w:val="18"/>
        </w:rPr>
        <w:t>/AD</w:t>
      </w:r>
      <w:r w:rsidR="003A0ED3">
        <w:rPr>
          <w:rFonts w:ascii="Verdana" w:hAnsi="Verdana" w:cs="Times-Roman"/>
          <w:sz w:val="18"/>
          <w:szCs w:val="18"/>
        </w:rPr>
        <w:t>/UFF)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 xml:space="preserve">eletrônico, utilizando-se do </w:t>
      </w:r>
      <w:proofErr w:type="gramStart"/>
      <w:r w:rsidRPr="00D00F27">
        <w:rPr>
          <w:rFonts w:ascii="Verdana" w:hAnsi="Verdana" w:cs="Times-Roman"/>
          <w:sz w:val="18"/>
          <w:szCs w:val="18"/>
        </w:rPr>
        <w:t>e-mail</w:t>
      </w:r>
      <w:proofErr w:type="gramEnd"/>
      <w:r w:rsidR="003A0ED3">
        <w:rPr>
          <w:rFonts w:ascii="Verdana" w:hAnsi="Verdana" w:cs="Times-Roman"/>
          <w:sz w:val="18"/>
          <w:szCs w:val="18"/>
        </w:rPr>
        <w:t xml:space="preserve"> </w:t>
      </w:r>
      <w:hyperlink r:id="rId10" w:history="1">
        <w:r w:rsidR="003A0ED3" w:rsidRPr="003A0ED3">
          <w:rPr>
            <w:rStyle w:val="Hiperligao"/>
            <w:rFonts w:ascii="Verdana" w:hAnsi="Verdana" w:cs="Times-Roman"/>
            <w:b/>
            <w:sz w:val="18"/>
            <w:szCs w:val="18"/>
          </w:rPr>
          <w:t>cpl@id</w:t>
        </w:r>
        <w:r w:rsidR="003A0ED3" w:rsidRPr="003A0ED3">
          <w:rPr>
            <w:rStyle w:val="Hiperligao"/>
            <w:rFonts w:ascii="Verdana" w:hAnsi="Verdana" w:cs="Times-Bold"/>
            <w:b/>
            <w:bCs/>
            <w:sz w:val="18"/>
            <w:szCs w:val="18"/>
          </w:rPr>
          <w:t>.uff.br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 xml:space="preserve">disputa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informações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3A0ED3">
      <w:pPr>
        <w:pStyle w:val="Corpodetexto"/>
        <w:numPr>
          <w:ilvl w:val="0"/>
          <w:numId w:val="2"/>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4A1364" w:rsidRDefault="00E87F0A" w:rsidP="009B33C2">
      <w:pPr>
        <w:pStyle w:val="Corpodetexto"/>
        <w:numPr>
          <w:ilvl w:val="1"/>
          <w:numId w:val="2"/>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contratação de empresa, por meio do Regime Dif</w:t>
      </w:r>
      <w:r w:rsidR="003A0ED3" w:rsidRPr="004A1364">
        <w:rPr>
          <w:rFonts w:ascii="Verdana" w:hAnsi="Verdana" w:cs="Times-Bold"/>
          <w:bCs/>
          <w:sz w:val="18"/>
          <w:szCs w:val="18"/>
        </w:rPr>
        <w:t>e</w:t>
      </w:r>
      <w:r w:rsidR="003A0ED3" w:rsidRPr="004A1364">
        <w:rPr>
          <w:rFonts w:ascii="Verdana" w:hAnsi="Verdana" w:cs="Times-Bold"/>
          <w:bCs/>
          <w:sz w:val="18"/>
          <w:szCs w:val="18"/>
        </w:rPr>
        <w:t xml:space="preserve">renciado de Contratações Públicas (RDC), para fornecimento de material e </w:t>
      </w:r>
      <w:proofErr w:type="gramStart"/>
      <w:r w:rsidR="003A0ED3" w:rsidRPr="004A1364">
        <w:rPr>
          <w:rFonts w:ascii="Verdana" w:hAnsi="Verdana" w:cs="Times-Bold"/>
          <w:bCs/>
          <w:sz w:val="18"/>
          <w:szCs w:val="18"/>
        </w:rPr>
        <w:t>mão de obra</w:t>
      </w:r>
      <w:proofErr w:type="gramEnd"/>
      <w:r w:rsidR="003A0ED3" w:rsidRPr="004A1364">
        <w:rPr>
          <w:rFonts w:ascii="Verdana" w:hAnsi="Verdana" w:cs="Times-Bold"/>
          <w:bCs/>
          <w:sz w:val="18"/>
          <w:szCs w:val="18"/>
        </w:rPr>
        <w:t xml:space="preserve"> (e</w:t>
      </w:r>
      <w:r w:rsidR="003A0ED3" w:rsidRPr="004A1364">
        <w:rPr>
          <w:rFonts w:ascii="Verdana" w:hAnsi="Verdana" w:cs="Times-Bold"/>
          <w:bCs/>
          <w:sz w:val="18"/>
          <w:szCs w:val="18"/>
        </w:rPr>
        <w:t>m</w:t>
      </w:r>
      <w:r w:rsidR="003A0ED3" w:rsidRPr="004A1364">
        <w:rPr>
          <w:rFonts w:ascii="Verdana" w:hAnsi="Verdana" w:cs="Times-Bold"/>
          <w:bCs/>
          <w:sz w:val="18"/>
          <w:szCs w:val="18"/>
        </w:rPr>
        <w:t xml:space="preserve">preitada por preço unitário) destinado à obra </w:t>
      </w:r>
      <w:r w:rsidR="000C5AAE">
        <w:rPr>
          <w:rFonts w:ascii="Verdana" w:hAnsi="Verdana" w:cs="Times-Bold"/>
          <w:bCs/>
          <w:sz w:val="18"/>
          <w:szCs w:val="18"/>
        </w:rPr>
        <w:t xml:space="preserve">de </w:t>
      </w:r>
      <w:r w:rsidR="000C5AAE" w:rsidRPr="000C5AAE">
        <w:rPr>
          <w:rFonts w:ascii="Verdana" w:hAnsi="Verdana" w:cs="Times-Bold"/>
          <w:bCs/>
          <w:sz w:val="18"/>
          <w:szCs w:val="18"/>
        </w:rPr>
        <w:t>d</w:t>
      </w:r>
      <w:r w:rsidR="000C5AAE" w:rsidRPr="000C5AAE">
        <w:rPr>
          <w:rFonts w:ascii="Verdana" w:eastAsia="Calibri" w:hAnsi="Verdana" w:cs="Calibri"/>
          <w:bCs/>
          <w:sz w:val="18"/>
          <w:szCs w:val="18"/>
        </w:rPr>
        <w:t>emolição de construção irregular executada na cober</w:t>
      </w:r>
      <w:r w:rsidR="000C5AAE">
        <w:rPr>
          <w:rFonts w:ascii="Verdana" w:eastAsia="Calibri" w:hAnsi="Verdana" w:cs="Calibri"/>
          <w:bCs/>
          <w:sz w:val="18"/>
          <w:szCs w:val="18"/>
        </w:rPr>
        <w:t>tura do prédio das Faculdades de Administração, Nutrição e Odontologia e</w:t>
      </w:r>
      <w:r w:rsidR="000C5AAE" w:rsidRPr="000C5AAE">
        <w:rPr>
          <w:rFonts w:ascii="Verdana" w:eastAsia="Calibri" w:hAnsi="Verdana" w:cs="Calibri"/>
          <w:bCs/>
          <w:sz w:val="18"/>
          <w:szCs w:val="18"/>
        </w:rPr>
        <w:t xml:space="preserve"> </w:t>
      </w:r>
      <w:r w:rsidR="000C5AAE">
        <w:rPr>
          <w:rFonts w:ascii="Verdana" w:eastAsia="Calibri" w:hAnsi="Verdana" w:cs="Calibri"/>
          <w:bCs/>
          <w:sz w:val="18"/>
          <w:szCs w:val="18"/>
        </w:rPr>
        <w:t xml:space="preserve">a </w:t>
      </w:r>
      <w:r w:rsidR="000C5AAE" w:rsidRPr="000C5AAE">
        <w:rPr>
          <w:rFonts w:ascii="Verdana" w:eastAsia="Calibri" w:hAnsi="Verdana" w:cs="Calibri"/>
          <w:bCs/>
          <w:sz w:val="18"/>
          <w:szCs w:val="18"/>
        </w:rPr>
        <w:t>constr</w:t>
      </w:r>
      <w:r w:rsidR="000C5AAE" w:rsidRPr="000C5AAE">
        <w:rPr>
          <w:rFonts w:ascii="Verdana" w:eastAsia="Calibri" w:hAnsi="Verdana" w:cs="Calibri"/>
          <w:bCs/>
          <w:sz w:val="18"/>
          <w:szCs w:val="18"/>
        </w:rPr>
        <w:t>u</w:t>
      </w:r>
      <w:r w:rsidR="000C5AAE" w:rsidRPr="000C5AAE">
        <w:rPr>
          <w:rFonts w:ascii="Verdana" w:eastAsia="Calibri" w:hAnsi="Verdana" w:cs="Calibri"/>
          <w:bCs/>
          <w:sz w:val="18"/>
          <w:szCs w:val="18"/>
        </w:rPr>
        <w:t xml:space="preserve">ção do telhado, </w:t>
      </w:r>
      <w:r w:rsidR="009B33C2" w:rsidRPr="000C5AAE">
        <w:rPr>
          <w:rFonts w:ascii="Verdana" w:hAnsi="Verdana"/>
          <w:sz w:val="18"/>
          <w:szCs w:val="18"/>
        </w:rPr>
        <w:t>de acordo com as especificações dos serviços</w:t>
      </w:r>
      <w:r w:rsidR="00FB61AF">
        <w:rPr>
          <w:rFonts w:ascii="Verdana" w:hAnsi="Verdana"/>
          <w:sz w:val="18"/>
          <w:szCs w:val="18"/>
        </w:rPr>
        <w:t xml:space="preserve"> (Termo de Referência)</w:t>
      </w:r>
      <w:r w:rsidR="009B33C2" w:rsidRPr="004A1364">
        <w:rPr>
          <w:rFonts w:ascii="Verdana" w:hAnsi="Verdana"/>
          <w:sz w:val="18"/>
          <w:szCs w:val="18"/>
        </w:rPr>
        <w:t xml:space="preserve"> e planilha com orçamento estimativo relacionados nos Anexos </w:t>
      </w:r>
      <w:r w:rsidR="003F5433">
        <w:rPr>
          <w:rFonts w:ascii="Verdana" w:hAnsi="Verdana"/>
          <w:sz w:val="18"/>
          <w:szCs w:val="18"/>
        </w:rPr>
        <w:t>I</w:t>
      </w:r>
      <w:r w:rsidR="009B33C2" w:rsidRPr="004A1364">
        <w:rPr>
          <w:rFonts w:ascii="Verdana" w:hAnsi="Verdana"/>
          <w:sz w:val="18"/>
          <w:szCs w:val="18"/>
        </w:rPr>
        <w:t>V e V</w:t>
      </w:r>
      <w:r w:rsidR="003F5433">
        <w:rPr>
          <w:rFonts w:ascii="Verdana" w:hAnsi="Verdana"/>
          <w:sz w:val="18"/>
          <w:szCs w:val="18"/>
        </w:rPr>
        <w:t>-A</w:t>
      </w:r>
      <w:r w:rsidR="009B33C2" w:rsidRPr="004A1364">
        <w:rPr>
          <w:rFonts w:ascii="Verdana" w:hAnsi="Verdana"/>
          <w:sz w:val="18"/>
          <w:szCs w:val="18"/>
        </w:rPr>
        <w:t>, partes integrantes deste edital.</w:t>
      </w:r>
    </w:p>
    <w:p w:rsidR="009B33C2" w:rsidRPr="009B33C2" w:rsidRDefault="009B33C2"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sz w:val="18"/>
          <w:szCs w:val="18"/>
        </w:rPr>
        <w:t>– Localização da obra:</w:t>
      </w:r>
      <w:r w:rsidR="000C5AAE">
        <w:rPr>
          <w:rFonts w:ascii="Verdana" w:hAnsi="Verdana"/>
          <w:sz w:val="18"/>
          <w:szCs w:val="18"/>
        </w:rPr>
        <w:t xml:space="preserve"> Rua Mário Santos Braga, s/n.º, situada dentro do Campus do Valongu</w:t>
      </w:r>
      <w:r w:rsidR="000C5AAE">
        <w:rPr>
          <w:rFonts w:ascii="Verdana" w:hAnsi="Verdana"/>
          <w:sz w:val="18"/>
          <w:szCs w:val="18"/>
        </w:rPr>
        <w:t>i</w:t>
      </w:r>
      <w:r w:rsidR="000C5AAE">
        <w:rPr>
          <w:rFonts w:ascii="Verdana" w:hAnsi="Verdana"/>
          <w:sz w:val="18"/>
          <w:szCs w:val="18"/>
        </w:rPr>
        <w:t>nho, à Avenida Visconde do Rio Branco, s/n.º, Centro, Niterói-RJ.</w:t>
      </w:r>
    </w:p>
    <w:p w:rsidR="009B33C2" w:rsidRPr="009B33C2" w:rsidRDefault="003A0ED3"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co</w:t>
      </w:r>
      <w:r w:rsidRPr="009B33C2">
        <w:rPr>
          <w:rFonts w:ascii="Verdana" w:hAnsi="Verdana" w:cs="Times-Roman"/>
          <w:sz w:val="18"/>
          <w:szCs w:val="18"/>
        </w:rPr>
        <w:t>n</w:t>
      </w:r>
      <w:r w:rsidRPr="009B33C2">
        <w:rPr>
          <w:rFonts w:ascii="Verdana" w:hAnsi="Verdana" w:cs="Times-Roman"/>
          <w:sz w:val="18"/>
          <w:szCs w:val="18"/>
        </w:rPr>
        <w:t xml:space="preserve">forme disposto nos arts. </w:t>
      </w:r>
      <w:r w:rsidR="002D0D0B">
        <w:rPr>
          <w:rFonts w:ascii="Verdana" w:hAnsi="Verdana" w:cs="Times-Roman"/>
          <w:sz w:val="18"/>
          <w:szCs w:val="18"/>
        </w:rPr>
        <w:t>18</w:t>
      </w:r>
      <w:r w:rsidR="00AF6E72">
        <w:rPr>
          <w:rFonts w:ascii="Verdana" w:hAnsi="Verdana" w:cs="Times-Roman"/>
          <w:sz w:val="18"/>
          <w:szCs w:val="18"/>
        </w:rPr>
        <w:t>, 20</w:t>
      </w:r>
      <w:r w:rsidRPr="009B33C2">
        <w:rPr>
          <w:rFonts w:ascii="Verdana" w:hAnsi="Verdana" w:cs="Times-Roman"/>
          <w:sz w:val="18"/>
          <w:szCs w:val="18"/>
        </w:rPr>
        <w:t xml:space="preserve"> </w:t>
      </w:r>
      <w:r w:rsidR="00AF6E72">
        <w:rPr>
          <w:rFonts w:ascii="Verdana" w:hAnsi="Verdana" w:cs="Times-Roman"/>
          <w:sz w:val="18"/>
          <w:szCs w:val="18"/>
        </w:rPr>
        <w:t>e</w:t>
      </w:r>
      <w:r w:rsidRPr="009B33C2">
        <w:rPr>
          <w:rFonts w:ascii="Verdana" w:hAnsi="Verdana" w:cs="Times-Roman"/>
          <w:sz w:val="18"/>
          <w:szCs w:val="18"/>
        </w:rPr>
        <w:t xml:space="preserve"> 2</w:t>
      </w:r>
      <w:r w:rsidR="002D0D0B">
        <w:rPr>
          <w:rFonts w:ascii="Verdana" w:hAnsi="Verdana" w:cs="Times-Roman"/>
          <w:sz w:val="18"/>
          <w:szCs w:val="18"/>
        </w:rPr>
        <w:t>1</w:t>
      </w:r>
      <w:r w:rsidRPr="009B33C2">
        <w:rPr>
          <w:rFonts w:ascii="Verdana" w:hAnsi="Verdana" w:cs="Times-Roman"/>
          <w:sz w:val="18"/>
          <w:szCs w:val="18"/>
        </w:rPr>
        <w:t xml:space="preserve"> do Decreto nº 7.581/11.</w:t>
      </w:r>
    </w:p>
    <w:p w:rsidR="003A0ED3" w:rsidRPr="009B33C2" w:rsidRDefault="003A0ED3" w:rsidP="003A0ED3">
      <w:pPr>
        <w:pStyle w:val="Corpodetexto"/>
        <w:numPr>
          <w:ilvl w:val="1"/>
          <w:numId w:val="2"/>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lastRenderedPageBreak/>
        <w:t xml:space="preserve">– </w:t>
      </w:r>
      <w:r w:rsidRPr="009B33C2">
        <w:rPr>
          <w:rFonts w:ascii="Verdana" w:hAnsi="Verdana" w:cs="Times-Roman"/>
          <w:sz w:val="18"/>
          <w:szCs w:val="18"/>
        </w:rPr>
        <w:t>Trata-se de licitação enquadrada no art. 1º, §3º da Lei nº 12.462/11 e suas posteriores alt</w:t>
      </w:r>
      <w:r w:rsidRPr="009B33C2">
        <w:rPr>
          <w:rFonts w:ascii="Verdana" w:hAnsi="Verdana" w:cs="Times-Roman"/>
          <w:sz w:val="18"/>
          <w:szCs w:val="18"/>
        </w:rPr>
        <w:t>e</w:t>
      </w:r>
      <w:r w:rsidRPr="009B33C2">
        <w:rPr>
          <w:rFonts w:ascii="Verdana" w:hAnsi="Verdana" w:cs="Times-Roman"/>
          <w:sz w:val="18"/>
          <w:szCs w:val="18"/>
        </w:rPr>
        <w:t>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CA5412">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0F01D6">
      <w:pPr>
        <w:pStyle w:val="Corpodetexto"/>
        <w:numPr>
          <w:ilvl w:val="1"/>
          <w:numId w:val="2"/>
        </w:numPr>
        <w:spacing w:before="120"/>
        <w:jc w:val="both"/>
        <w:rPr>
          <w:rFonts w:ascii="Verdana" w:hAnsi="Verdana"/>
          <w:b/>
          <w:sz w:val="18"/>
          <w:szCs w:val="18"/>
        </w:rPr>
      </w:pPr>
      <w:r w:rsidRPr="00BE563D">
        <w:rPr>
          <w:rFonts w:ascii="Verdana" w:hAnsi="Verdana"/>
          <w:sz w:val="18"/>
          <w:szCs w:val="18"/>
        </w:rPr>
        <w:t xml:space="preserve">- Processo administrativo nº </w:t>
      </w:r>
      <w:r w:rsidR="009D423F">
        <w:rPr>
          <w:rFonts w:ascii="Verdana" w:hAnsi="Verdana"/>
          <w:b/>
          <w:sz w:val="18"/>
          <w:szCs w:val="18"/>
        </w:rPr>
        <w:t>23069.153737/2020-97</w:t>
      </w:r>
    </w:p>
    <w:p w:rsidR="00113C28" w:rsidRPr="00C40022" w:rsidRDefault="00113C28" w:rsidP="00CA5412">
      <w:pPr>
        <w:pStyle w:val="Corpodetexto"/>
        <w:numPr>
          <w:ilvl w:val="1"/>
          <w:numId w:val="2"/>
        </w:numPr>
        <w:spacing w:before="120"/>
        <w:jc w:val="both"/>
        <w:rPr>
          <w:rFonts w:ascii="Verdana" w:hAnsi="Verdana"/>
          <w:sz w:val="18"/>
          <w:szCs w:val="18"/>
          <w:lang w:val="en-US"/>
        </w:rPr>
      </w:pPr>
      <w:r w:rsidRPr="00C40022">
        <w:rPr>
          <w:rFonts w:ascii="Verdana" w:hAnsi="Verdana"/>
          <w:sz w:val="18"/>
          <w:szCs w:val="18"/>
          <w:lang w:val="en-US"/>
        </w:rPr>
        <w:t xml:space="preserve">- Edital </w:t>
      </w:r>
      <w:r w:rsidR="00C40022" w:rsidRPr="00C40022">
        <w:rPr>
          <w:rFonts w:ascii="Verdana" w:hAnsi="Verdana"/>
          <w:sz w:val="18"/>
          <w:szCs w:val="18"/>
          <w:lang w:val="en-US"/>
        </w:rPr>
        <w:t>RDC</w:t>
      </w:r>
      <w:r w:rsidR="009424BA">
        <w:rPr>
          <w:rFonts w:ascii="Verdana" w:hAnsi="Verdana"/>
          <w:sz w:val="18"/>
          <w:szCs w:val="18"/>
          <w:lang w:val="en-US"/>
        </w:rPr>
        <w:t>-e</w:t>
      </w:r>
      <w:r w:rsidRPr="00C40022">
        <w:rPr>
          <w:rFonts w:ascii="Verdana" w:hAnsi="Verdana"/>
          <w:b/>
          <w:bCs/>
          <w:sz w:val="18"/>
          <w:szCs w:val="18"/>
          <w:lang w:val="en-US"/>
        </w:rPr>
        <w:t xml:space="preserve"> n.º </w:t>
      </w:r>
      <w:r w:rsidR="009D423F">
        <w:rPr>
          <w:rFonts w:ascii="Verdana" w:hAnsi="Verdana"/>
          <w:b/>
          <w:bCs/>
          <w:sz w:val="18"/>
          <w:szCs w:val="18"/>
          <w:lang w:val="en-US"/>
        </w:rPr>
        <w:t>05/2020/AD</w:t>
      </w:r>
      <w:r w:rsidR="0008114C" w:rsidRPr="00C40022">
        <w:rPr>
          <w:rFonts w:ascii="Verdana" w:hAnsi="Verdana"/>
          <w:b/>
          <w:bCs/>
          <w:sz w:val="18"/>
          <w:szCs w:val="18"/>
          <w:lang w:val="en-US"/>
        </w:rPr>
        <w:t>;</w:t>
      </w:r>
    </w:p>
    <w:p w:rsidR="00AA15B5" w:rsidRPr="0045462E" w:rsidRDefault="00AA15B5"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CA5412">
      <w:pPr>
        <w:pStyle w:val="Corpodetexto"/>
        <w:numPr>
          <w:ilvl w:val="1"/>
          <w:numId w:val="2"/>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rsidR="00AA15B5" w:rsidRPr="00AA15B5" w:rsidRDefault="00AA15B5" w:rsidP="00CA5412">
      <w:pPr>
        <w:pStyle w:val="Corpodetexto"/>
        <w:numPr>
          <w:ilvl w:val="1"/>
          <w:numId w:val="2"/>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 xml:space="preserve">maior </w:t>
      </w:r>
      <w:proofErr w:type="gramStart"/>
      <w:r>
        <w:rPr>
          <w:rFonts w:ascii="Verdana" w:hAnsi="Verdana"/>
          <w:b/>
          <w:sz w:val="18"/>
          <w:szCs w:val="18"/>
        </w:rPr>
        <w:t>desconto</w:t>
      </w:r>
      <w:proofErr w:type="gramEnd"/>
      <w:r>
        <w:rPr>
          <w:rFonts w:ascii="Verdana" w:hAnsi="Verdana"/>
          <w:b/>
          <w:sz w:val="18"/>
          <w:szCs w:val="18"/>
        </w:rPr>
        <w:t>;</w:t>
      </w:r>
    </w:p>
    <w:p w:rsidR="00113C28" w:rsidRPr="00BE563D"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63.949 de 28 de maio de 2019.</w:t>
      </w:r>
    </w:p>
    <w:p w:rsidR="00113C28" w:rsidRPr="001B076E"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sidR="00CA5412" w:rsidRPr="00B81613">
        <w:rPr>
          <w:rFonts w:ascii="Verdana" w:hAnsi="Verdana" w:cs="Arial"/>
          <w:color w:val="000000"/>
          <w:sz w:val="18"/>
          <w:szCs w:val="18"/>
        </w:rPr>
        <w:t>O custo global de referência da obra a ser contratada</w:t>
      </w:r>
      <w:proofErr w:type="gramStart"/>
      <w:r w:rsidR="00CA5412">
        <w:rPr>
          <w:rFonts w:ascii="Verdana" w:hAnsi="Verdana" w:cs="Arial"/>
          <w:color w:val="000000"/>
          <w:sz w:val="18"/>
          <w:szCs w:val="18"/>
        </w:rPr>
        <w:t>,</w:t>
      </w:r>
      <w:proofErr w:type="gramEnd"/>
      <w:r w:rsidR="00CA5412" w:rsidRPr="00B81613">
        <w:rPr>
          <w:rFonts w:ascii="Verdana" w:hAnsi="Verdana" w:cs="Arial"/>
          <w:color w:val="000000"/>
          <w:sz w:val="18"/>
          <w:szCs w:val="18"/>
        </w:rPr>
        <w:t xml:space="preserve"> </w:t>
      </w:r>
      <w:r w:rsidR="00CA5412">
        <w:rPr>
          <w:rFonts w:ascii="Verdana" w:hAnsi="Verdana" w:cs="Arial"/>
          <w:color w:val="000000"/>
          <w:sz w:val="18"/>
          <w:szCs w:val="18"/>
        </w:rPr>
        <w:t>foi</w:t>
      </w:r>
      <w:r w:rsidR="00CA5412" w:rsidRPr="00B81613">
        <w:rPr>
          <w:rFonts w:ascii="Verdana" w:hAnsi="Verdana" w:cs="Arial"/>
          <w:color w:val="000000"/>
          <w:sz w:val="18"/>
          <w:szCs w:val="18"/>
        </w:rPr>
        <w:t xml:space="preserve"> obtido a partir das composições dos custos unitários previstas no projeto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que integra o edital de licitação, menores ou iguais à m</w:t>
      </w:r>
      <w:r w:rsidR="00CA5412" w:rsidRPr="00B81613">
        <w:rPr>
          <w:rFonts w:ascii="Verdana" w:hAnsi="Verdana" w:cs="Arial"/>
          <w:color w:val="000000"/>
          <w:sz w:val="18"/>
          <w:szCs w:val="18"/>
        </w:rPr>
        <w:t>e</w:t>
      </w:r>
      <w:r w:rsidR="00CA5412" w:rsidRPr="00B81613">
        <w:rPr>
          <w:rFonts w:ascii="Verdana" w:hAnsi="Verdana" w:cs="Arial"/>
          <w:color w:val="000000"/>
          <w:sz w:val="18"/>
          <w:szCs w:val="18"/>
        </w:rPr>
        <w:t>diana de seus correspondentes nos custos unitários de referência do Sistema Nacional de Pe</w:t>
      </w:r>
      <w:r w:rsidR="00CA5412" w:rsidRPr="00B81613">
        <w:rPr>
          <w:rFonts w:ascii="Verdana" w:hAnsi="Verdana" w:cs="Arial"/>
          <w:color w:val="000000"/>
          <w:sz w:val="18"/>
          <w:szCs w:val="18"/>
        </w:rPr>
        <w:t>s</w:t>
      </w:r>
      <w:r w:rsidR="00CA5412" w:rsidRPr="00B81613">
        <w:rPr>
          <w:rFonts w:ascii="Verdana" w:hAnsi="Verdana" w:cs="Arial"/>
          <w:color w:val="000000"/>
          <w:sz w:val="18"/>
          <w:szCs w:val="18"/>
        </w:rPr>
        <w:t>quisa de Custos e Índices da Construção Civil - S</w:t>
      </w:r>
      <w:r w:rsidR="007A6409">
        <w:rPr>
          <w:rFonts w:ascii="Verdana" w:hAnsi="Verdana" w:cs="Arial"/>
          <w:color w:val="000000"/>
          <w:sz w:val="18"/>
          <w:szCs w:val="18"/>
        </w:rPr>
        <w:t>INAPI</w:t>
      </w:r>
      <w:r w:rsidR="00CA5412" w:rsidRPr="00B81613">
        <w:rPr>
          <w:rFonts w:ascii="Verdana" w:hAnsi="Verdana" w:cs="Arial"/>
          <w:color w:val="000000"/>
          <w:sz w:val="18"/>
          <w:szCs w:val="18"/>
        </w:rPr>
        <w:t>, excetuados os itens caracterizados c</w:t>
      </w:r>
      <w:r w:rsidR="00CA5412" w:rsidRPr="00B81613">
        <w:rPr>
          <w:rFonts w:ascii="Verdana" w:hAnsi="Verdana" w:cs="Arial"/>
          <w:color w:val="000000"/>
          <w:sz w:val="18"/>
          <w:szCs w:val="18"/>
        </w:rPr>
        <w:t>o</w:t>
      </w:r>
      <w:r w:rsidR="00CA5412" w:rsidRPr="00B81613">
        <w:rPr>
          <w:rFonts w:ascii="Verdana" w:hAnsi="Verdana" w:cs="Arial"/>
          <w:color w:val="000000"/>
          <w:sz w:val="18"/>
          <w:szCs w:val="18"/>
        </w:rPr>
        <w:t>mo montagem industrial ou que não possam ser consi</w:t>
      </w:r>
      <w:r w:rsidR="009F504B">
        <w:rPr>
          <w:rFonts w:ascii="Verdana" w:hAnsi="Verdana" w:cs="Arial"/>
          <w:color w:val="000000"/>
          <w:sz w:val="18"/>
          <w:szCs w:val="18"/>
        </w:rPr>
        <w:t>derados como de construção civil (§</w:t>
      </w:r>
      <w:r w:rsidR="00CA5412">
        <w:rPr>
          <w:rFonts w:ascii="Verdana" w:hAnsi="Verdana" w:cs="Arial"/>
          <w:color w:val="000000"/>
          <w:sz w:val="18"/>
          <w:szCs w:val="18"/>
        </w:rPr>
        <w:t xml:space="preserve"> 3º do </w:t>
      </w:r>
      <w:r w:rsidR="009F504B">
        <w:rPr>
          <w:rFonts w:ascii="Verdana" w:hAnsi="Verdana" w:cs="Arial"/>
          <w:color w:val="000000"/>
          <w:sz w:val="18"/>
          <w:szCs w:val="18"/>
        </w:rPr>
        <w:t>art. 8º da Lei 12.462/2011</w:t>
      </w:r>
      <w:r w:rsidR="00CA5412">
        <w:rPr>
          <w:rFonts w:ascii="Verdana" w:hAnsi="Verdana" w:cs="Arial"/>
          <w:color w:val="000000"/>
          <w:sz w:val="18"/>
          <w:szCs w:val="18"/>
        </w:rPr>
        <w:t>).</w:t>
      </w:r>
    </w:p>
    <w:p w:rsidR="001B076E" w:rsidRPr="00CA5412" w:rsidRDefault="001B076E" w:rsidP="00CA5412">
      <w:pPr>
        <w:pStyle w:val="Corpodetexto"/>
        <w:numPr>
          <w:ilvl w:val="1"/>
          <w:numId w:val="2"/>
        </w:numPr>
        <w:spacing w:before="120"/>
        <w:jc w:val="both"/>
        <w:rPr>
          <w:rFonts w:ascii="Verdana" w:hAnsi="Verdana"/>
          <w:sz w:val="18"/>
          <w:szCs w:val="18"/>
        </w:rPr>
      </w:pPr>
      <w:r>
        <w:rPr>
          <w:rFonts w:ascii="Verdana" w:hAnsi="Verdana" w:cs="Arial"/>
          <w:color w:val="000000"/>
          <w:sz w:val="18"/>
          <w:szCs w:val="18"/>
        </w:rPr>
        <w:t>– O orçamento de custo referenciado acima</w:t>
      </w:r>
      <w:r w:rsidR="00E803B1">
        <w:rPr>
          <w:rFonts w:ascii="Verdana" w:hAnsi="Verdana" w:cs="Arial"/>
          <w:color w:val="000000"/>
          <w:sz w:val="18"/>
          <w:szCs w:val="18"/>
        </w:rPr>
        <w:t xml:space="preserve"> constante no Anexo V</w:t>
      </w:r>
      <w:r>
        <w:rPr>
          <w:rFonts w:ascii="Verdana" w:hAnsi="Verdana" w:cs="Arial"/>
          <w:color w:val="000000"/>
          <w:sz w:val="18"/>
          <w:szCs w:val="18"/>
        </w:rPr>
        <w:t xml:space="preserve"> foi elaborado pela Superi</w:t>
      </w:r>
      <w:r>
        <w:rPr>
          <w:rFonts w:ascii="Verdana" w:hAnsi="Verdana" w:cs="Arial"/>
          <w:color w:val="000000"/>
          <w:sz w:val="18"/>
          <w:szCs w:val="18"/>
        </w:rPr>
        <w:t>n</w:t>
      </w:r>
      <w:r>
        <w:rPr>
          <w:rFonts w:ascii="Verdana" w:hAnsi="Verdana" w:cs="Arial"/>
          <w:color w:val="000000"/>
          <w:sz w:val="18"/>
          <w:szCs w:val="18"/>
        </w:rPr>
        <w:t>tendência de Arquitetura e Engenharia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CA5412">
      <w:pPr>
        <w:pStyle w:val="WW-Padro"/>
        <w:numPr>
          <w:ilvl w:val="0"/>
          <w:numId w:val="2"/>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w:t>
      </w:r>
      <w:r w:rsidR="00E9782C" w:rsidRPr="00E9782C">
        <w:rPr>
          <w:rFonts w:ascii="Verdana" w:hAnsi="Verdana" w:cs="Arial"/>
          <w:sz w:val="18"/>
          <w:szCs w:val="18"/>
        </w:rPr>
        <w:t>e</w:t>
      </w:r>
      <w:proofErr w:type="gramStart"/>
      <w:r w:rsidR="00E9782C" w:rsidRPr="00E9782C">
        <w:rPr>
          <w:rFonts w:ascii="Verdana" w:hAnsi="Verdana" w:cs="Arial"/>
          <w:sz w:val="18"/>
          <w:szCs w:val="18"/>
        </w:rPr>
        <w:t>mentar</w:t>
      </w:r>
      <w:proofErr w:type="gramEnd"/>
      <w:r w:rsidR="00E9782C" w:rsidRPr="00E9782C">
        <w:rPr>
          <w:rFonts w:ascii="Verdana" w:hAnsi="Verdana" w:cs="Arial"/>
          <w:sz w:val="18"/>
          <w:szCs w:val="18"/>
        </w:rPr>
        <w:t xml:space="preserve">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8F65E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 xml:space="preserve">Contratação para execução de obra pelo regime </w:t>
      </w:r>
      <w:proofErr w:type="gramStart"/>
      <w:r>
        <w:rPr>
          <w:rFonts w:ascii="Verdana" w:hAnsi="Verdana" w:cs="Arial"/>
          <w:sz w:val="18"/>
          <w:szCs w:val="18"/>
        </w:rPr>
        <w:t>de</w:t>
      </w:r>
      <w:proofErr w:type="gramEnd"/>
      <w:r w:rsidR="00CA5412" w:rsidRPr="008F65E2">
        <w:rPr>
          <w:rFonts w:ascii="Verdana" w:hAnsi="Verdana" w:cs="Arial"/>
          <w:sz w:val="18"/>
          <w:szCs w:val="18"/>
        </w:rPr>
        <w:t>: EMPREITADA POR PREÇO UNITÁRIO;</w:t>
      </w:r>
      <w:r>
        <w:rPr>
          <w:rFonts w:ascii="Verdana" w:hAnsi="Verdana" w:cs="Arial"/>
          <w:sz w:val="18"/>
          <w:szCs w:val="18"/>
        </w:rPr>
        <w:t xml:space="preserve"> (inciso I do art. 8º </w:t>
      </w:r>
      <w:proofErr w:type="gramStart"/>
      <w:r>
        <w:rPr>
          <w:rFonts w:ascii="Verdana" w:hAnsi="Verdana" w:cs="Arial"/>
          <w:sz w:val="18"/>
          <w:szCs w:val="18"/>
        </w:rPr>
        <w:t>da</w:t>
      </w:r>
      <w:proofErr w:type="gramEnd"/>
      <w:r>
        <w:rPr>
          <w:rFonts w:ascii="Verdana" w:hAnsi="Verdana" w:cs="Arial"/>
          <w:sz w:val="18"/>
          <w:szCs w:val="18"/>
        </w:rPr>
        <w:t xml:space="preserve"> Lei 12.462/2011)</w:t>
      </w:r>
    </w:p>
    <w:p w:rsidR="00CA5412" w:rsidRDefault="008F65E2" w:rsidP="008F65E2">
      <w:pPr>
        <w:numPr>
          <w:ilvl w:val="2"/>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projetos,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rsidR="002018C2" w:rsidRPr="008F65E2" w:rsidRDefault="002018C2" w:rsidP="002018C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w:t>
      </w:r>
      <w:r w:rsidR="004516CB">
        <w:rPr>
          <w:rFonts w:ascii="Verdana" w:hAnsi="Verdana" w:cs="Arial"/>
          <w:sz w:val="18"/>
          <w:szCs w:val="18"/>
        </w:rPr>
        <w:t>u</w:t>
      </w:r>
      <w:r w:rsidR="004516CB">
        <w:rPr>
          <w:rFonts w:ascii="Verdana" w:hAnsi="Verdana" w:cs="Arial"/>
          <w:sz w:val="18"/>
          <w:szCs w:val="18"/>
        </w:rPr>
        <w:t>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3252AE" w:rsidRDefault="006E430C" w:rsidP="003252AE">
      <w:pPr>
        <w:pStyle w:val="WW-Padro"/>
        <w:numPr>
          <w:ilvl w:val="0"/>
          <w:numId w:val="2"/>
        </w:numPr>
        <w:spacing w:before="120" w:after="120"/>
        <w:jc w:val="both"/>
        <w:rPr>
          <w:rFonts w:ascii="Verdana" w:hAnsi="Verdana"/>
          <w:b/>
          <w:sz w:val="18"/>
          <w:szCs w:val="18"/>
        </w:rPr>
      </w:pPr>
      <w:r w:rsidRPr="00BF73C3">
        <w:rPr>
          <w:rFonts w:ascii="Verdana" w:hAnsi="Verdana"/>
          <w:b/>
          <w:sz w:val="18"/>
          <w:szCs w:val="18"/>
          <w:u w:val="single"/>
        </w:rPr>
        <w:t>DOTAÇÃO ORÇAMENTÁRIA</w:t>
      </w:r>
      <w:r w:rsidRPr="00BF73C3">
        <w:rPr>
          <w:rFonts w:ascii="Verdana" w:hAnsi="Verdana"/>
          <w:b/>
          <w:sz w:val="18"/>
          <w:szCs w:val="18"/>
        </w:rPr>
        <w:t>:</w:t>
      </w:r>
    </w:p>
    <w:p w:rsidR="000C5AAE" w:rsidRPr="003252AE" w:rsidRDefault="003252AE" w:rsidP="003252AE">
      <w:pPr>
        <w:pStyle w:val="WW-Padro"/>
        <w:numPr>
          <w:ilvl w:val="1"/>
          <w:numId w:val="2"/>
        </w:numPr>
        <w:spacing w:before="120" w:after="120"/>
        <w:jc w:val="both"/>
        <w:rPr>
          <w:rFonts w:ascii="Verdana" w:hAnsi="Verdana"/>
          <w:b/>
          <w:sz w:val="18"/>
          <w:szCs w:val="18"/>
        </w:rPr>
      </w:pPr>
      <w:r w:rsidRPr="003252AE">
        <w:rPr>
          <w:rFonts w:ascii="Verdana" w:hAnsi="Verdana" w:cs="Arial"/>
          <w:sz w:val="18"/>
          <w:szCs w:val="18"/>
        </w:rPr>
        <w:t>-</w:t>
      </w:r>
      <w:r>
        <w:rPr>
          <w:rFonts w:ascii="Verdana" w:hAnsi="Verdana" w:cs="Arial"/>
          <w:sz w:val="18"/>
          <w:szCs w:val="18"/>
        </w:rPr>
        <w:t xml:space="preserve"> A</w:t>
      </w:r>
      <w:r w:rsidR="005D3D28" w:rsidRPr="003252AE">
        <w:rPr>
          <w:rFonts w:ascii="Verdana" w:hAnsi="Verdana" w:cs="Arial"/>
          <w:sz w:val="18"/>
          <w:szCs w:val="18"/>
        </w:rPr>
        <w:t>s despesas para atender a esta licitação estão programadas em dotação orçamentária própria, prevista no orçamento d</w:t>
      </w:r>
      <w:r w:rsidR="000C5AAE" w:rsidRPr="003252AE">
        <w:rPr>
          <w:rFonts w:ascii="Verdana" w:hAnsi="Verdana" w:cs="Arial"/>
          <w:sz w:val="18"/>
          <w:szCs w:val="18"/>
        </w:rPr>
        <w:t>a União para o exercício de 2020</w:t>
      </w:r>
      <w:r w:rsidR="005D3D28" w:rsidRPr="003252AE">
        <w:rPr>
          <w:rFonts w:ascii="Verdana" w:hAnsi="Verdana" w:cs="Arial"/>
          <w:sz w:val="18"/>
          <w:szCs w:val="18"/>
        </w:rPr>
        <w:t xml:space="preserve">, </w:t>
      </w:r>
      <w:r>
        <w:rPr>
          <w:rFonts w:ascii="Verdana" w:hAnsi="Verdana" w:cs="Arial"/>
          <w:sz w:val="18"/>
          <w:szCs w:val="18"/>
        </w:rPr>
        <w:t xml:space="preserve">conforme informação da Pró-Reitoria de Planejamento, com </w:t>
      </w:r>
      <w:r w:rsidR="000C5AAE" w:rsidRPr="003252AE">
        <w:rPr>
          <w:rFonts w:ascii="Verdana" w:hAnsi="Verdana" w:cs="Calibri"/>
          <w:color w:val="222222"/>
          <w:sz w:val="18"/>
          <w:szCs w:val="18"/>
          <w:shd w:val="clear" w:color="auto" w:fill="FFFFFF"/>
        </w:rPr>
        <w:t>disponibilidade de fonte de recursos proveniente de emenda parlamentar Nº 24970006, Ptres 176680 - Fonte 8188000000 e natureza de despesa 339039.</w:t>
      </w:r>
    </w:p>
    <w:p w:rsidR="00B81613" w:rsidRPr="003252AE" w:rsidRDefault="00B81613" w:rsidP="00CA5412">
      <w:pPr>
        <w:pStyle w:val="Textosimples"/>
        <w:numPr>
          <w:ilvl w:val="1"/>
          <w:numId w:val="2"/>
        </w:numPr>
        <w:tabs>
          <w:tab w:val="left" w:pos="0"/>
          <w:tab w:val="num" w:pos="1134"/>
        </w:tabs>
        <w:spacing w:before="120" w:after="120"/>
        <w:jc w:val="both"/>
        <w:rPr>
          <w:rFonts w:ascii="Verdana" w:hAnsi="Verdana"/>
          <w:sz w:val="18"/>
          <w:szCs w:val="18"/>
        </w:rPr>
      </w:pPr>
      <w:r>
        <w:rPr>
          <w:rFonts w:ascii="Verdana" w:eastAsia="MS Mincho" w:hAnsi="Verdana"/>
          <w:sz w:val="18"/>
          <w:szCs w:val="18"/>
        </w:rPr>
        <w:t>–</w:t>
      </w:r>
      <w:r w:rsidR="006E430C" w:rsidRPr="00BF73C3">
        <w:rPr>
          <w:rFonts w:ascii="Verdana" w:eastAsia="MS Mincho" w:hAnsi="Verdana"/>
          <w:sz w:val="18"/>
          <w:szCs w:val="18"/>
        </w:rPr>
        <w:t xml:space="preserve"> </w:t>
      </w:r>
      <w:r>
        <w:rPr>
          <w:rFonts w:ascii="Verdana" w:eastAsia="MS Mincho" w:hAnsi="Verdana"/>
          <w:sz w:val="18"/>
          <w:szCs w:val="18"/>
        </w:rPr>
        <w:t xml:space="preserve">O preço </w:t>
      </w:r>
      <w:r w:rsidR="00EF77EA">
        <w:rPr>
          <w:rFonts w:ascii="Verdana" w:eastAsia="MS Mincho" w:hAnsi="Verdana"/>
          <w:sz w:val="18"/>
          <w:szCs w:val="18"/>
        </w:rPr>
        <w:t>total</w:t>
      </w:r>
      <w:r>
        <w:rPr>
          <w:rFonts w:ascii="Verdana" w:eastAsia="MS Mincho" w:hAnsi="Verdana"/>
          <w:sz w:val="18"/>
          <w:szCs w:val="18"/>
        </w:rPr>
        <w:t xml:space="preserve"> </w:t>
      </w:r>
      <w:r w:rsidR="00517ECC">
        <w:rPr>
          <w:rFonts w:ascii="Verdana" w:eastAsia="MS Mincho" w:hAnsi="Verdana"/>
          <w:sz w:val="18"/>
          <w:szCs w:val="18"/>
        </w:rPr>
        <w:t xml:space="preserve">de referência </w:t>
      </w:r>
      <w:r>
        <w:rPr>
          <w:rFonts w:ascii="Verdana" w:eastAsia="MS Mincho" w:hAnsi="Verdana"/>
          <w:sz w:val="18"/>
          <w:szCs w:val="18"/>
        </w:rPr>
        <w:t xml:space="preserve">previsto </w:t>
      </w:r>
      <w:r>
        <w:rPr>
          <w:rFonts w:ascii="Verdana" w:hAnsi="Verdana"/>
          <w:sz w:val="18"/>
          <w:szCs w:val="18"/>
        </w:rPr>
        <w:t>para a</w:t>
      </w:r>
      <w:r w:rsidR="006E430C" w:rsidRPr="00BF73C3">
        <w:rPr>
          <w:rFonts w:ascii="Verdana" w:hAnsi="Verdana"/>
          <w:sz w:val="18"/>
          <w:szCs w:val="18"/>
        </w:rPr>
        <w:t xml:space="preserve"> execução </w:t>
      </w:r>
      <w:proofErr w:type="gramStart"/>
      <w:r w:rsidR="006E430C" w:rsidRPr="00BF73C3">
        <w:rPr>
          <w:rFonts w:ascii="Verdana" w:hAnsi="Verdana"/>
          <w:sz w:val="18"/>
          <w:szCs w:val="18"/>
        </w:rPr>
        <w:t>do(s</w:t>
      </w:r>
      <w:proofErr w:type="gramEnd"/>
      <w:r w:rsidR="006E430C" w:rsidRPr="00BF73C3">
        <w:rPr>
          <w:rFonts w:ascii="Verdana" w:hAnsi="Verdana"/>
          <w:sz w:val="18"/>
          <w:szCs w:val="18"/>
        </w:rPr>
        <w:t xml:space="preserve">) serviço(s) de que trata o objeto, </w:t>
      </w:r>
      <w:r w:rsidR="006E430C" w:rsidRPr="003252AE">
        <w:rPr>
          <w:rFonts w:ascii="Verdana" w:hAnsi="Verdana"/>
          <w:sz w:val="18"/>
          <w:szCs w:val="18"/>
        </w:rPr>
        <w:t>foi estimad</w:t>
      </w:r>
      <w:r w:rsidRPr="003252AE">
        <w:rPr>
          <w:rFonts w:ascii="Verdana" w:hAnsi="Verdana"/>
          <w:sz w:val="18"/>
          <w:szCs w:val="18"/>
        </w:rPr>
        <w:t xml:space="preserve">o </w:t>
      </w:r>
      <w:r w:rsidR="006E430C" w:rsidRPr="003252AE">
        <w:rPr>
          <w:rFonts w:ascii="Verdana" w:hAnsi="Verdana"/>
          <w:sz w:val="18"/>
          <w:szCs w:val="18"/>
        </w:rPr>
        <w:t xml:space="preserve">em </w:t>
      </w:r>
      <w:r w:rsidR="006E430C" w:rsidRPr="003252AE">
        <w:rPr>
          <w:rFonts w:ascii="Verdana" w:hAnsi="Verdana"/>
          <w:b/>
          <w:sz w:val="18"/>
          <w:szCs w:val="18"/>
        </w:rPr>
        <w:t xml:space="preserve">R$ </w:t>
      </w:r>
      <w:r w:rsidR="003252AE" w:rsidRPr="003252AE">
        <w:rPr>
          <w:rFonts w:ascii="Verdana" w:hAnsi="Verdana"/>
          <w:b/>
          <w:sz w:val="18"/>
          <w:szCs w:val="18"/>
        </w:rPr>
        <w:t xml:space="preserve">153.000,94 </w:t>
      </w:r>
      <w:r w:rsidR="006E430C" w:rsidRPr="003252AE">
        <w:rPr>
          <w:rFonts w:ascii="Verdana" w:hAnsi="Verdana"/>
          <w:b/>
          <w:sz w:val="18"/>
          <w:szCs w:val="18"/>
        </w:rPr>
        <w:t>(</w:t>
      </w:r>
      <w:r w:rsidR="003252AE" w:rsidRPr="003252AE">
        <w:rPr>
          <w:rFonts w:ascii="Verdana" w:hAnsi="Verdana"/>
          <w:b/>
          <w:sz w:val="18"/>
          <w:szCs w:val="18"/>
        </w:rPr>
        <w:t xml:space="preserve">cento e cinquenta e três </w:t>
      </w:r>
      <w:r w:rsidR="006E430C" w:rsidRPr="003252AE">
        <w:rPr>
          <w:rFonts w:ascii="Verdana" w:hAnsi="Verdana"/>
          <w:b/>
          <w:sz w:val="18"/>
          <w:szCs w:val="18"/>
        </w:rPr>
        <w:t xml:space="preserve">mil reais e </w:t>
      </w:r>
      <w:r w:rsidR="003252AE" w:rsidRPr="003252AE">
        <w:rPr>
          <w:rFonts w:ascii="Verdana" w:hAnsi="Verdana"/>
          <w:b/>
          <w:sz w:val="18"/>
          <w:szCs w:val="18"/>
        </w:rPr>
        <w:t xml:space="preserve">noventa e quatro </w:t>
      </w:r>
      <w:r w:rsidR="006E430C" w:rsidRPr="003252AE">
        <w:rPr>
          <w:rFonts w:ascii="Verdana" w:hAnsi="Verdana"/>
          <w:b/>
          <w:sz w:val="18"/>
          <w:szCs w:val="18"/>
        </w:rPr>
        <w:t>centavos)</w:t>
      </w:r>
      <w:r w:rsidR="006E430C" w:rsidRPr="003252AE">
        <w:rPr>
          <w:rFonts w:ascii="Verdana" w:hAnsi="Verdana"/>
          <w:sz w:val="18"/>
          <w:szCs w:val="18"/>
        </w:rPr>
        <w:t xml:space="preserve">, conforme o orçamento estimativo disposto no Anexo </w:t>
      </w:r>
      <w:r w:rsidR="00695946" w:rsidRPr="003252AE">
        <w:rPr>
          <w:rFonts w:ascii="Verdana" w:hAnsi="Verdana"/>
          <w:sz w:val="18"/>
          <w:szCs w:val="18"/>
        </w:rPr>
        <w:t>V</w:t>
      </w:r>
      <w:r w:rsidR="003F5433" w:rsidRPr="003252AE">
        <w:rPr>
          <w:rFonts w:ascii="Verdana" w:hAnsi="Verdana"/>
          <w:sz w:val="18"/>
          <w:szCs w:val="18"/>
        </w:rPr>
        <w:t>-A</w:t>
      </w:r>
      <w:r w:rsidR="006E430C" w:rsidRPr="003252AE">
        <w:rPr>
          <w:rFonts w:ascii="Verdana" w:hAnsi="Verdana"/>
          <w:sz w:val="18"/>
          <w:szCs w:val="18"/>
        </w:rPr>
        <w:t xml:space="preserve"> – </w:t>
      </w:r>
      <w:r w:rsidR="00695946" w:rsidRPr="003252AE">
        <w:rPr>
          <w:rFonts w:ascii="Verdana" w:hAnsi="Verdana"/>
          <w:sz w:val="18"/>
          <w:szCs w:val="18"/>
        </w:rPr>
        <w:t xml:space="preserve">Planilha de </w:t>
      </w:r>
      <w:r w:rsidR="004C6CCA" w:rsidRPr="003252AE">
        <w:rPr>
          <w:rFonts w:ascii="Verdana" w:hAnsi="Verdana"/>
          <w:sz w:val="18"/>
          <w:szCs w:val="18"/>
        </w:rPr>
        <w:t>Orçamento</w:t>
      </w:r>
      <w:r w:rsidR="006E430C" w:rsidRPr="003252AE">
        <w:rPr>
          <w:rFonts w:ascii="Verdana" w:hAnsi="Verdana"/>
          <w:sz w:val="18"/>
          <w:szCs w:val="18"/>
        </w:rPr>
        <w:t>.</w:t>
      </w:r>
    </w:p>
    <w:p w:rsidR="006E430C" w:rsidRPr="00BF73C3" w:rsidRDefault="00B81613" w:rsidP="00CA5412">
      <w:pPr>
        <w:pStyle w:val="Textosimples"/>
        <w:numPr>
          <w:ilvl w:val="1"/>
          <w:numId w:val="2"/>
        </w:numPr>
        <w:tabs>
          <w:tab w:val="left" w:pos="0"/>
        </w:tabs>
        <w:spacing w:before="120" w:after="120"/>
        <w:jc w:val="both"/>
        <w:rPr>
          <w:rFonts w:ascii="Verdana" w:eastAsia="MS Mincho" w:hAnsi="Verdana"/>
          <w:sz w:val="18"/>
          <w:szCs w:val="18"/>
        </w:rPr>
      </w:pPr>
      <w:r>
        <w:rPr>
          <w:rFonts w:ascii="Verdana" w:eastAsia="MS Mincho" w:hAnsi="Verdana"/>
          <w:sz w:val="18"/>
          <w:szCs w:val="18"/>
        </w:rPr>
        <w:lastRenderedPageBreak/>
        <w:t xml:space="preserve">- </w:t>
      </w:r>
      <w:r w:rsidR="006E430C" w:rsidRPr="00BF73C3">
        <w:rPr>
          <w:rFonts w:ascii="Verdana" w:eastAsia="MS Mincho" w:hAnsi="Verdana"/>
          <w:sz w:val="18"/>
          <w:szCs w:val="18"/>
        </w:rPr>
        <w:t>As despesas com a contratação que ultrapassarem o exercício em curso estarão submetidas à dotação orçamentária aprovada pela Lei Orçamentária Anual do exercício correspondente.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CA5412">
      <w:pPr>
        <w:pStyle w:val="Corpodetexto"/>
        <w:numPr>
          <w:ilvl w:val="0"/>
          <w:numId w:val="2"/>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CA5412">
      <w:pPr>
        <w:pStyle w:val="Corpodetexto"/>
        <w:numPr>
          <w:ilvl w:val="1"/>
          <w:numId w:val="2"/>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1" w:history="1">
        <w:r w:rsidR="00695946" w:rsidRPr="00BF73C3">
          <w:rPr>
            <w:rStyle w:val="Hiperligao"/>
            <w:rFonts w:ascii="Verdana" w:hAnsi="Verdana"/>
            <w:sz w:val="18"/>
            <w:szCs w:val="18"/>
          </w:rPr>
          <w:t>www.comprasnet.gov.br</w:t>
        </w:r>
      </w:hyperlink>
      <w:proofErr w:type="gramStart"/>
      <w:r w:rsidR="00695946" w:rsidRPr="00BF73C3">
        <w:rPr>
          <w:rFonts w:ascii="Verdana" w:hAnsi="Verdana"/>
          <w:sz w:val="18"/>
          <w:szCs w:val="18"/>
        </w:rPr>
        <w:t xml:space="preserve"> .</w:t>
      </w:r>
      <w:proofErr w:type="gramEnd"/>
      <w:r w:rsidR="005D3D28">
        <w:rPr>
          <w:rFonts w:ascii="Verdana" w:hAnsi="Verdana"/>
          <w:sz w:val="18"/>
          <w:szCs w:val="18"/>
        </w:rPr>
        <w:t xml:space="preserve"> </w:t>
      </w:r>
      <w:proofErr w:type="gramStart"/>
      <w:r w:rsidR="005D3D28">
        <w:rPr>
          <w:rFonts w:ascii="Verdana" w:hAnsi="Verdana"/>
          <w:sz w:val="18"/>
          <w:szCs w:val="18"/>
        </w:rPr>
        <w:t>ou</w:t>
      </w:r>
      <w:proofErr w:type="gramEnd"/>
      <w:r w:rsidR="005D3D28">
        <w:rPr>
          <w:rFonts w:ascii="Verdana" w:hAnsi="Verdana"/>
          <w:sz w:val="18"/>
          <w:szCs w:val="18"/>
        </w:rPr>
        <w:t xml:space="preserve"> </w:t>
      </w:r>
      <w:hyperlink r:id="rId12" w:history="1">
        <w:r w:rsidR="005D3D28" w:rsidRPr="000411E0">
          <w:rPr>
            <w:rStyle w:val="Hiperligao"/>
            <w:rFonts w:ascii="Verdana" w:hAnsi="Verdana"/>
          </w:rPr>
          <w:t>www.editais.uff.br</w:t>
        </w:r>
      </w:hyperlink>
      <w:r w:rsidR="005D3D28">
        <w:rPr>
          <w:rStyle w:val="Hiperligao"/>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CA5412">
      <w:pPr>
        <w:pStyle w:val="Corpodetexto"/>
        <w:numPr>
          <w:ilvl w:val="0"/>
          <w:numId w:val="2"/>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BE563D" w:rsidRDefault="00943050" w:rsidP="00943050">
      <w:pPr>
        <w:pStyle w:val="Corpodetexto"/>
        <w:numPr>
          <w:ilvl w:val="1"/>
          <w:numId w:val="2"/>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seguir:</w:t>
      </w:r>
    </w:p>
    <w:p w:rsidR="00024E11" w:rsidRPr="00691BAA" w:rsidRDefault="00024E11" w:rsidP="00943050">
      <w:pPr>
        <w:pStyle w:val="Corpodetexto"/>
        <w:numPr>
          <w:ilvl w:val="2"/>
          <w:numId w:val="2"/>
        </w:numPr>
        <w:spacing w:before="120"/>
        <w:jc w:val="both"/>
        <w:rPr>
          <w:rFonts w:ascii="Verdana" w:hAnsi="Verdana"/>
          <w:b/>
          <w:sz w:val="18"/>
          <w:szCs w:val="18"/>
          <w:u w:val="single"/>
        </w:rPr>
      </w:pPr>
      <w:r>
        <w:rPr>
          <w:rFonts w:ascii="Verdana" w:hAnsi="Verdana"/>
          <w:sz w:val="18"/>
          <w:szCs w:val="18"/>
        </w:rPr>
        <w:t>–</w:t>
      </w:r>
      <w:r w:rsidR="00E9516A" w:rsidRPr="00BE563D">
        <w:rPr>
          <w:rFonts w:ascii="Verdana" w:hAnsi="Verdana"/>
          <w:sz w:val="18"/>
          <w:szCs w:val="18"/>
        </w:rPr>
        <w:t xml:space="preserve"> Data</w:t>
      </w:r>
      <w:r>
        <w:rPr>
          <w:rFonts w:ascii="Verdana" w:hAnsi="Verdana"/>
          <w:sz w:val="18"/>
          <w:szCs w:val="18"/>
        </w:rPr>
        <w:t>:</w:t>
      </w:r>
      <w:r w:rsidR="00691BAA">
        <w:rPr>
          <w:rFonts w:ascii="Verdana" w:hAnsi="Verdana"/>
          <w:sz w:val="18"/>
          <w:szCs w:val="18"/>
        </w:rPr>
        <w:t xml:space="preserve"> </w:t>
      </w:r>
      <w:r w:rsidR="00691BAA" w:rsidRPr="00691BAA">
        <w:rPr>
          <w:rFonts w:ascii="Verdana" w:hAnsi="Verdana"/>
          <w:b/>
          <w:sz w:val="18"/>
          <w:szCs w:val="18"/>
          <w:u w:val="single"/>
        </w:rPr>
        <w:t>29 de maio de 2020</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Horário:</w:t>
      </w:r>
      <w:r w:rsidR="00943050">
        <w:rPr>
          <w:rFonts w:ascii="Verdana" w:hAnsi="Verdana"/>
          <w:sz w:val="18"/>
          <w:szCs w:val="18"/>
        </w:rPr>
        <w:t xml:space="preserve"> </w:t>
      </w:r>
      <w:r w:rsidR="001E0574">
        <w:rPr>
          <w:rFonts w:ascii="Verdana" w:hAnsi="Verdana"/>
          <w:sz w:val="18"/>
          <w:szCs w:val="18"/>
        </w:rPr>
        <w:t xml:space="preserve">10:00h </w:t>
      </w:r>
      <w:bookmarkStart w:id="0" w:name="_GoBack"/>
      <w:bookmarkEnd w:id="0"/>
      <w:r w:rsidR="00943050">
        <w:rPr>
          <w:rFonts w:ascii="Verdana" w:hAnsi="Verdana"/>
          <w:sz w:val="18"/>
          <w:szCs w:val="18"/>
        </w:rPr>
        <w:t>(horário de Brasília/DF)</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Endereço eletrônico: </w:t>
      </w:r>
      <w:hyperlink r:id="rId13" w:history="1">
        <w:r w:rsidRPr="000A3220">
          <w:rPr>
            <w:rStyle w:val="Hiperligao"/>
            <w:rFonts w:ascii="Verdana" w:hAnsi="Verdana"/>
            <w:b/>
            <w:sz w:val="18"/>
            <w:szCs w:val="18"/>
          </w:rPr>
          <w:t>www.comprasgovernamentais.gov.br</w:t>
        </w:r>
      </w:hyperlink>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024E11">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w:t>
      </w:r>
      <w:r w:rsidR="00943050">
        <w:rPr>
          <w:rFonts w:ascii="Verdana" w:hAnsi="Verdana"/>
          <w:sz w:val="18"/>
          <w:szCs w:val="18"/>
        </w:rPr>
        <w:t>r</w:t>
      </w:r>
      <w:r w:rsidR="00943050">
        <w:rPr>
          <w:rFonts w:ascii="Verdana" w:hAnsi="Verdana"/>
          <w:sz w:val="18"/>
          <w:szCs w:val="18"/>
        </w:rPr>
        <w:t>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w:t>
      </w:r>
      <w:proofErr w:type="gramStart"/>
      <w:r w:rsidR="00E9516A" w:rsidRPr="00024E11">
        <w:rPr>
          <w:rFonts w:ascii="Verdana" w:hAnsi="Verdana"/>
          <w:sz w:val="18"/>
          <w:szCs w:val="18"/>
        </w:rPr>
        <w:t>contrário feita</w:t>
      </w:r>
      <w:proofErr w:type="gramEnd"/>
      <w:r w:rsidR="00E9516A" w:rsidRPr="00024E11">
        <w:rPr>
          <w:rFonts w:ascii="Verdana" w:hAnsi="Verdana"/>
          <w:sz w:val="18"/>
          <w:szCs w:val="18"/>
        </w:rPr>
        <w:t xml:space="preserve">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CA5412">
      <w:pPr>
        <w:pStyle w:val="Corpodetexto"/>
        <w:numPr>
          <w:ilvl w:val="0"/>
          <w:numId w:val="2"/>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xml:space="preserve">– O prazo de apresentação de proposta pelos licitantes, não poderá ser inferior a 15 (quinze) </w:t>
      </w:r>
      <w:proofErr w:type="gramStart"/>
      <w:r>
        <w:rPr>
          <w:rFonts w:ascii="Verdana" w:hAnsi="Verdana"/>
          <w:sz w:val="18"/>
          <w:szCs w:val="18"/>
        </w:rPr>
        <w:t>dias</w:t>
      </w:r>
      <w:proofErr w:type="gramEnd"/>
      <w:r>
        <w:rPr>
          <w:rFonts w:ascii="Verdana" w:hAnsi="Verdana"/>
          <w:sz w:val="18"/>
          <w:szCs w:val="18"/>
        </w:rPr>
        <w:t xml:space="preserve"> úteis de acordo com a alínea “a” do inciso II do art. 15 da Lei 12.462/2011, a contar da d</w:t>
      </w:r>
      <w:r>
        <w:rPr>
          <w:rFonts w:ascii="Verdana" w:hAnsi="Verdana"/>
          <w:sz w:val="18"/>
          <w:szCs w:val="18"/>
        </w:rPr>
        <w:t>a</w:t>
      </w:r>
      <w:r>
        <w:rPr>
          <w:rFonts w:ascii="Verdana" w:hAnsi="Verdana"/>
          <w:sz w:val="18"/>
          <w:szCs w:val="18"/>
        </w:rPr>
        <w:t>ta de sua publicação no Diário Oficial da União;</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validade da proposta, não poderá ser inferior a 90 (noventa) dias corridos, a co</w:t>
      </w:r>
      <w:r>
        <w:rPr>
          <w:rFonts w:ascii="Verdana" w:hAnsi="Verdana"/>
          <w:sz w:val="18"/>
          <w:szCs w:val="18"/>
        </w:rPr>
        <w:t>n</w:t>
      </w:r>
      <w:r>
        <w:rPr>
          <w:rFonts w:ascii="Verdana" w:hAnsi="Verdana"/>
          <w:sz w:val="18"/>
          <w:szCs w:val="18"/>
        </w:rPr>
        <w:t xml:space="preserve">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4264B2">
      <w:pPr>
        <w:pStyle w:val="Corpodetexto"/>
        <w:numPr>
          <w:ilvl w:val="1"/>
          <w:numId w:val="2"/>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xml:space="preserve">, os prazos </w:t>
      </w:r>
      <w:proofErr w:type="gramStart"/>
      <w:r>
        <w:rPr>
          <w:rFonts w:ascii="Verdana" w:hAnsi="Verdana"/>
          <w:sz w:val="18"/>
          <w:szCs w:val="18"/>
        </w:rPr>
        <w:t>para</w:t>
      </w:r>
      <w:proofErr w:type="gramEnd"/>
      <w:r>
        <w:rPr>
          <w:rFonts w:ascii="Verdana" w:hAnsi="Verdana"/>
          <w:sz w:val="18"/>
          <w:szCs w:val="18"/>
        </w:rPr>
        <w:t>:</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xml:space="preserve">– </w:t>
      </w:r>
      <w:proofErr w:type="gramStart"/>
      <w:r>
        <w:rPr>
          <w:rFonts w:ascii="Verdana" w:hAnsi="Verdana"/>
          <w:sz w:val="18"/>
          <w:szCs w:val="18"/>
        </w:rPr>
        <w:t>solicitação</w:t>
      </w:r>
      <w:proofErr w:type="gramEnd"/>
      <w:r>
        <w:rPr>
          <w:rFonts w:ascii="Verdana" w:hAnsi="Verdana"/>
          <w:sz w:val="18"/>
          <w:szCs w:val="18"/>
        </w:rPr>
        <w:t xml:space="preserve"> de esclarecimentos relativos ao edital (alínea “b” do inciso I do art. 45 da Lei 12.462/2011);</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xml:space="preserve">– </w:t>
      </w:r>
      <w:proofErr w:type="gramStart"/>
      <w:r>
        <w:rPr>
          <w:rFonts w:ascii="Verdana" w:hAnsi="Verdana"/>
          <w:sz w:val="18"/>
          <w:szCs w:val="18"/>
        </w:rPr>
        <w:t>solicitação</w:t>
      </w:r>
      <w:proofErr w:type="gramEnd"/>
      <w:r>
        <w:rPr>
          <w:rFonts w:ascii="Verdana" w:hAnsi="Verdana"/>
          <w:sz w:val="18"/>
          <w:szCs w:val="18"/>
        </w:rPr>
        <w:t xml:space="preserve"> de impugnação do edital (alínea “b” do inciso I do art. 45 da Lei 12.462/2011);</w:t>
      </w:r>
    </w:p>
    <w:p w:rsidR="00632B3D" w:rsidRDefault="004264B2" w:rsidP="00632B3D">
      <w:pPr>
        <w:pStyle w:val="Corpodetexto"/>
        <w:numPr>
          <w:ilvl w:val="1"/>
          <w:numId w:val="2"/>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w:t>
      </w:r>
      <w:r w:rsidRPr="00A1483B">
        <w:rPr>
          <w:rFonts w:ascii="Verdana" w:hAnsi="Verdana" w:cs="Arial"/>
          <w:color w:val="000000"/>
          <w:sz w:val="18"/>
          <w:szCs w:val="18"/>
        </w:rPr>
        <w:t>n</w:t>
      </w:r>
      <w:r w:rsidRPr="00A1483B">
        <w:rPr>
          <w:rFonts w:ascii="Verdana" w:hAnsi="Verdana" w:cs="Arial"/>
          <w:color w:val="000000"/>
          <w:sz w:val="18"/>
          <w:szCs w:val="18"/>
        </w:rPr>
        <w:t>tados a partir da data da intimação ou da lavratura da ata</w:t>
      </w:r>
      <w:r w:rsidRPr="00A1483B">
        <w:rPr>
          <w:rFonts w:ascii="Verdana" w:hAnsi="Verdana"/>
          <w:sz w:val="18"/>
          <w:szCs w:val="18"/>
        </w:rPr>
        <w:t xml:space="preserve"> (inciso II do art. 45 da Lei 12.462/2011);</w:t>
      </w:r>
    </w:p>
    <w:p w:rsidR="00632B3D" w:rsidRDefault="00632B3D" w:rsidP="00632B3D">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531A98">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ence</w:t>
      </w:r>
      <w:r w:rsidRPr="00632B3D">
        <w:rPr>
          <w:rFonts w:ascii="Verdana" w:hAnsi="Verdana" w:cs="Times-Roman"/>
          <w:sz w:val="18"/>
          <w:szCs w:val="18"/>
        </w:rPr>
        <w:t>r</w:t>
      </w:r>
      <w:r w:rsidRPr="00632B3D">
        <w:rPr>
          <w:rFonts w:ascii="Verdana" w:hAnsi="Verdana" w:cs="Times-Roman"/>
          <w:sz w:val="18"/>
          <w:szCs w:val="18"/>
        </w:rPr>
        <w:t>rar-se-á automaticamente a fase de recebimento de propostas.</w:t>
      </w:r>
    </w:p>
    <w:p w:rsidR="00B66441" w:rsidRDefault="004264B2"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3252AE">
        <w:rPr>
          <w:rFonts w:ascii="Verdana" w:hAnsi="Verdana"/>
          <w:sz w:val="18"/>
          <w:szCs w:val="18"/>
        </w:rPr>
        <w:t xml:space="preserve">– Prazo para execução dos serviços, está previsto no máximo de </w:t>
      </w:r>
      <w:r w:rsidR="003252AE" w:rsidRPr="003252AE">
        <w:rPr>
          <w:rFonts w:ascii="Verdana" w:hAnsi="Verdana"/>
          <w:sz w:val="18"/>
          <w:szCs w:val="18"/>
        </w:rPr>
        <w:t xml:space="preserve">05 </w:t>
      </w:r>
      <w:r w:rsidRPr="003252AE">
        <w:rPr>
          <w:rFonts w:ascii="Verdana" w:hAnsi="Verdana"/>
          <w:sz w:val="18"/>
          <w:szCs w:val="18"/>
        </w:rPr>
        <w:t>(</w:t>
      </w:r>
      <w:r w:rsidR="003252AE" w:rsidRPr="003252AE">
        <w:rPr>
          <w:rFonts w:ascii="Verdana" w:hAnsi="Verdana"/>
          <w:sz w:val="18"/>
          <w:szCs w:val="18"/>
        </w:rPr>
        <w:t>cinco</w:t>
      </w:r>
      <w:r w:rsidRPr="003252AE">
        <w:rPr>
          <w:rFonts w:ascii="Verdana" w:hAnsi="Verdana"/>
          <w:sz w:val="18"/>
          <w:szCs w:val="18"/>
        </w:rPr>
        <w:t>) meses, contado a</w:t>
      </w:r>
      <w:r w:rsidRPr="00531A98">
        <w:rPr>
          <w:rFonts w:ascii="Verdana" w:hAnsi="Verdana"/>
          <w:sz w:val="18"/>
          <w:szCs w:val="18"/>
        </w:rPr>
        <w:t xml:space="preserve"> partir da data de expedição da Ordem de Serviço pela Administração.</w:t>
      </w:r>
    </w:p>
    <w:p w:rsidR="00B66441" w:rsidRPr="00B66441" w:rsidRDefault="003F7124"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da obra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da obra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w:t>
      </w:r>
      <w:r w:rsidRPr="00B66441">
        <w:rPr>
          <w:rFonts w:ascii="Verdana" w:hAnsi="Verdana" w:cs="Times-Roman"/>
          <w:sz w:val="18"/>
          <w:szCs w:val="18"/>
        </w:rPr>
        <w:t>í</w:t>
      </w:r>
      <w:r w:rsidRPr="00B66441">
        <w:rPr>
          <w:rFonts w:ascii="Verdana" w:hAnsi="Verdana" w:cs="Times-Roman"/>
          <w:sz w:val="18"/>
          <w:szCs w:val="18"/>
        </w:rPr>
        <w:t>nimo.</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Bold"/>
          <w:b/>
          <w:bCs/>
          <w:sz w:val="18"/>
          <w:szCs w:val="18"/>
        </w:rPr>
        <w:lastRenderedPageBreak/>
        <w:t xml:space="preserve">– </w:t>
      </w:r>
      <w:r w:rsidRPr="00B66441">
        <w:rPr>
          <w:rFonts w:ascii="Verdana" w:hAnsi="Verdana" w:cs="Times-Roman"/>
          <w:sz w:val="18"/>
          <w:szCs w:val="18"/>
        </w:rPr>
        <w:t>Se no decorrer dos 90 (noventa) dias da data da abertura da sessão, não houver a solic</w:t>
      </w:r>
      <w:r w:rsidRPr="00B66441">
        <w:rPr>
          <w:rFonts w:ascii="Verdana" w:hAnsi="Verdana" w:cs="Times-Roman"/>
          <w:sz w:val="18"/>
          <w:szCs w:val="18"/>
        </w:rPr>
        <w:t>i</w:t>
      </w:r>
      <w:r w:rsidRPr="00B66441">
        <w:rPr>
          <w:rFonts w:ascii="Verdana" w:hAnsi="Verdana" w:cs="Times-Roman"/>
          <w:sz w:val="18"/>
          <w:szCs w:val="18"/>
        </w:rPr>
        <w:t xml:space="preserve">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w:t>
      </w:r>
      <w:r w:rsidRPr="00B66441">
        <w:rPr>
          <w:rFonts w:ascii="Verdana" w:hAnsi="Verdana" w:cs="Times-Roman"/>
          <w:sz w:val="18"/>
          <w:szCs w:val="18"/>
        </w:rPr>
        <w:t>m</w:t>
      </w:r>
      <w:r w:rsidRPr="00B66441">
        <w:rPr>
          <w:rFonts w:ascii="Verdana" w:hAnsi="Verdana" w:cs="Times-Roman"/>
          <w:sz w:val="18"/>
          <w:szCs w:val="18"/>
        </w:rPr>
        <w:t>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B66441">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Poderão participar deste RDC Eletrônico qualquer licitante inscrito no Sistema de Cadastr</w:t>
      </w:r>
      <w:r>
        <w:rPr>
          <w:rFonts w:ascii="Verdana" w:hAnsi="Verdana"/>
          <w:sz w:val="18"/>
          <w:szCs w:val="18"/>
        </w:rPr>
        <w:t>a</w:t>
      </w:r>
      <w:r>
        <w:rPr>
          <w:rFonts w:ascii="Verdana" w:hAnsi="Verdana"/>
          <w:sz w:val="18"/>
          <w:szCs w:val="18"/>
        </w:rPr>
        <w:t>mento Unificado de Fornecedores (SICAF), que tenha especificado como objeto social da e</w:t>
      </w:r>
      <w:r>
        <w:rPr>
          <w:rFonts w:ascii="Verdana" w:hAnsi="Verdana"/>
          <w:sz w:val="18"/>
          <w:szCs w:val="18"/>
        </w:rPr>
        <w:t>m</w:t>
      </w:r>
      <w:r>
        <w:rPr>
          <w:rFonts w:ascii="Verdana" w:hAnsi="Verdana"/>
          <w:sz w:val="18"/>
          <w:szCs w:val="18"/>
        </w:rPr>
        <w:t xml:space="preserve">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w:t>
      </w:r>
      <w:r>
        <w:rPr>
          <w:rFonts w:ascii="Verdana" w:hAnsi="Verdana"/>
          <w:sz w:val="18"/>
          <w:szCs w:val="18"/>
        </w:rPr>
        <w:t>e</w:t>
      </w:r>
      <w:r>
        <w:rPr>
          <w:rFonts w:ascii="Verdana" w:hAnsi="Verdana"/>
          <w:sz w:val="18"/>
          <w:szCs w:val="18"/>
        </w:rPr>
        <w:t xml:space="preserve">cretaria de Logística e Tecnologia da Informação (SLTI), por meio do sítio </w:t>
      </w:r>
      <w:hyperlink r:id="rId14" w:history="1">
        <w:r w:rsidRPr="002E093D">
          <w:rPr>
            <w:rStyle w:val="Hiperligao"/>
            <w:rFonts w:ascii="Verdana" w:hAnsi="Verdana"/>
            <w:sz w:val="18"/>
            <w:szCs w:val="18"/>
          </w:rPr>
          <w:t>www.comprasgovernamentais.gov.br</w:t>
        </w:r>
      </w:hyperlink>
      <w:r>
        <w:rPr>
          <w:rFonts w:ascii="Verdana" w:hAnsi="Verdana"/>
          <w:sz w:val="18"/>
          <w:szCs w:val="18"/>
        </w:rPr>
        <w:t>. para ter acesso ao sistema eletrônico COMPRASNET.</w:t>
      </w:r>
    </w:p>
    <w:p w:rsidR="00143240" w:rsidRPr="00BE563D" w:rsidRDefault="00143240" w:rsidP="00B66441">
      <w:pPr>
        <w:pStyle w:val="Corpodetexto"/>
        <w:numPr>
          <w:ilvl w:val="1"/>
          <w:numId w:val="2"/>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w:t>
      </w:r>
      <w:r w:rsidRPr="00BE563D">
        <w:rPr>
          <w:rFonts w:ascii="Verdana" w:hAnsi="Verdana"/>
          <w:sz w:val="18"/>
          <w:szCs w:val="18"/>
        </w:rPr>
        <w:t>i</w:t>
      </w:r>
      <w:r w:rsidRPr="00BE563D">
        <w:rPr>
          <w:rFonts w:ascii="Verdana" w:hAnsi="Verdana"/>
          <w:sz w:val="18"/>
          <w:szCs w:val="18"/>
        </w:rPr>
        <w:t>ções</w:t>
      </w:r>
      <w:r>
        <w:rPr>
          <w:rFonts w:ascii="Verdana" w:hAnsi="Verdana"/>
          <w:sz w:val="18"/>
          <w:szCs w:val="18"/>
        </w:rPr>
        <w:t>, sob pena de inabilitação</w:t>
      </w:r>
      <w:r w:rsidRPr="00BE563D">
        <w:rPr>
          <w:rFonts w:ascii="Verdana" w:hAnsi="Verdana"/>
          <w:sz w:val="18"/>
          <w:szCs w:val="18"/>
        </w:rPr>
        <w:t>:</w:t>
      </w:r>
    </w:p>
    <w:p w:rsidR="00143240" w:rsidRPr="00BF73C3" w:rsidRDefault="00143240" w:rsidP="00B66441">
      <w:pPr>
        <w:pStyle w:val="Corpodetexto"/>
        <w:numPr>
          <w:ilvl w:val="2"/>
          <w:numId w:val="2"/>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B66441">
      <w:pPr>
        <w:pStyle w:val="Corpodetexto"/>
        <w:numPr>
          <w:ilvl w:val="2"/>
          <w:numId w:val="2"/>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w:t>
      </w:r>
      <w:r>
        <w:rPr>
          <w:rFonts w:ascii="Verdana" w:hAnsi="Verdana"/>
          <w:sz w:val="18"/>
          <w:szCs w:val="18"/>
        </w:rPr>
        <w:t>o</w:t>
      </w:r>
      <w:r>
        <w:rPr>
          <w:rFonts w:ascii="Verdana" w:hAnsi="Verdana"/>
          <w:sz w:val="18"/>
          <w:szCs w:val="18"/>
        </w:rPr>
        <w:t>nar no país</w:t>
      </w:r>
      <w:r w:rsidRPr="000A1E9D">
        <w:rPr>
          <w:rFonts w:ascii="Verdana" w:hAnsi="Verdana"/>
          <w:sz w:val="18"/>
          <w:szCs w:val="18"/>
        </w:rPr>
        <w:t>;</w:t>
      </w:r>
    </w:p>
    <w:p w:rsidR="00143240" w:rsidRPr="00646A78" w:rsidRDefault="00143240" w:rsidP="00B66441">
      <w:pPr>
        <w:pStyle w:val="Corpodetexto"/>
        <w:numPr>
          <w:ilvl w:val="2"/>
          <w:numId w:val="2"/>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Pr>
          <w:rFonts w:ascii="Verdana" w:hAnsi="Verdana"/>
          <w:b/>
          <w:sz w:val="18"/>
          <w:szCs w:val="18"/>
        </w:rPr>
        <w:t xml:space="preserve"> ou no Conselho de Arquitetura e Urbanismo (CAU)</w:t>
      </w:r>
      <w:r w:rsidRPr="00BF73C3">
        <w:rPr>
          <w:rFonts w:ascii="Verdana" w:hAnsi="Verdana"/>
          <w:sz w:val="18"/>
          <w:szCs w:val="18"/>
        </w:rPr>
        <w:t>, do domicílio ou s</w:t>
      </w:r>
      <w:r w:rsidRPr="00BF73C3">
        <w:rPr>
          <w:rFonts w:ascii="Verdana" w:hAnsi="Verdana"/>
          <w:sz w:val="18"/>
          <w:szCs w:val="18"/>
        </w:rPr>
        <w:t>e</w:t>
      </w:r>
      <w:r w:rsidRPr="00BF73C3">
        <w:rPr>
          <w:rFonts w:ascii="Verdana" w:hAnsi="Verdana"/>
          <w:sz w:val="18"/>
          <w:szCs w:val="18"/>
        </w:rPr>
        <w:t>de da licitante</w:t>
      </w:r>
      <w:r>
        <w:rPr>
          <w:rFonts w:ascii="Verdana" w:hAnsi="Verdana"/>
          <w:sz w:val="18"/>
          <w:szCs w:val="18"/>
        </w:rPr>
        <w:t>;</w:t>
      </w:r>
    </w:p>
    <w:p w:rsidR="00143240"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Ter</w:t>
      </w:r>
      <w:r w:rsidRPr="00646A78">
        <w:rPr>
          <w:rFonts w:ascii="Verdana" w:hAnsi="Verdana"/>
          <w:sz w:val="18"/>
          <w:szCs w:val="18"/>
        </w:rPr>
        <w:t xml:space="preserve"> experiência anterior em obras ou serviços de características semelhantes ao objeto desta licitação;</w:t>
      </w:r>
    </w:p>
    <w:p w:rsidR="00143240" w:rsidRPr="005053EF" w:rsidRDefault="00143240" w:rsidP="00B66441">
      <w:pPr>
        <w:numPr>
          <w:ilvl w:val="2"/>
          <w:numId w:val="2"/>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w:t>
      </w:r>
      <w:r w:rsidRPr="005053EF">
        <w:rPr>
          <w:rFonts w:ascii="Verdana" w:hAnsi="Verdana"/>
          <w:sz w:val="18"/>
          <w:szCs w:val="18"/>
        </w:rPr>
        <w:t>s</w:t>
      </w:r>
      <w:r w:rsidRPr="005053EF">
        <w:rPr>
          <w:rFonts w:ascii="Verdana" w:hAnsi="Verdana"/>
          <w:sz w:val="18"/>
          <w:szCs w:val="18"/>
        </w:rPr>
        <w:t xml:space="preserve">cal Estadual e Municipal, Qualificação Econômica Financeira e com índices SG, LG e LC calculados no Sistema de Cadastramento Unificado de Fornecedores – SICAF; </w:t>
      </w:r>
    </w:p>
    <w:p w:rsidR="00143240" w:rsidRPr="00BE563D"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w:t>
      </w:r>
      <w:r w:rsidRPr="006B53DA">
        <w:rPr>
          <w:rFonts w:ascii="Verdana" w:hAnsi="Verdana"/>
          <w:sz w:val="18"/>
          <w:szCs w:val="18"/>
        </w:rPr>
        <w:t>a</w:t>
      </w:r>
      <w:r w:rsidRPr="006B53DA">
        <w:rPr>
          <w:rFonts w:ascii="Verdana" w:hAnsi="Verdana"/>
          <w:sz w:val="18"/>
          <w:szCs w:val="18"/>
        </w:rPr>
        <w:t>mento (Anexo V-A);</w:t>
      </w:r>
    </w:p>
    <w:p w:rsidR="00143240"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Decreto-Lei n.º 5.452/1943, com a alteração da Lei n.º 12.440/2011.</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B66441">
      <w:pPr>
        <w:numPr>
          <w:ilvl w:val="1"/>
          <w:numId w:val="2"/>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física ou jurídica que elaborar o projeto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 pessoa jurídica que participar de consórcio responsável pela elaboração do projeto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jurídica na qual o autor do projeto básico ou executivo seja administrador, sócio com mais de cinco por cento do capital votante, controlador, gerente, respo</w:t>
      </w:r>
      <w:r w:rsidRPr="000A1E9D">
        <w:rPr>
          <w:rFonts w:ascii="Verdana" w:hAnsi="Verdana" w:cs="Arial"/>
          <w:color w:val="000000"/>
          <w:sz w:val="18"/>
          <w:szCs w:val="18"/>
        </w:rPr>
        <w:t>n</w:t>
      </w:r>
      <w:r w:rsidRPr="000A1E9D">
        <w:rPr>
          <w:rFonts w:ascii="Verdana" w:hAnsi="Verdana" w:cs="Arial"/>
          <w:color w:val="000000"/>
          <w:sz w:val="18"/>
          <w:szCs w:val="18"/>
        </w:rPr>
        <w:t>sável técnico ou subcontratado;</w:t>
      </w:r>
    </w:p>
    <w:p w:rsidR="00143240" w:rsidRPr="000A1E9D" w:rsidRDefault="00143240" w:rsidP="00B66441">
      <w:pPr>
        <w:numPr>
          <w:ilvl w:val="3"/>
          <w:numId w:val="2"/>
        </w:numPr>
        <w:spacing w:before="120" w:after="120"/>
        <w:jc w:val="both"/>
        <w:rPr>
          <w:rFonts w:ascii="Verdana" w:hAnsi="Verdana"/>
          <w:color w:val="000000"/>
          <w:sz w:val="18"/>
          <w:szCs w:val="18"/>
        </w:rPr>
      </w:pPr>
      <w:r w:rsidRPr="000A1E9D">
        <w:rPr>
          <w:rFonts w:ascii="Verdana" w:hAnsi="Verdana" w:cs="Arial"/>
          <w:color w:val="000000"/>
          <w:sz w:val="18"/>
          <w:szCs w:val="18"/>
        </w:rPr>
        <w:lastRenderedPageBreak/>
        <w:t xml:space="preserve">- </w:t>
      </w:r>
      <w:proofErr w:type="gramStart"/>
      <w:r w:rsidRPr="000A1E9D">
        <w:rPr>
          <w:rFonts w:ascii="Verdana" w:hAnsi="Verdana" w:cs="Arial"/>
          <w:color w:val="000000"/>
          <w:sz w:val="18"/>
          <w:szCs w:val="18"/>
        </w:rPr>
        <w:t>para</w:t>
      </w:r>
      <w:proofErr w:type="gramEnd"/>
      <w:r w:rsidRPr="000A1E9D">
        <w:rPr>
          <w:rFonts w:ascii="Verdana" w:hAnsi="Verdana" w:cs="Arial"/>
          <w:color w:val="000000"/>
          <w:sz w:val="18"/>
          <w:szCs w:val="18"/>
        </w:rPr>
        <w:t xml:space="preserve"> fins do disposto nos subitens anteriores, considera-se participação i</w:t>
      </w:r>
      <w:r w:rsidRPr="000A1E9D">
        <w:rPr>
          <w:rFonts w:ascii="Verdana" w:hAnsi="Verdana" w:cs="Arial"/>
          <w:color w:val="000000"/>
          <w:sz w:val="18"/>
          <w:szCs w:val="18"/>
        </w:rPr>
        <w:t>n</w:t>
      </w:r>
      <w:r w:rsidRPr="000A1E9D">
        <w:rPr>
          <w:rFonts w:ascii="Verdana" w:hAnsi="Verdana" w:cs="Arial"/>
          <w:color w:val="000000"/>
          <w:sz w:val="18"/>
          <w:szCs w:val="18"/>
        </w:rPr>
        <w:t>direta a existência de qualquer vínculo de natureza técnica, comercial, ec</w:t>
      </w:r>
      <w:r w:rsidRPr="000A1E9D">
        <w:rPr>
          <w:rFonts w:ascii="Verdana" w:hAnsi="Verdana" w:cs="Arial"/>
          <w:color w:val="000000"/>
          <w:sz w:val="18"/>
          <w:szCs w:val="18"/>
        </w:rPr>
        <w:t>o</w:t>
      </w:r>
      <w:r w:rsidRPr="000A1E9D">
        <w:rPr>
          <w:rFonts w:ascii="Verdana" w:hAnsi="Verdana" w:cs="Arial"/>
          <w:color w:val="000000"/>
          <w:sz w:val="18"/>
          <w:szCs w:val="18"/>
        </w:rPr>
        <w:t xml:space="preserve">nômica, financeira ou trabalhista entre o autor do projeto, pessoa física ou jurídica, e </w:t>
      </w:r>
      <w:r w:rsidR="00B50DCA">
        <w:rPr>
          <w:rFonts w:ascii="Verdana" w:hAnsi="Verdana" w:cs="Arial"/>
          <w:color w:val="000000"/>
          <w:sz w:val="18"/>
          <w:szCs w:val="18"/>
        </w:rPr>
        <w:t>a licitante</w:t>
      </w:r>
      <w:r w:rsidRPr="000A1E9D">
        <w:rPr>
          <w:rFonts w:ascii="Verdana" w:hAnsi="Verdana" w:cs="Arial"/>
          <w:color w:val="000000"/>
          <w:sz w:val="18"/>
          <w:szCs w:val="18"/>
        </w:rPr>
        <w:t xml:space="preserve"> ou responsável pelos serviços, fornecimentos e obras, incluindo-se o fornecimento de bens e serviços a estes necessários.</w:t>
      </w:r>
    </w:p>
    <w:p w:rsidR="00143240" w:rsidRPr="000A1E9D" w:rsidRDefault="00143240" w:rsidP="00B66441">
      <w:pPr>
        <w:numPr>
          <w:ilvl w:val="2"/>
          <w:numId w:val="2"/>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w:t>
      </w:r>
      <w:r w:rsidRPr="000A1E9D">
        <w:rPr>
          <w:rFonts w:ascii="Verdana" w:hAnsi="Verdana" w:cs="Arial"/>
          <w:color w:val="000000"/>
          <w:sz w:val="18"/>
          <w:szCs w:val="18"/>
        </w:rPr>
        <w:t>n</w:t>
      </w:r>
      <w:r w:rsidRPr="000A1E9D">
        <w:rPr>
          <w:rFonts w:ascii="Verdana" w:hAnsi="Verdana" w:cs="Arial"/>
          <w:color w:val="000000"/>
          <w:sz w:val="18"/>
          <w:szCs w:val="18"/>
        </w:rPr>
        <w:t>tratante ou responsável pela licitação;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cujo objeto social não seja pertinente e compatível com o objeto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B66441">
      <w:pPr>
        <w:numPr>
          <w:ilvl w:val="3"/>
          <w:numId w:val="2"/>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integrante de consórcio, que sejam controladoras, coligadas ou subsidiárias entre si, por ocasião do disposto no Acórdão n.º 2831/2012 – Plenário TCU;</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olor w:val="000000"/>
          <w:sz w:val="18"/>
          <w:szCs w:val="18"/>
        </w:rPr>
        <w:t>que</w:t>
      </w:r>
      <w:proofErr w:type="gramEnd"/>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B66441">
      <w:pPr>
        <w:numPr>
          <w:ilvl w:val="2"/>
          <w:numId w:val="2"/>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rsidR="00143240" w:rsidRPr="00943050" w:rsidRDefault="00143240" w:rsidP="00B66441">
      <w:pPr>
        <w:numPr>
          <w:ilvl w:val="2"/>
          <w:numId w:val="2"/>
        </w:numPr>
        <w:suppressAutoHyphens/>
        <w:spacing w:before="120" w:after="120"/>
        <w:ind w:left="2132"/>
        <w:jc w:val="both"/>
        <w:rPr>
          <w:rFonts w:ascii="Verdana" w:hAnsi="Verdana"/>
          <w:b/>
          <w:bCs/>
          <w:sz w:val="18"/>
          <w:szCs w:val="18"/>
          <w:u w:val="single"/>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que não explore ramo de atividade compatível com o objeto da licitação;</w:t>
      </w:r>
    </w:p>
    <w:p w:rsidR="00271228" w:rsidRDefault="00143240" w:rsidP="00271228">
      <w:pPr>
        <w:numPr>
          <w:ilvl w:val="1"/>
          <w:numId w:val="2"/>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271228">
      <w:pPr>
        <w:numPr>
          <w:ilvl w:val="0"/>
          <w:numId w:val="2"/>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rsidR="00271228" w:rsidRPr="00271228" w:rsidRDefault="00271228" w:rsidP="00271228">
      <w:pPr>
        <w:numPr>
          <w:ilvl w:val="1"/>
          <w:numId w:val="2"/>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lastRenderedPageBreak/>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faturamento estabelecido no art. 3º da Lei Complementar nº 123/06, no ano fiscal anterior, 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B66441">
      <w:pPr>
        <w:numPr>
          <w:ilvl w:val="0"/>
          <w:numId w:val="2"/>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w:t>
      </w:r>
      <w:r w:rsidR="00093C3B">
        <w:rPr>
          <w:rFonts w:ascii="Verdana" w:hAnsi="Verdana" w:cs="TTE4E87780t00"/>
          <w:sz w:val="18"/>
          <w:szCs w:val="18"/>
        </w:rPr>
        <w:t>conforme previsto no Termo de Ref</w:t>
      </w:r>
      <w:r w:rsidR="00093C3B">
        <w:rPr>
          <w:rFonts w:ascii="Verdana" w:hAnsi="Verdana" w:cs="TTE4E87780t00"/>
          <w:sz w:val="18"/>
          <w:szCs w:val="18"/>
        </w:rPr>
        <w:t>e</w:t>
      </w:r>
      <w:r w:rsidR="00093C3B">
        <w:rPr>
          <w:rFonts w:ascii="Verdana" w:hAnsi="Verdana" w:cs="TTE4E87780t00"/>
          <w:sz w:val="18"/>
          <w:szCs w:val="18"/>
        </w:rPr>
        <w:t xml:space="preserve">rência (Anexo IV), </w:t>
      </w:r>
      <w:r w:rsidRPr="00A6514B">
        <w:rPr>
          <w:rFonts w:ascii="Verdana" w:hAnsi="Verdana" w:cs="TTE4E87780t00"/>
          <w:sz w:val="18"/>
          <w:szCs w:val="18"/>
        </w:rPr>
        <w:t xml:space="preserve">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4A1364" w:rsidRPr="004A3F18"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4A3F18" w:rsidRPr="004A3F18">
        <w:rPr>
          <w:rFonts w:ascii="Verdana" w:hAnsi="Verdana" w:cs="Times-Bold"/>
          <w:bCs/>
          <w:sz w:val="18"/>
          <w:szCs w:val="18"/>
        </w:rPr>
        <w:t>I</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rsidR="004A1364" w:rsidRPr="004A3F18" w:rsidRDefault="004A1364" w:rsidP="00B66441">
      <w:pPr>
        <w:numPr>
          <w:ilvl w:val="2"/>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4A3F18" w:rsidRPr="004A3F18">
        <w:rPr>
          <w:rFonts w:ascii="Verdana" w:hAnsi="Verdana" w:cs="Times-Roman"/>
          <w:sz w:val="18"/>
          <w:szCs w:val="18"/>
        </w:rPr>
        <w:t>I</w:t>
      </w:r>
      <w:r w:rsidRPr="004A3F18">
        <w:rPr>
          <w:rFonts w:ascii="Verdana" w:hAnsi="Verdana" w:cs="Times-Roman"/>
          <w:sz w:val="18"/>
          <w:szCs w:val="18"/>
        </w:rPr>
        <w:t>.</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4A3F18" w:rsidRPr="004A3F18">
        <w:rPr>
          <w:rFonts w:ascii="Verdana" w:hAnsi="Verdana" w:cs="Times-Bold"/>
          <w:bCs/>
          <w:sz w:val="18"/>
          <w:szCs w:val="18"/>
        </w:rPr>
        <w:t>II</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w:t>
      </w:r>
      <w:r w:rsidRPr="004A3F18">
        <w:rPr>
          <w:rFonts w:ascii="Verdana" w:hAnsi="Verdana" w:cs="Times-Roman"/>
          <w:sz w:val="18"/>
          <w:szCs w:val="18"/>
        </w:rPr>
        <w:t>o</w:t>
      </w:r>
      <w:r w:rsidRPr="004A3F18">
        <w:rPr>
          <w:rFonts w:ascii="Verdana" w:hAnsi="Verdana" w:cs="Times-Roman"/>
          <w:sz w:val="18"/>
          <w:szCs w:val="18"/>
        </w:rPr>
        <w:t>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3909DF" w:rsidRPr="003909DF" w:rsidRDefault="003909DF" w:rsidP="003909DF">
      <w:pPr>
        <w:numPr>
          <w:ilvl w:val="1"/>
          <w:numId w:val="2"/>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A declaração de que realizou a vistoria (Anexo I) ou de que não a realizou (Anexo II), d</w:t>
      </w:r>
      <w:r>
        <w:rPr>
          <w:rFonts w:ascii="Verdana" w:hAnsi="Verdana" w:cs="Times-Roman"/>
          <w:sz w:val="18"/>
          <w:szCs w:val="18"/>
        </w:rPr>
        <w:t>e</w:t>
      </w:r>
      <w:r>
        <w:rPr>
          <w:rFonts w:ascii="Verdana" w:hAnsi="Verdana" w:cs="Times-Roman"/>
          <w:sz w:val="18"/>
          <w:szCs w:val="18"/>
        </w:rPr>
        <w:t>verá ser fornecida junto com sua carta proposta comercial (Anexo III), após a fase de lances.</w:t>
      </w:r>
    </w:p>
    <w:p w:rsidR="004A1364" w:rsidRDefault="004A1364" w:rsidP="00B66441">
      <w:pPr>
        <w:numPr>
          <w:ilvl w:val="1"/>
          <w:numId w:val="2"/>
        </w:numPr>
        <w:autoSpaceDE w:val="0"/>
        <w:autoSpaceDN w:val="0"/>
        <w:adjustRightInd w:val="0"/>
        <w:spacing w:before="120" w:after="120"/>
        <w:ind w:hanging="357"/>
        <w:jc w:val="both"/>
        <w:rPr>
          <w:rFonts w:ascii="Verdana" w:hAnsi="Verdana" w:cs="TTE4E87780t00"/>
          <w:sz w:val="18"/>
          <w:szCs w:val="18"/>
        </w:rPr>
      </w:pPr>
      <w:r w:rsidRPr="003909DF">
        <w:rPr>
          <w:rFonts w:ascii="Verdana" w:hAnsi="Verdana"/>
          <w:sz w:val="18"/>
          <w:szCs w:val="18"/>
        </w:rPr>
        <w:t>–</w:t>
      </w:r>
      <w:r w:rsidRPr="003909DF">
        <w:rPr>
          <w:rFonts w:ascii="Verdana" w:hAnsi="Verdana" w:cs="TTE4E87780t00"/>
          <w:sz w:val="18"/>
          <w:szCs w:val="18"/>
        </w:rPr>
        <w:t xml:space="preserve"> </w:t>
      </w:r>
      <w:r w:rsidRPr="00A6514B">
        <w:rPr>
          <w:rFonts w:ascii="Verdana" w:hAnsi="Verdana" w:cs="TTE4E87780t00"/>
          <w:sz w:val="18"/>
          <w:szCs w:val="18"/>
        </w:rPr>
        <w:t>A vistoria não será agendada e nem terá acompanhamento de funcionários da UFF, ficando a cargo de cada empresa interessada em participar;</w:t>
      </w:r>
    </w:p>
    <w:p w:rsidR="003F7124" w:rsidRDefault="00C02465" w:rsidP="00B66441">
      <w:pPr>
        <w:pStyle w:val="Corpodetexto"/>
        <w:numPr>
          <w:ilvl w:val="1"/>
          <w:numId w:val="2"/>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da obra para a realização da vistoria poderão ser obtidas junto </w:t>
      </w:r>
      <w:r>
        <w:rPr>
          <w:rFonts w:ascii="Verdana" w:hAnsi="Verdana"/>
          <w:sz w:val="18"/>
          <w:szCs w:val="18"/>
        </w:rPr>
        <w:t>a Coordenadoria de Arquitetura/CArq da Divisão de Projetos/DDP da Superintendência de Arqu</w:t>
      </w:r>
      <w:r>
        <w:rPr>
          <w:rFonts w:ascii="Verdana" w:hAnsi="Verdana"/>
          <w:sz w:val="18"/>
          <w:szCs w:val="18"/>
        </w:rPr>
        <w:t>i</w:t>
      </w:r>
      <w:r>
        <w:rPr>
          <w:rFonts w:ascii="Verdana" w:hAnsi="Verdana"/>
          <w:sz w:val="18"/>
          <w:szCs w:val="18"/>
        </w:rPr>
        <w:t>tetura, Engenharia e Patrimônio/SAEP</w:t>
      </w:r>
      <w:r>
        <w:rPr>
          <w:rFonts w:ascii="Verdana" w:hAnsi="Verdana" w:cs="TTE4E87780t00"/>
          <w:sz w:val="18"/>
          <w:szCs w:val="18"/>
        </w:rPr>
        <w:t>, através do</w:t>
      </w:r>
      <w:r>
        <w:rPr>
          <w:rFonts w:ascii="Verdana" w:hAnsi="Verdana"/>
          <w:sz w:val="18"/>
          <w:szCs w:val="18"/>
        </w:rPr>
        <w:t xml:space="preserve"> </w:t>
      </w:r>
      <w:proofErr w:type="gramStart"/>
      <w:r>
        <w:rPr>
          <w:rFonts w:ascii="Verdana" w:hAnsi="Verdana"/>
          <w:sz w:val="18"/>
          <w:szCs w:val="18"/>
        </w:rPr>
        <w:t>e-mail</w:t>
      </w:r>
      <w:proofErr w:type="gramEnd"/>
      <w:r>
        <w:rPr>
          <w:rFonts w:ascii="Verdana" w:hAnsi="Verdana"/>
          <w:sz w:val="18"/>
          <w:szCs w:val="18"/>
        </w:rPr>
        <w:t xml:space="preserve">: </w:t>
      </w:r>
      <w:hyperlink r:id="rId15" w:history="1">
        <w:r w:rsidRPr="00150365">
          <w:rPr>
            <w:rStyle w:val="Hiperligao"/>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B66441">
      <w:pPr>
        <w:numPr>
          <w:ilvl w:val="2"/>
          <w:numId w:val="2"/>
        </w:numPr>
        <w:autoSpaceDE w:val="0"/>
        <w:autoSpaceDN w:val="0"/>
        <w:adjustRightInd w:val="0"/>
        <w:spacing w:before="120" w:after="120"/>
        <w:jc w:val="both"/>
        <w:rPr>
          <w:rFonts w:ascii="Verdana" w:hAnsi="Verdana" w:cs="TTE4E87780t00"/>
          <w:sz w:val="18"/>
          <w:szCs w:val="18"/>
        </w:rPr>
      </w:pPr>
      <w:r>
        <w:rPr>
          <w:rFonts w:ascii="Verdana" w:hAnsi="Verdana"/>
          <w:sz w:val="18"/>
          <w:szCs w:val="18"/>
        </w:rPr>
        <w:t>- Rua Visconde do Rio Branco s/nº, Campus do Gragoatá, bloco “B”, 5º andar, Nit</w:t>
      </w:r>
      <w:r>
        <w:rPr>
          <w:rFonts w:ascii="Verdana" w:hAnsi="Verdana"/>
          <w:sz w:val="18"/>
          <w:szCs w:val="18"/>
        </w:rPr>
        <w:t>e</w:t>
      </w:r>
      <w:r>
        <w:rPr>
          <w:rFonts w:ascii="Verdana" w:hAnsi="Verdana"/>
          <w:sz w:val="18"/>
          <w:szCs w:val="18"/>
        </w:rPr>
        <w:t>rói, RJ, diariamente no período de 09h00m as 17h00m, com a Divisão de Proj</w:t>
      </w:r>
      <w:r>
        <w:rPr>
          <w:rFonts w:ascii="Verdana" w:hAnsi="Verdana"/>
          <w:sz w:val="18"/>
          <w:szCs w:val="18"/>
        </w:rPr>
        <w:t>e</w:t>
      </w:r>
      <w:r>
        <w:rPr>
          <w:rFonts w:ascii="Verdana" w:hAnsi="Verdana"/>
          <w:sz w:val="18"/>
          <w:szCs w:val="18"/>
        </w:rPr>
        <w:t xml:space="preserv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w:t>
      </w:r>
      <w:r w:rsidRPr="00A6514B">
        <w:rPr>
          <w:rFonts w:ascii="Verdana" w:hAnsi="Verdana"/>
          <w:sz w:val="18"/>
          <w:szCs w:val="18"/>
        </w:rPr>
        <w:t>i</w:t>
      </w:r>
      <w:r w:rsidRPr="00A6514B">
        <w:rPr>
          <w:rFonts w:ascii="Verdana" w:hAnsi="Verdana"/>
          <w:sz w:val="18"/>
          <w:szCs w:val="18"/>
        </w:rPr>
        <w:t>citante.</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 ou CAU</w:t>
      </w:r>
      <w:r w:rsidR="004A3F18">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vistoria.</w:t>
      </w:r>
    </w:p>
    <w:p w:rsidR="004A1364" w:rsidRPr="00A6514B" w:rsidRDefault="004A1364" w:rsidP="00B66441">
      <w:pPr>
        <w:pStyle w:val="Corpodetexto"/>
        <w:numPr>
          <w:ilvl w:val="1"/>
          <w:numId w:val="2"/>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w:t>
      </w:r>
      <w:r w:rsidRPr="00A6514B">
        <w:rPr>
          <w:rFonts w:ascii="Verdana" w:hAnsi="Verdana" w:cs="TTE4E87780t00"/>
          <w:sz w:val="18"/>
          <w:szCs w:val="18"/>
        </w:rPr>
        <w:t>o</w:t>
      </w:r>
      <w:r w:rsidRPr="00A6514B">
        <w:rPr>
          <w:rFonts w:ascii="Verdana" w:hAnsi="Verdana" w:cs="TTE4E87780t00"/>
          <w:sz w:val="18"/>
          <w:szCs w:val="18"/>
        </w:rPr>
        <w:t>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w:t>
      </w:r>
      <w:r w:rsidRPr="00A6514B">
        <w:rPr>
          <w:rFonts w:ascii="Verdana" w:hAnsi="Verdana" w:cs="TTE4E87780t00"/>
          <w:sz w:val="18"/>
          <w:szCs w:val="18"/>
        </w:rPr>
        <w:t>s</w:t>
      </w:r>
      <w:r w:rsidRPr="00A6514B">
        <w:rPr>
          <w:rFonts w:ascii="Verdana" w:hAnsi="Verdana" w:cs="TTE4E87780t00"/>
          <w:sz w:val="18"/>
          <w:szCs w:val="18"/>
        </w:rPr>
        <w:t>tificativa para se eximirem das obrigações assumidas em decorrência desta licitação.</w:t>
      </w:r>
    </w:p>
    <w:p w:rsidR="004A1364" w:rsidRPr="004A1364" w:rsidRDefault="004A1364" w:rsidP="00B66441">
      <w:pPr>
        <w:pStyle w:val="Corpodetexto"/>
        <w:numPr>
          <w:ilvl w:val="1"/>
          <w:numId w:val="2"/>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w:t>
      </w:r>
      <w:r w:rsidRPr="00A6514B">
        <w:rPr>
          <w:rFonts w:ascii="Verdana" w:hAnsi="Verdana"/>
          <w:sz w:val="18"/>
          <w:szCs w:val="18"/>
        </w:rPr>
        <w:t>l</w:t>
      </w:r>
      <w:r w:rsidRPr="00A6514B">
        <w:rPr>
          <w:rFonts w:ascii="Verdana" w:hAnsi="Verdana"/>
          <w:sz w:val="18"/>
          <w:szCs w:val="18"/>
        </w:rPr>
        <w:t>vimento de seus trabalhos, de modo a não incorrer em omissões ou erros, os quais não pod</w:t>
      </w:r>
      <w:r w:rsidRPr="00A6514B">
        <w:rPr>
          <w:rFonts w:ascii="Verdana" w:hAnsi="Verdana"/>
          <w:sz w:val="18"/>
          <w:szCs w:val="18"/>
        </w:rPr>
        <w:t>e</w:t>
      </w:r>
      <w:r w:rsidRPr="00A6514B">
        <w:rPr>
          <w:rFonts w:ascii="Verdana" w:hAnsi="Verdana"/>
          <w:sz w:val="18"/>
          <w:szCs w:val="18"/>
        </w:rPr>
        <w:t>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B66441">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B66441">
      <w:pPr>
        <w:pStyle w:val="Corpodetexto"/>
        <w:numPr>
          <w:ilvl w:val="1"/>
          <w:numId w:val="2"/>
        </w:numPr>
        <w:spacing w:before="120"/>
        <w:jc w:val="both"/>
        <w:rPr>
          <w:rFonts w:ascii="Verdana" w:hAnsi="Verdana"/>
          <w:sz w:val="18"/>
          <w:szCs w:val="18"/>
        </w:rPr>
      </w:pPr>
      <w:r>
        <w:rPr>
          <w:rFonts w:ascii="Verdana" w:hAnsi="Verdana"/>
          <w:sz w:val="18"/>
          <w:szCs w:val="18"/>
        </w:rPr>
        <w:t>- Os interessados que tiverem dúvidas, quanto às especificações dos serviços técnicos a s</w:t>
      </w:r>
      <w:r>
        <w:rPr>
          <w:rFonts w:ascii="Verdana" w:hAnsi="Verdana"/>
          <w:sz w:val="18"/>
          <w:szCs w:val="18"/>
        </w:rPr>
        <w:t>e</w:t>
      </w:r>
      <w:r>
        <w:rPr>
          <w:rFonts w:ascii="Verdana" w:hAnsi="Verdana"/>
          <w:sz w:val="18"/>
          <w:szCs w:val="18"/>
        </w:rPr>
        <w:t xml:space="preserve">rem realizados, planilhas de orçamento ou cronograma, deverão formular </w:t>
      </w:r>
      <w:r>
        <w:rPr>
          <w:rFonts w:ascii="Verdana" w:hAnsi="Verdana"/>
          <w:b/>
          <w:sz w:val="18"/>
          <w:szCs w:val="18"/>
        </w:rPr>
        <w:t>consulta por e</w:t>
      </w:r>
      <w:r>
        <w:rPr>
          <w:rFonts w:ascii="Verdana" w:hAnsi="Verdana"/>
          <w:b/>
          <w:sz w:val="18"/>
          <w:szCs w:val="18"/>
        </w:rPr>
        <w:t>s</w:t>
      </w:r>
      <w:r>
        <w:rPr>
          <w:rFonts w:ascii="Verdana" w:hAnsi="Verdana"/>
          <w:b/>
          <w:sz w:val="18"/>
          <w:szCs w:val="18"/>
        </w:rPr>
        <w:t>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w:t>
      </w:r>
      <w:proofErr w:type="gramStart"/>
      <w:r w:rsidRPr="003F5433">
        <w:rPr>
          <w:rFonts w:ascii="Verdana" w:hAnsi="Verdana"/>
          <w:sz w:val="18"/>
          <w:szCs w:val="18"/>
        </w:rPr>
        <w:t>e-</w:t>
      </w:r>
      <w:r w:rsidRPr="003F5433">
        <w:rPr>
          <w:rFonts w:ascii="Verdana" w:hAnsi="Verdana"/>
          <w:sz w:val="18"/>
          <w:szCs w:val="18"/>
        </w:rPr>
        <w:lastRenderedPageBreak/>
        <w:t>mail</w:t>
      </w:r>
      <w:proofErr w:type="gramEnd"/>
      <w:r w:rsidRPr="003F5433">
        <w:rPr>
          <w:rFonts w:ascii="Verdana" w:hAnsi="Verdana"/>
          <w:sz w:val="18"/>
          <w:szCs w:val="18"/>
        </w:rPr>
        <w:t xml:space="preserve">: </w:t>
      </w:r>
      <w:hyperlink r:id="rId16" w:history="1">
        <w:r w:rsidR="003F5433" w:rsidRPr="000A3220">
          <w:rPr>
            <w:rStyle w:val="Hiperligao"/>
            <w:rFonts w:ascii="Verdana" w:hAnsi="Verdana"/>
            <w:b/>
            <w:sz w:val="18"/>
            <w:szCs w:val="18"/>
          </w:rPr>
          <w:t>cpl@id.uff.br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reencaminhará </w:t>
      </w:r>
      <w:r w:rsidRPr="003F5433">
        <w:rPr>
          <w:rFonts w:ascii="Verdana" w:hAnsi="Verdana"/>
          <w:sz w:val="18"/>
          <w:szCs w:val="18"/>
        </w:rPr>
        <w:t>para a Coordenadoria de Arquitetura/CArq da Divisão de Projetos/DDP da Superintendência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xml:space="preserve">, para que os esclarecimentos possam ser </w:t>
      </w:r>
      <w:r w:rsidR="008417D1">
        <w:rPr>
          <w:rFonts w:ascii="Verdana" w:hAnsi="Verdana"/>
          <w:sz w:val="18"/>
          <w:szCs w:val="18"/>
        </w:rPr>
        <w:t>prest</w:t>
      </w:r>
      <w:r w:rsidR="008417D1">
        <w:rPr>
          <w:rFonts w:ascii="Verdana" w:hAnsi="Verdana"/>
          <w:sz w:val="18"/>
          <w:szCs w:val="18"/>
        </w:rPr>
        <w:t>a</w:t>
      </w:r>
      <w:r w:rsidR="008417D1">
        <w:rPr>
          <w:rFonts w:ascii="Verdana" w:hAnsi="Verdana"/>
          <w:sz w:val="18"/>
          <w:szCs w:val="18"/>
        </w:rPr>
        <w:t>dos.</w:t>
      </w:r>
    </w:p>
    <w:p w:rsidR="00F84C3F" w:rsidRDefault="00F84C3F" w:rsidP="00B66441">
      <w:pPr>
        <w:pStyle w:val="Corpodetexto"/>
        <w:numPr>
          <w:ilvl w:val="1"/>
          <w:numId w:val="2"/>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w:t>
      </w:r>
      <w:proofErr w:type="gramStart"/>
      <w:r>
        <w:rPr>
          <w:rFonts w:ascii="Verdana" w:hAnsi="Verdana"/>
          <w:sz w:val="18"/>
          <w:szCs w:val="18"/>
        </w:rPr>
        <w:t>e-mail</w:t>
      </w:r>
      <w:proofErr w:type="gramEnd"/>
      <w:r>
        <w:rPr>
          <w:rFonts w:ascii="Verdana" w:hAnsi="Verdana"/>
          <w:sz w:val="18"/>
          <w:szCs w:val="18"/>
        </w:rPr>
        <w:t xml:space="preserve"> </w:t>
      </w:r>
      <w:hyperlink r:id="rId17" w:history="1">
        <w:r w:rsidRPr="000A3220">
          <w:rPr>
            <w:rStyle w:val="Hiperligao"/>
            <w:rFonts w:ascii="Verdana" w:hAnsi="Verdana"/>
            <w:b/>
            <w:sz w:val="18"/>
            <w:szCs w:val="18"/>
          </w:rPr>
          <w:t>cpl@id.uff.br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rsidR="00250880" w:rsidRPr="00E803B1" w:rsidRDefault="00F84C3F" w:rsidP="00B66441">
      <w:pPr>
        <w:pStyle w:val="Corpodetexto"/>
        <w:numPr>
          <w:ilvl w:val="2"/>
          <w:numId w:val="2"/>
        </w:numPr>
        <w:spacing w:before="120"/>
        <w:jc w:val="both"/>
        <w:rPr>
          <w:rFonts w:ascii="Verdana" w:hAnsi="Verdana"/>
          <w:sz w:val="18"/>
          <w:szCs w:val="18"/>
        </w:rPr>
      </w:pPr>
      <w:r>
        <w:rPr>
          <w:rFonts w:ascii="Verdana" w:hAnsi="Verdana"/>
          <w:sz w:val="18"/>
          <w:szCs w:val="18"/>
        </w:rPr>
        <w:t>- Não serão prestadas informações por contato telefônico ou outro endereço eletrôn</w:t>
      </w:r>
      <w:r>
        <w:rPr>
          <w:rFonts w:ascii="Verdana" w:hAnsi="Verdana"/>
          <w:sz w:val="18"/>
          <w:szCs w:val="18"/>
        </w:rPr>
        <w:t>i</w:t>
      </w:r>
      <w:r>
        <w:rPr>
          <w:rFonts w:ascii="Verdana" w:hAnsi="Verdana"/>
          <w:sz w:val="18"/>
          <w:szCs w:val="18"/>
        </w:rPr>
        <w:t>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EA5CEC">
      <w:pPr>
        <w:pStyle w:val="Corpodetexto"/>
        <w:numPr>
          <w:ilvl w:val="1"/>
          <w:numId w:val="2"/>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w:t>
      </w:r>
      <w:proofErr w:type="gramStart"/>
      <w:r w:rsidR="008417D1">
        <w:rPr>
          <w:rFonts w:ascii="Verdana" w:hAnsi="Verdana"/>
          <w:bCs/>
          <w:sz w:val="18"/>
          <w:szCs w:val="18"/>
        </w:rPr>
        <w:t>e-mail</w:t>
      </w:r>
      <w:proofErr w:type="gramEnd"/>
      <w:r w:rsidR="008417D1">
        <w:rPr>
          <w:rFonts w:ascii="Verdana" w:hAnsi="Verdana"/>
          <w:bCs/>
          <w:sz w:val="18"/>
          <w:szCs w:val="18"/>
        </w:rPr>
        <w:t xml:space="preserve">: </w:t>
      </w:r>
      <w:hyperlink r:id="rId18" w:history="1">
        <w:r w:rsidR="008417D1" w:rsidRPr="000A3220">
          <w:rPr>
            <w:rStyle w:val="Hiperligao"/>
            <w:rFonts w:ascii="Verdana" w:hAnsi="Verdana"/>
            <w:b/>
            <w:bCs/>
            <w:sz w:val="18"/>
            <w:szCs w:val="18"/>
          </w:rPr>
          <w:t>cpl@id.uff.br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EA5CEC">
      <w:pPr>
        <w:pStyle w:val="Corpodetexto"/>
        <w:numPr>
          <w:ilvl w:val="2"/>
          <w:numId w:val="2"/>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rsidR="00EA5CEC" w:rsidRPr="00EA5CEC" w:rsidRDefault="00EA5CEC" w:rsidP="00EA5CEC">
      <w:pPr>
        <w:pStyle w:val="Corpodetexto"/>
        <w:numPr>
          <w:ilvl w:val="2"/>
          <w:numId w:val="2"/>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w:t>
      </w:r>
      <w:r w:rsidRPr="00EA5CEC">
        <w:rPr>
          <w:rFonts w:ascii="Verdana" w:hAnsi="Verdana" w:cs="Times-Bold"/>
          <w:bCs/>
          <w:sz w:val="18"/>
          <w:szCs w:val="18"/>
        </w:rPr>
        <w:t>i</w:t>
      </w:r>
      <w:r w:rsidRPr="00EA5CEC">
        <w:rPr>
          <w:rFonts w:ascii="Verdana" w:hAnsi="Verdana" w:cs="Times-Bold"/>
          <w:bCs/>
          <w:sz w:val="18"/>
          <w:szCs w:val="18"/>
        </w:rPr>
        <w:t>citante a responsabilidade de confirmar o recebimento ou não do documento pela Comissão</w:t>
      </w:r>
      <w:r w:rsidRPr="00EA5CEC">
        <w:rPr>
          <w:rFonts w:ascii="Verdana" w:hAnsi="Verdana" w:cs="Times-Roman"/>
          <w:sz w:val="18"/>
          <w:szCs w:val="18"/>
        </w:rPr>
        <w:t>.</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w:t>
      </w:r>
      <w:proofErr w:type="gramStart"/>
      <w:r>
        <w:rPr>
          <w:rFonts w:ascii="Verdana" w:hAnsi="Verdana" w:cs="Arial"/>
          <w:sz w:val="18"/>
          <w:szCs w:val="18"/>
        </w:rPr>
        <w:t>e-mail</w:t>
      </w:r>
      <w:proofErr w:type="gramEnd"/>
      <w:r>
        <w:rPr>
          <w:rFonts w:ascii="Verdana" w:hAnsi="Verdana" w:cs="Arial"/>
          <w:sz w:val="18"/>
          <w:szCs w:val="18"/>
        </w:rPr>
        <w:t xml:space="preserve"> da CPL </w:t>
      </w:r>
      <w:hyperlink r:id="rId19" w:history="1">
        <w:r w:rsidRPr="000A3220">
          <w:rPr>
            <w:rStyle w:val="Hiperligao"/>
            <w:rFonts w:ascii="Verdana" w:hAnsi="Verdana" w:cs="Arial"/>
            <w:b/>
            <w:sz w:val="18"/>
            <w:szCs w:val="18"/>
          </w:rPr>
          <w:t>cpl@id.uff.br</w:t>
        </w:r>
      </w:hyperlink>
      <w:r w:rsidRPr="000A3220">
        <w:rPr>
          <w:rFonts w:ascii="Verdana" w:hAnsi="Verdana" w:cs="Arial"/>
          <w:b/>
          <w:sz w:val="18"/>
          <w:szCs w:val="18"/>
        </w:rPr>
        <w:t>.</w:t>
      </w:r>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w:t>
      </w:r>
      <w:proofErr w:type="gramStart"/>
      <w:r>
        <w:rPr>
          <w:rFonts w:ascii="Verdana" w:hAnsi="Verdana"/>
          <w:color w:val="000000"/>
          <w:sz w:val="18"/>
          <w:szCs w:val="18"/>
        </w:rPr>
        <w:t>a(s</w:t>
      </w:r>
      <w:proofErr w:type="gramEnd"/>
      <w:r>
        <w:rPr>
          <w:rFonts w:ascii="Verdana" w:hAnsi="Verdana"/>
          <w:color w:val="000000"/>
          <w:sz w:val="18"/>
          <w:szCs w:val="18"/>
        </w:rPr>
        <w:t>) falha(s), que lhe deram causa.</w:t>
      </w:r>
    </w:p>
    <w:p w:rsidR="00726F63" w:rsidRPr="00EA5CEC" w:rsidRDefault="00726F63" w:rsidP="00726F63">
      <w:pPr>
        <w:pStyle w:val="Corpodetexto"/>
        <w:numPr>
          <w:ilvl w:val="1"/>
          <w:numId w:val="2"/>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w:t>
      </w:r>
      <w:r>
        <w:rPr>
          <w:rFonts w:ascii="Verdana" w:hAnsi="Verdana"/>
          <w:color w:val="000000"/>
          <w:sz w:val="18"/>
          <w:szCs w:val="18"/>
        </w:rPr>
        <w:t>u</w:t>
      </w:r>
      <w:r>
        <w:rPr>
          <w:rFonts w:ascii="Verdana" w:hAnsi="Verdana"/>
          <w:color w:val="000000"/>
          <w:sz w:val="18"/>
          <w:szCs w:val="18"/>
        </w:rPr>
        <w:t>rídica.</w:t>
      </w:r>
    </w:p>
    <w:p w:rsidR="00EA5CEC" w:rsidRDefault="00EA5CEC"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xml:space="preserve">- As respostas da CPL às impugnações e aos pedidos de esclarecimento formulados serão enviadas por </w:t>
      </w:r>
      <w:proofErr w:type="gramStart"/>
      <w:r w:rsidRPr="00EA5CEC">
        <w:rPr>
          <w:rFonts w:ascii="Verdana" w:hAnsi="Verdana" w:cs="Times-Roman"/>
          <w:sz w:val="18"/>
          <w:szCs w:val="18"/>
        </w:rPr>
        <w:t>e</w:t>
      </w:r>
      <w:r>
        <w:rPr>
          <w:rFonts w:ascii="Verdana" w:hAnsi="Verdana" w:cs="Times-Roman"/>
          <w:sz w:val="18"/>
          <w:szCs w:val="18"/>
        </w:rPr>
        <w:t>-</w:t>
      </w:r>
      <w:r w:rsidRPr="00EA5CEC">
        <w:rPr>
          <w:rFonts w:ascii="Verdana" w:hAnsi="Verdana" w:cs="Times-Roman"/>
          <w:sz w:val="18"/>
          <w:szCs w:val="18"/>
        </w:rPr>
        <w:t>mail</w:t>
      </w:r>
      <w:proofErr w:type="gramEnd"/>
      <w:r w:rsidRPr="00EA5CEC">
        <w:rPr>
          <w:rFonts w:ascii="Verdana" w:hAnsi="Verdana" w:cs="Times-Roman"/>
          <w:sz w:val="18"/>
          <w:szCs w:val="18"/>
        </w:rPr>
        <w:t xml:space="preserve"> aos solicitantes e disponibilizadas no sistema eletrônico COMPRASNET, f</w:t>
      </w:r>
      <w:r w:rsidRPr="00EA5CEC">
        <w:rPr>
          <w:rFonts w:ascii="Verdana" w:hAnsi="Verdana" w:cs="Times-Roman"/>
          <w:sz w:val="18"/>
          <w:szCs w:val="18"/>
        </w:rPr>
        <w:t>i</w:t>
      </w:r>
      <w:r w:rsidRPr="00EA5CEC">
        <w:rPr>
          <w:rFonts w:ascii="Verdana" w:hAnsi="Verdana" w:cs="Times-Roman"/>
          <w:sz w:val="18"/>
          <w:szCs w:val="18"/>
        </w:rPr>
        <w:t>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w:t>
      </w:r>
      <w:r w:rsidRPr="00EA5CEC">
        <w:rPr>
          <w:rFonts w:ascii="Verdana" w:hAnsi="Verdana" w:cs="Times-Roman"/>
          <w:sz w:val="18"/>
          <w:szCs w:val="18"/>
        </w:rPr>
        <w:t>r</w:t>
      </w:r>
      <w:r w:rsidRPr="00EA5CEC">
        <w:rPr>
          <w:rFonts w:ascii="Verdana" w:hAnsi="Verdana" w:cs="Times-Roman"/>
          <w:sz w:val="18"/>
          <w:szCs w:val="18"/>
        </w:rPr>
        <w:t>mações prestadas.</w:t>
      </w:r>
    </w:p>
    <w:p w:rsidR="00E9516A" w:rsidRPr="00EA5CEC" w:rsidRDefault="00145BD4"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w:t>
      </w:r>
      <w:r w:rsidR="00F84C3F" w:rsidRPr="00EA5CEC">
        <w:rPr>
          <w:rFonts w:ascii="Verdana" w:hAnsi="Verdana"/>
          <w:sz w:val="18"/>
          <w:szCs w:val="18"/>
        </w:rPr>
        <w:t>o</w:t>
      </w:r>
      <w:r w:rsidR="00F84C3F" w:rsidRPr="00EA5CEC">
        <w:rPr>
          <w:rFonts w:ascii="Verdana" w:hAnsi="Verdana"/>
          <w:sz w:val="18"/>
          <w:szCs w:val="18"/>
        </w:rPr>
        <w:t>nância com os prazos estipulados no edital, não sendo necessário replicar o mesmo requer</w:t>
      </w:r>
      <w:r w:rsidR="00F84C3F" w:rsidRPr="00EA5CEC">
        <w:rPr>
          <w:rFonts w:ascii="Verdana" w:hAnsi="Verdana"/>
          <w:sz w:val="18"/>
          <w:szCs w:val="18"/>
        </w:rPr>
        <w:t>i</w:t>
      </w:r>
      <w:r w:rsidR="00F84C3F" w:rsidRPr="00EA5CEC">
        <w:rPr>
          <w:rFonts w:ascii="Verdana" w:hAnsi="Verdana"/>
          <w:sz w:val="18"/>
          <w:szCs w:val="18"/>
        </w:rPr>
        <w:t>mento.</w:t>
      </w:r>
    </w:p>
    <w:p w:rsidR="00F84C3F" w:rsidRDefault="00F84C3F" w:rsidP="00EA5CEC">
      <w:pPr>
        <w:pStyle w:val="Corpodetexto"/>
        <w:numPr>
          <w:ilvl w:val="1"/>
          <w:numId w:val="2"/>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EA5CEC">
      <w:pPr>
        <w:pStyle w:val="Corpodetexto"/>
        <w:numPr>
          <w:ilvl w:val="1"/>
          <w:numId w:val="2"/>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w:t>
      </w:r>
      <w:r>
        <w:rPr>
          <w:rFonts w:ascii="Verdana" w:hAnsi="Verdana"/>
          <w:sz w:val="18"/>
          <w:szCs w:val="18"/>
        </w:rPr>
        <w:t>n</w:t>
      </w:r>
      <w:r>
        <w:rPr>
          <w:rFonts w:ascii="Verdana" w:hAnsi="Verdana"/>
          <w:sz w:val="18"/>
          <w:szCs w:val="18"/>
        </w:rPr>
        <w:t>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EA5CEC">
      <w:pPr>
        <w:numPr>
          <w:ilvl w:val="0"/>
          <w:numId w:val="2"/>
        </w:numPr>
        <w:suppressAutoHyphens/>
        <w:spacing w:before="120" w:after="120"/>
        <w:ind w:hanging="357"/>
        <w:jc w:val="both"/>
        <w:rPr>
          <w:rFonts w:ascii="Verdana" w:hAnsi="Verdana"/>
          <w:b/>
          <w:sz w:val="18"/>
          <w:szCs w:val="18"/>
          <w:u w:val="single"/>
        </w:rPr>
      </w:pPr>
      <w:r>
        <w:rPr>
          <w:rFonts w:ascii="Verdana" w:hAnsi="Verdana"/>
          <w:b/>
          <w:sz w:val="18"/>
          <w:szCs w:val="18"/>
          <w:u w:val="single"/>
        </w:rPr>
        <w:t>CREDENCIAMENTO:</w:t>
      </w:r>
    </w:p>
    <w:p w:rsidR="00EF77EA"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lastRenderedPageBreak/>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7E794F">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proofErr w:type="gramStart"/>
      <w:r w:rsidRPr="007C1713">
        <w:rPr>
          <w:rFonts w:ascii="Verdana" w:hAnsi="Verdana" w:cs="Times-Italic"/>
          <w:i/>
          <w:iCs/>
          <w:sz w:val="18"/>
          <w:szCs w:val="18"/>
        </w:rPr>
        <w:t>chat</w:t>
      </w:r>
      <w:proofErr w:type="gramEnd"/>
      <w:r w:rsidRPr="007C1713">
        <w:rPr>
          <w:rFonts w:ascii="Verdana" w:hAnsi="Verdana" w:cs="Times-Italic"/>
          <w:i/>
          <w:iCs/>
          <w:sz w:val="18"/>
          <w:szCs w:val="18"/>
        </w:rPr>
        <w:t xml:space="preserve">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as obras e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 xml:space="preserve">pagamentos decorrentes, caso não </w:t>
      </w:r>
      <w:proofErr w:type="gramStart"/>
      <w:r w:rsidRPr="007C1713">
        <w:rPr>
          <w:rFonts w:ascii="Verdana" w:hAnsi="Verdana" w:cs="Times-Bold"/>
          <w:bCs/>
          <w:sz w:val="18"/>
          <w:szCs w:val="18"/>
        </w:rPr>
        <w:t>tenha se</w:t>
      </w:r>
      <w:proofErr w:type="gramEnd"/>
      <w:r w:rsidRPr="007C1713">
        <w:rPr>
          <w:rFonts w:ascii="Verdana" w:hAnsi="Verdana" w:cs="Times-Bold"/>
          <w:bCs/>
          <w:sz w:val="18"/>
          <w:szCs w:val="18"/>
        </w:rPr>
        <w:t xml:space="preserv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projetos e especificações.</w:t>
      </w:r>
    </w:p>
    <w:p w:rsidR="007E794F" w:rsidRPr="007E794F" w:rsidRDefault="007E794F"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conforme modelo do Anexo III,</w:t>
      </w:r>
      <w:r w:rsidR="00C8392C" w:rsidRPr="007C1713">
        <w:rPr>
          <w:rFonts w:ascii="Verdana" w:hAnsi="Verdana" w:cs="Times-Bold"/>
          <w:bCs/>
          <w:sz w:val="18"/>
          <w:szCs w:val="18"/>
        </w:rPr>
        <w:t xml:space="preserve"> </w:t>
      </w:r>
      <w:r w:rsidRPr="007C1713">
        <w:rPr>
          <w:rFonts w:ascii="Verdana" w:hAnsi="Verdana" w:cs="Times-Bold"/>
          <w:bCs/>
          <w:sz w:val="18"/>
          <w:szCs w:val="18"/>
        </w:rPr>
        <w:t xml:space="preserve">sob pena de </w:t>
      </w:r>
      <w:proofErr w:type="gramStart"/>
      <w:r w:rsidRPr="007C1713">
        <w:rPr>
          <w:rFonts w:ascii="Verdana" w:hAnsi="Verdana" w:cs="Times-Bold"/>
          <w:bCs/>
          <w:sz w:val="18"/>
          <w:szCs w:val="18"/>
        </w:rPr>
        <w:t>desclassificação</w:t>
      </w:r>
      <w:r w:rsidR="002F60CB">
        <w:rPr>
          <w:rFonts w:ascii="Verdana" w:hAnsi="Verdana" w:cs="Times-Bold"/>
          <w:bCs/>
          <w:sz w:val="18"/>
          <w:szCs w:val="18"/>
        </w:rPr>
        <w:t>,</w:t>
      </w:r>
      <w:r w:rsidRPr="007C1713">
        <w:rPr>
          <w:rFonts w:ascii="Verdana" w:hAnsi="Verdana" w:cs="Times-Bold"/>
          <w:bCs/>
          <w:sz w:val="18"/>
          <w:szCs w:val="18"/>
        </w:rPr>
        <w:t>:</w:t>
      </w:r>
      <w:proofErr w:type="gramEnd"/>
    </w:p>
    <w:p w:rsidR="00013657" w:rsidRPr="002F60CB" w:rsidRDefault="00013657"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proofErr w:type="gramStart"/>
      <w:r w:rsidRPr="007C1713">
        <w:rPr>
          <w:rFonts w:ascii="Verdana" w:hAnsi="Verdana" w:cs="Times-Bold"/>
          <w:bCs/>
          <w:sz w:val="18"/>
          <w:szCs w:val="18"/>
        </w:rPr>
        <w:t>o</w:t>
      </w:r>
      <w:proofErr w:type="gramEnd"/>
      <w:r w:rsidRPr="007C1713">
        <w:rPr>
          <w:rFonts w:ascii="Verdana" w:hAnsi="Verdana" w:cs="Times-Bold"/>
          <w:bCs/>
          <w:sz w:val="18"/>
          <w:szCs w:val="18"/>
        </w:rPr>
        <w:t xml:space="preserve">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prazo para execução dos serviços;</w:t>
      </w:r>
    </w:p>
    <w:p w:rsidR="00013657" w:rsidRPr="002F60CB" w:rsidRDefault="002F60CB" w:rsidP="002F60CB">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prazo de validade da proposta;</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V-A</w:t>
      </w:r>
      <w:r w:rsidRPr="007C1713">
        <w:rPr>
          <w:rFonts w:ascii="Verdana" w:hAnsi="Verdana" w:cs="Times-Bold"/>
          <w:bCs/>
          <w:sz w:val="18"/>
          <w:szCs w:val="18"/>
        </w:rPr>
        <w: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 xml:space="preserve">encaminhamento das mesmas por </w:t>
      </w:r>
      <w:proofErr w:type="gramStart"/>
      <w:r w:rsidRPr="007C1713">
        <w:rPr>
          <w:rFonts w:ascii="Verdana" w:hAnsi="Verdana" w:cs="Times-Roman"/>
          <w:sz w:val="18"/>
          <w:szCs w:val="18"/>
        </w:rPr>
        <w:t>e-mail</w:t>
      </w:r>
      <w:proofErr w:type="gramEnd"/>
      <w:r w:rsidRPr="007C1713">
        <w:rPr>
          <w:rFonts w:ascii="Verdana" w:hAnsi="Verdana" w:cs="Times-Roman"/>
          <w:sz w:val="18"/>
          <w:szCs w:val="18"/>
        </w:rPr>
        <w:t xml:space="preserve"> ou qualquer outro meio.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 xml:space="preserve">nos crimes previstos nos arts. 90 </w:t>
      </w:r>
      <w:proofErr w:type="gramStart"/>
      <w:r w:rsidRPr="007C1713">
        <w:rPr>
          <w:rFonts w:ascii="Verdana" w:hAnsi="Verdana" w:cs="Times-Roman"/>
          <w:sz w:val="18"/>
          <w:szCs w:val="18"/>
        </w:rPr>
        <w:t>a</w:t>
      </w:r>
      <w:proofErr w:type="gramEnd"/>
      <w:r w:rsidRPr="007C1713">
        <w:rPr>
          <w:rFonts w:ascii="Verdana" w:hAnsi="Verdana" w:cs="Times-Roman"/>
          <w:sz w:val="18"/>
          <w:szCs w:val="18"/>
        </w:rPr>
        <w:t xml:space="preserve">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proofErr w:type="gramStart"/>
      <w:r w:rsidR="00134E67" w:rsidRPr="007C1713">
        <w:rPr>
          <w:rFonts w:ascii="Verdana" w:hAnsi="Verdana" w:cs="Times-Roman"/>
          <w:sz w:val="18"/>
          <w:szCs w:val="18"/>
        </w:rPr>
        <w:t>,</w:t>
      </w:r>
      <w:proofErr w:type="gramEnd"/>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proofErr w:type="gramStart"/>
      <w:r w:rsidRPr="007C1713">
        <w:rPr>
          <w:rFonts w:ascii="Verdana" w:hAnsi="Verdana" w:cs="Times-Italic"/>
          <w:i/>
          <w:iCs/>
          <w:sz w:val="18"/>
          <w:szCs w:val="18"/>
        </w:rPr>
        <w:t>chat</w:t>
      </w:r>
      <w:proofErr w:type="gramEnd"/>
      <w:r w:rsidRPr="007C1713">
        <w:rPr>
          <w:rFonts w:ascii="Verdana" w:hAnsi="Verdana" w:cs="Times-Italic"/>
          <w:i/>
          <w:iCs/>
          <w:sz w:val="18"/>
          <w:szCs w:val="18"/>
        </w:rPr>
        <w:t xml:space="preserve">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demais participantes ME/EPP que se encontrem no intervalo de 10% (dez por 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lastRenderedPageBreak/>
        <w:t xml:space="preserve">– </w:t>
      </w:r>
      <w:r w:rsidRPr="00F979C2">
        <w:rPr>
          <w:rFonts w:ascii="Verdana" w:hAnsi="Verdana" w:cs="Times-Roman"/>
          <w:sz w:val="18"/>
          <w:szCs w:val="18"/>
        </w:rPr>
        <w:t xml:space="preserve">Quando a proposta do melhor classificado, após a aplicação do </w:t>
      </w:r>
      <w:proofErr w:type="gramStart"/>
      <w:r w:rsidRPr="00F979C2">
        <w:rPr>
          <w:rFonts w:ascii="Verdana" w:hAnsi="Verdana" w:cs="Times-Roman"/>
          <w:sz w:val="18"/>
          <w:szCs w:val="18"/>
        </w:rPr>
        <w:t>beneficio</w:t>
      </w:r>
      <w:proofErr w:type="gramEnd"/>
      <w:r w:rsidRPr="00F979C2">
        <w:rPr>
          <w:rFonts w:ascii="Verdana" w:hAnsi="Verdana" w:cs="Times-Roman"/>
          <w:sz w:val="18"/>
          <w:szCs w:val="18"/>
        </w:rPr>
        <w:t xml:space="preserve">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EA5CEC">
      <w:pPr>
        <w:numPr>
          <w:ilvl w:val="1"/>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Declaração de vistoria ou de não vistoria, conforme modelos dos Anexos I e II;</w:t>
      </w:r>
    </w:p>
    <w:p w:rsidR="00F979C2" w:rsidRPr="00FF260D" w:rsidRDefault="00F979C2"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70E6C">
        <w:rPr>
          <w:rFonts w:ascii="Verdana" w:hAnsi="Verdana" w:cs="Times-Bold"/>
          <w:bCs/>
          <w:sz w:val="18"/>
          <w:szCs w:val="18"/>
        </w:rPr>
        <w:t>I</w:t>
      </w:r>
      <w:r w:rsidR="004A3F18">
        <w:rPr>
          <w:rFonts w:ascii="Verdana" w:hAnsi="Verdana" w:cs="Times-Bold"/>
          <w:bCs/>
          <w:sz w:val="18"/>
          <w:szCs w:val="18"/>
        </w:rPr>
        <w:t>II</w:t>
      </w:r>
      <w:r w:rsidR="00FF260D">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370E6C">
        <w:rPr>
          <w:rFonts w:ascii="Verdana" w:hAnsi="Verdana" w:cs="Times-Bold"/>
          <w:bCs/>
          <w:sz w:val="18"/>
          <w:szCs w:val="18"/>
        </w:rPr>
        <w:t>V-A</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w:t>
      </w:r>
      <w:r w:rsidRPr="00F979C2">
        <w:rPr>
          <w:rFonts w:ascii="Verdana" w:hAnsi="Verdana" w:cs="Times-Bold"/>
          <w:bCs/>
          <w:sz w:val="18"/>
          <w:szCs w:val="18"/>
        </w:rPr>
        <w:t>cronograma físico-financeiro</w:t>
      </w:r>
      <w:r>
        <w:rPr>
          <w:rFonts w:ascii="Verdana" w:hAnsi="Verdana" w:cs="Times-Bold"/>
          <w:bCs/>
          <w:sz w:val="18"/>
          <w:szCs w:val="18"/>
        </w:rPr>
        <w:t xml:space="preserve">, conforme modelo do anexo </w:t>
      </w:r>
      <w:r w:rsidR="00370E6C">
        <w:rPr>
          <w:rFonts w:ascii="Verdana" w:hAnsi="Verdana" w:cs="Times-Bold"/>
          <w:bCs/>
          <w:sz w:val="18"/>
          <w:szCs w:val="18"/>
        </w:rPr>
        <w:t>V-B</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70E6C">
        <w:rPr>
          <w:rFonts w:ascii="Verdana" w:hAnsi="Verdana" w:cs="Times-Bold"/>
          <w:bCs/>
          <w:sz w:val="18"/>
          <w:szCs w:val="18"/>
        </w:rPr>
        <w:t>V-C</w:t>
      </w:r>
      <w:r>
        <w:rPr>
          <w:rFonts w:ascii="Verdana" w:hAnsi="Verdana" w:cs="Times-Bold"/>
          <w:bCs/>
          <w:sz w:val="18"/>
          <w:szCs w:val="18"/>
        </w:rPr>
        <w:t xml:space="preserve">; </w:t>
      </w:r>
      <w:proofErr w:type="gramStart"/>
      <w:r>
        <w:rPr>
          <w:rFonts w:ascii="Verdana" w:hAnsi="Verdana" w:cs="Times-Bold"/>
          <w:bCs/>
          <w:sz w:val="18"/>
          <w:szCs w:val="18"/>
        </w:rPr>
        <w:t>e</w:t>
      </w:r>
      <w:proofErr w:type="gramEnd"/>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370E6C">
        <w:rPr>
          <w:rFonts w:ascii="Verdana" w:hAnsi="Verdana" w:cs="Times-Bold"/>
          <w:bCs/>
          <w:sz w:val="18"/>
          <w:szCs w:val="18"/>
        </w:rPr>
        <w:t>V-D</w:t>
      </w:r>
      <w:r>
        <w:rPr>
          <w:rFonts w:ascii="Verdana" w:hAnsi="Verdana" w:cs="Times-Bold"/>
          <w:bCs/>
          <w:sz w:val="18"/>
          <w:szCs w:val="18"/>
        </w:rPr>
        <w:t>.</w:t>
      </w:r>
    </w:p>
    <w:p w:rsidR="00290093" w:rsidRPr="00290093" w:rsidRDefault="00290093"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proofErr w:type="gramStart"/>
      <w:r w:rsidRPr="00FF260D">
        <w:rPr>
          <w:rFonts w:ascii="Verdana" w:hAnsi="Verdana" w:cs="Times-Italic"/>
          <w:i/>
          <w:iCs/>
          <w:sz w:val="18"/>
          <w:szCs w:val="18"/>
        </w:rPr>
        <w:t>chat</w:t>
      </w:r>
      <w:proofErr w:type="gramEnd"/>
      <w:r w:rsidRPr="00FF260D">
        <w:rPr>
          <w:rFonts w:ascii="Verdana" w:hAnsi="Verdana" w:cs="Times-Italic"/>
          <w:i/>
          <w:iCs/>
          <w:sz w:val="18"/>
          <w:szCs w:val="18"/>
        </w:rPr>
        <w:t xml:space="preserve">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673517">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proofErr w:type="gramStart"/>
      <w:r w:rsidR="00013657" w:rsidRPr="007C1713">
        <w:rPr>
          <w:rFonts w:ascii="Verdana" w:hAnsi="Verdana" w:cs="Times-BoldItalic"/>
          <w:bCs/>
          <w:i/>
          <w:iCs/>
          <w:sz w:val="18"/>
          <w:szCs w:val="18"/>
        </w:rPr>
        <w:t>chat</w:t>
      </w:r>
      <w:proofErr w:type="gramEnd"/>
      <w:r w:rsidR="00013657" w:rsidRPr="007C1713">
        <w:rPr>
          <w:rFonts w:ascii="Verdana" w:hAnsi="Verdana" w:cs="Times-BoldItalic"/>
          <w:bCs/>
          <w:i/>
          <w:iCs/>
          <w:sz w:val="18"/>
          <w:szCs w:val="18"/>
        </w:rPr>
        <w:t xml:space="preserve">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370E6C" w:rsidRPr="00E061D7">
          <w:rPr>
            <w:rStyle w:val="Hiperligao"/>
            <w:rFonts w:ascii="Verdana" w:hAnsi="Verdana" w:cs="Times-Roman"/>
            <w:sz w:val="18"/>
            <w:szCs w:val="18"/>
          </w:rPr>
          <w:t>cpl@id.uff.br</w:t>
        </w:r>
      </w:hyperlink>
      <w:proofErr w:type="gramStart"/>
      <w:r w:rsidR="00480116">
        <w:rPr>
          <w:rStyle w:val="Hiperligao"/>
          <w:rFonts w:ascii="Verdana" w:hAnsi="Verdana" w:cs="Times-Roman"/>
          <w:sz w:val="18"/>
          <w:szCs w:val="18"/>
        </w:rPr>
        <w:t>.</w:t>
      </w:r>
      <w:r w:rsidR="00F9638A">
        <w:rPr>
          <w:rFonts w:ascii="Verdana" w:hAnsi="Verdana" w:cs="Times-Roman"/>
          <w:sz w:val="18"/>
          <w:szCs w:val="18"/>
        </w:rPr>
        <w:t>.</w:t>
      </w:r>
      <w:proofErr w:type="gramEnd"/>
      <w:r w:rsidR="00F9638A">
        <w:rPr>
          <w:rFonts w:ascii="Verdana" w:hAnsi="Verdana" w:cs="Times-Roman"/>
          <w:sz w:val="18"/>
          <w:szCs w:val="18"/>
        </w:rPr>
        <w:t xml:space="preserve">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lastRenderedPageBreak/>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EA5CEC">
      <w:pPr>
        <w:numPr>
          <w:ilvl w:val="0"/>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EA5CEC">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C77546">
        <w:rPr>
          <w:rFonts w:ascii="Verdana" w:hAnsi="Verdana" w:cs="Times-Bold"/>
          <w:bCs/>
          <w:sz w:val="18"/>
          <w:szCs w:val="18"/>
        </w:rPr>
        <w:t>II</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04</w:t>
      </w:r>
      <w:r w:rsidR="00013657" w:rsidRPr="00151FF6">
        <w:rPr>
          <w:rFonts w:ascii="Verdana" w:hAnsi="Verdana" w:cs="Times-Bold"/>
          <w:bCs/>
          <w:sz w:val="18"/>
          <w:szCs w:val="18"/>
        </w:rPr>
        <w:t xml:space="preserve"> (</w:t>
      </w:r>
      <w:r w:rsidR="00F9638A">
        <w:rPr>
          <w:rFonts w:ascii="Verdana" w:hAnsi="Verdana" w:cs="Times-Bold"/>
          <w:bCs/>
          <w:sz w:val="18"/>
          <w:szCs w:val="18"/>
        </w:rPr>
        <w:t>quatro</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da obra, e conter a razão social d</w:t>
      </w:r>
      <w:r w:rsidR="00B50DCA">
        <w:rPr>
          <w:rFonts w:ascii="Verdana" w:hAnsi="Verdana" w:cs="Times-Roman"/>
          <w:sz w:val="18"/>
          <w:szCs w:val="18"/>
        </w:rPr>
        <w:t>a licitante</w:t>
      </w:r>
      <w:r w:rsidRPr="003D0C8C">
        <w:rPr>
          <w:rFonts w:ascii="Verdana" w:hAnsi="Verdana" w:cs="Times-Roman"/>
          <w:sz w:val="18"/>
          <w:szCs w:val="18"/>
        </w:rPr>
        <w:t xml:space="preserve">, o CNPJ, telefone, </w:t>
      </w:r>
      <w:proofErr w:type="gramStart"/>
      <w:r w:rsidRPr="003D0C8C">
        <w:rPr>
          <w:rFonts w:ascii="Verdana" w:hAnsi="Verdana" w:cs="Times-Roman"/>
          <w:sz w:val="18"/>
          <w:szCs w:val="18"/>
        </w:rPr>
        <w:t>e-mail</w:t>
      </w:r>
      <w:proofErr w:type="gramEnd"/>
      <w:r w:rsidRPr="003D0C8C">
        <w:rPr>
          <w:rFonts w:ascii="Verdana" w:hAnsi="Verdana" w:cs="Times-Roman"/>
          <w:sz w:val="18"/>
          <w:szCs w:val="18"/>
        </w:rPr>
        <w:t>,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da obra.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993A75">
      <w:pPr>
        <w:numPr>
          <w:ilvl w:val="2"/>
          <w:numId w:val="2"/>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993A75">
        <w:rPr>
          <w:rFonts w:ascii="Verdana" w:hAnsi="Verdana" w:cs="Times-Bold"/>
          <w:bCs/>
          <w:sz w:val="18"/>
          <w:szCs w:val="18"/>
        </w:rPr>
        <w:t>Anexo V-A)</w:t>
      </w:r>
      <w:proofErr w:type="gramStart"/>
      <w:r w:rsidRPr="00993A75">
        <w:rPr>
          <w:rFonts w:ascii="Verdana" w:hAnsi="Verdana" w:cs="Times-Roman"/>
          <w:sz w:val="18"/>
          <w:szCs w:val="18"/>
        </w:rPr>
        <w:t>,</w:t>
      </w:r>
      <w:proofErr w:type="gramEnd"/>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w:t>
      </w:r>
      <w:r w:rsidRPr="00FB4D72">
        <w:rPr>
          <w:rFonts w:ascii="Verdana" w:hAnsi="Verdana"/>
          <w:sz w:val="18"/>
          <w:szCs w:val="18"/>
        </w:rPr>
        <w:t>s</w:t>
      </w:r>
      <w:r w:rsidRPr="00FB4D72">
        <w:rPr>
          <w:rFonts w:ascii="Verdana" w:hAnsi="Verdana"/>
          <w:sz w:val="18"/>
          <w:szCs w:val="18"/>
        </w:rPr>
        <w:t>pesas decorrentes necessárias à perfeita execução do objeto desta Licitação, tais como custos de aquisição e fornecimento de materiais e/ou peças, mão-de-obra, impostos, leis sociais, seguros, transportes, fretes, lucros e desp</w:t>
      </w:r>
      <w:r w:rsidRPr="00FB4D72">
        <w:rPr>
          <w:rFonts w:ascii="Verdana" w:hAnsi="Verdana"/>
          <w:sz w:val="18"/>
          <w:szCs w:val="18"/>
        </w:rPr>
        <w:t>e</w:t>
      </w:r>
      <w:r w:rsidRPr="00FB4D72">
        <w:rPr>
          <w:rFonts w:ascii="Verdana" w:hAnsi="Verdana"/>
          <w:sz w:val="18"/>
          <w:szCs w:val="18"/>
        </w:rPr>
        <w:t>sas indiretas.</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o perce</w:t>
      </w:r>
      <w:r w:rsidRPr="00FB4D72">
        <w:rPr>
          <w:rFonts w:ascii="Verdana" w:hAnsi="Verdana" w:cs="Arial"/>
          <w:color w:val="000000"/>
          <w:sz w:val="18"/>
          <w:szCs w:val="18"/>
        </w:rPr>
        <w:t>n</w:t>
      </w:r>
      <w:r w:rsidRPr="00FB4D72">
        <w:rPr>
          <w:rFonts w:ascii="Verdana" w:hAnsi="Verdana" w:cs="Arial"/>
          <w:color w:val="000000"/>
          <w:sz w:val="18"/>
          <w:szCs w:val="18"/>
        </w:rPr>
        <w:t xml:space="preserve">tual de desconto </w:t>
      </w:r>
      <w:r w:rsidR="009941A9">
        <w:rPr>
          <w:rFonts w:ascii="Verdana" w:hAnsi="Verdana" w:cs="Arial"/>
          <w:color w:val="000000"/>
          <w:sz w:val="18"/>
          <w:szCs w:val="18"/>
        </w:rPr>
        <w:t xml:space="preserve">com quatro casas decimais </w:t>
      </w:r>
      <w:r w:rsidRPr="00FB4D72">
        <w:rPr>
          <w:rFonts w:ascii="Verdana" w:hAnsi="Verdana" w:cs="Arial"/>
          <w:color w:val="000000"/>
          <w:sz w:val="18"/>
          <w:szCs w:val="18"/>
        </w:rPr>
        <w:t>apresentado pela licitante, incid</w:t>
      </w:r>
      <w:r w:rsidRPr="00FB4D72">
        <w:rPr>
          <w:rFonts w:ascii="Verdana" w:hAnsi="Verdana" w:cs="Arial"/>
          <w:color w:val="000000"/>
          <w:sz w:val="18"/>
          <w:szCs w:val="18"/>
        </w:rPr>
        <w:t>i</w:t>
      </w:r>
      <w:r w:rsidRPr="00FB4D72">
        <w:rPr>
          <w:rFonts w:ascii="Verdana" w:hAnsi="Verdana" w:cs="Arial"/>
          <w:color w:val="000000"/>
          <w:sz w:val="18"/>
          <w:szCs w:val="18"/>
        </w:rPr>
        <w:t xml:space="preserve">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lastRenderedPageBreak/>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w:t>
      </w:r>
      <w:r w:rsidRPr="00FB4D72">
        <w:rPr>
          <w:rFonts w:ascii="Verdana" w:hAnsi="Verdana"/>
          <w:sz w:val="18"/>
          <w:szCs w:val="18"/>
        </w:rPr>
        <w:t>n</w:t>
      </w:r>
      <w:r w:rsidRPr="00FB4D72">
        <w:rPr>
          <w:rFonts w:ascii="Verdana" w:hAnsi="Verdana"/>
          <w:sz w:val="18"/>
          <w:szCs w:val="18"/>
        </w:rPr>
        <w:t>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993A75">
      <w:pPr>
        <w:pStyle w:val="Corpodetexto"/>
        <w:numPr>
          <w:ilvl w:val="3"/>
          <w:numId w:val="2"/>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w:t>
      </w:r>
      <w:r w:rsidRPr="008D0644">
        <w:rPr>
          <w:rFonts w:ascii="Verdana" w:hAnsi="Verdana" w:cs="Arial"/>
          <w:bCs/>
          <w:sz w:val="18"/>
          <w:szCs w:val="18"/>
        </w:rPr>
        <w:t>c</w:t>
      </w:r>
      <w:r w:rsidRPr="008D0644">
        <w:rPr>
          <w:rFonts w:ascii="Verdana" w:hAnsi="Verdana" w:cs="Arial"/>
          <w:bCs/>
          <w:sz w:val="18"/>
          <w:szCs w:val="18"/>
        </w:rPr>
        <w:t>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707877">
      <w:pPr>
        <w:pStyle w:val="Corpodetexto"/>
        <w:numPr>
          <w:ilvl w:val="3"/>
          <w:numId w:val="2"/>
        </w:numPr>
        <w:spacing w:before="120"/>
        <w:jc w:val="both"/>
        <w:rPr>
          <w:rFonts w:ascii="Verdana" w:hAnsi="Verdana"/>
          <w:sz w:val="18"/>
          <w:szCs w:val="18"/>
        </w:rPr>
      </w:pPr>
      <w:r w:rsidRPr="008D0644">
        <w:rPr>
          <w:rFonts w:ascii="Verdana" w:hAnsi="Verdana"/>
          <w:sz w:val="18"/>
          <w:szCs w:val="18"/>
        </w:rPr>
        <w:t>– Antes de apresentar sua proposta, a licitante deverá analisar os projetos e todos os documentos anexos ao Edital, executando todos os leva</w:t>
      </w:r>
      <w:r w:rsidRPr="008D0644">
        <w:rPr>
          <w:rFonts w:ascii="Verdana" w:hAnsi="Verdana"/>
          <w:sz w:val="18"/>
          <w:szCs w:val="18"/>
        </w:rPr>
        <w:t>n</w:t>
      </w:r>
      <w:r w:rsidRPr="008D0644">
        <w:rPr>
          <w:rFonts w:ascii="Verdana" w:hAnsi="Verdana"/>
          <w:sz w:val="18"/>
          <w:szCs w:val="18"/>
        </w:rPr>
        <w:t>tamentos necessários ao desenvolvimento de seus trabalhos, de modo a não incorrer em omissões, as quais não poderão ser alegadas em favor de eve</w:t>
      </w:r>
      <w:r w:rsidRPr="008D0644">
        <w:rPr>
          <w:rFonts w:ascii="Verdana" w:hAnsi="Verdana"/>
          <w:sz w:val="18"/>
          <w:szCs w:val="18"/>
        </w:rPr>
        <w:t>n</w:t>
      </w:r>
      <w:r w:rsidRPr="008D0644">
        <w:rPr>
          <w:rFonts w:ascii="Verdana" w:hAnsi="Verdana"/>
          <w:sz w:val="18"/>
          <w:szCs w:val="18"/>
        </w:rPr>
        <w:t>tuais pretensões de acréscimo de preços.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V-B, onde deverão constar os valores mensais previstos e acumulados para o período de execução dos serviços, bem como seus respectivos percentuais.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Anexo V-C,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w:t>
      </w:r>
      <w:r w:rsidRPr="008D0644">
        <w:rPr>
          <w:rFonts w:ascii="Verdana" w:hAnsi="Verdana"/>
          <w:sz w:val="18"/>
          <w:szCs w:val="18"/>
        </w:rPr>
        <w:t>e</w:t>
      </w:r>
      <w:r w:rsidRPr="008D0644">
        <w:rPr>
          <w:rFonts w:ascii="Verdana" w:hAnsi="Verdana"/>
          <w:sz w:val="18"/>
          <w:szCs w:val="18"/>
        </w:rPr>
        <w:t>ada no modelo do Anexo V-D</w:t>
      </w:r>
      <w:r w:rsidR="00093C3B">
        <w:rPr>
          <w:rFonts w:ascii="Verdana" w:hAnsi="Verdana"/>
          <w:sz w:val="18"/>
          <w:szCs w:val="18"/>
        </w:rPr>
        <w:t xml:space="preserve"> e E</w:t>
      </w:r>
      <w:r w:rsidRPr="008D0644">
        <w:rPr>
          <w:rFonts w:ascii="Verdana" w:hAnsi="Verdana"/>
          <w:sz w:val="18"/>
          <w:szCs w:val="18"/>
        </w:rPr>
        <w:t xml:space="preserve">,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a discrim</w:t>
      </w:r>
      <w:r w:rsidRPr="008D0644">
        <w:rPr>
          <w:rFonts w:ascii="Verdana" w:hAnsi="Verdana"/>
          <w:sz w:val="18"/>
          <w:szCs w:val="18"/>
        </w:rPr>
        <w:t>i</w:t>
      </w:r>
      <w:r w:rsidRPr="008D0644">
        <w:rPr>
          <w:rFonts w:ascii="Verdana" w:hAnsi="Verdana"/>
          <w:sz w:val="18"/>
          <w:szCs w:val="18"/>
        </w:rPr>
        <w:t>nação de todas as parcelas que a compõe de acordo com legislação vigente.</w:t>
      </w:r>
    </w:p>
    <w:p w:rsidR="00993A75" w:rsidRPr="008D0644" w:rsidRDefault="00993A75" w:rsidP="00993A75">
      <w:pPr>
        <w:pStyle w:val="Corpodetexto"/>
        <w:numPr>
          <w:ilvl w:val="1"/>
          <w:numId w:val="2"/>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w:t>
      </w:r>
      <w:r w:rsidRPr="008D0644">
        <w:rPr>
          <w:rFonts w:ascii="Verdana" w:hAnsi="Verdana"/>
          <w:sz w:val="18"/>
          <w:szCs w:val="18"/>
        </w:rPr>
        <w:t>a</w:t>
      </w:r>
      <w:r w:rsidRPr="008D0644">
        <w:rPr>
          <w:rFonts w:ascii="Verdana" w:hAnsi="Verdana"/>
          <w:sz w:val="18"/>
          <w:szCs w:val="18"/>
        </w:rPr>
        <w:t>ção.</w:t>
      </w:r>
    </w:p>
    <w:p w:rsidR="00993A75" w:rsidRPr="008D0644" w:rsidRDefault="00993A75" w:rsidP="00993A75">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O descumprimento das regras </w:t>
      </w:r>
      <w:proofErr w:type="gramStart"/>
      <w:r w:rsidRPr="008D0644">
        <w:rPr>
          <w:rFonts w:ascii="Verdana" w:hAnsi="Verdana"/>
          <w:sz w:val="18"/>
          <w:szCs w:val="18"/>
        </w:rPr>
        <w:t>supras</w:t>
      </w:r>
      <w:proofErr w:type="gramEnd"/>
      <w:r w:rsidRPr="008D0644">
        <w:rPr>
          <w:rFonts w:ascii="Verdana" w:hAnsi="Verdana"/>
          <w:sz w:val="18"/>
          <w:szCs w:val="18"/>
        </w:rPr>
        <w:t xml:space="preserve">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w:t>
      </w:r>
      <w:r w:rsidRPr="008D0644">
        <w:rPr>
          <w:rFonts w:ascii="Verdana" w:hAnsi="Verdana"/>
          <w:sz w:val="18"/>
          <w:szCs w:val="18"/>
        </w:rPr>
        <w:t>o</w:t>
      </w:r>
      <w:r w:rsidRPr="008D0644">
        <w:rPr>
          <w:rFonts w:ascii="Verdana" w:hAnsi="Verdana"/>
          <w:sz w:val="18"/>
          <w:szCs w:val="18"/>
        </w:rPr>
        <w:t xml:space="preserve">de ensejar a fiscalização do TCU e, após o devido processo legal, gerar as seguintes consequências: assinatura de prazo para a adoção das medidas necessárias ao exato cumprimento da lei, nos termos do art. 71, inciso IX da Constituição; ou </w:t>
      </w:r>
      <w:proofErr w:type="gramStart"/>
      <w:r w:rsidRPr="008D0644">
        <w:rPr>
          <w:rFonts w:ascii="Verdana" w:hAnsi="Verdana"/>
          <w:sz w:val="18"/>
          <w:szCs w:val="18"/>
        </w:rPr>
        <w:t>condenação dos agentes públicos responsáveis</w:t>
      </w:r>
      <w:proofErr w:type="gramEnd"/>
      <w:r w:rsidRPr="008D0644">
        <w:rPr>
          <w:rFonts w:ascii="Verdana" w:hAnsi="Verdana"/>
          <w:sz w:val="18"/>
          <w:szCs w:val="18"/>
        </w:rPr>
        <w:t xml:space="preserve"> e da empresa contratada ao pagamento dos pr</w:t>
      </w:r>
      <w:r w:rsidRPr="008D0644">
        <w:rPr>
          <w:rFonts w:ascii="Verdana" w:hAnsi="Verdana"/>
          <w:sz w:val="18"/>
          <w:szCs w:val="18"/>
        </w:rPr>
        <w:t>e</w:t>
      </w:r>
      <w:r w:rsidRPr="008D0644">
        <w:rPr>
          <w:rFonts w:ascii="Verdana" w:hAnsi="Verdana"/>
          <w:sz w:val="18"/>
          <w:szCs w:val="18"/>
        </w:rPr>
        <w:t>juízos ao erário, caso verificada a ocorrência de superfaturamento por sobre preço na execução do contrato.</w:t>
      </w:r>
    </w:p>
    <w:p w:rsidR="00F37CF1"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8D0644">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prazos, cronogramas, planilha detalhada de custos, BDI, valores do desconto resultantes sobre os preços</w:t>
      </w:r>
      <w:r w:rsidR="003D0C8C" w:rsidRPr="00256BEF">
        <w:rPr>
          <w:rFonts w:ascii="Verdana" w:hAnsi="Verdana" w:cs="Times-Roman"/>
          <w:sz w:val="18"/>
          <w:szCs w:val="18"/>
        </w:rPr>
        <w:t xml:space="preserve"> </w:t>
      </w:r>
      <w:r w:rsidRPr="00256BEF">
        <w:rPr>
          <w:rFonts w:ascii="Verdana" w:hAnsi="Verdana" w:cs="Times-Roman"/>
          <w:sz w:val="18"/>
          <w:szCs w:val="18"/>
        </w:rPr>
        <w:t>unitários e preço global, além de outros previstos nesse Edital. Serão avaliados itens 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xml:space="preserve">, com vistas a atender plenamente ao </w:t>
      </w:r>
      <w:r w:rsidRPr="00256BEF">
        <w:rPr>
          <w:rFonts w:ascii="Verdana" w:hAnsi="Verdana" w:cs="Times-Roman"/>
          <w:sz w:val="18"/>
          <w:szCs w:val="18"/>
        </w:rPr>
        <w:lastRenderedPageBreak/>
        <w:t>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 xml:space="preserve">O critério de julgamento será o </w:t>
      </w:r>
      <w:r w:rsidRPr="00256BEF">
        <w:rPr>
          <w:rFonts w:ascii="Verdana" w:hAnsi="Verdana" w:cs="Times-Bold"/>
          <w:bCs/>
          <w:sz w:val="18"/>
          <w:szCs w:val="18"/>
        </w:rPr>
        <w:t>maior desconto sobre o preço global estimado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w:t>
      </w:r>
      <w:proofErr w:type="gramStart"/>
      <w:r w:rsidRPr="00256BEF">
        <w:rPr>
          <w:rFonts w:ascii="Verdana" w:hAnsi="Verdana" w:cs="Times-Roman"/>
          <w:sz w:val="18"/>
          <w:szCs w:val="18"/>
        </w:rPr>
        <w:t>,</w:t>
      </w:r>
      <w:proofErr w:type="gramEnd"/>
      <w:r w:rsidRPr="00256BEF">
        <w:rPr>
          <w:rFonts w:ascii="Verdana" w:hAnsi="Verdana" w:cs="Times-Roman"/>
          <w:sz w:val="18"/>
          <w:szCs w:val="18"/>
        </w:rPr>
        <w:t xml:space="preserve"> para orientarem na sua decisão.</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 xml:space="preserve">aquela </w:t>
      </w:r>
      <w:proofErr w:type="gramStart"/>
      <w:r w:rsidRPr="00256BEF">
        <w:rPr>
          <w:rFonts w:ascii="Verdana" w:hAnsi="Verdana" w:cs="Times-Roman"/>
          <w:sz w:val="18"/>
          <w:szCs w:val="18"/>
        </w:rPr>
        <w:t>que</w:t>
      </w:r>
      <w:proofErr w:type="gramEnd"/>
      <w:r w:rsidRPr="00256BEF">
        <w:rPr>
          <w:rFonts w:ascii="Verdana" w:hAnsi="Verdana" w:cs="Times-Roman"/>
          <w:sz w:val="18"/>
          <w:szCs w:val="18"/>
        </w:rPr>
        <w:t>:</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Apresentar </w:t>
      </w:r>
      <w:proofErr w:type="gramStart"/>
      <w:r w:rsidR="00013657" w:rsidRPr="00256BEF">
        <w:rPr>
          <w:rFonts w:ascii="Verdana" w:hAnsi="Verdana" w:cs="Times-Roman"/>
          <w:sz w:val="18"/>
          <w:szCs w:val="18"/>
        </w:rPr>
        <w:t>rasuras</w:t>
      </w:r>
      <w:proofErr w:type="gramEnd"/>
      <w:r w:rsidR="00013657" w:rsidRPr="00256BEF">
        <w:rPr>
          <w:rFonts w:ascii="Verdana" w:hAnsi="Verdana" w:cs="Times-Roman"/>
          <w:sz w:val="18"/>
          <w:szCs w:val="18"/>
        </w:rPr>
        <w:t>, emendas ou borrões, ou contenha vícios insanáveis.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 total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r w:rsidR="00811010">
        <w:rPr>
          <w:rFonts w:ascii="Verdana" w:hAnsi="Verdana" w:cs="Times-Roman"/>
          <w:sz w:val="18"/>
          <w:szCs w:val="18"/>
        </w:rPr>
        <w:t>,</w:t>
      </w:r>
      <w:r w:rsidR="00013657" w:rsidRPr="00256BEF">
        <w:rPr>
          <w:rFonts w:ascii="Verdana" w:hAnsi="Verdana" w:cs="Times-Roman"/>
          <w:sz w:val="18"/>
          <w:szCs w:val="18"/>
        </w:rPr>
        <w:t xml:space="preserve"> com base no Sistema Nacional de Pesquisa de Custos e Índices da Construção</w:t>
      </w:r>
      <w:r w:rsidRPr="00256BEF">
        <w:rPr>
          <w:rFonts w:ascii="Verdana" w:hAnsi="Verdana" w:cs="Times-Roman"/>
          <w:sz w:val="18"/>
          <w:szCs w:val="18"/>
        </w:rPr>
        <w:t xml:space="preserve"> </w:t>
      </w:r>
      <w:r w:rsidR="00013657" w:rsidRPr="00256BEF">
        <w:rPr>
          <w:rFonts w:ascii="Verdana" w:hAnsi="Verdana" w:cs="Times-Roman"/>
          <w:sz w:val="18"/>
          <w:szCs w:val="18"/>
        </w:rPr>
        <w:t>Civil da Caixa Econômica Federal (SINAPI).</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w:t>
      </w:r>
      <w:proofErr w:type="gramStart"/>
      <w:r w:rsidR="00013657" w:rsidRPr="00256BEF">
        <w:rPr>
          <w:rFonts w:ascii="Verdana" w:hAnsi="Verdana" w:cs="Times-Bold"/>
          <w:bCs/>
          <w:sz w:val="18"/>
          <w:szCs w:val="18"/>
        </w:rPr>
        <w:t xml:space="preserve">desconto negativo, </w:t>
      </w:r>
      <w:r w:rsidR="00CC4916">
        <w:rPr>
          <w:rFonts w:ascii="Verdana" w:hAnsi="Verdana" w:cs="Times-Bold"/>
          <w:bCs/>
          <w:sz w:val="18"/>
          <w:szCs w:val="18"/>
        </w:rPr>
        <w:t>que resultem</w:t>
      </w:r>
      <w:proofErr w:type="gramEnd"/>
      <w:r w:rsidR="00CC4916">
        <w:rPr>
          <w:rFonts w:ascii="Verdana" w:hAnsi="Verdana" w:cs="Times-Bold"/>
          <w:bCs/>
          <w:sz w:val="18"/>
          <w:szCs w:val="18"/>
        </w:rPr>
        <w:t xml:space="preserve">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Pr="008D0644">
        <w:rPr>
          <w:rFonts w:ascii="Verdana" w:hAnsi="Verdana" w:cs="Times-Bold"/>
          <w:bCs/>
          <w:sz w:val="18"/>
          <w:szCs w:val="18"/>
        </w:rPr>
        <w:t>V-A</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Anexo V</w:t>
      </w:r>
      <w:r w:rsidRPr="00256BEF">
        <w:rPr>
          <w:rFonts w:ascii="Verdana" w:hAnsi="Verdana" w:cs="Times-Bold"/>
          <w:bCs/>
          <w:sz w:val="18"/>
          <w:szCs w:val="18"/>
        </w:rPr>
        <w:t>-B</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Anexo V</w:t>
      </w:r>
      <w:r w:rsidRPr="00256BEF">
        <w:rPr>
          <w:rFonts w:ascii="Verdana" w:hAnsi="Verdana" w:cs="Times-Bold"/>
          <w:bCs/>
          <w:sz w:val="18"/>
          <w:szCs w:val="18"/>
        </w:rPr>
        <w:t>-C</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 xml:space="preserve">não venham a ter </w:t>
      </w:r>
      <w:proofErr w:type="gramStart"/>
      <w:r w:rsidR="00013657" w:rsidRPr="00256BEF">
        <w:rPr>
          <w:rFonts w:ascii="Verdana" w:hAnsi="Verdana" w:cs="Times-Roman"/>
          <w:sz w:val="18"/>
          <w:szCs w:val="18"/>
        </w:rPr>
        <w:t>demonstrada</w:t>
      </w:r>
      <w:proofErr w:type="gramEnd"/>
      <w:r w:rsidR="00013657" w:rsidRPr="00256BEF">
        <w:rPr>
          <w:rFonts w:ascii="Verdana" w:hAnsi="Verdana" w:cs="Times-Roman"/>
          <w:sz w:val="18"/>
          <w:szCs w:val="18"/>
        </w:rPr>
        <w:t xml:space="preserve">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A3D98">
      <w:pPr>
        <w:pStyle w:val="Corpodetexto"/>
        <w:numPr>
          <w:ilvl w:val="2"/>
          <w:numId w:val="2"/>
        </w:numPr>
        <w:spacing w:before="120"/>
        <w:rPr>
          <w:rFonts w:ascii="Verdana" w:hAnsi="Verdana"/>
          <w:sz w:val="18"/>
          <w:szCs w:val="18"/>
        </w:rPr>
      </w:pPr>
      <w:r w:rsidRPr="00BE563D">
        <w:rPr>
          <w:rFonts w:ascii="Verdana" w:hAnsi="Verdana"/>
          <w:sz w:val="18"/>
          <w:szCs w:val="18"/>
        </w:rPr>
        <w:t>- Não estiverem de acordo com as condições deste Edital.</w:t>
      </w:r>
    </w:p>
    <w:p w:rsidR="001A3D98" w:rsidRPr="00590DAD" w:rsidRDefault="001A3D98" w:rsidP="001A3D98">
      <w:pPr>
        <w:pStyle w:val="Corpodetexto"/>
        <w:numPr>
          <w:ilvl w:val="2"/>
          <w:numId w:val="2"/>
        </w:numPr>
        <w:spacing w:before="120"/>
        <w:rPr>
          <w:rFonts w:ascii="Verdana" w:hAnsi="Verdana"/>
          <w:sz w:val="18"/>
          <w:szCs w:val="18"/>
        </w:rPr>
      </w:pPr>
      <w:r w:rsidRPr="00590DAD">
        <w:rPr>
          <w:rFonts w:ascii="Verdana" w:hAnsi="Verdana"/>
          <w:sz w:val="18"/>
          <w:szCs w:val="18"/>
        </w:rPr>
        <w:t>- Contiverem emendas, rasuras ou entrelinhas.</w:t>
      </w:r>
    </w:p>
    <w:p w:rsidR="001A3D98" w:rsidRPr="00256BEF" w:rsidRDefault="001A3D98" w:rsidP="001A3D98">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w:t>
      </w:r>
      <w:r w:rsidRPr="001A3D98">
        <w:rPr>
          <w:rFonts w:ascii="Verdana" w:hAnsi="Verdana"/>
          <w:sz w:val="18"/>
          <w:szCs w:val="18"/>
        </w:rPr>
        <w:lastRenderedPageBreak/>
        <w:t>sanar evidentes erros materiais, alterações essas que serão avaliadas pela Comissão de Licit</w:t>
      </w:r>
      <w:r w:rsidRPr="001A3D98">
        <w:rPr>
          <w:rFonts w:ascii="Verdana" w:hAnsi="Verdana"/>
          <w:sz w:val="18"/>
          <w:szCs w:val="18"/>
        </w:rPr>
        <w:t>a</w:t>
      </w:r>
      <w:r w:rsidRPr="001A3D98">
        <w:rPr>
          <w:rFonts w:ascii="Verdana" w:hAnsi="Verdana"/>
          <w:sz w:val="18"/>
          <w:szCs w:val="18"/>
        </w:rPr>
        <w:t>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prevalecerá. Se na opinião da Comissão de Licitação, se existir um erro grosseiro e óbvio no preço unit</w:t>
      </w:r>
      <w:r w:rsidRPr="001A3D98">
        <w:rPr>
          <w:rFonts w:ascii="Verdana" w:hAnsi="Verdana"/>
          <w:sz w:val="18"/>
          <w:szCs w:val="18"/>
        </w:rPr>
        <w:t>á</w:t>
      </w:r>
      <w:r w:rsidRPr="001A3D98">
        <w:rPr>
          <w:rFonts w:ascii="Verdana" w:hAnsi="Verdana"/>
          <w:sz w:val="18"/>
          <w:szCs w:val="18"/>
        </w:rPr>
        <w:t xml:space="preserve">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w:t>
      </w:r>
      <w:r w:rsidRPr="001A3D98">
        <w:rPr>
          <w:rFonts w:ascii="Verdana" w:hAnsi="Verdana"/>
          <w:sz w:val="18"/>
          <w:szCs w:val="18"/>
        </w:rPr>
        <w:t>n</w:t>
      </w:r>
      <w:r w:rsidRPr="001A3D98">
        <w:rPr>
          <w:rFonts w:ascii="Verdana" w:hAnsi="Verdana"/>
          <w:sz w:val="18"/>
          <w:szCs w:val="18"/>
        </w:rPr>
        <w:t>dicados na planilha anexa a este edital, a Comissão reserva-se o direito de manter os quantitativos da planilha anexa a este edital.</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w:t>
      </w:r>
      <w:proofErr w:type="gramStart"/>
      <w:r w:rsidRPr="001A3D98">
        <w:rPr>
          <w:rFonts w:ascii="Verdana" w:hAnsi="Verdana"/>
          <w:sz w:val="18"/>
          <w:szCs w:val="18"/>
        </w:rPr>
        <w:t>erro(s</w:t>
      </w:r>
      <w:proofErr w:type="gramEnd"/>
      <w:r w:rsidRPr="001A3D98">
        <w:rPr>
          <w:rFonts w:ascii="Verdana" w:hAnsi="Verdana"/>
          <w:sz w:val="18"/>
          <w:szCs w:val="18"/>
        </w:rPr>
        <w:t xml:space="preserve">).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Os quantitativos dos serviços, deverão ser </w:t>
      </w:r>
      <w:proofErr w:type="gramStart"/>
      <w:r w:rsidRPr="001A3D98">
        <w:rPr>
          <w:rFonts w:ascii="Verdana" w:hAnsi="Verdana"/>
          <w:sz w:val="18"/>
          <w:szCs w:val="18"/>
        </w:rPr>
        <w:t>os constantes</w:t>
      </w:r>
      <w:proofErr w:type="gramEnd"/>
      <w:r w:rsidRPr="001A3D98">
        <w:rPr>
          <w:rFonts w:ascii="Verdana" w:hAnsi="Verdana"/>
          <w:sz w:val="18"/>
          <w:szCs w:val="18"/>
        </w:rPr>
        <w:t xml:space="preserve">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w:t>
      </w:r>
      <w:r w:rsidRPr="001A3D98">
        <w:rPr>
          <w:rFonts w:ascii="Verdana" w:hAnsi="Verdana"/>
          <w:sz w:val="18"/>
          <w:szCs w:val="18"/>
        </w:rPr>
        <w:t>n</w:t>
      </w:r>
      <w:r w:rsidRPr="001A3D98">
        <w:rPr>
          <w:rFonts w:ascii="Verdana" w:hAnsi="Verdana"/>
          <w:sz w:val="18"/>
          <w:szCs w:val="18"/>
        </w:rPr>
        <w:t>clusivo das propostas apresentadas.</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Todos os quantitativos dos serviços</w:t>
      </w:r>
      <w:proofErr w:type="gramStart"/>
      <w:r w:rsidRPr="001A3D98">
        <w:rPr>
          <w:rFonts w:ascii="Verdana" w:hAnsi="Verdana"/>
          <w:sz w:val="18"/>
          <w:szCs w:val="18"/>
        </w:rPr>
        <w:t>,</w:t>
      </w:r>
      <w:proofErr w:type="gramEnd"/>
      <w:r w:rsidRPr="001A3D98">
        <w:rPr>
          <w:rFonts w:ascii="Verdana" w:hAnsi="Verdana"/>
          <w:sz w:val="18"/>
          <w:szCs w:val="18"/>
        </w:rPr>
        <w:t xml:space="preserve"> deverão ser criteriosamente levantados. Em caso de divergência entre os quantitativos contidos na planilha anexa a este edital e os obtidos pela le</w:t>
      </w:r>
      <w:r w:rsidRPr="001A3D98">
        <w:rPr>
          <w:rFonts w:ascii="Verdana" w:hAnsi="Verdana"/>
          <w:sz w:val="18"/>
          <w:szCs w:val="18"/>
        </w:rPr>
        <w:t>i</w:t>
      </w:r>
      <w:r w:rsidRPr="001A3D98">
        <w:rPr>
          <w:rFonts w:ascii="Verdana" w:hAnsi="Verdana"/>
          <w:sz w:val="18"/>
          <w:szCs w:val="18"/>
        </w:rPr>
        <w:t>tura dos projetos/especificações, prevalecerão os primeiros.</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w:t>
      </w:r>
      <w:r w:rsidRPr="001A3D98">
        <w:rPr>
          <w:rFonts w:ascii="Verdana" w:hAnsi="Verdana"/>
          <w:sz w:val="18"/>
          <w:szCs w:val="18"/>
        </w:rPr>
        <w:t>a</w:t>
      </w:r>
      <w:r w:rsidRPr="001A3D98">
        <w:rPr>
          <w:rFonts w:ascii="Verdana" w:hAnsi="Verdana"/>
          <w:sz w:val="18"/>
          <w:szCs w:val="18"/>
        </w:rPr>
        <w:t>tivos, deverá comunicar o fato à CPL, para verificação e saneamento das falhas apontadas, até 05 (cinco) dias úteis antes da data prevista da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w:t>
      </w:r>
      <w:r w:rsidRPr="001A3D98">
        <w:rPr>
          <w:rFonts w:ascii="Verdana" w:hAnsi="Verdana"/>
          <w:sz w:val="18"/>
          <w:szCs w:val="18"/>
        </w:rPr>
        <w:t>u</w:t>
      </w:r>
      <w:r w:rsidRPr="001A3D98">
        <w:rPr>
          <w:rFonts w:ascii="Verdana" w:hAnsi="Verdana"/>
          <w:sz w:val="18"/>
          <w:szCs w:val="18"/>
        </w:rPr>
        <w:t>ver preço unitário superior ao da Administração, a</w:t>
      </w:r>
      <w:r w:rsidR="002D2643">
        <w:rPr>
          <w:rFonts w:ascii="Verdana" w:hAnsi="Verdana"/>
          <w:sz w:val="18"/>
          <w:szCs w:val="18"/>
        </w:rPr>
        <w:t xml:space="preserve"> proposta será desclassificada.</w:t>
      </w:r>
    </w:p>
    <w:p w:rsidR="002D2643" w:rsidRPr="002D2643" w:rsidRDefault="002D2643" w:rsidP="002D2643">
      <w:pPr>
        <w:numPr>
          <w:ilvl w:val="1"/>
          <w:numId w:val="2"/>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5B43C3">
      <w:pPr>
        <w:numPr>
          <w:ilvl w:val="1"/>
          <w:numId w:val="2"/>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licitante comprovar a possibilidade de execução de sua proposta, com entrega 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lastRenderedPageBreak/>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rsidR="00256BEF" w:rsidRPr="001A3D98"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w:t>
      </w:r>
      <w:r>
        <w:rPr>
          <w:rFonts w:ascii="Verdana" w:hAnsi="Verdana"/>
          <w:sz w:val="18"/>
          <w:szCs w:val="18"/>
        </w:rPr>
        <w:t>i</w:t>
      </w:r>
      <w:r>
        <w:rPr>
          <w:rFonts w:ascii="Verdana" w:hAnsi="Verdana"/>
          <w:sz w:val="18"/>
          <w:szCs w:val="18"/>
        </w:rPr>
        <w:t>nistração;</w:t>
      </w:r>
    </w:p>
    <w:p w:rsidR="001A3D98" w:rsidRDefault="001A3D98"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3C21F4">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proofErr w:type="gramStart"/>
      <w:r w:rsidRPr="00256BEF">
        <w:rPr>
          <w:rFonts w:ascii="Verdana" w:hAnsi="Verdana" w:cs="Times-Italic"/>
          <w:i/>
          <w:iCs/>
          <w:sz w:val="18"/>
          <w:szCs w:val="18"/>
        </w:rPr>
        <w:t>online</w:t>
      </w:r>
      <w:proofErr w:type="gramEnd"/>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proofErr w:type="gramStart"/>
      <w:r w:rsidRPr="00953406">
        <w:rPr>
          <w:rFonts w:ascii="Verdana" w:hAnsi="Verdana" w:cs="Times-Italic"/>
          <w:i/>
          <w:iCs/>
          <w:sz w:val="18"/>
          <w:szCs w:val="18"/>
        </w:rPr>
        <w:t>online</w:t>
      </w:r>
      <w:proofErr w:type="gramEnd"/>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global estimado da licitação constante no Anexo V-A</w:t>
      </w:r>
      <w:r w:rsidR="00013657" w:rsidRPr="00953406">
        <w:rPr>
          <w:rFonts w:ascii="Verdana" w:hAnsi="Verdana" w:cs="Times-Roman"/>
          <w:sz w:val="18"/>
          <w:szCs w:val="18"/>
        </w:rPr>
        <w:t>.</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w:t>
      </w:r>
      <w:r w:rsidRPr="00953406">
        <w:rPr>
          <w:rFonts w:ascii="Verdana" w:hAnsi="Verdana" w:cs="Times-Roman"/>
          <w:sz w:val="18"/>
          <w:szCs w:val="18"/>
        </w:rPr>
        <w:lastRenderedPageBreak/>
        <w:t>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proofErr w:type="gramStart"/>
      <w:r w:rsidRPr="00953406">
        <w:rPr>
          <w:rFonts w:ascii="Verdana" w:hAnsi="Verdana" w:cs="Times-Italic"/>
          <w:i/>
          <w:iCs/>
          <w:sz w:val="18"/>
          <w:szCs w:val="18"/>
        </w:rPr>
        <w:t>chat</w:t>
      </w:r>
      <w:proofErr w:type="gramEnd"/>
      <w:r w:rsidRPr="00953406">
        <w:rPr>
          <w:rFonts w:ascii="Verdana" w:hAnsi="Verdana" w:cs="Times-Italic"/>
          <w:i/>
          <w:iCs/>
          <w:sz w:val="18"/>
          <w:szCs w:val="18"/>
        </w:rPr>
        <w:t xml:space="preserve">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E60AF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6C0520">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w:t>
      </w:r>
      <w:proofErr w:type="gramStart"/>
      <w:r w:rsidRPr="00EB778F">
        <w:rPr>
          <w:rFonts w:ascii="Verdana" w:hAnsi="Verdana"/>
          <w:sz w:val="18"/>
          <w:szCs w:val="18"/>
        </w:rPr>
        <w:t>on line</w:t>
      </w:r>
      <w:proofErr w:type="gramEnd"/>
      <w:r w:rsidRPr="00EB778F">
        <w:rPr>
          <w:rFonts w:ascii="Verdana" w:hAnsi="Verdana"/>
          <w:sz w:val="18"/>
          <w:szCs w:val="18"/>
        </w:rPr>
        <w:t>”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6C0520">
      <w:pPr>
        <w:pStyle w:val="Corpodetexto"/>
        <w:numPr>
          <w:ilvl w:val="2"/>
          <w:numId w:val="2"/>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w:t>
      </w:r>
      <w:r w:rsidRPr="00953406">
        <w:rPr>
          <w:rFonts w:ascii="Verdana" w:hAnsi="Verdana" w:cs="Times-Roman"/>
          <w:sz w:val="18"/>
          <w:szCs w:val="18"/>
        </w:rPr>
        <w:t>e</w:t>
      </w:r>
      <w:r w:rsidRPr="00953406">
        <w:rPr>
          <w:rFonts w:ascii="Verdana" w:hAnsi="Verdana" w:cs="Times-Roman"/>
          <w:sz w:val="18"/>
          <w:szCs w:val="18"/>
        </w:rPr>
        <w:t xml:space="preserve">derá à consulta </w:t>
      </w:r>
      <w:proofErr w:type="gramStart"/>
      <w:r w:rsidRPr="00953406">
        <w:rPr>
          <w:rFonts w:ascii="Verdana" w:hAnsi="Verdana" w:cs="Times-Italic"/>
          <w:i/>
          <w:iCs/>
          <w:sz w:val="18"/>
          <w:szCs w:val="18"/>
        </w:rPr>
        <w:t>online</w:t>
      </w:r>
      <w:proofErr w:type="gramEnd"/>
      <w:r w:rsidRPr="00953406">
        <w:rPr>
          <w:rFonts w:ascii="Verdana" w:hAnsi="Verdana" w:cs="Times-Italic"/>
          <w:i/>
          <w:iCs/>
          <w:sz w:val="18"/>
          <w:szCs w:val="18"/>
        </w:rPr>
        <w:t xml:space="preserv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w:t>
      </w:r>
      <w:r w:rsidRPr="00953406">
        <w:rPr>
          <w:rFonts w:ascii="Verdana" w:hAnsi="Verdana" w:cs="Times-Roman"/>
          <w:sz w:val="18"/>
          <w:szCs w:val="18"/>
        </w:rPr>
        <w:t>a</w:t>
      </w:r>
      <w:r w:rsidRPr="00953406">
        <w:rPr>
          <w:rFonts w:ascii="Verdana" w:hAnsi="Verdana" w:cs="Times-Roman"/>
          <w:sz w:val="18"/>
          <w:szCs w:val="18"/>
        </w:rPr>
        <w:t>minhar a certidão.</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participar da licitação, sendo inabilit</w:t>
      </w:r>
      <w:r w:rsidRPr="00EB778F">
        <w:rPr>
          <w:rFonts w:ascii="Verdana" w:hAnsi="Verdana"/>
          <w:sz w:val="18"/>
          <w:szCs w:val="18"/>
        </w:rPr>
        <w:t>a</w:t>
      </w:r>
      <w:r w:rsidRPr="00EB778F">
        <w:rPr>
          <w:rFonts w:ascii="Verdana" w:hAnsi="Verdana"/>
          <w:sz w:val="18"/>
          <w:szCs w:val="18"/>
        </w:rPr>
        <w:t xml:space="preserve">da; </w:t>
      </w:r>
    </w:p>
    <w:p w:rsidR="006C0520" w:rsidRDefault="006C0520" w:rsidP="006C0520">
      <w:pPr>
        <w:pStyle w:val="Corpodetexto"/>
        <w:numPr>
          <w:ilvl w:val="2"/>
          <w:numId w:val="2"/>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6C0520">
      <w:pPr>
        <w:numPr>
          <w:ilvl w:val="1"/>
          <w:numId w:val="2"/>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iperligao"/>
            <w:rFonts w:ascii="Verdana" w:hAnsi="Verdana"/>
            <w:sz w:val="18"/>
            <w:szCs w:val="18"/>
          </w:rPr>
          <w:t>www.portaltransparencia.gov.br</w:t>
        </w:r>
      </w:hyperlink>
      <w:r>
        <w:rPr>
          <w:rFonts w:ascii="Verdana" w:hAnsi="Verdana"/>
          <w:sz w:val="18"/>
          <w:szCs w:val="18"/>
        </w:rPr>
        <w:t>;</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iperligao"/>
            <w:rFonts w:ascii="Verdana" w:hAnsi="Verdana"/>
            <w:sz w:val="18"/>
            <w:szCs w:val="18"/>
          </w:rPr>
          <w:t>www.cnj.jus.br</w:t>
        </w:r>
      </w:hyperlink>
      <w:r>
        <w:rPr>
          <w:rFonts w:ascii="Verdana" w:hAnsi="Verdana"/>
          <w:sz w:val="18"/>
          <w:szCs w:val="18"/>
        </w:rPr>
        <w:t>.</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rsidR="00545C30" w:rsidRPr="00925C5C" w:rsidRDefault="006C0520" w:rsidP="00925C5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F42BBE">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documentos. Caso essas documentações não contenham expressamente o prazo de validade, a UF</w:t>
      </w:r>
      <w:r w:rsidR="00545C30" w:rsidRPr="00953406">
        <w:rPr>
          <w:rFonts w:ascii="Verdana" w:hAnsi="Verdana" w:cs="Times-Roman"/>
          <w:sz w:val="18"/>
          <w:szCs w:val="18"/>
        </w:rPr>
        <w:t xml:space="preserve">F </w:t>
      </w:r>
      <w:r w:rsidRPr="00953406">
        <w:rPr>
          <w:rFonts w:ascii="Verdana" w:hAnsi="Verdana" w:cs="Times-Roman"/>
          <w:sz w:val="18"/>
          <w:szCs w:val="18"/>
        </w:rPr>
        <w:t>convenciona o prazo como sendo de 60 (sessenta) dias, a contar da data de 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 xml:space="preserve">em recuperação judicial deverá apresentar o plano de </w:t>
      </w:r>
      <w:r w:rsidRPr="00953406">
        <w:rPr>
          <w:rFonts w:ascii="Verdana" w:hAnsi="Verdana" w:cs="Times-Roman"/>
          <w:sz w:val="18"/>
          <w:szCs w:val="18"/>
        </w:rPr>
        <w:lastRenderedPageBreak/>
        <w:t>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rsidR="00D02E8D" w:rsidRPr="00D02E8D" w:rsidRDefault="00D02E8D" w:rsidP="00D02E8D">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VII)</w:t>
      </w:r>
      <w:r w:rsidRPr="00D02E8D">
        <w:rPr>
          <w:rFonts w:ascii="Verdana" w:hAnsi="Verdana" w:cs="Times-Roman"/>
          <w:sz w:val="18"/>
          <w:szCs w:val="18"/>
        </w:rPr>
        <w:t>.</w:t>
      </w:r>
    </w:p>
    <w:p w:rsidR="00D02E8D" w:rsidRPr="00D02E8D" w:rsidRDefault="00D02E8D" w:rsidP="00D02E8D">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Este documento deverá ser emitido pela própria licitante, assinado por seu representante legal, devendo ser encaminhado juntamente com a documentação de habilitação, sob pena de inabilitação.</w:t>
      </w:r>
    </w:p>
    <w:p w:rsidR="008D4412" w:rsidRPr="00FA48B2" w:rsidRDefault="008D4412" w:rsidP="008D4412">
      <w:pPr>
        <w:numPr>
          <w:ilvl w:val="1"/>
          <w:numId w:val="2"/>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29270F">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 xml:space="preserve">indicação do número das páginas e do número do </w:t>
      </w:r>
      <w:proofErr w:type="gramStart"/>
      <w:r w:rsidRPr="00953406">
        <w:rPr>
          <w:rFonts w:ascii="Verdana" w:hAnsi="Verdana" w:cs="Times-Roman"/>
          <w:sz w:val="18"/>
          <w:szCs w:val="18"/>
        </w:rPr>
        <w:t>Livro Diário</w:t>
      </w:r>
      <w:proofErr w:type="gramEnd"/>
      <w:r w:rsidRPr="00953406">
        <w:rPr>
          <w:rFonts w:ascii="Verdana" w:hAnsi="Verdana" w:cs="Times-Roman"/>
          <w:sz w:val="18"/>
          <w:szCs w:val="18"/>
        </w:rPr>
        <w:t xml:space="preserve">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t>(SPED), de que trata o Decreto nº 6.022/07, mediante a apresentação de 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 xml:space="preserve">sistema SPED deve conter os Termos de Abertura e Encerramento do </w:t>
      </w:r>
      <w:proofErr w:type="gramStart"/>
      <w:r w:rsidRPr="00953406">
        <w:rPr>
          <w:rFonts w:ascii="Verdana" w:hAnsi="Verdana" w:cs="Times-Roman"/>
          <w:sz w:val="18"/>
          <w:szCs w:val="18"/>
        </w:rPr>
        <w:t>Livro Diário</w:t>
      </w:r>
      <w:proofErr w:type="gramEnd"/>
      <w:r w:rsidRPr="00953406">
        <w:rPr>
          <w:rFonts w:ascii="Verdana" w:hAnsi="Verdana" w:cs="Times-Roman"/>
          <w:sz w:val="18"/>
          <w:szCs w:val="18"/>
        </w:rPr>
        <w:t>,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 xml:space="preserve">maio do ano seguinte ao ano-calendário a que se refere a </w:t>
      </w:r>
      <w:r w:rsidRPr="00953406">
        <w:rPr>
          <w:rFonts w:ascii="Verdana" w:hAnsi="Verdana" w:cs="Times-Roman"/>
          <w:sz w:val="18"/>
          <w:szCs w:val="18"/>
        </w:rPr>
        <w:lastRenderedPageBreak/>
        <w:t>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A7559F">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xml:space="preserve">, resultantes da aplicação das </w:t>
      </w:r>
      <w:proofErr w:type="gramStart"/>
      <w:r w:rsidRPr="00953406">
        <w:rPr>
          <w:rFonts w:ascii="Verdana" w:hAnsi="Verdana" w:cs="Times-Roman"/>
          <w:sz w:val="18"/>
          <w:szCs w:val="18"/>
        </w:rPr>
        <w:t>formulas</w:t>
      </w:r>
      <w:proofErr w:type="gramEnd"/>
      <w:r w:rsidRPr="00953406">
        <w:rPr>
          <w:rFonts w:ascii="Verdana" w:hAnsi="Verdana" w:cs="Times-Roman"/>
          <w:sz w:val="18"/>
          <w:szCs w:val="18"/>
        </w:rPr>
        <w:t xml:space="preserve">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 xml:space="preserve">LG </w:t>
      </w:r>
      <w:proofErr w:type="gramStart"/>
      <w:r w:rsidRPr="00953406">
        <w:rPr>
          <w:rFonts w:ascii="Verdana" w:hAnsi="Verdana" w:cs="Times-BoldItalic"/>
          <w:b/>
          <w:bCs/>
          <w:i/>
          <w:iCs/>
          <w:sz w:val="18"/>
          <w:szCs w:val="18"/>
        </w:rPr>
        <w:t>=</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Ativo</w:t>
      </w:r>
      <w:proofErr w:type="gramEnd"/>
      <w:r w:rsidRPr="00A7559F">
        <w:rPr>
          <w:rFonts w:ascii="Verdana" w:hAnsi="Verdana" w:cs="Times-BoldItalic"/>
          <w:b/>
          <w:bCs/>
          <w:i/>
          <w:iCs/>
          <w:sz w:val="18"/>
          <w:szCs w:val="18"/>
          <w:u w:val="single"/>
        </w:rPr>
        <w:t xml:space="preserve">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 xml:space="preserve">LC </w:t>
      </w:r>
      <w:proofErr w:type="gramStart"/>
      <w:r w:rsidRPr="00953406">
        <w:rPr>
          <w:rFonts w:ascii="Verdana" w:hAnsi="Verdana" w:cs="Times-BoldItalic"/>
          <w:b/>
          <w:bCs/>
          <w:i/>
          <w:iCs/>
          <w:sz w:val="18"/>
          <w:szCs w:val="18"/>
        </w:rPr>
        <w:t>=</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w:t>
      </w:r>
      <w:proofErr w:type="gramEnd"/>
      <w:r w:rsidRPr="00A7559F">
        <w:rPr>
          <w:rFonts w:ascii="Verdana" w:hAnsi="Verdana" w:cs="Times-BoldItalic"/>
          <w:b/>
          <w:bCs/>
          <w:i/>
          <w:iCs/>
          <w:sz w:val="18"/>
          <w:szCs w:val="18"/>
          <w:u w:val="single"/>
        </w:rPr>
        <w:t xml:space="preserve">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rsidR="009B6A3F"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xml:space="preserve">, bem como aos órgãos de </w:t>
      </w:r>
      <w:proofErr w:type="gramStart"/>
      <w:r w:rsidRPr="00953406">
        <w:rPr>
          <w:rFonts w:ascii="Verdana" w:hAnsi="Verdana" w:cs="Times-Roman"/>
          <w:sz w:val="18"/>
          <w:szCs w:val="18"/>
        </w:rPr>
        <w:t>controle</w:t>
      </w:r>
      <w:proofErr w:type="gramEnd"/>
      <w:r w:rsidRPr="00953406">
        <w:rPr>
          <w:rFonts w:ascii="Verdana" w:hAnsi="Verdana" w:cs="Times-Roman"/>
          <w:sz w:val="18"/>
          <w:szCs w:val="18"/>
        </w:rPr>
        <w:t xml:space="preserv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w:t>
      </w:r>
      <w:r w:rsidRPr="00953406">
        <w:rPr>
          <w:rFonts w:ascii="Verdana" w:hAnsi="Verdana" w:cs="Times-Roman"/>
          <w:sz w:val="18"/>
          <w:szCs w:val="18"/>
        </w:rPr>
        <w:t>o</w:t>
      </w:r>
      <w:r w:rsidRPr="00953406">
        <w:rPr>
          <w:rFonts w:ascii="Verdana" w:hAnsi="Verdana" w:cs="Times-Roman"/>
          <w:sz w:val="18"/>
          <w:szCs w:val="18"/>
        </w:rPr>
        <w:t>cumentos e registros contábeis, referentes ao objeto da licitação.</w:t>
      </w:r>
    </w:p>
    <w:p w:rsidR="00D02E8D" w:rsidRPr="00953406" w:rsidRDefault="00D02E8D" w:rsidP="00D02E8D">
      <w:pPr>
        <w:autoSpaceDE w:val="0"/>
        <w:autoSpaceDN w:val="0"/>
        <w:adjustRightInd w:val="0"/>
        <w:spacing w:before="120" w:after="120"/>
        <w:ind w:left="1060"/>
        <w:jc w:val="both"/>
        <w:rPr>
          <w:rFonts w:ascii="Verdana" w:hAnsi="Verdana" w:cs="Times-Roman"/>
          <w:sz w:val="18"/>
          <w:szCs w:val="18"/>
        </w:rPr>
      </w:pPr>
    </w:p>
    <w:p w:rsidR="009B6A3F" w:rsidRPr="00953406" w:rsidRDefault="00013657" w:rsidP="00EA5CEC">
      <w:pPr>
        <w:numPr>
          <w:ilvl w:val="1"/>
          <w:numId w:val="2"/>
        </w:numPr>
        <w:autoSpaceDE w:val="0"/>
        <w:autoSpaceDN w:val="0"/>
        <w:adjustRightInd w:val="0"/>
        <w:spacing w:before="120" w:after="120"/>
        <w:ind w:left="1060" w:hanging="357"/>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Relativos à </w:t>
      </w:r>
      <w:r w:rsidRPr="00953406">
        <w:rPr>
          <w:rFonts w:ascii="Verdana" w:hAnsi="Verdana" w:cs="Times-Bold"/>
          <w:b/>
          <w:bCs/>
          <w:sz w:val="18"/>
          <w:szCs w:val="18"/>
        </w:rPr>
        <w:t xml:space="preserve">Qualificação Técnico-Operacional </w:t>
      </w:r>
      <w:r w:rsidRPr="00953406">
        <w:rPr>
          <w:rFonts w:ascii="Verdana" w:hAnsi="Verdana" w:cs="Times-Roman"/>
          <w:sz w:val="18"/>
          <w:szCs w:val="18"/>
        </w:rPr>
        <w:t xml:space="preserve">e </w:t>
      </w:r>
      <w:r w:rsidRPr="00953406">
        <w:rPr>
          <w:rFonts w:ascii="Verdana" w:hAnsi="Verdana" w:cs="Times-Bold"/>
          <w:b/>
          <w:bCs/>
          <w:sz w:val="18"/>
          <w:szCs w:val="18"/>
        </w:rPr>
        <w:t>Técnico-Profissional:</w:t>
      </w:r>
    </w:p>
    <w:p w:rsidR="009B6A3F" w:rsidRPr="00953406" w:rsidRDefault="00013657" w:rsidP="00EA5CEC">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Técnico-Operacional:</w:t>
      </w:r>
    </w:p>
    <w:p w:rsidR="009B6A3F" w:rsidRPr="00FE5FEB" w:rsidRDefault="009B6A3F" w:rsidP="00FE5FEB">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Certidão </w:t>
      </w:r>
      <w:r w:rsidR="00392BE4">
        <w:rPr>
          <w:rFonts w:ascii="Verdana" w:hAnsi="Verdana" w:cs="Times-Roman"/>
          <w:sz w:val="18"/>
          <w:szCs w:val="18"/>
        </w:rPr>
        <w:t>ex</w:t>
      </w:r>
      <w:r w:rsidR="00A65884">
        <w:rPr>
          <w:rFonts w:ascii="Verdana" w:hAnsi="Verdana" w:cs="Times-Roman"/>
          <w:sz w:val="18"/>
          <w:szCs w:val="18"/>
        </w:rPr>
        <w:t xml:space="preserve">pedida pelo CREA ou CAU, válida, </w:t>
      </w:r>
      <w:r w:rsidR="00A65884" w:rsidRPr="00A65884">
        <w:rPr>
          <w:rFonts w:ascii="Verdana" w:hAnsi="Verdana" w:cs="Times-Roman"/>
          <w:sz w:val="18"/>
          <w:szCs w:val="18"/>
        </w:rPr>
        <w:t>c</w:t>
      </w:r>
      <w:r w:rsidR="00A65884" w:rsidRPr="00A65884">
        <w:rPr>
          <w:rFonts w:ascii="Verdana" w:hAnsi="Verdana"/>
          <w:bCs/>
          <w:sz w:val="18"/>
          <w:szCs w:val="18"/>
        </w:rPr>
        <w:t>om o registro ou in</w:t>
      </w:r>
      <w:r w:rsidR="00A65884" w:rsidRPr="00A65884">
        <w:rPr>
          <w:rFonts w:ascii="Verdana" w:hAnsi="Verdana"/>
          <w:bCs/>
          <w:sz w:val="18"/>
          <w:szCs w:val="18"/>
        </w:rPr>
        <w:t>s</w:t>
      </w:r>
      <w:r w:rsidR="00A65884" w:rsidRPr="00A65884">
        <w:rPr>
          <w:rFonts w:ascii="Verdana" w:hAnsi="Verdana"/>
          <w:bCs/>
          <w:sz w:val="18"/>
          <w:szCs w:val="18"/>
        </w:rPr>
        <w:t>crição</w:t>
      </w:r>
      <w:r w:rsidR="00A65884" w:rsidRPr="00A65884">
        <w:rPr>
          <w:rFonts w:ascii="Verdana" w:hAnsi="Verdana"/>
          <w:sz w:val="18"/>
          <w:szCs w:val="18"/>
        </w:rPr>
        <w:t xml:space="preserve"> da empresa ind</w:t>
      </w:r>
      <w:r w:rsidR="00A65884" w:rsidRPr="000F5F15">
        <w:rPr>
          <w:rFonts w:ascii="Verdana" w:hAnsi="Verdana"/>
          <w:sz w:val="18"/>
          <w:szCs w:val="18"/>
        </w:rPr>
        <w:t>ividual ou pessoa jurídica no Conselho Regional de E</w:t>
      </w:r>
      <w:r w:rsidR="00A65884" w:rsidRPr="000F5F15">
        <w:rPr>
          <w:rFonts w:ascii="Verdana" w:hAnsi="Verdana"/>
          <w:sz w:val="18"/>
          <w:szCs w:val="18"/>
        </w:rPr>
        <w:t>n</w:t>
      </w:r>
      <w:r w:rsidR="00A65884" w:rsidRPr="000F5F15">
        <w:rPr>
          <w:rFonts w:ascii="Verdana" w:hAnsi="Verdana"/>
          <w:sz w:val="18"/>
          <w:szCs w:val="18"/>
        </w:rPr>
        <w:t>genharia e Agronomia (CREA)</w:t>
      </w:r>
      <w:r w:rsidR="00A65884">
        <w:rPr>
          <w:rFonts w:ascii="Verdana" w:hAnsi="Verdana"/>
          <w:sz w:val="18"/>
          <w:szCs w:val="18"/>
        </w:rPr>
        <w:t xml:space="preserve"> ou no Conselho de Arquitetura e Urbanismo (CAU)</w:t>
      </w:r>
      <w:r w:rsidR="00A65884" w:rsidRPr="00822018">
        <w:rPr>
          <w:rFonts w:ascii="Verdana" w:hAnsi="Verdana"/>
          <w:sz w:val="18"/>
          <w:szCs w:val="18"/>
        </w:rPr>
        <w:t>,</w:t>
      </w:r>
      <w:r w:rsidR="00A65884" w:rsidRPr="000F5F15">
        <w:rPr>
          <w:rFonts w:ascii="Verdana" w:hAnsi="Verdana"/>
          <w:sz w:val="18"/>
          <w:szCs w:val="18"/>
        </w:rPr>
        <w:t xml:space="preserve"> do domicílio ou sede da licitante, que comprove </w:t>
      </w:r>
      <w:r w:rsidR="00A65884">
        <w:rPr>
          <w:rFonts w:ascii="Verdana" w:hAnsi="Verdana"/>
          <w:sz w:val="18"/>
          <w:szCs w:val="18"/>
        </w:rPr>
        <w:t xml:space="preserve">o ramo de </w:t>
      </w:r>
      <w:r w:rsidR="00A65884" w:rsidRPr="000F5F15">
        <w:rPr>
          <w:rFonts w:ascii="Verdana" w:hAnsi="Verdana"/>
          <w:sz w:val="18"/>
          <w:szCs w:val="18"/>
        </w:rPr>
        <w:t xml:space="preserve">atividade relacionada com o objeto </w:t>
      </w:r>
      <w:r w:rsidR="006330F7">
        <w:rPr>
          <w:rFonts w:ascii="Verdana" w:hAnsi="Verdana"/>
          <w:sz w:val="18"/>
          <w:szCs w:val="18"/>
        </w:rPr>
        <w:t>da</w:t>
      </w:r>
      <w:r w:rsidR="00A65884" w:rsidRPr="000F5F15">
        <w:rPr>
          <w:rFonts w:ascii="Verdana" w:hAnsi="Verdana"/>
          <w:sz w:val="18"/>
          <w:szCs w:val="18"/>
        </w:rPr>
        <w:t xml:space="preserve"> licitação</w:t>
      </w:r>
      <w:r w:rsidR="00FE5FEB">
        <w:rPr>
          <w:rFonts w:ascii="Verdana" w:hAnsi="Verdana"/>
          <w:sz w:val="18"/>
          <w:szCs w:val="18"/>
        </w:rPr>
        <w:t xml:space="preserve"> e </w:t>
      </w:r>
      <w:r w:rsidR="006330F7">
        <w:rPr>
          <w:rFonts w:ascii="Verdana" w:hAnsi="Verdana"/>
          <w:sz w:val="18"/>
          <w:szCs w:val="18"/>
        </w:rPr>
        <w:t xml:space="preserve">para </w:t>
      </w:r>
      <w:r w:rsidR="00FE5FEB">
        <w:rPr>
          <w:rFonts w:ascii="Verdana" w:hAnsi="Verdana"/>
          <w:sz w:val="18"/>
          <w:szCs w:val="18"/>
        </w:rPr>
        <w:t xml:space="preserve">constatar </w:t>
      </w:r>
      <w:proofErr w:type="gramStart"/>
      <w:r w:rsidR="00FE5FEB" w:rsidRPr="00953406">
        <w:rPr>
          <w:rFonts w:ascii="Verdana" w:hAnsi="Verdana" w:cs="Times-Roman"/>
          <w:sz w:val="18"/>
          <w:szCs w:val="18"/>
        </w:rPr>
        <w:t>o</w:t>
      </w:r>
      <w:r w:rsidR="00FE5FEB">
        <w:rPr>
          <w:rFonts w:ascii="Verdana" w:hAnsi="Verdana" w:cs="Times-Roman"/>
          <w:sz w:val="18"/>
          <w:szCs w:val="18"/>
        </w:rPr>
        <w:t>(</w:t>
      </w:r>
      <w:r w:rsidR="00FE5FEB" w:rsidRPr="00953406">
        <w:rPr>
          <w:rFonts w:ascii="Verdana" w:hAnsi="Verdana" w:cs="Times-Roman"/>
          <w:sz w:val="18"/>
          <w:szCs w:val="18"/>
        </w:rPr>
        <w:t>s</w:t>
      </w:r>
      <w:proofErr w:type="gramEnd"/>
      <w:r w:rsidR="00FE5FEB">
        <w:rPr>
          <w:rFonts w:ascii="Verdana" w:hAnsi="Verdana" w:cs="Times-Roman"/>
          <w:sz w:val="18"/>
          <w:szCs w:val="18"/>
        </w:rPr>
        <w:t>)</w:t>
      </w:r>
      <w:r w:rsidR="00FE5FEB" w:rsidRPr="00953406">
        <w:rPr>
          <w:rFonts w:ascii="Verdana" w:hAnsi="Verdana" w:cs="Times-Roman"/>
          <w:sz w:val="18"/>
          <w:szCs w:val="18"/>
        </w:rPr>
        <w:t xml:space="preserve"> </w:t>
      </w:r>
      <w:r w:rsidR="00FE5FEB">
        <w:rPr>
          <w:rFonts w:ascii="Verdana" w:hAnsi="Verdana" w:cs="Times-Roman"/>
          <w:sz w:val="18"/>
          <w:szCs w:val="18"/>
        </w:rPr>
        <w:t xml:space="preserve">seu(s) </w:t>
      </w:r>
      <w:r w:rsidR="00FE5FEB" w:rsidRPr="00953406">
        <w:rPr>
          <w:rFonts w:ascii="Verdana" w:hAnsi="Verdana" w:cs="Times-Roman"/>
          <w:sz w:val="18"/>
          <w:szCs w:val="18"/>
        </w:rPr>
        <w:t>respons</w:t>
      </w:r>
      <w:r w:rsidR="00FE5FEB" w:rsidRPr="00953406">
        <w:rPr>
          <w:rFonts w:ascii="Verdana" w:hAnsi="Verdana" w:cs="Times-Roman"/>
          <w:sz w:val="18"/>
          <w:szCs w:val="18"/>
        </w:rPr>
        <w:t>á</w:t>
      </w:r>
      <w:r w:rsidR="00FE5FEB" w:rsidRPr="00953406">
        <w:rPr>
          <w:rFonts w:ascii="Verdana" w:hAnsi="Verdana" w:cs="Times-Roman"/>
          <w:sz w:val="18"/>
          <w:szCs w:val="18"/>
        </w:rPr>
        <w:t>ve</w:t>
      </w:r>
      <w:r w:rsidR="00FE5FEB">
        <w:rPr>
          <w:rFonts w:ascii="Verdana" w:hAnsi="Verdana" w:cs="Times-Roman"/>
          <w:sz w:val="18"/>
          <w:szCs w:val="18"/>
        </w:rPr>
        <w:t>l(e</w:t>
      </w:r>
      <w:r w:rsidR="00FE5FEB" w:rsidRPr="00953406">
        <w:rPr>
          <w:rFonts w:ascii="Verdana" w:hAnsi="Verdana" w:cs="Times-Roman"/>
          <w:sz w:val="18"/>
          <w:szCs w:val="18"/>
        </w:rPr>
        <w:t>is</w:t>
      </w:r>
      <w:r w:rsidR="00FE5FEB">
        <w:rPr>
          <w:rFonts w:ascii="Verdana" w:hAnsi="Verdana" w:cs="Times-Roman"/>
          <w:sz w:val="18"/>
          <w:szCs w:val="18"/>
        </w:rPr>
        <w:t>)</w:t>
      </w:r>
      <w:r w:rsidR="00FE5FEB" w:rsidRPr="00953406">
        <w:rPr>
          <w:rFonts w:ascii="Verdana" w:hAnsi="Verdana" w:cs="Times-Roman"/>
          <w:sz w:val="18"/>
          <w:szCs w:val="18"/>
        </w:rPr>
        <w:t xml:space="preserve"> técnico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w:t>
      </w:r>
    </w:p>
    <w:p w:rsidR="009B6A3F" w:rsidRPr="00953406" w:rsidRDefault="00F74C15" w:rsidP="00EA5CEC">
      <w:pPr>
        <w:numPr>
          <w:ilvl w:val="4"/>
          <w:numId w:val="2"/>
        </w:numPr>
        <w:autoSpaceDE w:val="0"/>
        <w:autoSpaceDN w:val="0"/>
        <w:adjustRightInd w:val="0"/>
        <w:spacing w:before="120" w:after="120"/>
        <w:rPr>
          <w:rFonts w:ascii="Verdana" w:hAnsi="Verdana" w:cs="Times-Roman"/>
          <w:sz w:val="18"/>
          <w:szCs w:val="18"/>
        </w:rPr>
      </w:pPr>
      <w:r w:rsidRPr="00953406">
        <w:rPr>
          <w:rFonts w:ascii="Verdana" w:hAnsi="Verdana" w:cs="Times-Roman"/>
          <w:sz w:val="18"/>
          <w:szCs w:val="18"/>
        </w:rPr>
        <w:t>- Quando da efetiva</w:t>
      </w:r>
      <w:r>
        <w:rPr>
          <w:rFonts w:ascii="Verdana" w:hAnsi="Verdana" w:cs="Times-Roman"/>
          <w:sz w:val="18"/>
          <w:szCs w:val="18"/>
        </w:rPr>
        <w:t>ção da</w:t>
      </w:r>
      <w:r w:rsidRPr="00953406">
        <w:rPr>
          <w:rFonts w:ascii="Verdana" w:hAnsi="Verdana" w:cs="Times-Roman"/>
          <w:sz w:val="18"/>
          <w:szCs w:val="18"/>
        </w:rPr>
        <w:t xml:space="preserve"> contratação, as certidões emitidas por </w:t>
      </w:r>
      <w:r>
        <w:rPr>
          <w:rFonts w:ascii="Verdana" w:hAnsi="Verdana" w:cs="Times-Roman"/>
          <w:sz w:val="18"/>
          <w:szCs w:val="18"/>
        </w:rPr>
        <w:t xml:space="preserve">conselho profissional </w:t>
      </w:r>
      <w:r w:rsidRPr="00953406">
        <w:rPr>
          <w:rFonts w:ascii="Verdana" w:hAnsi="Verdana" w:cs="Times-Roman"/>
          <w:sz w:val="18"/>
          <w:szCs w:val="18"/>
        </w:rPr>
        <w:t xml:space="preserve">de outros estados deverão apresentar visto do </w:t>
      </w:r>
      <w:r>
        <w:rPr>
          <w:rFonts w:ascii="Verdana" w:hAnsi="Verdana" w:cs="Times-Roman"/>
          <w:sz w:val="18"/>
          <w:szCs w:val="18"/>
        </w:rPr>
        <w:t xml:space="preserve">respectivo conselho profissional do </w:t>
      </w:r>
      <w:r w:rsidRPr="00953406">
        <w:rPr>
          <w:rFonts w:ascii="Verdana" w:hAnsi="Verdana" w:cs="Times-Roman"/>
          <w:sz w:val="18"/>
          <w:szCs w:val="18"/>
        </w:rPr>
        <w:t>Estado do Rio de Janeiro, co</w:t>
      </w:r>
      <w:r w:rsidRPr="00953406">
        <w:rPr>
          <w:rFonts w:ascii="Verdana" w:hAnsi="Verdana" w:cs="Times-Roman"/>
          <w:sz w:val="18"/>
          <w:szCs w:val="18"/>
        </w:rPr>
        <w:t>n</w:t>
      </w:r>
      <w:r w:rsidRPr="00953406">
        <w:rPr>
          <w:rFonts w:ascii="Verdana" w:hAnsi="Verdana" w:cs="Times-Roman"/>
          <w:sz w:val="18"/>
          <w:szCs w:val="18"/>
        </w:rPr>
        <w:t xml:space="preserve">forme art. 5º do § 2º da Resolução nº 336/89 do CONFEA. </w:t>
      </w:r>
      <w:r w:rsidRPr="00953406">
        <w:rPr>
          <w:rFonts w:ascii="Verdana" w:hAnsi="Verdana" w:cs="Times-Bold"/>
          <w:bCs/>
          <w:sz w:val="18"/>
          <w:szCs w:val="18"/>
        </w:rPr>
        <w:t>Para fins de habilitação, tal documento não</w:t>
      </w:r>
      <w:r w:rsidRPr="00953406">
        <w:rPr>
          <w:rFonts w:ascii="Verdana" w:hAnsi="Verdana" w:cs="Times-Roman"/>
          <w:sz w:val="18"/>
          <w:szCs w:val="18"/>
        </w:rPr>
        <w:t xml:space="preserve"> </w:t>
      </w:r>
      <w:r w:rsidRPr="00953406">
        <w:rPr>
          <w:rFonts w:ascii="Verdana" w:hAnsi="Verdana" w:cs="Times-Bold"/>
          <w:bCs/>
          <w:sz w:val="18"/>
          <w:szCs w:val="18"/>
        </w:rPr>
        <w:t>necessita ser apresentado com o referido visto</w:t>
      </w:r>
      <w:r w:rsidRPr="00953406">
        <w:rPr>
          <w:rFonts w:ascii="Verdana" w:hAnsi="Verdana" w:cs="Times-Roman"/>
          <w:sz w:val="18"/>
          <w:szCs w:val="18"/>
        </w:rPr>
        <w:t>.</w:t>
      </w:r>
    </w:p>
    <w:p w:rsidR="004A513E" w:rsidRPr="00953406" w:rsidRDefault="004A513E" w:rsidP="004A513E">
      <w:pPr>
        <w:autoSpaceDE w:val="0"/>
        <w:autoSpaceDN w:val="0"/>
        <w:adjustRightInd w:val="0"/>
        <w:spacing w:before="120" w:after="120"/>
        <w:ind w:left="2835"/>
        <w:rPr>
          <w:rFonts w:ascii="Verdana" w:hAnsi="Verdana" w:cs="Times-Roman"/>
          <w:sz w:val="18"/>
          <w:szCs w:val="18"/>
        </w:rPr>
      </w:pPr>
    </w:p>
    <w:p w:rsidR="007D1AE5" w:rsidRPr="00A65884" w:rsidRDefault="00013657" w:rsidP="00A65884">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Técnico-Profissional:</w:t>
      </w:r>
    </w:p>
    <w:p w:rsidR="007D1AE5" w:rsidRPr="006B53DA" w:rsidRDefault="007D1AE5" w:rsidP="00A65884">
      <w:pPr>
        <w:pStyle w:val="Corpodetexto"/>
        <w:numPr>
          <w:ilvl w:val="3"/>
          <w:numId w:val="2"/>
        </w:numPr>
        <w:spacing w:before="120"/>
        <w:jc w:val="both"/>
        <w:rPr>
          <w:rFonts w:ascii="Verdana" w:hAnsi="Verdana"/>
          <w:sz w:val="18"/>
          <w:szCs w:val="18"/>
        </w:rPr>
      </w:pPr>
      <w:r>
        <w:rPr>
          <w:rFonts w:ascii="Verdana" w:hAnsi="Verdana"/>
          <w:b/>
          <w:bCs/>
          <w:sz w:val="18"/>
          <w:szCs w:val="18"/>
        </w:rPr>
        <w:t>-</w:t>
      </w:r>
      <w:r w:rsidRPr="00953406">
        <w:rPr>
          <w:rFonts w:ascii="Verdana" w:hAnsi="Verdana" w:cs="Times-Roman"/>
          <w:sz w:val="18"/>
          <w:szCs w:val="18"/>
        </w:rPr>
        <w:t xml:space="preserve"> Comprovação de que possui em seu corpo técnico, na data da abe</w:t>
      </w:r>
      <w:r w:rsidRPr="00953406">
        <w:rPr>
          <w:rFonts w:ascii="Verdana" w:hAnsi="Verdana" w:cs="Times-Roman"/>
          <w:sz w:val="18"/>
          <w:szCs w:val="18"/>
        </w:rPr>
        <w:t>r</w:t>
      </w:r>
      <w:r w:rsidRPr="00953406">
        <w:rPr>
          <w:rFonts w:ascii="Verdana" w:hAnsi="Verdana" w:cs="Times-Roman"/>
          <w:sz w:val="18"/>
          <w:szCs w:val="18"/>
        </w:rPr>
        <w:t>tura das propostas, profissional de nível superior, Engenheiro ou Arquiteto, reconhecido pelo conselho profissional correspondente (CREA ou CAU), para acompanhar e se responsabilizar pela execução da obra.</w:t>
      </w:r>
    </w:p>
    <w:p w:rsidR="007D1AE5" w:rsidRPr="006A5202" w:rsidRDefault="007D1AE5" w:rsidP="007D1AE5">
      <w:pPr>
        <w:pStyle w:val="Corpodetexto"/>
        <w:numPr>
          <w:ilvl w:val="3"/>
          <w:numId w:val="2"/>
        </w:numPr>
        <w:spacing w:before="120"/>
        <w:jc w:val="both"/>
        <w:rPr>
          <w:rFonts w:ascii="Verdana" w:hAnsi="Verdana"/>
          <w:sz w:val="18"/>
          <w:szCs w:val="18"/>
        </w:rPr>
      </w:pPr>
      <w:r w:rsidRPr="006A5202">
        <w:rPr>
          <w:rFonts w:ascii="Verdana" w:hAnsi="Verdana"/>
          <w:sz w:val="18"/>
          <w:szCs w:val="18"/>
        </w:rPr>
        <w:t xml:space="preserve">– </w:t>
      </w:r>
      <w:r w:rsidRPr="006A5202">
        <w:rPr>
          <w:rFonts w:ascii="Verdana" w:hAnsi="Verdana"/>
          <w:b/>
          <w:sz w:val="18"/>
          <w:szCs w:val="18"/>
        </w:rPr>
        <w:t xml:space="preserve">Atestado (s) </w:t>
      </w:r>
      <w:r w:rsidR="00B70D62" w:rsidRPr="006A5202">
        <w:rPr>
          <w:rFonts w:ascii="Verdana" w:hAnsi="Verdana" w:cs="Arial"/>
          <w:color w:val="162937"/>
          <w:sz w:val="18"/>
          <w:szCs w:val="18"/>
          <w:shd w:val="clear" w:color="auto" w:fill="FFFFFF"/>
        </w:rPr>
        <w:t>técnico-operacionais</w:t>
      </w:r>
      <w:r w:rsidR="00B70D62" w:rsidRPr="006A5202">
        <w:rPr>
          <w:rFonts w:ascii="Verdana" w:hAnsi="Verdana"/>
          <w:b/>
          <w:sz w:val="18"/>
          <w:szCs w:val="18"/>
        </w:rPr>
        <w:t xml:space="preserve"> </w:t>
      </w:r>
      <w:r w:rsidRPr="006A5202">
        <w:rPr>
          <w:rFonts w:ascii="Verdana" w:hAnsi="Verdana"/>
          <w:b/>
          <w:sz w:val="18"/>
          <w:szCs w:val="18"/>
        </w:rPr>
        <w:t>ou declaração (ões</w:t>
      </w:r>
      <w:r w:rsidRPr="006A5202">
        <w:rPr>
          <w:rFonts w:ascii="Verdana" w:hAnsi="Verdana"/>
          <w:sz w:val="18"/>
          <w:szCs w:val="18"/>
        </w:rPr>
        <w:t xml:space="preserve">) </w:t>
      </w:r>
      <w:r w:rsidR="00B70D62" w:rsidRPr="006A5202">
        <w:rPr>
          <w:rFonts w:ascii="Verdana" w:hAnsi="Verdana" w:cs="Arial"/>
          <w:color w:val="162937"/>
          <w:sz w:val="18"/>
          <w:szCs w:val="18"/>
          <w:shd w:val="clear" w:color="auto" w:fill="FFFFFF"/>
        </w:rPr>
        <w:t xml:space="preserve">emitidos </w:t>
      </w:r>
      <w:r w:rsidR="001E046E" w:rsidRPr="006A5202">
        <w:rPr>
          <w:rFonts w:ascii="Verdana" w:hAnsi="Verdana" w:cs="Arial"/>
          <w:color w:val="162937"/>
          <w:sz w:val="18"/>
          <w:szCs w:val="18"/>
          <w:shd w:val="clear" w:color="auto" w:fill="FFFFFF"/>
        </w:rPr>
        <w:t xml:space="preserve">e </w:t>
      </w:r>
      <w:r w:rsidR="001E046E" w:rsidRPr="006A5202">
        <w:rPr>
          <w:rFonts w:ascii="Verdana" w:hAnsi="Verdana"/>
          <w:sz w:val="18"/>
          <w:szCs w:val="18"/>
        </w:rPr>
        <w:t>fornecid</w:t>
      </w:r>
      <w:r w:rsidR="001E09B6">
        <w:rPr>
          <w:rFonts w:ascii="Verdana" w:hAnsi="Verdana"/>
          <w:sz w:val="18"/>
          <w:szCs w:val="18"/>
        </w:rPr>
        <w:t>os</w:t>
      </w:r>
      <w:r w:rsidR="001E046E" w:rsidRPr="006A5202">
        <w:rPr>
          <w:rFonts w:ascii="Verdana" w:hAnsi="Verdana"/>
          <w:sz w:val="18"/>
          <w:szCs w:val="18"/>
        </w:rPr>
        <w:t xml:space="preserve"> por pessoa jurídica de direito público ou privado,</w:t>
      </w:r>
      <w:r w:rsidR="00B70D62" w:rsidRPr="006A5202">
        <w:rPr>
          <w:rFonts w:ascii="Verdana" w:hAnsi="Verdana"/>
          <w:sz w:val="18"/>
          <w:szCs w:val="18"/>
        </w:rPr>
        <w:t xml:space="preserve"> </w:t>
      </w:r>
      <w:r w:rsidRPr="006A5202">
        <w:rPr>
          <w:rFonts w:ascii="Verdana" w:hAnsi="Verdana"/>
          <w:sz w:val="18"/>
          <w:szCs w:val="18"/>
        </w:rPr>
        <w:t xml:space="preserve">comprovando que a </w:t>
      </w:r>
      <w:r w:rsidR="00B70D62" w:rsidRPr="006A5202">
        <w:rPr>
          <w:rFonts w:ascii="Verdana" w:hAnsi="Verdana"/>
          <w:sz w:val="18"/>
          <w:szCs w:val="18"/>
        </w:rPr>
        <w:t xml:space="preserve">mesma </w:t>
      </w:r>
      <w:r w:rsidRPr="006A5202">
        <w:rPr>
          <w:rFonts w:ascii="Verdana" w:hAnsi="Verdana"/>
          <w:sz w:val="18"/>
          <w:szCs w:val="18"/>
        </w:rPr>
        <w:t xml:space="preserve">através de </w:t>
      </w:r>
      <w:proofErr w:type="gramStart"/>
      <w:r w:rsidRPr="006A5202">
        <w:rPr>
          <w:rFonts w:ascii="Verdana" w:hAnsi="Verdana"/>
          <w:bCs/>
          <w:sz w:val="18"/>
          <w:szCs w:val="18"/>
        </w:rPr>
        <w:t>profissional(is</w:t>
      </w:r>
      <w:proofErr w:type="gramEnd"/>
      <w:r w:rsidRPr="006A5202">
        <w:rPr>
          <w:rFonts w:ascii="Verdana" w:hAnsi="Verdana"/>
          <w:bCs/>
          <w:sz w:val="18"/>
          <w:szCs w:val="18"/>
        </w:rPr>
        <w:t>) de seu quadro técnico</w:t>
      </w:r>
      <w:r w:rsidRPr="006A5202">
        <w:rPr>
          <w:rFonts w:ascii="Verdana" w:hAnsi="Verdana"/>
          <w:sz w:val="18"/>
          <w:szCs w:val="18"/>
        </w:rPr>
        <w:t xml:space="preserve">, devidamente identificado(s), </w:t>
      </w:r>
      <w:r w:rsidRPr="006A5202">
        <w:rPr>
          <w:rFonts w:ascii="Verdana" w:hAnsi="Verdana"/>
          <w:bCs/>
          <w:sz w:val="18"/>
          <w:szCs w:val="18"/>
        </w:rPr>
        <w:t xml:space="preserve">já executou serviços </w:t>
      </w:r>
      <w:r w:rsidRPr="006A5202">
        <w:rPr>
          <w:rFonts w:ascii="Verdana" w:hAnsi="Verdana"/>
          <w:sz w:val="18"/>
          <w:szCs w:val="18"/>
        </w:rPr>
        <w:t>de características semelhantes ao objeto desta licitação</w:t>
      </w:r>
      <w:r w:rsidRPr="006A5202">
        <w:rPr>
          <w:rFonts w:ascii="Verdana" w:hAnsi="Verdana"/>
          <w:bCs/>
          <w:sz w:val="18"/>
          <w:szCs w:val="18"/>
        </w:rPr>
        <w:t>.</w:t>
      </w:r>
    </w:p>
    <w:p w:rsidR="006A5202" w:rsidRPr="006A5202" w:rsidRDefault="001E046E" w:rsidP="007D1AE5">
      <w:pPr>
        <w:numPr>
          <w:ilvl w:val="4"/>
          <w:numId w:val="2"/>
        </w:numPr>
        <w:autoSpaceDE w:val="0"/>
        <w:autoSpaceDN w:val="0"/>
        <w:adjustRightInd w:val="0"/>
        <w:spacing w:before="120" w:after="120"/>
        <w:jc w:val="both"/>
        <w:rPr>
          <w:rFonts w:ascii="Verdana" w:hAnsi="Verdana" w:cs="Times-Roman"/>
          <w:sz w:val="18"/>
          <w:szCs w:val="18"/>
        </w:rPr>
      </w:pPr>
      <w:r w:rsidRPr="006A5202">
        <w:rPr>
          <w:rFonts w:ascii="Verdana" w:hAnsi="Verdana" w:cs="Arial"/>
          <w:color w:val="162937"/>
          <w:sz w:val="18"/>
          <w:szCs w:val="18"/>
          <w:shd w:val="clear" w:color="auto" w:fill="FFFFFF"/>
        </w:rPr>
        <w:lastRenderedPageBreak/>
        <w:t xml:space="preserve">– 0(s) </w:t>
      </w:r>
      <w:proofErr w:type="gramStart"/>
      <w:r w:rsidR="00B70D62" w:rsidRPr="006A5202">
        <w:rPr>
          <w:rFonts w:ascii="Verdana" w:hAnsi="Verdana" w:cs="Arial"/>
          <w:color w:val="162937"/>
          <w:sz w:val="18"/>
          <w:szCs w:val="18"/>
          <w:shd w:val="clear" w:color="auto" w:fill="FFFFFF"/>
        </w:rPr>
        <w:t>atestado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proofErr w:type="gramEnd"/>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técnico-operaciona</w:t>
      </w:r>
      <w:r w:rsidRPr="006A5202">
        <w:rPr>
          <w:rFonts w:ascii="Verdana" w:hAnsi="Verdana" w:cs="Arial"/>
          <w:color w:val="162937"/>
          <w:sz w:val="18"/>
          <w:szCs w:val="18"/>
          <w:shd w:val="clear" w:color="auto" w:fill="FFFFFF"/>
        </w:rPr>
        <w:t>l(</w:t>
      </w:r>
      <w:r w:rsidR="00B70D62" w:rsidRPr="006A5202">
        <w:rPr>
          <w:rFonts w:ascii="Verdana" w:hAnsi="Verdana" w:cs="Arial"/>
          <w:color w:val="162937"/>
          <w:sz w:val="18"/>
          <w:szCs w:val="18"/>
          <w:shd w:val="clear" w:color="auto" w:fill="FFFFFF"/>
        </w:rPr>
        <w:t>is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emitido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dev</w:t>
      </w:r>
      <w:r w:rsidRPr="006A5202">
        <w:rPr>
          <w:rFonts w:ascii="Verdana" w:hAnsi="Verdana" w:cs="Arial"/>
          <w:color w:val="162937"/>
          <w:sz w:val="18"/>
          <w:szCs w:val="18"/>
          <w:shd w:val="clear" w:color="auto" w:fill="FFFFFF"/>
        </w:rPr>
        <w:t>e</w:t>
      </w:r>
      <w:r w:rsidRPr="006A5202">
        <w:rPr>
          <w:rFonts w:ascii="Verdana" w:hAnsi="Verdana" w:cs="Arial"/>
          <w:color w:val="162937"/>
          <w:sz w:val="18"/>
          <w:szCs w:val="18"/>
          <w:shd w:val="clear" w:color="auto" w:fill="FFFFFF"/>
        </w:rPr>
        <w:t xml:space="preserve">rá(ão) ser apresentado(s) com </w:t>
      </w:r>
      <w:r w:rsidR="00B70D62" w:rsidRPr="006A5202">
        <w:rPr>
          <w:rFonts w:ascii="Verdana" w:hAnsi="Verdana" w:cs="Arial"/>
          <w:color w:val="162937"/>
          <w:sz w:val="18"/>
          <w:szCs w:val="18"/>
          <w:shd w:val="clear" w:color="auto" w:fill="FFFFFF"/>
        </w:rPr>
        <w:t>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 xml:space="preserve">respectiva(s) </w:t>
      </w:r>
      <w:r w:rsidR="00B70D62" w:rsidRPr="006A5202">
        <w:rPr>
          <w:rFonts w:ascii="Verdana" w:hAnsi="Verdana" w:cs="Arial"/>
          <w:color w:val="162937"/>
          <w:sz w:val="18"/>
          <w:szCs w:val="18"/>
          <w:shd w:val="clear" w:color="auto" w:fill="FFFFFF"/>
        </w:rPr>
        <w:t>certid</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acervo técnico (CAT) ou anotaç</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/registro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responsabilid</w:t>
      </w:r>
      <w:r w:rsidR="00B70D62" w:rsidRPr="006A5202">
        <w:rPr>
          <w:rFonts w:ascii="Verdana" w:hAnsi="Verdana" w:cs="Arial"/>
          <w:color w:val="162937"/>
          <w:sz w:val="18"/>
          <w:szCs w:val="18"/>
          <w:shd w:val="clear" w:color="auto" w:fill="FFFFFF"/>
        </w:rPr>
        <w:t>a</w:t>
      </w:r>
      <w:r w:rsidR="00B70D62" w:rsidRPr="006A5202">
        <w:rPr>
          <w:rFonts w:ascii="Verdana" w:hAnsi="Verdana" w:cs="Arial"/>
          <w:color w:val="162937"/>
          <w:sz w:val="18"/>
          <w:szCs w:val="18"/>
          <w:shd w:val="clear" w:color="auto" w:fill="FFFFFF"/>
        </w:rPr>
        <w:t>de técnica (ART/RRT)</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emitida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pelo conselho de fiscalização profi</w:t>
      </w:r>
      <w:r w:rsidR="00B70D62" w:rsidRPr="006A5202">
        <w:rPr>
          <w:rFonts w:ascii="Verdana" w:hAnsi="Verdana" w:cs="Arial"/>
          <w:color w:val="162937"/>
          <w:sz w:val="18"/>
          <w:szCs w:val="18"/>
          <w:shd w:val="clear" w:color="auto" w:fill="FFFFFF"/>
        </w:rPr>
        <w:t>s</w:t>
      </w:r>
      <w:r w:rsidR="00B70D62" w:rsidRPr="006A5202">
        <w:rPr>
          <w:rFonts w:ascii="Verdana" w:hAnsi="Verdana" w:cs="Arial"/>
          <w:color w:val="162937"/>
          <w:sz w:val="18"/>
          <w:szCs w:val="18"/>
          <w:shd w:val="clear" w:color="auto" w:fill="FFFFFF"/>
        </w:rPr>
        <w:t>sional competente em nome dos profissionais vinculados aos referidos atestados, como forma de conferir autenticidade e veracidade das i</w:t>
      </w:r>
      <w:r w:rsidR="00B70D62" w:rsidRPr="006A5202">
        <w:rPr>
          <w:rFonts w:ascii="Verdana" w:hAnsi="Verdana" w:cs="Arial"/>
          <w:color w:val="162937"/>
          <w:sz w:val="18"/>
          <w:szCs w:val="18"/>
          <w:shd w:val="clear" w:color="auto" w:fill="FFFFFF"/>
        </w:rPr>
        <w:t>n</w:t>
      </w:r>
      <w:r w:rsidR="00B70D62" w:rsidRPr="006A5202">
        <w:rPr>
          <w:rFonts w:ascii="Verdana" w:hAnsi="Verdana" w:cs="Arial"/>
          <w:color w:val="162937"/>
          <w:sz w:val="18"/>
          <w:szCs w:val="18"/>
          <w:shd w:val="clear" w:color="auto" w:fill="FFFFFF"/>
        </w:rPr>
        <w:t xml:space="preserve">formações </w:t>
      </w:r>
      <w:r w:rsidRPr="006A5202">
        <w:rPr>
          <w:rFonts w:ascii="Verdana" w:hAnsi="Verdana" w:cs="Arial"/>
          <w:color w:val="162937"/>
          <w:sz w:val="18"/>
          <w:szCs w:val="18"/>
          <w:shd w:val="clear" w:color="auto" w:fill="FFFFFF"/>
        </w:rPr>
        <w:t>prestadas</w:t>
      </w:r>
      <w:r w:rsidR="00B70D62" w:rsidRPr="006A5202">
        <w:rPr>
          <w:rFonts w:ascii="Verdana" w:hAnsi="Verdana" w:cs="Arial"/>
          <w:color w:val="162937"/>
          <w:sz w:val="18"/>
          <w:szCs w:val="18"/>
          <w:shd w:val="clear" w:color="auto" w:fill="FFFFFF"/>
        </w:rPr>
        <w:t>;</w:t>
      </w:r>
    </w:p>
    <w:p w:rsidR="009B6A3F" w:rsidRPr="006A5202" w:rsidRDefault="007D1AE5" w:rsidP="007D1AE5">
      <w:pPr>
        <w:numPr>
          <w:ilvl w:val="4"/>
          <w:numId w:val="2"/>
        </w:numPr>
        <w:autoSpaceDE w:val="0"/>
        <w:autoSpaceDN w:val="0"/>
        <w:adjustRightInd w:val="0"/>
        <w:spacing w:before="120" w:after="120"/>
        <w:jc w:val="both"/>
        <w:rPr>
          <w:rFonts w:ascii="Verdana" w:hAnsi="Verdana" w:cs="Times-Roman"/>
          <w:sz w:val="18"/>
          <w:szCs w:val="18"/>
        </w:rPr>
      </w:pPr>
      <w:r w:rsidRPr="006A5202">
        <w:rPr>
          <w:rFonts w:ascii="Verdana" w:hAnsi="Verdana" w:cs="Arial"/>
          <w:bCs/>
          <w:sz w:val="18"/>
          <w:szCs w:val="18"/>
        </w:rPr>
        <w:t xml:space="preserve">– </w:t>
      </w:r>
      <w:proofErr w:type="gramStart"/>
      <w:r w:rsidR="001E046E" w:rsidRPr="006A5202">
        <w:rPr>
          <w:rFonts w:ascii="Verdana" w:hAnsi="Verdana" w:cs="Arial"/>
          <w:bCs/>
          <w:sz w:val="18"/>
          <w:szCs w:val="18"/>
        </w:rPr>
        <w:t>No</w:t>
      </w:r>
      <w:r w:rsidRPr="006A5202">
        <w:rPr>
          <w:rFonts w:ascii="Verdana" w:hAnsi="Verdana" w:cs="Arial"/>
          <w:bCs/>
          <w:sz w:val="18"/>
          <w:szCs w:val="18"/>
        </w:rPr>
        <w:t>(s</w:t>
      </w:r>
      <w:proofErr w:type="gramEnd"/>
      <w:r w:rsidRPr="006A5202">
        <w:rPr>
          <w:rFonts w:ascii="Verdana" w:hAnsi="Verdana" w:cs="Arial"/>
          <w:bCs/>
          <w:sz w:val="18"/>
          <w:szCs w:val="18"/>
        </w:rPr>
        <w:t xml:space="preserve">) atestado(s) </w:t>
      </w:r>
      <w:r w:rsidR="001E046E" w:rsidRPr="006A5202">
        <w:rPr>
          <w:rFonts w:ascii="Verdana" w:hAnsi="Verdana" w:cs="Arial"/>
          <w:bCs/>
          <w:sz w:val="18"/>
          <w:szCs w:val="18"/>
        </w:rPr>
        <w:t xml:space="preserve">deverá(ão) constar </w:t>
      </w:r>
      <w:r w:rsidRPr="006A5202">
        <w:rPr>
          <w:rFonts w:ascii="Verdana" w:hAnsi="Verdana" w:cs="Arial"/>
          <w:bCs/>
          <w:sz w:val="18"/>
          <w:szCs w:val="18"/>
        </w:rPr>
        <w:t>os parâmetros mín</w:t>
      </w:r>
      <w:r w:rsidRPr="006A5202">
        <w:rPr>
          <w:rFonts w:ascii="Verdana" w:hAnsi="Verdana" w:cs="Arial"/>
          <w:bCs/>
          <w:sz w:val="18"/>
          <w:szCs w:val="18"/>
        </w:rPr>
        <w:t>i</w:t>
      </w:r>
      <w:r w:rsidRPr="006A5202">
        <w:rPr>
          <w:rFonts w:ascii="Verdana" w:hAnsi="Verdana" w:cs="Arial"/>
          <w:bCs/>
          <w:sz w:val="18"/>
          <w:szCs w:val="18"/>
        </w:rPr>
        <w:t>mos descritos abaixo:</w:t>
      </w:r>
      <w:r w:rsidR="00013657" w:rsidRPr="006A5202">
        <w:rPr>
          <w:rFonts w:ascii="Verdana" w:hAnsi="Verdana" w:cs="Times-Roman"/>
          <w:sz w:val="18"/>
          <w:szCs w:val="18"/>
        </w:rPr>
        <w:t xml:space="preserve"> </w:t>
      </w:r>
    </w:p>
    <w:p w:rsidR="004E769A" w:rsidRPr="00093C3B" w:rsidRDefault="004E769A" w:rsidP="007D1AE5">
      <w:pPr>
        <w:pStyle w:val="Corpodetexto"/>
        <w:numPr>
          <w:ilvl w:val="5"/>
          <w:numId w:val="2"/>
        </w:numPr>
        <w:spacing w:before="120"/>
        <w:jc w:val="both"/>
        <w:rPr>
          <w:rFonts w:ascii="Verdana" w:hAnsi="Verdana"/>
          <w:sz w:val="18"/>
          <w:szCs w:val="18"/>
        </w:rPr>
      </w:pPr>
      <w:r w:rsidRPr="00093C3B">
        <w:rPr>
          <w:rFonts w:ascii="Verdana" w:hAnsi="Verdana"/>
          <w:sz w:val="18"/>
          <w:szCs w:val="18"/>
        </w:rPr>
        <w:t xml:space="preserve">– </w:t>
      </w:r>
      <w:proofErr w:type="gramStart"/>
      <w:r w:rsidRPr="00093C3B">
        <w:rPr>
          <w:rFonts w:ascii="Verdana" w:hAnsi="Verdana"/>
          <w:sz w:val="18"/>
          <w:szCs w:val="18"/>
        </w:rPr>
        <w:t>obra</w:t>
      </w:r>
      <w:proofErr w:type="gramEnd"/>
      <w:r w:rsidRPr="00093C3B">
        <w:rPr>
          <w:rFonts w:ascii="Verdana" w:hAnsi="Verdana"/>
          <w:sz w:val="18"/>
          <w:szCs w:val="18"/>
        </w:rPr>
        <w:t xml:space="preserve"> de reforma em prédio comercial, residencial ou público;</w:t>
      </w:r>
    </w:p>
    <w:p w:rsidR="004A513E" w:rsidRPr="00003968" w:rsidRDefault="004A513E" w:rsidP="00003968">
      <w:pPr>
        <w:numPr>
          <w:ilvl w:val="4"/>
          <w:numId w:val="2"/>
        </w:numPr>
        <w:autoSpaceDE w:val="0"/>
        <w:autoSpaceDN w:val="0"/>
        <w:adjustRightInd w:val="0"/>
        <w:spacing w:before="120" w:after="120"/>
        <w:jc w:val="both"/>
        <w:rPr>
          <w:rFonts w:ascii="Verdana" w:hAnsi="Verdana" w:cs="Times-Roman"/>
          <w:sz w:val="18"/>
          <w:szCs w:val="18"/>
        </w:rPr>
      </w:pPr>
      <w:r w:rsidRPr="00003968">
        <w:rPr>
          <w:rFonts w:ascii="Verdana" w:hAnsi="Verdana"/>
          <w:sz w:val="18"/>
          <w:szCs w:val="18"/>
        </w:rPr>
        <w:t>– O acervo técnico de uma pessoa jurídica é representado p</w:t>
      </w:r>
      <w:r w:rsidRPr="00003968">
        <w:rPr>
          <w:rFonts w:ascii="Verdana" w:hAnsi="Verdana"/>
          <w:sz w:val="18"/>
          <w:szCs w:val="18"/>
        </w:rPr>
        <w:t>e</w:t>
      </w:r>
      <w:r w:rsidRPr="00003968">
        <w:rPr>
          <w:rFonts w:ascii="Verdana" w:hAnsi="Verdana"/>
          <w:sz w:val="18"/>
          <w:szCs w:val="18"/>
        </w:rPr>
        <w:t>los acervos técnicos dos profissionais do seu quadro técnico e de seus consultores técnicos devidamente contratados, de acordo com o art. 4º da Resolução 317/86 do CONFEA;</w:t>
      </w:r>
    </w:p>
    <w:p w:rsidR="004A513E" w:rsidRDefault="004A513E" w:rsidP="004A513E">
      <w:pPr>
        <w:pStyle w:val="Corpodetexto"/>
        <w:numPr>
          <w:ilvl w:val="4"/>
          <w:numId w:val="2"/>
        </w:numPr>
        <w:spacing w:before="120"/>
        <w:jc w:val="both"/>
        <w:rPr>
          <w:rFonts w:ascii="Verdana" w:hAnsi="Verdana"/>
          <w:sz w:val="18"/>
          <w:szCs w:val="18"/>
        </w:rPr>
      </w:pPr>
      <w:r>
        <w:rPr>
          <w:rFonts w:ascii="Verdana" w:hAnsi="Verdana"/>
          <w:sz w:val="18"/>
          <w:szCs w:val="18"/>
        </w:rPr>
        <w:t>– O acervo técnico de uma pessoa jurídica variará em função da alteração do acervo do seu quadro de profissionais e consultores (</w:t>
      </w:r>
      <w:r>
        <w:rPr>
          <w:sz w:val="18"/>
          <w:szCs w:val="18"/>
        </w:rPr>
        <w:t>§</w:t>
      </w:r>
      <w:r>
        <w:rPr>
          <w:rFonts w:ascii="Verdana" w:hAnsi="Verdana"/>
          <w:sz w:val="18"/>
          <w:szCs w:val="18"/>
        </w:rPr>
        <w:t xml:space="preserve"> único do art. 4º da Resolução 317/86 do CONFEA); </w:t>
      </w:r>
    </w:p>
    <w:p w:rsidR="004A513E" w:rsidRDefault="004A513E" w:rsidP="004A513E">
      <w:pPr>
        <w:pStyle w:val="Corpodetexto"/>
        <w:numPr>
          <w:ilvl w:val="4"/>
          <w:numId w:val="2"/>
        </w:numPr>
        <w:spacing w:before="120"/>
        <w:jc w:val="both"/>
        <w:rPr>
          <w:rFonts w:ascii="Verdana" w:hAnsi="Verdana"/>
          <w:sz w:val="18"/>
          <w:szCs w:val="18"/>
        </w:rPr>
      </w:pPr>
      <w:r w:rsidRPr="00EE6FB3">
        <w:rPr>
          <w:rFonts w:ascii="Verdana" w:hAnsi="Verdana"/>
          <w:sz w:val="18"/>
          <w:szCs w:val="18"/>
        </w:rPr>
        <w:t xml:space="preserve">– </w:t>
      </w:r>
      <w:proofErr w:type="gramStart"/>
      <w:r w:rsidRPr="00EE6FB3">
        <w:rPr>
          <w:rFonts w:ascii="Verdana" w:hAnsi="Verdana"/>
          <w:sz w:val="18"/>
          <w:szCs w:val="18"/>
        </w:rPr>
        <w:t>Este(s</w:t>
      </w:r>
      <w:proofErr w:type="gramEnd"/>
      <w:r w:rsidRPr="00EE6FB3">
        <w:rPr>
          <w:rFonts w:ascii="Verdana" w:hAnsi="Verdana"/>
          <w:sz w:val="18"/>
          <w:szCs w:val="18"/>
        </w:rPr>
        <w:t>) documento(s) deverá(ão) mencionar o endereço, t</w:t>
      </w:r>
      <w:r w:rsidRPr="00EE6FB3">
        <w:rPr>
          <w:rFonts w:ascii="Verdana" w:hAnsi="Verdana"/>
          <w:sz w:val="18"/>
          <w:szCs w:val="18"/>
        </w:rPr>
        <w:t>e</w:t>
      </w:r>
      <w:r w:rsidRPr="00EE6FB3">
        <w:rPr>
          <w:rFonts w:ascii="Verdana" w:hAnsi="Verdana"/>
          <w:sz w:val="18"/>
          <w:szCs w:val="18"/>
        </w:rPr>
        <w:t>lefone ou fax do declarante e ser assinado por seu representante l</w:t>
      </w:r>
      <w:r w:rsidRPr="00EE6FB3">
        <w:rPr>
          <w:rFonts w:ascii="Verdana" w:hAnsi="Verdana"/>
          <w:sz w:val="18"/>
          <w:szCs w:val="18"/>
        </w:rPr>
        <w:t>e</w:t>
      </w:r>
      <w:r w:rsidRPr="00EE6FB3">
        <w:rPr>
          <w:rFonts w:ascii="Verdana" w:hAnsi="Verdana"/>
          <w:sz w:val="18"/>
          <w:szCs w:val="18"/>
        </w:rPr>
        <w:t xml:space="preserve">gal, devidamente identificado e autorizado para tal fim, reservando-se o direito da </w:t>
      </w:r>
      <w:r>
        <w:rPr>
          <w:rFonts w:ascii="Verdana" w:hAnsi="Verdana"/>
          <w:sz w:val="18"/>
          <w:szCs w:val="18"/>
        </w:rPr>
        <w:t>C</w:t>
      </w:r>
      <w:r w:rsidR="00FE5FEB">
        <w:rPr>
          <w:rFonts w:ascii="Verdana" w:hAnsi="Verdana"/>
          <w:sz w:val="18"/>
          <w:szCs w:val="18"/>
        </w:rPr>
        <w:t>PL</w:t>
      </w:r>
      <w:r w:rsidRPr="00EE6FB3">
        <w:rPr>
          <w:rFonts w:ascii="Verdana" w:hAnsi="Verdana"/>
          <w:sz w:val="18"/>
          <w:szCs w:val="18"/>
        </w:rPr>
        <w:t xml:space="preserve"> de promover diligências para os esclarecimentos que julgar pertinente.</w:t>
      </w:r>
    </w:p>
    <w:p w:rsidR="004A513E" w:rsidRPr="00EE6FB3" w:rsidRDefault="004A513E" w:rsidP="004A513E">
      <w:pPr>
        <w:pStyle w:val="Corpodetexto"/>
        <w:numPr>
          <w:ilvl w:val="3"/>
          <w:numId w:val="2"/>
        </w:numPr>
        <w:spacing w:before="120"/>
        <w:jc w:val="both"/>
        <w:rPr>
          <w:rFonts w:ascii="Verdana" w:hAnsi="Verdana"/>
          <w:sz w:val="18"/>
          <w:szCs w:val="18"/>
        </w:rPr>
      </w:pPr>
      <w:r>
        <w:rPr>
          <w:rFonts w:ascii="Verdana" w:hAnsi="Verdana"/>
          <w:sz w:val="18"/>
          <w:szCs w:val="18"/>
        </w:rPr>
        <w:t>- A</w:t>
      </w:r>
      <w:r w:rsidRPr="00EE6FB3">
        <w:rPr>
          <w:rFonts w:ascii="Verdana" w:hAnsi="Verdana"/>
          <w:sz w:val="18"/>
          <w:szCs w:val="18"/>
        </w:rPr>
        <w:t xml:space="preserve"> apresentação da Certidão de Acervo Técnico não exime</w:t>
      </w:r>
      <w:r w:rsidRPr="00EE6FB3">
        <w:rPr>
          <w:rFonts w:ascii="Verdana" w:hAnsi="Verdana"/>
          <w:b/>
          <w:sz w:val="18"/>
          <w:szCs w:val="18"/>
        </w:rPr>
        <w:t xml:space="preserve"> </w:t>
      </w:r>
      <w:r w:rsidRPr="00EE6FB3">
        <w:rPr>
          <w:rFonts w:ascii="Verdana" w:hAnsi="Verdana"/>
          <w:sz w:val="18"/>
          <w:szCs w:val="18"/>
        </w:rPr>
        <w:t>a apr</w:t>
      </w:r>
      <w:r w:rsidRPr="00EE6FB3">
        <w:rPr>
          <w:rFonts w:ascii="Verdana" w:hAnsi="Verdana"/>
          <w:sz w:val="18"/>
          <w:szCs w:val="18"/>
        </w:rPr>
        <w:t>e</w:t>
      </w:r>
      <w:r w:rsidRPr="00EE6FB3">
        <w:rPr>
          <w:rFonts w:ascii="Verdana" w:hAnsi="Verdana"/>
          <w:sz w:val="18"/>
          <w:szCs w:val="18"/>
        </w:rPr>
        <w:t>sentação da declaração registrada.</w:t>
      </w:r>
    </w:p>
    <w:p w:rsidR="00417ADC" w:rsidRPr="007D1AE5" w:rsidRDefault="00013657" w:rsidP="004A513E">
      <w:pPr>
        <w:numPr>
          <w:ilvl w:val="3"/>
          <w:numId w:val="2"/>
        </w:numPr>
        <w:autoSpaceDE w:val="0"/>
        <w:autoSpaceDN w:val="0"/>
        <w:adjustRightInd w:val="0"/>
        <w:spacing w:before="120" w:after="120"/>
        <w:jc w:val="both"/>
        <w:rPr>
          <w:rFonts w:ascii="Verdana" w:hAnsi="Verdana" w:cs="Times-Roman"/>
          <w:sz w:val="18"/>
          <w:szCs w:val="18"/>
        </w:rPr>
      </w:pPr>
      <w:r w:rsidRPr="006A5202">
        <w:rPr>
          <w:rFonts w:ascii="Verdana" w:hAnsi="Verdana" w:cs="Times-Bold"/>
          <w:bCs/>
          <w:sz w:val="18"/>
          <w:szCs w:val="18"/>
        </w:rPr>
        <w:t>–</w:t>
      </w:r>
      <w:r w:rsidRPr="00953406">
        <w:rPr>
          <w:rFonts w:ascii="Verdana" w:hAnsi="Verdana" w:cs="Times-Bold"/>
          <w:b/>
          <w:bCs/>
          <w:sz w:val="18"/>
          <w:szCs w:val="18"/>
        </w:rPr>
        <w:t xml:space="preserve"> </w:t>
      </w:r>
      <w:r w:rsidRPr="00953406">
        <w:rPr>
          <w:rFonts w:ascii="Verdana" w:hAnsi="Verdana" w:cs="Times-Roman"/>
          <w:sz w:val="18"/>
          <w:szCs w:val="18"/>
        </w:rPr>
        <w:t>Os documentos necessários para a comprovação de que o profissi</w:t>
      </w:r>
      <w:r w:rsidRPr="00953406">
        <w:rPr>
          <w:rFonts w:ascii="Verdana" w:hAnsi="Verdana" w:cs="Times-Roman"/>
          <w:sz w:val="18"/>
          <w:szCs w:val="18"/>
        </w:rPr>
        <w:t>o</w:t>
      </w:r>
      <w:r w:rsidRPr="00953406">
        <w:rPr>
          <w:rFonts w:ascii="Verdana" w:hAnsi="Verdana" w:cs="Times-Roman"/>
          <w:sz w:val="18"/>
          <w:szCs w:val="18"/>
        </w:rPr>
        <w:t>nal</w:t>
      </w:r>
      <w:r w:rsidR="009B6A3F" w:rsidRPr="00953406">
        <w:rPr>
          <w:rFonts w:ascii="Verdana" w:hAnsi="Verdana" w:cs="Times-Roman"/>
          <w:sz w:val="18"/>
          <w:szCs w:val="18"/>
        </w:rPr>
        <w:t xml:space="preserve"> </w:t>
      </w:r>
      <w:r w:rsidRPr="00953406">
        <w:rPr>
          <w:rFonts w:ascii="Verdana" w:hAnsi="Verdana" w:cs="Times-Roman"/>
          <w:sz w:val="18"/>
          <w:szCs w:val="18"/>
        </w:rPr>
        <w:t xml:space="preserve">responsável pela obra está vinculado a licitante, conforme </w:t>
      </w:r>
      <w:r w:rsidRPr="007D1AE5">
        <w:rPr>
          <w:rFonts w:ascii="Verdana" w:hAnsi="Verdana" w:cs="Times-Bold"/>
          <w:bCs/>
          <w:sz w:val="18"/>
          <w:szCs w:val="18"/>
        </w:rPr>
        <w:t>subitem</w:t>
      </w:r>
      <w:r w:rsidR="00417ADC" w:rsidRPr="007D1AE5">
        <w:rPr>
          <w:rFonts w:ascii="Verdana" w:hAnsi="Verdana" w:cs="Times-Bold"/>
          <w:bCs/>
          <w:sz w:val="18"/>
          <w:szCs w:val="18"/>
        </w:rPr>
        <w:t xml:space="preserve"> ant</w:t>
      </w:r>
      <w:r w:rsidR="00417ADC" w:rsidRPr="007D1AE5">
        <w:rPr>
          <w:rFonts w:ascii="Verdana" w:hAnsi="Verdana" w:cs="Times-Bold"/>
          <w:bCs/>
          <w:sz w:val="18"/>
          <w:szCs w:val="18"/>
        </w:rPr>
        <w:t>e</w:t>
      </w:r>
      <w:r w:rsidR="00417ADC" w:rsidRPr="007D1AE5">
        <w:rPr>
          <w:rFonts w:ascii="Verdana" w:hAnsi="Verdana" w:cs="Times-Bold"/>
          <w:bCs/>
          <w:sz w:val="18"/>
          <w:szCs w:val="18"/>
        </w:rPr>
        <w:t xml:space="preserve">rior, </w:t>
      </w:r>
      <w:r w:rsidRPr="007D1AE5">
        <w:rPr>
          <w:rFonts w:ascii="Verdana" w:hAnsi="Verdana" w:cs="Times-Roman"/>
          <w:sz w:val="18"/>
          <w:szCs w:val="18"/>
        </w:rPr>
        <w:t>são:</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empregado com vínculo empregatício, o respe</w:t>
      </w:r>
      <w:r w:rsidR="00013657" w:rsidRPr="00953406">
        <w:rPr>
          <w:rFonts w:ascii="Verdana" w:hAnsi="Verdana" w:cs="Times-Roman"/>
          <w:sz w:val="18"/>
          <w:szCs w:val="18"/>
        </w:rPr>
        <w:t>c</w:t>
      </w:r>
      <w:r w:rsidR="00013657" w:rsidRPr="00953406">
        <w:rPr>
          <w:rFonts w:ascii="Verdana" w:hAnsi="Verdana" w:cs="Times-Roman"/>
          <w:sz w:val="18"/>
          <w:szCs w:val="18"/>
        </w:rPr>
        <w:t>tivo registro na Carteira de</w:t>
      </w:r>
      <w:r w:rsidRPr="00953406">
        <w:rPr>
          <w:rFonts w:ascii="Verdana" w:hAnsi="Verdana" w:cs="Times-Roman"/>
          <w:sz w:val="18"/>
          <w:szCs w:val="18"/>
        </w:rPr>
        <w:t xml:space="preserve"> </w:t>
      </w:r>
      <w:r w:rsidR="00013657" w:rsidRPr="00953406">
        <w:rPr>
          <w:rFonts w:ascii="Verdana" w:hAnsi="Verdana" w:cs="Times-Roman"/>
          <w:sz w:val="18"/>
          <w:szCs w:val="18"/>
        </w:rPr>
        <w:t>Trabalho e Previdência Social, bem como a ficha ou livro de registro de empregados, este</w:t>
      </w:r>
      <w:r w:rsidRPr="00953406">
        <w:rPr>
          <w:rFonts w:ascii="Verdana" w:hAnsi="Verdana" w:cs="Times-Roman"/>
          <w:sz w:val="18"/>
          <w:szCs w:val="18"/>
        </w:rPr>
        <w:t xml:space="preserve"> </w:t>
      </w:r>
      <w:r w:rsidR="00013657" w:rsidRPr="00953406">
        <w:rPr>
          <w:rFonts w:ascii="Verdana" w:hAnsi="Verdana" w:cs="Times-Roman"/>
          <w:sz w:val="18"/>
          <w:szCs w:val="18"/>
        </w:rPr>
        <w:t>último em conform</w:t>
      </w:r>
      <w:r w:rsidR="00013657" w:rsidRPr="00953406">
        <w:rPr>
          <w:rFonts w:ascii="Verdana" w:hAnsi="Verdana" w:cs="Times-Roman"/>
          <w:sz w:val="18"/>
          <w:szCs w:val="18"/>
        </w:rPr>
        <w:t>i</w:t>
      </w:r>
      <w:r w:rsidR="00013657" w:rsidRPr="00953406">
        <w:rPr>
          <w:rFonts w:ascii="Verdana" w:hAnsi="Verdana" w:cs="Times-Roman"/>
          <w:sz w:val="18"/>
          <w:szCs w:val="18"/>
        </w:rPr>
        <w:t>dade com as normas da Delegacia Regional do Trabalho (DRT).</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sócio da empresa, o respectivo contrato social da empresa devidamente</w:t>
      </w:r>
      <w:r w:rsidRPr="00953406">
        <w:rPr>
          <w:rFonts w:ascii="Verdana" w:hAnsi="Verdana" w:cs="Times-Roman"/>
          <w:sz w:val="18"/>
          <w:szCs w:val="18"/>
        </w:rPr>
        <w:t xml:space="preserve"> </w:t>
      </w:r>
      <w:r w:rsidR="00013657" w:rsidRPr="00953406">
        <w:rPr>
          <w:rFonts w:ascii="Verdana" w:hAnsi="Verdana" w:cs="Times-Roman"/>
          <w:sz w:val="18"/>
          <w:szCs w:val="18"/>
        </w:rPr>
        <w:t>registrado no órgão competente (Cartório de Títulos e Documentos ou Junta Comercial),</w:t>
      </w:r>
      <w:r w:rsidRPr="00953406">
        <w:rPr>
          <w:rFonts w:ascii="Verdana" w:hAnsi="Verdana" w:cs="Times-Roman"/>
          <w:sz w:val="18"/>
          <w:szCs w:val="18"/>
        </w:rPr>
        <w:t xml:space="preserve"> </w:t>
      </w:r>
      <w:r w:rsidR="00013657" w:rsidRPr="00953406">
        <w:rPr>
          <w:rFonts w:ascii="Verdana" w:hAnsi="Verdana" w:cs="Times-Roman"/>
          <w:sz w:val="18"/>
          <w:szCs w:val="18"/>
        </w:rPr>
        <w:t>para fins de se verificar o vínculo com os responsáveis técnicos indicados na Certidão de</w:t>
      </w:r>
      <w:r w:rsidRPr="00953406">
        <w:rPr>
          <w:rFonts w:ascii="Verdana" w:hAnsi="Verdana" w:cs="Times-Roman"/>
          <w:sz w:val="18"/>
          <w:szCs w:val="18"/>
        </w:rPr>
        <w:t xml:space="preserve"> </w:t>
      </w:r>
      <w:r w:rsidR="00013657" w:rsidRPr="00953406">
        <w:rPr>
          <w:rFonts w:ascii="Verdana" w:hAnsi="Verdana" w:cs="Times-Roman"/>
          <w:sz w:val="18"/>
          <w:szCs w:val="18"/>
        </w:rPr>
        <w:t>Pe</w:t>
      </w:r>
      <w:r w:rsidR="00013657" w:rsidRPr="00953406">
        <w:rPr>
          <w:rFonts w:ascii="Verdana" w:hAnsi="Verdana" w:cs="Times-Roman"/>
          <w:sz w:val="18"/>
          <w:szCs w:val="18"/>
        </w:rPr>
        <w:t>s</w:t>
      </w:r>
      <w:r w:rsidR="00013657" w:rsidRPr="00953406">
        <w:rPr>
          <w:rFonts w:ascii="Verdana" w:hAnsi="Verdana" w:cs="Times-Roman"/>
          <w:sz w:val="18"/>
          <w:szCs w:val="18"/>
        </w:rPr>
        <w:t>soa Jurídica expedida pelo CREA ou CAU.</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contrato de prestação de serviços técnicos, o contrato devidamente firmado</w:t>
      </w:r>
      <w:r w:rsidRPr="00953406">
        <w:rPr>
          <w:rFonts w:ascii="Verdana" w:hAnsi="Verdana" w:cs="Times-Roman"/>
          <w:sz w:val="18"/>
          <w:szCs w:val="18"/>
        </w:rPr>
        <w:t xml:space="preserve"> </w:t>
      </w:r>
      <w:r w:rsidR="00013657" w:rsidRPr="00953406">
        <w:rPr>
          <w:rFonts w:ascii="Verdana" w:hAnsi="Verdana" w:cs="Times-Roman"/>
          <w:sz w:val="18"/>
          <w:szCs w:val="18"/>
        </w:rPr>
        <w:t>entre as partes, com firma reconhecida e registrado em cartório, para vincular a</w:t>
      </w:r>
      <w:r w:rsidRPr="00953406">
        <w:rPr>
          <w:rFonts w:ascii="Verdana" w:hAnsi="Verdana" w:cs="Times-Roman"/>
          <w:sz w:val="18"/>
          <w:szCs w:val="18"/>
        </w:rPr>
        <w:t xml:space="preserve"> </w:t>
      </w:r>
      <w:r w:rsidR="00013657" w:rsidRPr="00953406">
        <w:rPr>
          <w:rFonts w:ascii="Verdana" w:hAnsi="Verdana" w:cs="Times-Roman"/>
          <w:sz w:val="18"/>
          <w:szCs w:val="18"/>
        </w:rPr>
        <w:t>responsabilidade técnica com os profissionais informados na Certidão de Pessoa Jurídica</w:t>
      </w:r>
      <w:r w:rsidRPr="00953406">
        <w:rPr>
          <w:rFonts w:ascii="Verdana" w:hAnsi="Verdana" w:cs="Times-Roman"/>
          <w:sz w:val="18"/>
          <w:szCs w:val="18"/>
        </w:rPr>
        <w:t xml:space="preserve"> </w:t>
      </w:r>
      <w:r w:rsidR="00013657" w:rsidRPr="00953406">
        <w:rPr>
          <w:rFonts w:ascii="Verdana" w:hAnsi="Verdana" w:cs="Times-Roman"/>
          <w:sz w:val="18"/>
          <w:szCs w:val="18"/>
        </w:rPr>
        <w:t>exp</w:t>
      </w:r>
      <w:r w:rsidR="00013657" w:rsidRPr="00953406">
        <w:rPr>
          <w:rFonts w:ascii="Verdana" w:hAnsi="Verdana" w:cs="Times-Roman"/>
          <w:sz w:val="18"/>
          <w:szCs w:val="18"/>
        </w:rPr>
        <w:t>e</w:t>
      </w:r>
      <w:r w:rsidR="00013657" w:rsidRPr="00953406">
        <w:rPr>
          <w:rFonts w:ascii="Verdana" w:hAnsi="Verdana" w:cs="Times-Roman"/>
          <w:sz w:val="18"/>
          <w:szCs w:val="18"/>
        </w:rPr>
        <w:t>dida pelo CREA ou CAU.</w:t>
      </w:r>
    </w:p>
    <w:p w:rsidR="00417ADC" w:rsidRPr="00953406" w:rsidRDefault="00013657" w:rsidP="007D1AE5">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No caso de dois ou mais licitantes apresentarem atestados de um mesmo</w:t>
      </w:r>
      <w:r w:rsidR="00417ADC" w:rsidRPr="00953406">
        <w:rPr>
          <w:rFonts w:ascii="Verdana" w:hAnsi="Verdana" w:cs="Times-Roman"/>
          <w:sz w:val="18"/>
          <w:szCs w:val="18"/>
        </w:rPr>
        <w:t xml:space="preserve"> </w:t>
      </w:r>
      <w:r w:rsidRPr="00953406">
        <w:rPr>
          <w:rFonts w:ascii="Verdana" w:hAnsi="Verdana" w:cs="Times-Roman"/>
          <w:sz w:val="18"/>
          <w:szCs w:val="18"/>
        </w:rPr>
        <w:t>profissional como responsável técnico, para fins de comprovação de qualificação técnica,</w:t>
      </w:r>
      <w:r w:rsidR="00417ADC" w:rsidRPr="00953406">
        <w:rPr>
          <w:rFonts w:ascii="Verdana" w:hAnsi="Verdana" w:cs="Times-Roman"/>
          <w:sz w:val="18"/>
          <w:szCs w:val="18"/>
        </w:rPr>
        <w:t xml:space="preserve"> </w:t>
      </w:r>
      <w:r w:rsidRPr="00953406">
        <w:rPr>
          <w:rFonts w:ascii="Verdana" w:hAnsi="Verdana" w:cs="Times-Bold"/>
          <w:b/>
          <w:bCs/>
          <w:sz w:val="18"/>
          <w:szCs w:val="18"/>
        </w:rPr>
        <w:t>todos serão inabilitados</w:t>
      </w:r>
      <w:r w:rsidRPr="00953406">
        <w:rPr>
          <w:rFonts w:ascii="Verdana" w:hAnsi="Verdana" w:cs="Times-Roman"/>
          <w:sz w:val="18"/>
          <w:szCs w:val="18"/>
        </w:rPr>
        <w:t>, não cabendo qualquer al</w:t>
      </w:r>
      <w:r w:rsidRPr="00953406">
        <w:rPr>
          <w:rFonts w:ascii="Verdana" w:hAnsi="Verdana" w:cs="Times-Roman"/>
          <w:sz w:val="18"/>
          <w:szCs w:val="18"/>
        </w:rPr>
        <w:t>e</w:t>
      </w:r>
      <w:r w:rsidRPr="00953406">
        <w:rPr>
          <w:rFonts w:ascii="Verdana" w:hAnsi="Verdana" w:cs="Times-Roman"/>
          <w:sz w:val="18"/>
          <w:szCs w:val="18"/>
        </w:rPr>
        <w:t>gação ou recurso.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t>– Todos os documentos solicitados pelo Presidente da CPL, tais como aqueles não conte</w:t>
      </w:r>
      <w:r w:rsidRPr="00D02E8D">
        <w:rPr>
          <w:rFonts w:ascii="Verdana" w:hAnsi="Verdana" w:cs="Times-Bold"/>
          <w:bCs/>
          <w:sz w:val="18"/>
          <w:szCs w:val="18"/>
        </w:rPr>
        <w:t>m</w:t>
      </w:r>
      <w:r w:rsidRPr="00D02E8D">
        <w:rPr>
          <w:rFonts w:ascii="Verdana" w:hAnsi="Verdana" w:cs="Times-Bold"/>
          <w:bCs/>
          <w:sz w:val="18"/>
          <w:szCs w:val="18"/>
        </w:rPr>
        <w:t>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do Pres</w:t>
      </w:r>
      <w:r w:rsidRPr="00D02E8D">
        <w:rPr>
          <w:rFonts w:ascii="Verdana" w:hAnsi="Verdana" w:cs="Times-Bold"/>
          <w:bCs/>
          <w:sz w:val="18"/>
          <w:szCs w:val="18"/>
        </w:rPr>
        <w:t>i</w:t>
      </w:r>
      <w:r w:rsidRPr="00D02E8D">
        <w:rPr>
          <w:rFonts w:ascii="Verdana" w:hAnsi="Verdana" w:cs="Times-Bold"/>
          <w:bCs/>
          <w:sz w:val="18"/>
          <w:szCs w:val="18"/>
        </w:rPr>
        <w:t xml:space="preserve">dente da CPL pelo </w:t>
      </w:r>
      <w:proofErr w:type="gramStart"/>
      <w:r w:rsidRPr="00D02E8D">
        <w:rPr>
          <w:rFonts w:ascii="Verdana" w:hAnsi="Verdana" w:cs="Times-BoldItalic"/>
          <w:bCs/>
          <w:i/>
          <w:iCs/>
          <w:sz w:val="18"/>
          <w:szCs w:val="18"/>
        </w:rPr>
        <w:t>chat</w:t>
      </w:r>
      <w:proofErr w:type="gramEnd"/>
      <w:r w:rsidRPr="00D02E8D">
        <w:rPr>
          <w:rFonts w:ascii="Verdana" w:hAnsi="Verdana" w:cs="Times-BoldItalic"/>
          <w:bCs/>
          <w:i/>
          <w:iCs/>
          <w:sz w:val="18"/>
          <w:szCs w:val="18"/>
        </w:rPr>
        <w:t xml:space="preserve"> </w:t>
      </w:r>
      <w:r w:rsidRPr="00D02E8D">
        <w:rPr>
          <w:rFonts w:ascii="Verdana" w:hAnsi="Verdana" w:cs="Times-Bold"/>
          <w:bCs/>
          <w:sz w:val="18"/>
          <w:szCs w:val="18"/>
        </w:rPr>
        <w:t>do referido sistema.</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w:t>
      </w:r>
      <w:r w:rsidRPr="00D02E8D">
        <w:rPr>
          <w:rFonts w:ascii="Verdana" w:hAnsi="Verdana" w:cs="Times-Roman"/>
          <w:sz w:val="18"/>
          <w:szCs w:val="18"/>
        </w:rPr>
        <w:t>a</w:t>
      </w:r>
      <w:r w:rsidRPr="00D02E8D">
        <w:rPr>
          <w:rFonts w:ascii="Verdana" w:hAnsi="Verdana" w:cs="Times-Roman"/>
          <w:sz w:val="18"/>
          <w:szCs w:val="18"/>
        </w:rPr>
        <w:t>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endereço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 xml:space="preserve">análise, sob qualquer alegação, o envio de documentação de habilitação que deveria/poderia </w:t>
      </w:r>
      <w:r w:rsidRPr="00D02E8D">
        <w:rPr>
          <w:rFonts w:ascii="Verdana" w:hAnsi="Verdana" w:cs="Times-Roman"/>
          <w:sz w:val="18"/>
          <w:szCs w:val="18"/>
        </w:rPr>
        <w:lastRenderedPageBreak/>
        <w:t>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registro da inabil</w:t>
      </w:r>
      <w:r w:rsidRPr="00D02E8D">
        <w:rPr>
          <w:rFonts w:ascii="Verdana" w:hAnsi="Verdana" w:cs="Times-Roman"/>
          <w:sz w:val="18"/>
          <w:szCs w:val="18"/>
        </w:rPr>
        <w:t>i</w:t>
      </w:r>
      <w:r w:rsidRPr="00D02E8D">
        <w:rPr>
          <w:rFonts w:ascii="Verdana" w:hAnsi="Verdana" w:cs="Times-Roman"/>
          <w:sz w:val="18"/>
          <w:szCs w:val="18"/>
        </w:rPr>
        <w:t>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Considerações relativas aos documentos habilitatórios:</w:t>
      </w:r>
    </w:p>
    <w:p w:rsidR="00417ADC" w:rsidRPr="00D02E8D" w:rsidRDefault="00013657" w:rsidP="007D1AE5">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17ADC" w:rsidRPr="00D02E8D" w:rsidRDefault="00417ADC" w:rsidP="007D1AE5">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a matriz, todos os documentos deverão e</w:t>
      </w:r>
      <w:r w:rsidR="00013657" w:rsidRPr="00D02E8D">
        <w:rPr>
          <w:rFonts w:ascii="Verdana" w:hAnsi="Verdana" w:cs="Times-Roman"/>
          <w:sz w:val="18"/>
          <w:szCs w:val="18"/>
        </w:rPr>
        <w:t>s</w:t>
      </w:r>
      <w:r w:rsidR="00013657" w:rsidRPr="00D02E8D">
        <w:rPr>
          <w:rFonts w:ascii="Verdana" w:hAnsi="Verdana" w:cs="Times-Roman"/>
          <w:sz w:val="18"/>
          <w:szCs w:val="18"/>
        </w:rPr>
        <w:t>tar em nome da matriz.</w:t>
      </w:r>
    </w:p>
    <w:p w:rsidR="00AB3E34"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rsidR="00AB3E34" w:rsidRPr="00D02E8D" w:rsidRDefault="00AB3E34"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própria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033427" w:rsidRDefault="00AB3E34" w:rsidP="00D02E8D">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w:t>
      </w:r>
      <w:r w:rsidR="00013657" w:rsidRPr="00033427">
        <w:rPr>
          <w:rFonts w:ascii="Verdana" w:hAnsi="Verdana" w:cs="Times-Roman"/>
          <w:sz w:val="18"/>
          <w:szCs w:val="18"/>
        </w:rPr>
        <w:t>i</w:t>
      </w:r>
      <w:r w:rsidR="00013657" w:rsidRPr="00033427">
        <w:rPr>
          <w:rFonts w:ascii="Verdana" w:hAnsi="Verdana" w:cs="Times-Roman"/>
          <w:sz w:val="18"/>
          <w:szCs w:val="18"/>
        </w:rPr>
        <w:t>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D02E8D">
      <w:pPr>
        <w:numPr>
          <w:ilvl w:val="2"/>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também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7720EA">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w:t>
      </w:r>
      <w:r w:rsidR="00013657" w:rsidRPr="00033427">
        <w:rPr>
          <w:rFonts w:ascii="Verdana" w:hAnsi="Verdana" w:cs="Times-Roman"/>
          <w:sz w:val="18"/>
          <w:szCs w:val="18"/>
        </w:rPr>
        <w:t>m</w:t>
      </w:r>
      <w:r w:rsidR="00013657" w:rsidRPr="00033427">
        <w:rPr>
          <w:rFonts w:ascii="Verdana" w:hAnsi="Verdana" w:cs="Times-Roman"/>
          <w:sz w:val="18"/>
          <w:szCs w:val="18"/>
        </w:rPr>
        <w:t>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w:t>
      </w:r>
      <w:r w:rsidR="00013657" w:rsidRPr="00033427">
        <w:rPr>
          <w:rFonts w:ascii="Verdana" w:hAnsi="Verdana" w:cs="Times-Roman"/>
          <w:sz w:val="18"/>
          <w:szCs w:val="18"/>
        </w:rPr>
        <w:t>r</w:t>
      </w:r>
      <w:r w:rsidR="00013657" w:rsidRPr="00033427">
        <w:rPr>
          <w:rFonts w:ascii="Verdana" w:hAnsi="Verdana" w:cs="Times-Roman"/>
          <w:sz w:val="18"/>
          <w:szCs w:val="18"/>
        </w:rPr>
        <w:t>tório de Títulos e Documentos.</w:t>
      </w:r>
    </w:p>
    <w:p w:rsidR="006E2D3D" w:rsidRPr="00033427" w:rsidRDefault="006E2D3D"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w:t>
      </w:r>
      <w:r w:rsidR="00013657" w:rsidRPr="00033427">
        <w:rPr>
          <w:rFonts w:ascii="Verdana" w:hAnsi="Verdana" w:cs="Times-Roman"/>
          <w:sz w:val="18"/>
          <w:szCs w:val="18"/>
        </w:rPr>
        <w:t>e</w:t>
      </w:r>
      <w:r w:rsidR="00013657" w:rsidRPr="00033427">
        <w:rPr>
          <w:rFonts w:ascii="Verdana" w:hAnsi="Verdana" w:cs="Times-Roman"/>
          <w:sz w:val="18"/>
          <w:szCs w:val="18"/>
        </w:rPr>
        <w:t>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w:t>
      </w:r>
      <w:proofErr w:type="gramStart"/>
      <w:r w:rsidR="00013657" w:rsidRPr="00033427">
        <w:rPr>
          <w:rFonts w:ascii="Verdana" w:hAnsi="Verdana" w:cs="Times-Roman"/>
          <w:sz w:val="18"/>
          <w:szCs w:val="18"/>
        </w:rPr>
        <w:t>e-mail</w:t>
      </w:r>
      <w:proofErr w:type="gramEnd"/>
      <w:r w:rsidR="00013657" w:rsidRPr="00033427">
        <w:rPr>
          <w:rFonts w:ascii="Verdana" w:hAnsi="Verdana" w:cs="Times-Roman"/>
          <w:sz w:val="18"/>
          <w:szCs w:val="18"/>
        </w:rPr>
        <w:t xml:space="preserve"> para contato.</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w:t>
      </w:r>
      <w:r w:rsidRPr="00033427">
        <w:rPr>
          <w:rFonts w:ascii="Verdana" w:hAnsi="Verdana" w:cs="Times-Roman"/>
          <w:sz w:val="18"/>
          <w:szCs w:val="18"/>
        </w:rPr>
        <w:t>i</w:t>
      </w:r>
      <w:r w:rsidRPr="00033427">
        <w:rPr>
          <w:rFonts w:ascii="Verdana" w:hAnsi="Verdana" w:cs="Times-Roman"/>
          <w:sz w:val="18"/>
          <w:szCs w:val="18"/>
        </w:rPr>
        <w:t>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proposta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Ultrapassada a fase de habilitação, não caberá desclassificação de licitante por motivo r</w:t>
      </w:r>
      <w:r w:rsidRPr="00033427">
        <w:rPr>
          <w:rFonts w:ascii="Verdana" w:hAnsi="Verdana" w:cs="Times-Roman"/>
          <w:sz w:val="18"/>
          <w:szCs w:val="18"/>
        </w:rPr>
        <w:t>e</w:t>
      </w:r>
      <w:r w:rsidRPr="00033427">
        <w:rPr>
          <w:rFonts w:ascii="Verdana" w:hAnsi="Verdana" w:cs="Times-Roman"/>
          <w:sz w:val="18"/>
          <w:szCs w:val="18"/>
        </w:rPr>
        <w:t>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w:t>
      </w:r>
      <w:r w:rsidRPr="00033427">
        <w:rPr>
          <w:rFonts w:ascii="Verdana" w:hAnsi="Verdana" w:cs="Times-Roman"/>
          <w:sz w:val="18"/>
          <w:szCs w:val="18"/>
        </w:rPr>
        <w:t>l</w:t>
      </w:r>
      <w:r w:rsidRPr="00033427">
        <w:rPr>
          <w:rFonts w:ascii="Verdana" w:hAnsi="Verdana" w:cs="Times-Roman"/>
          <w:sz w:val="18"/>
          <w:szCs w:val="18"/>
        </w:rPr>
        <w:t>tado do julgamento.</w:t>
      </w:r>
      <w:r w:rsidR="006E2D3D" w:rsidRPr="00033427">
        <w:rPr>
          <w:rFonts w:ascii="Verdana" w:hAnsi="Verdana" w:cs="Times-Roman"/>
          <w:sz w:val="18"/>
          <w:szCs w:val="18"/>
        </w:rPr>
        <w:t xml:space="preserve"> </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desclassif</w:t>
      </w:r>
      <w:r w:rsidRPr="00033427">
        <w:rPr>
          <w:rFonts w:ascii="Verdana" w:hAnsi="Verdana" w:cs="Times-Roman"/>
          <w:sz w:val="18"/>
          <w:szCs w:val="18"/>
        </w:rPr>
        <w:t>i</w:t>
      </w:r>
      <w:r w:rsidRPr="00033427">
        <w:rPr>
          <w:rFonts w:ascii="Verdana" w:hAnsi="Verdana" w:cs="Times-Roman"/>
          <w:sz w:val="18"/>
          <w:szCs w:val="18"/>
        </w:rPr>
        <w:t>caram.</w:t>
      </w:r>
    </w:p>
    <w:p w:rsidR="0080487C" w:rsidRDefault="0080487C"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w:t>
      </w:r>
      <w:r>
        <w:rPr>
          <w:rFonts w:ascii="Verdana" w:hAnsi="Verdana" w:cs="Times-Roman"/>
          <w:sz w:val="18"/>
          <w:szCs w:val="18"/>
        </w:rPr>
        <w:t>n</w:t>
      </w:r>
      <w:r>
        <w:rPr>
          <w:rFonts w:ascii="Verdana" w:hAnsi="Verdana" w:cs="Times-Roman"/>
          <w:sz w:val="18"/>
          <w:szCs w:val="18"/>
        </w:rPr>
        <w:t>tar a proposta com o maior desconto: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w:t>
      </w:r>
      <w:r>
        <w:rPr>
          <w:rFonts w:ascii="Verdana" w:hAnsi="Verdana" w:cs="Times-Roman"/>
          <w:sz w:val="18"/>
          <w:szCs w:val="18"/>
        </w:rPr>
        <w:t>x</w:t>
      </w:r>
      <w:r>
        <w:rPr>
          <w:rFonts w:ascii="Verdana" w:hAnsi="Verdana" w:cs="Times-Roman"/>
          <w:sz w:val="18"/>
          <w:szCs w:val="18"/>
        </w:rPr>
        <w:t>pedida por Cartório Distribuidor Judicial, com validade;</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lastRenderedPageBreak/>
        <w:t>–</w:t>
      </w:r>
      <w:r>
        <w:rPr>
          <w:rFonts w:ascii="Verdana" w:hAnsi="Verdana" w:cs="Times-Roman"/>
          <w:sz w:val="18"/>
          <w:szCs w:val="18"/>
        </w:rPr>
        <w:t xml:space="preserve"> Declaração de que a licitante é a responsável exclusiva pela quitação dos salários, encargos trabalhistas e sociais decorridos do RDC;</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w:t>
      </w:r>
      <w:proofErr w:type="gramStart"/>
      <w:r>
        <w:rPr>
          <w:rFonts w:ascii="Verdana" w:hAnsi="Verdana" w:cs="Times-Roman"/>
          <w:sz w:val="18"/>
          <w:szCs w:val="18"/>
        </w:rPr>
        <w:t>,</w:t>
      </w:r>
      <w:proofErr w:type="gramEnd"/>
      <w:r>
        <w:rPr>
          <w:rFonts w:ascii="Verdana" w:hAnsi="Verdana" w:cs="Times-Roman"/>
          <w:sz w:val="18"/>
          <w:szCs w:val="18"/>
        </w:rPr>
        <w:t xml:space="preserve">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ou CAU de registro válido da licitante e seus respo</w:t>
      </w:r>
      <w:r>
        <w:rPr>
          <w:rFonts w:ascii="Verdana" w:hAnsi="Verdana" w:cs="Times-Roman"/>
          <w:sz w:val="18"/>
          <w:szCs w:val="18"/>
        </w:rPr>
        <w:t>n</w:t>
      </w:r>
      <w:r>
        <w:rPr>
          <w:rFonts w:ascii="Verdana" w:hAnsi="Verdana" w:cs="Times-Roman"/>
          <w:sz w:val="18"/>
          <w:szCs w:val="18"/>
        </w:rPr>
        <w:t>sáveis técnicos;</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proofErr w:type="gramStart"/>
      <w:r>
        <w:rPr>
          <w:rFonts w:ascii="Verdana" w:hAnsi="Verdana" w:cs="Times-Roman"/>
          <w:sz w:val="18"/>
          <w:szCs w:val="18"/>
        </w:rPr>
        <w:t>Atestado(s</w:t>
      </w:r>
      <w:proofErr w:type="gramEnd"/>
      <w:r>
        <w:rPr>
          <w:rFonts w:ascii="Verdana" w:hAnsi="Verdana" w:cs="Times-Roman"/>
          <w:sz w:val="18"/>
          <w:szCs w:val="18"/>
        </w:rPr>
        <w:t xml:space="preserve">) comprovando a execução de serviços de características semelhantes ao objeto da licitação, acompanhadas </w:t>
      </w:r>
      <w:r w:rsidR="007A1DCD">
        <w:rPr>
          <w:rFonts w:ascii="Verdana" w:hAnsi="Verdana" w:cs="Times-Roman"/>
          <w:sz w:val="18"/>
          <w:szCs w:val="18"/>
        </w:rPr>
        <w:t>das respectivas CAT’s – Certidão de Acervo Técnico;</w:t>
      </w:r>
    </w:p>
    <w:p w:rsidR="007A1DCD" w:rsidRPr="00C96C4E" w:rsidRDefault="007A1DCD" w:rsidP="0080487C">
      <w:pPr>
        <w:numPr>
          <w:ilvl w:val="2"/>
          <w:numId w:val="2"/>
        </w:numPr>
        <w:autoSpaceDE w:val="0"/>
        <w:autoSpaceDN w:val="0"/>
        <w:adjustRightInd w:val="0"/>
        <w:spacing w:before="120" w:after="120"/>
        <w:jc w:val="both"/>
        <w:rPr>
          <w:rFonts w:ascii="Verdana" w:hAnsi="Verdana" w:cs="Times-Roman"/>
          <w:sz w:val="18"/>
          <w:szCs w:val="18"/>
        </w:rPr>
      </w:pPr>
      <w:r w:rsidRPr="00C96C4E">
        <w:rPr>
          <w:rFonts w:ascii="Verdana" w:hAnsi="Verdana" w:cs="Times-Bold"/>
          <w:b/>
          <w:bCs/>
          <w:sz w:val="18"/>
          <w:szCs w:val="18"/>
        </w:rPr>
        <w:t>–</w:t>
      </w:r>
      <w:r w:rsidRPr="00C96C4E">
        <w:rPr>
          <w:rFonts w:ascii="Verdana" w:hAnsi="Verdana" w:cs="Times-Roman"/>
          <w:sz w:val="18"/>
          <w:szCs w:val="18"/>
        </w:rPr>
        <w:t xml:space="preserve"> Comprovação de vínculo com o responsável técnico pela ex</w:t>
      </w:r>
      <w:r w:rsidR="00697A07" w:rsidRPr="00C96C4E">
        <w:rPr>
          <w:rFonts w:ascii="Verdana" w:hAnsi="Verdana" w:cs="Times-Roman"/>
          <w:sz w:val="18"/>
          <w:szCs w:val="18"/>
        </w:rPr>
        <w:t>e</w:t>
      </w:r>
      <w:r w:rsidRPr="00C96C4E">
        <w:rPr>
          <w:rFonts w:ascii="Verdana" w:hAnsi="Verdana" w:cs="Times-Roman"/>
          <w:sz w:val="18"/>
          <w:szCs w:val="18"/>
        </w:rPr>
        <w:t>cução da obra.</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7D1AE5">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habilitação</w:t>
      </w:r>
      <w:r w:rsidRPr="000934C1">
        <w:rPr>
          <w:rFonts w:ascii="Verdana" w:hAnsi="Verdana" w:cs="Times-Roman"/>
          <w:sz w:val="18"/>
          <w:szCs w:val="18"/>
        </w:rPr>
        <w:t>, nos termos do art. 53 do Decreto nº 7.581/11.</w:t>
      </w:r>
    </w:p>
    <w:p w:rsidR="00847A60" w:rsidRPr="000934C1" w:rsidRDefault="007720EA"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proofErr w:type="gramStart"/>
      <w:r>
        <w:rPr>
          <w:rFonts w:ascii="Verdana" w:hAnsi="Verdana" w:cs="Times-Roman"/>
          <w:sz w:val="18"/>
          <w:szCs w:val="18"/>
        </w:rPr>
        <w:t>,</w:t>
      </w:r>
      <w:proofErr w:type="gramEnd"/>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xml:space="preserve">, no prazo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Serão desconsiderados os recursos e contrarrazões interpostos por </w:t>
      </w:r>
      <w:proofErr w:type="gramStart"/>
      <w:r w:rsidRPr="000934C1">
        <w:rPr>
          <w:rFonts w:ascii="Verdana" w:hAnsi="Verdana" w:cs="Times-Bold"/>
          <w:b/>
          <w:bCs/>
          <w:sz w:val="18"/>
          <w:szCs w:val="18"/>
        </w:rPr>
        <w:t>outros meios que não</w:t>
      </w:r>
      <w:r w:rsidRPr="000934C1">
        <w:rPr>
          <w:rFonts w:ascii="Verdana" w:hAnsi="Verdana" w:cs="Times-Roman"/>
          <w:sz w:val="18"/>
          <w:szCs w:val="18"/>
        </w:rPr>
        <w:t xml:space="preserve"> </w:t>
      </w:r>
      <w:r w:rsidRPr="000934C1">
        <w:rPr>
          <w:rFonts w:ascii="Verdana" w:hAnsi="Verdana" w:cs="Times-Bold"/>
          <w:b/>
          <w:bCs/>
          <w:sz w:val="18"/>
          <w:szCs w:val="18"/>
        </w:rPr>
        <w:t>via</w:t>
      </w:r>
      <w:proofErr w:type="gramEnd"/>
      <w:r w:rsidRPr="000934C1">
        <w:rPr>
          <w:rFonts w:ascii="Verdana" w:hAnsi="Verdana" w:cs="Times-Bold"/>
          <w:b/>
          <w:bCs/>
          <w:sz w:val="18"/>
          <w:szCs w:val="18"/>
        </w:rPr>
        <w:t xml:space="preserve"> sistema eletrônico COMPRASNET.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w:t>
      </w:r>
      <w:r w:rsidRPr="006A685C">
        <w:rPr>
          <w:rFonts w:ascii="Verdana" w:hAnsi="Verdana" w:cs="Arial"/>
          <w:color w:val="000000"/>
          <w:sz w:val="18"/>
          <w:szCs w:val="18"/>
        </w:rPr>
        <w:t>a</w:t>
      </w:r>
      <w:r w:rsidRPr="006A685C">
        <w:rPr>
          <w:rFonts w:ascii="Verdana" w:hAnsi="Verdana" w:cs="Arial"/>
          <w:color w:val="000000"/>
          <w:sz w:val="18"/>
          <w:szCs w:val="18"/>
        </w:rPr>
        <w:t>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rsidR="00D8288F" w:rsidRPr="006A685C" w:rsidRDefault="000934C1" w:rsidP="007D1AE5">
      <w:pPr>
        <w:numPr>
          <w:ilvl w:val="1"/>
          <w:numId w:val="2"/>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w:t>
      </w:r>
      <w:r w:rsidRPr="00953406">
        <w:rPr>
          <w:rFonts w:ascii="Verdana" w:hAnsi="Verdana" w:cs="Times-Roman"/>
          <w:sz w:val="18"/>
          <w:szCs w:val="18"/>
        </w:rPr>
        <w:t>r</w:t>
      </w:r>
      <w:r w:rsidRPr="00953406">
        <w:rPr>
          <w:rFonts w:ascii="Verdana" w:hAnsi="Verdana" w:cs="Times-Roman"/>
          <w:sz w:val="18"/>
          <w:szCs w:val="18"/>
        </w:rPr>
        <w:t>posto recurso, sendo que as contrarrazões deverão ser apresentadas também via sistema el</w:t>
      </w:r>
      <w:r w:rsidRPr="00953406">
        <w:rPr>
          <w:rFonts w:ascii="Verdana" w:hAnsi="Verdana" w:cs="Times-Roman"/>
          <w:sz w:val="18"/>
          <w:szCs w:val="18"/>
        </w:rPr>
        <w:t>e</w:t>
      </w:r>
      <w:r w:rsidRPr="00953406">
        <w:rPr>
          <w:rFonts w:ascii="Verdana" w:hAnsi="Verdana" w:cs="Times-Roman"/>
          <w:sz w:val="18"/>
          <w:szCs w:val="18"/>
        </w:rPr>
        <w:t>trônico.</w:t>
      </w:r>
      <w:r w:rsidR="00D8288F" w:rsidRPr="006A685C">
        <w:rPr>
          <w:rFonts w:ascii="Verdana" w:hAnsi="Verdana" w:cs="Arial"/>
          <w:color w:val="000000"/>
          <w:sz w:val="18"/>
          <w:szCs w:val="18"/>
        </w:rPr>
        <w:t>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w:t>
      </w:r>
      <w:r w:rsidRPr="006A685C">
        <w:rPr>
          <w:rFonts w:ascii="Verdana" w:hAnsi="Verdana" w:cs="Arial"/>
          <w:color w:val="000000"/>
          <w:sz w:val="18"/>
          <w:szCs w:val="18"/>
        </w:rPr>
        <w:t>e</w:t>
      </w:r>
      <w:r w:rsidRPr="006A685C">
        <w:rPr>
          <w:rFonts w:ascii="Verdana" w:hAnsi="Verdana" w:cs="Arial"/>
          <w:color w:val="000000"/>
          <w:sz w:val="18"/>
          <w:szCs w:val="18"/>
        </w:rPr>
        <w:t>fesa de seus interesses. </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Na contagem dos prazos estabelecidos no subitem anterior</w:t>
      </w:r>
      <w:proofErr w:type="gramStart"/>
      <w:r w:rsidRPr="006A685C">
        <w:rPr>
          <w:rFonts w:ascii="Verdana" w:hAnsi="Verdana" w:cs="Arial"/>
          <w:color w:val="000000"/>
          <w:sz w:val="18"/>
          <w:szCs w:val="18"/>
        </w:rPr>
        <w:t>,</w:t>
      </w:r>
      <w:proofErr w:type="gramEnd"/>
      <w:r w:rsidRPr="006A685C">
        <w:rPr>
          <w:rFonts w:ascii="Verdana" w:hAnsi="Verdana" w:cs="Arial"/>
          <w:color w:val="000000"/>
          <w:sz w:val="18"/>
          <w:szCs w:val="18"/>
        </w:rPr>
        <w:t xml:space="preserve"> exclui-se o dia do início e i</w:t>
      </w:r>
      <w:r w:rsidRPr="006A685C">
        <w:rPr>
          <w:rFonts w:ascii="Verdana" w:hAnsi="Verdana" w:cs="Arial"/>
          <w:color w:val="000000"/>
          <w:sz w:val="18"/>
          <w:szCs w:val="18"/>
        </w:rPr>
        <w:t>n</w:t>
      </w:r>
      <w:r w:rsidRPr="006A685C">
        <w:rPr>
          <w:rFonts w:ascii="Verdana" w:hAnsi="Verdana" w:cs="Arial"/>
          <w:color w:val="000000"/>
          <w:sz w:val="18"/>
          <w:szCs w:val="18"/>
        </w:rPr>
        <w:t>clui-se o do vencimento.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O recurso será dirigido à autoridade superior, por intermédio da autoridade que praticou o ato recorrido, que apreciará sua admissibilidade, cabendo a esta reconsiderar sua decisão no prazo de cinco dias úteis ou, nesse mesmo prazo, fazê-lo subir, devidamente informado, d</w:t>
      </w:r>
      <w:r w:rsidRPr="006A685C">
        <w:rPr>
          <w:rFonts w:ascii="Verdana" w:hAnsi="Verdana" w:cs="Arial"/>
          <w:color w:val="000000"/>
          <w:sz w:val="18"/>
          <w:szCs w:val="18"/>
        </w:rPr>
        <w:t>e</w:t>
      </w:r>
      <w:r w:rsidRPr="006A685C">
        <w:rPr>
          <w:rFonts w:ascii="Verdana" w:hAnsi="Verdana" w:cs="Arial"/>
          <w:color w:val="000000"/>
          <w:sz w:val="18"/>
          <w:szCs w:val="18"/>
        </w:rPr>
        <w:t>vendo, neste caso, a decisão do recurso ser proferida dentro do prazo de cinco dias úteis, co</w:t>
      </w:r>
      <w:r w:rsidRPr="006A685C">
        <w:rPr>
          <w:rFonts w:ascii="Verdana" w:hAnsi="Verdana" w:cs="Arial"/>
          <w:color w:val="000000"/>
          <w:sz w:val="18"/>
          <w:szCs w:val="18"/>
        </w:rPr>
        <w:t>n</w:t>
      </w:r>
      <w:r w:rsidRPr="006A685C">
        <w:rPr>
          <w:rFonts w:ascii="Verdana" w:hAnsi="Verdana" w:cs="Arial"/>
          <w:color w:val="000000"/>
          <w:sz w:val="18"/>
          <w:szCs w:val="18"/>
        </w:rPr>
        <w:t>tado do seu recebimento</w:t>
      </w:r>
      <w:r w:rsidR="001E09B6">
        <w:rPr>
          <w:rFonts w:ascii="Verdana" w:hAnsi="Verdana" w:cs="Arial"/>
          <w:color w:val="000000"/>
          <w:sz w:val="18"/>
          <w:szCs w:val="18"/>
        </w:rPr>
        <w:t>,</w:t>
      </w:r>
      <w:r w:rsidRPr="006A685C">
        <w:rPr>
          <w:rFonts w:ascii="Verdana" w:hAnsi="Verdana" w:cs="Arial"/>
          <w:color w:val="000000"/>
          <w:sz w:val="18"/>
          <w:szCs w:val="18"/>
        </w:rPr>
        <w:t xml:space="preserve"> sob pena de apuração de responsabilidade. </w:t>
      </w:r>
    </w:p>
    <w:p w:rsidR="000934C1" w:rsidRDefault="00D8288F" w:rsidP="007D1AE5">
      <w:pPr>
        <w:pStyle w:val="Corpodetexto"/>
        <w:numPr>
          <w:ilvl w:val="1"/>
          <w:numId w:val="2"/>
        </w:numPr>
        <w:spacing w:before="120"/>
        <w:jc w:val="both"/>
        <w:rPr>
          <w:rFonts w:ascii="Verdana" w:hAnsi="Verdana"/>
          <w:sz w:val="18"/>
          <w:szCs w:val="18"/>
        </w:rPr>
      </w:pPr>
      <w:r w:rsidRPr="006A685C">
        <w:rPr>
          <w:rFonts w:ascii="Verdana" w:hAnsi="Verdana"/>
          <w:sz w:val="18"/>
          <w:szCs w:val="18"/>
        </w:rPr>
        <w:t>- Havendo recurso e sendo o mesmo julgado improcedente pela Comissão de Licitação, o mesmo será encaminhado para Autoridade imediatamente superior – Pró-Reitor de Administr</w:t>
      </w:r>
      <w:r w:rsidRPr="006A685C">
        <w:rPr>
          <w:rFonts w:ascii="Verdana" w:hAnsi="Verdana"/>
          <w:sz w:val="18"/>
          <w:szCs w:val="18"/>
        </w:rPr>
        <w:t>a</w:t>
      </w:r>
      <w:r w:rsidRPr="006A685C">
        <w:rPr>
          <w:rFonts w:ascii="Verdana" w:hAnsi="Verdana"/>
          <w:sz w:val="18"/>
          <w:szCs w:val="18"/>
        </w:rPr>
        <w:t>ção, para ratificação da decisão ou sua retificação.</w:t>
      </w:r>
    </w:p>
    <w:p w:rsidR="00847A60" w:rsidRDefault="00847A60" w:rsidP="007D1AE5">
      <w:pPr>
        <w:pStyle w:val="Corpodetexto"/>
        <w:numPr>
          <w:ilvl w:val="1"/>
          <w:numId w:val="2"/>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w:t>
      </w:r>
      <w:r w:rsidRPr="006A685C">
        <w:rPr>
          <w:rFonts w:ascii="Verdana" w:hAnsi="Verdana" w:cs="Arial"/>
          <w:color w:val="000000"/>
          <w:sz w:val="18"/>
          <w:szCs w:val="18"/>
        </w:rPr>
        <w:t>i</w:t>
      </w:r>
      <w:r w:rsidRPr="006A685C">
        <w:rPr>
          <w:rFonts w:ascii="Verdana" w:hAnsi="Verdana" w:cs="Arial"/>
          <w:color w:val="000000"/>
          <w:sz w:val="18"/>
          <w:szCs w:val="18"/>
        </w:rPr>
        <w:t>tamento.</w:t>
      </w:r>
    </w:p>
    <w:p w:rsidR="006C065C" w:rsidRPr="00847A60" w:rsidRDefault="00D8288F" w:rsidP="007D1AE5">
      <w:pPr>
        <w:pStyle w:val="Corpodetexto"/>
        <w:numPr>
          <w:ilvl w:val="1"/>
          <w:numId w:val="2"/>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w:t>
      </w:r>
      <w:r w:rsidRPr="000934C1">
        <w:rPr>
          <w:rFonts w:ascii="Verdana" w:hAnsi="Verdana"/>
          <w:sz w:val="18"/>
          <w:szCs w:val="18"/>
        </w:rPr>
        <w:t>a</w:t>
      </w:r>
      <w:r w:rsidRPr="000934C1">
        <w:rPr>
          <w:rFonts w:ascii="Verdana" w:hAnsi="Verdana"/>
          <w:sz w:val="18"/>
          <w:szCs w:val="18"/>
        </w:rPr>
        <w:t>to na Pró-Reitoria de Administração/UFF, situada na Rua Miguel de Frias n.º 09, 1º andar, bai</w:t>
      </w:r>
      <w:r w:rsidRPr="000934C1">
        <w:rPr>
          <w:rFonts w:ascii="Verdana" w:hAnsi="Verdana"/>
          <w:sz w:val="18"/>
          <w:szCs w:val="18"/>
        </w:rPr>
        <w:t>r</w:t>
      </w:r>
      <w:r w:rsidRPr="000934C1">
        <w:rPr>
          <w:rFonts w:ascii="Verdana" w:hAnsi="Verdana"/>
          <w:sz w:val="18"/>
          <w:szCs w:val="18"/>
        </w:rPr>
        <w:t>ro Icaraí, Niterói – RJ, CEP 24220-900.</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w:t>
      </w:r>
      <w:r w:rsidRPr="00CC21DF">
        <w:rPr>
          <w:rFonts w:ascii="Verdana" w:hAnsi="Verdana" w:cs="Arial"/>
          <w:color w:val="000000"/>
          <w:sz w:val="18"/>
          <w:szCs w:val="18"/>
        </w:rPr>
        <w:t>o</w:t>
      </w:r>
      <w:r w:rsidRPr="00CC21DF">
        <w:rPr>
          <w:rFonts w:ascii="Verdana" w:hAnsi="Verdana" w:cs="Arial"/>
          <w:color w:val="000000"/>
          <w:sz w:val="18"/>
          <w:szCs w:val="18"/>
        </w:rPr>
        <w:t>sas com o primeiro colocado (art. 59 do Decreto n.º 7.581/2011). </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cs="Arial"/>
          <w:color w:val="000000"/>
          <w:sz w:val="18"/>
          <w:szCs w:val="18"/>
        </w:rPr>
        <w:t>- Exaurida a negociação prevista no subitem anterior, o procedimento licitatório será ence</w:t>
      </w:r>
      <w:r w:rsidRPr="00CC21DF">
        <w:rPr>
          <w:rFonts w:ascii="Verdana" w:hAnsi="Verdana" w:cs="Arial"/>
          <w:color w:val="000000"/>
          <w:sz w:val="18"/>
          <w:szCs w:val="18"/>
        </w:rPr>
        <w:t>r</w:t>
      </w:r>
      <w:r w:rsidRPr="00CC21DF">
        <w:rPr>
          <w:rFonts w:ascii="Verdana" w:hAnsi="Verdana" w:cs="Arial"/>
          <w:color w:val="000000"/>
          <w:sz w:val="18"/>
          <w:szCs w:val="18"/>
        </w:rPr>
        <w:t xml:space="preserve">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lastRenderedPageBreak/>
        <w:t> - determinar o retorno dos autos para saneamento de irregularidades que forem s</w:t>
      </w:r>
      <w:r w:rsidRPr="00AD2F4D">
        <w:rPr>
          <w:rFonts w:ascii="Verdana" w:hAnsi="Verdana" w:cs="Arial"/>
          <w:color w:val="000000"/>
          <w:sz w:val="18"/>
          <w:szCs w:val="18"/>
        </w:rPr>
        <w:t>u</w:t>
      </w:r>
      <w:r w:rsidRPr="00AD2F4D">
        <w:rPr>
          <w:rFonts w:ascii="Verdana" w:hAnsi="Verdana" w:cs="Arial"/>
          <w:color w:val="000000"/>
          <w:sz w:val="18"/>
          <w:szCs w:val="18"/>
        </w:rPr>
        <w:t>príveis;</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revogar o procedimento por motivo de conveniência e oportunidade; ou</w:t>
      </w:r>
    </w:p>
    <w:p w:rsidR="000D4F7C" w:rsidRPr="004A1364" w:rsidRDefault="00D8288F" w:rsidP="007D1AE5">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3C3623">
      <w:pPr>
        <w:pStyle w:val="Nivel01"/>
        <w:numPr>
          <w:ilvl w:val="0"/>
          <w:numId w:val="2"/>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C3623" w:rsidRPr="003C3623" w:rsidRDefault="00E07173" w:rsidP="00E07173">
      <w:pPr>
        <w:pStyle w:val="Nivel01"/>
        <w:keepNext w:val="0"/>
        <w:keepLines w:val="0"/>
        <w:numPr>
          <w:ilvl w:val="2"/>
          <w:numId w:val="2"/>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nos termos do art. 43, §1º da LC nº 123/2006, serão adotados os procedimentos imediatamente posteriores ao ence</w:t>
      </w:r>
      <w:r w:rsidR="003C3623" w:rsidRPr="003C3623">
        <w:rPr>
          <w:rFonts w:ascii="Verdana" w:eastAsia="Times New Roman" w:hAnsi="Verdana" w:cs="Arial"/>
          <w:b w:val="0"/>
          <w:bCs w:val="0"/>
          <w:color w:val="auto"/>
          <w:sz w:val="18"/>
          <w:szCs w:val="18"/>
        </w:rPr>
        <w:t>r</w:t>
      </w:r>
      <w:r w:rsidR="003C3623" w:rsidRPr="003C3623">
        <w:rPr>
          <w:rFonts w:ascii="Verdana" w:eastAsia="Times New Roman" w:hAnsi="Verdana" w:cs="Arial"/>
          <w:b w:val="0"/>
          <w:bCs w:val="0"/>
          <w:color w:val="auto"/>
          <w:sz w:val="18"/>
          <w:szCs w:val="18"/>
        </w:rPr>
        <w:t xml:space="preserve">ramento da etapa de lances. </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w:t>
      </w:r>
      <w:r w:rsidR="003C3623" w:rsidRPr="003C3623">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berta.</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w:t>
      </w:r>
      <w:proofErr w:type="gramStart"/>
      <w:r w:rsidR="003C3623" w:rsidRPr="003C3623">
        <w:rPr>
          <w:rFonts w:ascii="Verdana" w:eastAsia="Times New Roman" w:hAnsi="Verdana" w:cs="Arial"/>
          <w:b w:val="0"/>
          <w:bCs w:val="0"/>
          <w:color w:val="auto"/>
          <w:sz w:val="18"/>
          <w:szCs w:val="18"/>
        </w:rPr>
        <w:t>e-mail</w:t>
      </w:r>
      <w:proofErr w:type="gramEnd"/>
      <w:r w:rsidR="003C3623" w:rsidRPr="003C3623">
        <w:rPr>
          <w:rFonts w:ascii="Verdana" w:eastAsia="Times New Roman" w:hAnsi="Verdana" w:cs="Arial"/>
          <w:b w:val="0"/>
          <w:bCs w:val="0"/>
          <w:color w:val="auto"/>
          <w:sz w:val="18"/>
          <w:szCs w:val="18"/>
        </w:rPr>
        <w:t>, de acordo com a fase do procedimento licitatório.</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 xml:space="preserve">A convocação feita por </w:t>
      </w:r>
      <w:proofErr w:type="gramStart"/>
      <w:r w:rsidR="003C3623" w:rsidRPr="003C3623">
        <w:rPr>
          <w:rFonts w:ascii="Verdana" w:eastAsia="Times New Roman" w:hAnsi="Verdana" w:cs="Arial"/>
          <w:b w:val="0"/>
          <w:color w:val="auto"/>
          <w:sz w:val="18"/>
          <w:szCs w:val="18"/>
        </w:rPr>
        <w:t>e-mail</w:t>
      </w:r>
      <w:proofErr w:type="gramEnd"/>
      <w:r w:rsidR="003C3623" w:rsidRPr="003C3623">
        <w:rPr>
          <w:rFonts w:ascii="Verdana" w:eastAsia="Times New Roman" w:hAnsi="Verdana" w:cs="Arial"/>
          <w:b w:val="0"/>
          <w:color w:val="auto"/>
          <w:sz w:val="18"/>
          <w:szCs w:val="18"/>
        </w:rPr>
        <w:t xml:space="preserve"> dar-se-á de acordo com os dados contidos no SICAF, sendo responsabilidade do licitante manter seus dados cadastrais atualizados.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182EF8">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182EF8">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7D1AE5">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450F87">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w:t>
      </w:r>
      <w:r w:rsidRPr="00182EF8">
        <w:rPr>
          <w:rFonts w:ascii="Verdana" w:hAnsi="Verdana" w:cs="Arial"/>
          <w:sz w:val="18"/>
          <w:szCs w:val="18"/>
        </w:rPr>
        <w:t>x</w:t>
      </w:r>
      <w:r w:rsidRPr="00182EF8">
        <w:rPr>
          <w:rFonts w:ascii="Verdana" w:hAnsi="Verdana" w:cs="Arial"/>
          <w:sz w:val="18"/>
          <w:szCs w:val="18"/>
        </w:rPr>
        <w:t>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Sem prejuízo do disposto na Lei nº 12.462/11, do Decreto nº 7.581/11, bem como nos C</w:t>
      </w:r>
      <w:r w:rsidR="00450F87" w:rsidRPr="00450F87">
        <w:rPr>
          <w:rFonts w:ascii="Verdana" w:hAnsi="Verdana" w:cs="Times-Roman"/>
          <w:sz w:val="18"/>
          <w:szCs w:val="18"/>
        </w:rPr>
        <w:t>a</w:t>
      </w:r>
      <w:r w:rsidR="00450F87" w:rsidRPr="00450F87">
        <w:rPr>
          <w:rFonts w:ascii="Verdana" w:hAnsi="Verdana" w:cs="Times-Roman"/>
          <w:sz w:val="18"/>
          <w:szCs w:val="18"/>
        </w:rPr>
        <w:t>pítulos III e IV da Lei nº 8.666/93, o contrato referente à execução das obras será formalizado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 a ser firmado com a</w:t>
      </w:r>
      <w:r>
        <w:rPr>
          <w:rFonts w:ascii="Verdana" w:hAnsi="Verdana" w:cs="Times-Roman"/>
          <w:sz w:val="18"/>
          <w:szCs w:val="18"/>
        </w:rPr>
        <w:t xml:space="preserve"> </w:t>
      </w:r>
      <w:r w:rsidRPr="00450F87">
        <w:rPr>
          <w:rFonts w:ascii="Verdana" w:hAnsi="Verdana" w:cs="Times-Roman"/>
          <w:sz w:val="18"/>
          <w:szCs w:val="18"/>
        </w:rPr>
        <w:t>Adjudic</w:t>
      </w:r>
      <w:r w:rsidRPr="00450F87">
        <w:rPr>
          <w:rFonts w:ascii="Verdana" w:hAnsi="Verdana" w:cs="Times-Roman"/>
          <w:sz w:val="18"/>
          <w:szCs w:val="18"/>
        </w:rPr>
        <w:t>a</w:t>
      </w:r>
      <w:r w:rsidR="001E09B6">
        <w:rPr>
          <w:rFonts w:ascii="Verdana" w:hAnsi="Verdana" w:cs="Times-Roman"/>
          <w:sz w:val="18"/>
          <w:szCs w:val="18"/>
        </w:rPr>
        <w:t>tária</w:t>
      </w:r>
      <w:r w:rsidR="0042714E">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atendidas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w:t>
      </w:r>
      <w:r w:rsidR="00450F87" w:rsidRPr="00450F87">
        <w:rPr>
          <w:rFonts w:ascii="Verdana" w:hAnsi="Verdana" w:cs="Times-Roman"/>
          <w:sz w:val="18"/>
          <w:szCs w:val="18"/>
        </w:rPr>
        <w:t>n</w:t>
      </w:r>
      <w:r w:rsidR="00450F87" w:rsidRPr="00450F87">
        <w:rPr>
          <w:rFonts w:ascii="Verdana" w:hAnsi="Verdana" w:cs="Times-Roman"/>
          <w:sz w:val="18"/>
          <w:szCs w:val="18"/>
        </w:rPr>
        <w:t>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w:t>
      </w:r>
      <w:r w:rsidR="00450F87" w:rsidRPr="00450F87">
        <w:rPr>
          <w:rFonts w:ascii="Verdana" w:hAnsi="Verdana" w:cs="Times-Roman"/>
          <w:sz w:val="18"/>
          <w:szCs w:val="18"/>
        </w:rPr>
        <w:t>s</w:t>
      </w:r>
      <w:r w:rsidR="00450F87" w:rsidRPr="00450F87">
        <w:rPr>
          <w:rFonts w:ascii="Verdana" w:hAnsi="Verdana" w:cs="Times-Roman"/>
          <w:sz w:val="18"/>
          <w:szCs w:val="18"/>
        </w:rPr>
        <w:t>ponsabilidade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A formalização da contratação</w:t>
      </w:r>
      <w:proofErr w:type="gramStart"/>
      <w:r w:rsidRPr="00450F87">
        <w:rPr>
          <w:rFonts w:ascii="Verdana" w:hAnsi="Verdana"/>
          <w:sz w:val="18"/>
          <w:szCs w:val="18"/>
        </w:rPr>
        <w:t>,</w:t>
      </w:r>
      <w:proofErr w:type="gramEnd"/>
      <w:r w:rsidRPr="00450F87">
        <w:rPr>
          <w:rFonts w:ascii="Verdana" w:hAnsi="Verdana"/>
          <w:sz w:val="18"/>
          <w:szCs w:val="18"/>
        </w:rPr>
        <w:t xml:space="preserve"> será procedida de consulta prévia a cadastros da Admini</w:t>
      </w:r>
      <w:r w:rsidRPr="00450F87">
        <w:rPr>
          <w:rFonts w:ascii="Verdana" w:hAnsi="Verdana"/>
          <w:sz w:val="18"/>
          <w:szCs w:val="18"/>
        </w:rPr>
        <w:t>s</w:t>
      </w:r>
      <w:r w:rsidRPr="00450F87">
        <w:rPr>
          <w:rFonts w:ascii="Verdana" w:hAnsi="Verdana"/>
          <w:sz w:val="18"/>
          <w:szCs w:val="18"/>
        </w:rPr>
        <w:t>tração Pública (SICAF e CADIN), com a finalidade de verificar se a licitante vencedora se e</w:t>
      </w:r>
      <w:r w:rsidRPr="00450F87">
        <w:rPr>
          <w:rFonts w:ascii="Verdana" w:hAnsi="Verdana"/>
          <w:sz w:val="18"/>
          <w:szCs w:val="18"/>
        </w:rPr>
        <w:t>n</w:t>
      </w:r>
      <w:r w:rsidRPr="00450F87">
        <w:rPr>
          <w:rFonts w:ascii="Verdana" w:hAnsi="Verdana"/>
          <w:sz w:val="18"/>
          <w:szCs w:val="18"/>
        </w:rPr>
        <w:t xml:space="preserve">contra em situação regular. </w:t>
      </w:r>
    </w:p>
    <w:p w:rsidR="00E9516A" w:rsidRPr="00450F87" w:rsidRDefault="00182EF8" w:rsidP="00450F87">
      <w:pPr>
        <w:pStyle w:val="Corpodetexto"/>
        <w:numPr>
          <w:ilvl w:val="2"/>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A constatação de qualquer pendência e justo impedimento para a celebração do contrato, por culpa da licitante vencedora, ensejará a aplicação das penalidades pr</w:t>
      </w:r>
      <w:r w:rsidR="006771C2" w:rsidRPr="00450F87">
        <w:rPr>
          <w:rFonts w:ascii="Verdana" w:hAnsi="Verdana"/>
          <w:sz w:val="18"/>
          <w:szCs w:val="18"/>
        </w:rPr>
        <w:t>e</w:t>
      </w:r>
      <w:r w:rsidR="006771C2" w:rsidRPr="00450F87">
        <w:rPr>
          <w:rFonts w:ascii="Verdana" w:hAnsi="Verdana"/>
          <w:sz w:val="18"/>
          <w:szCs w:val="18"/>
        </w:rPr>
        <w:t xml:space="preserv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450F87">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xml:space="preserve">, por escrito, através de </w:t>
      </w:r>
      <w:proofErr w:type="gramStart"/>
      <w:r w:rsidRPr="00BE563D">
        <w:rPr>
          <w:rFonts w:ascii="Verdana" w:hAnsi="Verdana"/>
          <w:sz w:val="18"/>
          <w:szCs w:val="18"/>
        </w:rPr>
        <w:t>e-mail</w:t>
      </w:r>
      <w:proofErr w:type="gramEnd"/>
      <w:r w:rsidRPr="00BE563D">
        <w:rPr>
          <w:rFonts w:ascii="Verdana" w:hAnsi="Verdana"/>
          <w:sz w:val="18"/>
          <w:szCs w:val="18"/>
        </w:rPr>
        <w:t>, para</w:t>
      </w:r>
      <w:r w:rsidR="00E8570D">
        <w:rPr>
          <w:rFonts w:ascii="Verdana" w:hAnsi="Verdana"/>
          <w:sz w:val="18"/>
          <w:szCs w:val="18"/>
        </w:rPr>
        <w:t>:</w:t>
      </w:r>
    </w:p>
    <w:p w:rsidR="007767BA" w:rsidRPr="00182EF8" w:rsidRDefault="00E8570D" w:rsidP="00450F87">
      <w:pPr>
        <w:pStyle w:val="Corpodetexto"/>
        <w:numPr>
          <w:ilvl w:val="2"/>
          <w:numId w:val="2"/>
        </w:numPr>
        <w:spacing w:before="120"/>
        <w:jc w:val="both"/>
        <w:rPr>
          <w:rFonts w:ascii="Verdana" w:hAnsi="Verdana"/>
          <w:sz w:val="18"/>
          <w:szCs w:val="18"/>
        </w:rPr>
      </w:pPr>
      <w:r w:rsidRPr="00182EF8">
        <w:rPr>
          <w:rFonts w:ascii="Verdana" w:hAnsi="Verdana"/>
          <w:sz w:val="18"/>
          <w:szCs w:val="18"/>
        </w:rPr>
        <w:lastRenderedPageBreak/>
        <w:t xml:space="preserve">- </w:t>
      </w:r>
      <w:proofErr w:type="gramStart"/>
      <w:r w:rsidR="007767BA" w:rsidRPr="00182EF8">
        <w:rPr>
          <w:rFonts w:ascii="Verdana" w:hAnsi="Verdana"/>
          <w:sz w:val="18"/>
          <w:szCs w:val="18"/>
        </w:rPr>
        <w:t>identificar</w:t>
      </w:r>
      <w:proofErr w:type="gramEnd"/>
      <w:r w:rsidR="007767BA" w:rsidRPr="00182EF8">
        <w:rPr>
          <w:rFonts w:ascii="Verdana" w:hAnsi="Verdana"/>
          <w:sz w:val="18"/>
          <w:szCs w:val="18"/>
        </w:rPr>
        <w:t xml:space="preserve">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450F87">
      <w:pPr>
        <w:pStyle w:val="Corpodetexto"/>
        <w:numPr>
          <w:ilvl w:val="1"/>
          <w:numId w:val="2"/>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rsidR="00494103"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w:t>
      </w:r>
      <w:r w:rsidR="00494103">
        <w:rPr>
          <w:rFonts w:ascii="Verdana" w:hAnsi="Verdana"/>
          <w:sz w:val="18"/>
          <w:szCs w:val="18"/>
        </w:rPr>
        <w:t>e</w:t>
      </w:r>
      <w:r w:rsidR="00494103">
        <w:rPr>
          <w:rFonts w:ascii="Verdana" w:hAnsi="Verdana"/>
          <w:sz w:val="18"/>
          <w:szCs w:val="18"/>
        </w:rPr>
        <w:t>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450F87">
      <w:pPr>
        <w:pStyle w:val="Corpodetexto"/>
        <w:numPr>
          <w:ilvl w:val="1"/>
          <w:numId w:val="2"/>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w:t>
      </w:r>
      <w:r>
        <w:rPr>
          <w:rFonts w:ascii="Arial" w:hAnsi="Arial" w:cs="Arial"/>
        </w:rPr>
        <w:t>i</w:t>
      </w:r>
      <w:r>
        <w:rPr>
          <w:rFonts w:ascii="Arial" w:hAnsi="Arial" w:cs="Arial"/>
        </w:rPr>
        <w:t>tado pela parte durante o seu transcurso e desde que ocorra motivo justificado aceito pela Adm</w:t>
      </w:r>
      <w:r>
        <w:rPr>
          <w:rFonts w:ascii="Arial" w:hAnsi="Arial" w:cs="Arial"/>
        </w:rPr>
        <w:t>i</w:t>
      </w:r>
      <w:r>
        <w:rPr>
          <w:rFonts w:ascii="Arial" w:hAnsi="Arial" w:cs="Arial"/>
        </w:rPr>
        <w:t>nistraçã</w:t>
      </w:r>
      <w:r w:rsidRPr="00205B7F">
        <w:rPr>
          <w:rFonts w:ascii="Verdana" w:hAnsi="Verdana" w:cs="Arial"/>
        </w:rPr>
        <w:t>o (</w:t>
      </w:r>
      <w:r w:rsidRPr="00205B7F">
        <w:rPr>
          <w:rFonts w:ascii="Verdana" w:hAnsi="Verdana"/>
        </w:rPr>
        <w:t>§ 1º do art. 64 da Lei 8.666/93).</w:t>
      </w:r>
    </w:p>
    <w:p w:rsidR="006771C2"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rsidR="00450F87" w:rsidRDefault="006771C2" w:rsidP="00450F87">
      <w:pPr>
        <w:pStyle w:val="Corpodetexto"/>
        <w:numPr>
          <w:ilvl w:val="1"/>
          <w:numId w:val="2"/>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000009">
      <w:pPr>
        <w:pStyle w:val="Corpodetexto"/>
        <w:numPr>
          <w:ilvl w:val="1"/>
          <w:numId w:val="2"/>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O contrato entrará em vigor na data de sua assinatura, cuja eficácia se dará com a publ</w:t>
      </w:r>
      <w:r w:rsidRPr="00450F87">
        <w:rPr>
          <w:rFonts w:ascii="Verdana" w:hAnsi="Verdana" w:cs="Times-Roman"/>
          <w:sz w:val="18"/>
          <w:szCs w:val="18"/>
        </w:rPr>
        <w:t>i</w:t>
      </w:r>
      <w:r w:rsidRPr="00450F87">
        <w:rPr>
          <w:rFonts w:ascii="Verdana" w:hAnsi="Verdana" w:cs="Times-Roman"/>
          <w:sz w:val="18"/>
          <w:szCs w:val="18"/>
        </w:rPr>
        <w:t xml:space="preserve">cação no Diário Oficial da União (DOU) e vigorará pelo prazo de execução da obra acrescido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rsidR="000E492C" w:rsidRDefault="00E9516A" w:rsidP="000E492C">
      <w:pPr>
        <w:pStyle w:val="Corpodetexto"/>
        <w:numPr>
          <w:ilvl w:val="1"/>
          <w:numId w:val="2"/>
        </w:numPr>
        <w:autoSpaceDE w:val="0"/>
        <w:autoSpaceDN w:val="0"/>
        <w:adjustRightInd w:val="0"/>
        <w:spacing w:before="120"/>
        <w:jc w:val="both"/>
        <w:rPr>
          <w:rFonts w:ascii="Verdana" w:hAnsi="Verdana"/>
          <w:sz w:val="18"/>
          <w:szCs w:val="18"/>
        </w:rPr>
      </w:pPr>
      <w:r w:rsidRPr="00BE563D">
        <w:rPr>
          <w:rFonts w:ascii="Verdana" w:hAnsi="Verdana"/>
          <w:sz w:val="18"/>
          <w:szCs w:val="18"/>
        </w:rPr>
        <w:t>- A recusa injustificada da licitante vencedora em assinar o contrato, dentro do prazo estab</w:t>
      </w:r>
      <w:r w:rsidRPr="00BE563D">
        <w:rPr>
          <w:rFonts w:ascii="Verdana" w:hAnsi="Verdana"/>
          <w:sz w:val="18"/>
          <w:szCs w:val="18"/>
        </w:rPr>
        <w:t>e</w:t>
      </w:r>
      <w:r w:rsidRPr="00BE563D">
        <w:rPr>
          <w:rFonts w:ascii="Verdana" w:hAnsi="Verdana"/>
          <w:sz w:val="18"/>
          <w:szCs w:val="18"/>
        </w:rPr>
        <w:t xml:space="preserve">lecido em item anterior, caracteriza descumprimento total da obrigação até então assumida, sujeitando-se às penalidades de advertência e suspensão por 2 (dois) anos de licitar com a </w:t>
      </w:r>
      <w:r w:rsidRPr="00BE563D">
        <w:rPr>
          <w:rFonts w:ascii="Verdana" w:hAnsi="Verdana"/>
          <w:i/>
          <w:iCs/>
          <w:sz w:val="18"/>
          <w:szCs w:val="18"/>
        </w:rPr>
        <w:t>UNIVERSIDADE.</w:t>
      </w:r>
    </w:p>
    <w:p w:rsidR="000E492C" w:rsidRDefault="00E9516A" w:rsidP="000E492C">
      <w:pPr>
        <w:pStyle w:val="Corpodetexto"/>
        <w:numPr>
          <w:ilvl w:val="2"/>
          <w:numId w:val="2"/>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0E492C">
      <w:pPr>
        <w:pStyle w:val="Corpodetexto"/>
        <w:numPr>
          <w:ilvl w:val="1"/>
          <w:numId w:val="2"/>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rsidR="008B07C6" w:rsidRPr="00384D81" w:rsidRDefault="008B07C6" w:rsidP="000E492C">
      <w:pPr>
        <w:numPr>
          <w:ilvl w:val="2"/>
          <w:numId w:val="2"/>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rsidR="008B07C6" w:rsidRPr="00384D81" w:rsidRDefault="008B07C6" w:rsidP="000E492C">
      <w:pPr>
        <w:numPr>
          <w:ilvl w:val="2"/>
          <w:numId w:val="2"/>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0E492C">
      <w:pPr>
        <w:numPr>
          <w:ilvl w:val="2"/>
          <w:numId w:val="2"/>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w:t>
      </w:r>
      <w:r w:rsidRPr="00384D81">
        <w:rPr>
          <w:rFonts w:ascii="Verdana" w:hAnsi="Verdana" w:cs="Arial"/>
          <w:color w:val="000000"/>
          <w:sz w:val="18"/>
          <w:szCs w:val="18"/>
        </w:rPr>
        <w:t>o</w:t>
      </w:r>
      <w:r w:rsidRPr="00384D81">
        <w:rPr>
          <w:rFonts w:ascii="Verdana" w:hAnsi="Verdana" w:cs="Arial"/>
          <w:color w:val="000000"/>
          <w:sz w:val="18"/>
          <w:szCs w:val="18"/>
        </w:rPr>
        <w:t xml:space="preserve">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na ordem de classificação, para a celebração do contrato nas condições ofertadas por estes, desde que o valor seja igual ou inferior ao orçamento estimado para a contratação, inclus</w:t>
      </w:r>
      <w:r w:rsidRPr="00384D81">
        <w:rPr>
          <w:rFonts w:ascii="Verdana" w:hAnsi="Verdana" w:cs="Arial"/>
          <w:color w:val="000000"/>
          <w:sz w:val="18"/>
          <w:szCs w:val="18"/>
        </w:rPr>
        <w:t>i</w:t>
      </w:r>
      <w:r w:rsidRPr="00384D81">
        <w:rPr>
          <w:rFonts w:ascii="Verdana" w:hAnsi="Verdana" w:cs="Arial"/>
          <w:color w:val="000000"/>
          <w:sz w:val="18"/>
          <w:szCs w:val="18"/>
        </w:rPr>
        <w:t>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GARANTIA:</w:t>
      </w:r>
    </w:p>
    <w:p w:rsidR="000E492C" w:rsidRPr="003C3623" w:rsidRDefault="00620FA8" w:rsidP="003C3623">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será exigida a prestação da g</w:t>
      </w:r>
      <w:r w:rsidR="003C3623">
        <w:rPr>
          <w:rFonts w:ascii="Verdana" w:hAnsi="Verdana"/>
          <w:sz w:val="18"/>
          <w:szCs w:val="18"/>
        </w:rPr>
        <w:t>a</w:t>
      </w:r>
      <w:r w:rsidR="003C3623">
        <w:rPr>
          <w:rFonts w:ascii="Verdana" w:hAnsi="Verdana"/>
          <w:sz w:val="18"/>
          <w:szCs w:val="18"/>
        </w:rPr>
        <w:t xml:space="preserve">rantia, conforme regras constantes do Termo de </w:t>
      </w:r>
      <w:r w:rsidR="00B34741">
        <w:rPr>
          <w:rFonts w:ascii="Verdana" w:hAnsi="Verdana"/>
          <w:sz w:val="18"/>
          <w:szCs w:val="18"/>
        </w:rPr>
        <w:t>Referência</w:t>
      </w:r>
      <w:r w:rsidR="003C3623">
        <w:rPr>
          <w:rFonts w:ascii="Verdana" w:hAnsi="Verdana"/>
          <w:sz w:val="18"/>
          <w:szCs w:val="18"/>
        </w:rPr>
        <w:t>.</w:t>
      </w:r>
    </w:p>
    <w:p w:rsidR="000E492C" w:rsidRPr="000E492C" w:rsidRDefault="000E492C" w:rsidP="000E492C">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rsidR="00E8570D" w:rsidRPr="000E492C" w:rsidRDefault="00E8570D" w:rsidP="000E492C">
      <w:pPr>
        <w:pStyle w:val="Corpodetexto"/>
        <w:numPr>
          <w:ilvl w:val="1"/>
          <w:numId w:val="2"/>
        </w:numPr>
        <w:spacing w:before="120"/>
        <w:jc w:val="both"/>
        <w:rPr>
          <w:rFonts w:ascii="Verdana" w:hAnsi="Verdana"/>
          <w:sz w:val="18"/>
          <w:szCs w:val="18"/>
        </w:rPr>
      </w:pPr>
      <w:r w:rsidRPr="000E492C">
        <w:rPr>
          <w:rFonts w:ascii="Verdana" w:hAnsi="Verdana"/>
          <w:sz w:val="18"/>
          <w:szCs w:val="18"/>
        </w:rPr>
        <w:t>– Os serviços serão elaborados pelo regime de empreitada por preços unitários propostos p</w:t>
      </w:r>
      <w:r w:rsidRPr="000E492C">
        <w:rPr>
          <w:rFonts w:ascii="Verdana" w:hAnsi="Verdana"/>
          <w:sz w:val="18"/>
          <w:szCs w:val="18"/>
        </w:rPr>
        <w:t>e</w:t>
      </w:r>
      <w:r w:rsidRPr="000E492C">
        <w:rPr>
          <w:rFonts w:ascii="Verdana" w:hAnsi="Verdana"/>
          <w:sz w:val="18"/>
          <w:szCs w:val="18"/>
        </w:rPr>
        <w:t xml:space="preserv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executados, e na forma e condições prevista</w:t>
      </w:r>
      <w:r w:rsidR="002921B6">
        <w:rPr>
          <w:rFonts w:ascii="Verdana" w:hAnsi="Verdana"/>
          <w:sz w:val="18"/>
          <w:szCs w:val="18"/>
        </w:rPr>
        <w:t>s</w:t>
      </w:r>
      <w:r w:rsidR="000E492C" w:rsidRPr="000E492C">
        <w:rPr>
          <w:rFonts w:ascii="Verdana" w:hAnsi="Verdana"/>
          <w:sz w:val="18"/>
          <w:szCs w:val="18"/>
        </w:rPr>
        <w:t xml:space="preserve"> no Termo de </w:t>
      </w:r>
      <w:r w:rsidR="00B34741">
        <w:rPr>
          <w:rFonts w:ascii="Verdana" w:hAnsi="Verdana"/>
          <w:sz w:val="18"/>
          <w:szCs w:val="18"/>
        </w:rPr>
        <w:t>Referência</w:t>
      </w:r>
      <w:r w:rsidR="000E492C" w:rsidRPr="000E492C">
        <w:rPr>
          <w:rFonts w:ascii="Verdana" w:hAnsi="Verdana"/>
          <w:sz w:val="18"/>
          <w:szCs w:val="18"/>
        </w:rPr>
        <w:t>.</w:t>
      </w:r>
    </w:p>
    <w:p w:rsidR="00AD1FD2" w:rsidRPr="00C97635" w:rsidRDefault="00567558"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w:t>
      </w:r>
      <w:r w:rsidR="00AD1FD2" w:rsidRPr="00C97635">
        <w:rPr>
          <w:rFonts w:ascii="Verdana" w:hAnsi="Verdana"/>
          <w:sz w:val="18"/>
          <w:szCs w:val="18"/>
        </w:rPr>
        <w:t>i</w:t>
      </w:r>
      <w:r w:rsidR="00AD1FD2" w:rsidRPr="00C97635">
        <w:rPr>
          <w:rFonts w:ascii="Verdana" w:hAnsi="Verdana"/>
          <w:sz w:val="18"/>
          <w:szCs w:val="18"/>
        </w:rPr>
        <w:t>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 físico-financeiro</w:t>
      </w:r>
      <w:r w:rsidR="00AD1FD2" w:rsidRPr="00C97635">
        <w:rPr>
          <w:rFonts w:ascii="Verdana" w:hAnsi="Verdana"/>
          <w:sz w:val="18"/>
          <w:szCs w:val="18"/>
        </w:rPr>
        <w:t>, apresent</w:t>
      </w:r>
      <w:r w:rsidR="00AD1FD2" w:rsidRPr="00C97635">
        <w:rPr>
          <w:rFonts w:ascii="Verdana" w:hAnsi="Verdana"/>
          <w:sz w:val="18"/>
          <w:szCs w:val="18"/>
        </w:rPr>
        <w: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observando-se,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 Os pagamentos, mediante a emissão de qualquer modalidade de ordem bancária, serão r</w:t>
      </w:r>
      <w:r w:rsidRPr="00C97635">
        <w:rPr>
          <w:rFonts w:ascii="Verdana" w:hAnsi="Verdana"/>
          <w:sz w:val="18"/>
          <w:szCs w:val="18"/>
        </w:rPr>
        <w:t>e</w:t>
      </w:r>
      <w:r w:rsidRPr="00C97635">
        <w:rPr>
          <w:rFonts w:ascii="Verdana" w:hAnsi="Verdana"/>
          <w:sz w:val="18"/>
          <w:szCs w:val="18"/>
        </w:rPr>
        <w:t xml:space="preserv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0E492C">
      <w:pPr>
        <w:pStyle w:val="Corpodetexto"/>
        <w:numPr>
          <w:ilvl w:val="0"/>
          <w:numId w:val="2"/>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0E492C">
      <w:pPr>
        <w:numPr>
          <w:ilvl w:val="1"/>
          <w:numId w:val="2"/>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xml:space="preserve">, conforme condições previstas no Termo de </w:t>
      </w:r>
      <w:r w:rsidR="00B34741">
        <w:rPr>
          <w:rFonts w:ascii="Verdana" w:hAnsi="Verdana"/>
          <w:sz w:val="18"/>
          <w:szCs w:val="18"/>
        </w:rPr>
        <w:t>Referência</w:t>
      </w:r>
      <w:r w:rsidR="00EE4D8B">
        <w:rPr>
          <w:rFonts w:ascii="Verdana" w:hAnsi="Verdana"/>
          <w:sz w:val="18"/>
          <w:szCs w:val="18"/>
        </w:rPr>
        <w:t>.</w:t>
      </w:r>
    </w:p>
    <w:p w:rsidR="007F7759" w:rsidRPr="001674EF" w:rsidRDefault="004C1C18" w:rsidP="000E492C">
      <w:pPr>
        <w:numPr>
          <w:ilvl w:val="2"/>
          <w:numId w:val="2"/>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w:t>
      </w:r>
      <w:r w:rsidR="00036C8C" w:rsidRPr="001674EF">
        <w:rPr>
          <w:rFonts w:ascii="Verdana" w:hAnsi="Verdana" w:cs="Times-Italic"/>
          <w:iCs/>
          <w:sz w:val="18"/>
          <w:szCs w:val="18"/>
        </w:rPr>
        <w:t>o</w:t>
      </w:r>
      <w:r w:rsidR="00036C8C" w:rsidRPr="001674EF">
        <w:rPr>
          <w:rFonts w:ascii="Verdana" w:hAnsi="Verdana" w:cs="Times-Italic"/>
          <w:iCs/>
          <w:sz w:val="18"/>
          <w:szCs w:val="18"/>
        </w:rPr>
        <w:t>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proofErr w:type="gramStart"/>
      <w:r w:rsidR="006C1321">
        <w:rPr>
          <w:rFonts w:ascii="Verdana" w:hAnsi="Verdana" w:cs="Times-Roman"/>
          <w:sz w:val="18"/>
          <w:szCs w:val="18"/>
        </w:rPr>
        <w:t>inicio</w:t>
      </w:r>
      <w:proofErr w:type="gramEnd"/>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0E492C">
      <w:pPr>
        <w:pStyle w:val="Corpodetexto"/>
        <w:numPr>
          <w:ilvl w:val="0"/>
          <w:numId w:val="2"/>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0E492C">
      <w:pPr>
        <w:pStyle w:val="Corpodetexto"/>
        <w:numPr>
          <w:ilvl w:val="1"/>
          <w:numId w:val="2"/>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proofErr w:type="gramStart"/>
      <w:r w:rsidR="00622236">
        <w:rPr>
          <w:rFonts w:ascii="Verdana" w:hAnsi="Verdana"/>
          <w:sz w:val="18"/>
          <w:szCs w:val="18"/>
        </w:rPr>
        <w:t>,</w:t>
      </w:r>
      <w:proofErr w:type="gramEnd"/>
      <w:r w:rsidR="002921B6" w:rsidRPr="00054CCE">
        <w:rPr>
          <w:rFonts w:ascii="Verdana" w:hAnsi="Verdana"/>
          <w:sz w:val="18"/>
          <w:szCs w:val="18"/>
        </w:rPr>
        <w:t xml:space="preserve"> serão</w:t>
      </w:r>
      <w:r w:rsidRPr="00054CCE">
        <w:rPr>
          <w:rFonts w:ascii="Verdana" w:hAnsi="Verdana"/>
          <w:sz w:val="18"/>
          <w:szCs w:val="18"/>
        </w:rPr>
        <w:t xml:space="preserve"> de competência e responsab</w:t>
      </w:r>
      <w:r w:rsidRPr="00054CCE">
        <w:rPr>
          <w:rFonts w:ascii="Verdana" w:hAnsi="Verdana"/>
          <w:sz w:val="18"/>
          <w:szCs w:val="18"/>
        </w:rPr>
        <w:t>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B34741">
        <w:rPr>
          <w:rFonts w:ascii="Verdana" w:hAnsi="Verdana"/>
          <w:sz w:val="18"/>
          <w:szCs w:val="18"/>
        </w:rPr>
        <w:t>Referência</w:t>
      </w:r>
      <w:r w:rsidR="00EE4D8B">
        <w:rPr>
          <w:rFonts w:ascii="Verdana" w:hAnsi="Verdana"/>
          <w:sz w:val="18"/>
          <w:szCs w:val="18"/>
        </w:rPr>
        <w:t>.</w:t>
      </w:r>
    </w:p>
    <w:p w:rsidR="00921AE7" w:rsidRDefault="000E492C" w:rsidP="000E492C">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w:t>
      </w:r>
      <w:r w:rsidR="00B714BF" w:rsidRPr="00BE563D">
        <w:rPr>
          <w:rFonts w:ascii="Verdana" w:hAnsi="Verdana"/>
          <w:sz w:val="18"/>
          <w:szCs w:val="18"/>
        </w:rPr>
        <w:t>s</w:t>
      </w:r>
      <w:r w:rsidR="00B714BF" w:rsidRPr="00BE563D">
        <w:rPr>
          <w:rFonts w:ascii="Verdana" w:hAnsi="Verdana"/>
          <w:sz w:val="18"/>
          <w:szCs w:val="18"/>
        </w:rPr>
        <w:t>sionais ou empresas especializadas, a quem caberá verificar se na execução dos mesmos está sendo cumprido o Termo de Contrato, as especificações técnicas e demais requisitos.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RESPONSABILIDADES DA UNIVERSIDADE</w:t>
      </w:r>
      <w:r w:rsidRPr="00BE563D">
        <w:rPr>
          <w:rFonts w:ascii="Verdana" w:hAnsi="Verdana"/>
          <w:sz w:val="18"/>
          <w:szCs w:val="18"/>
        </w:rPr>
        <w:t>:</w:t>
      </w:r>
    </w:p>
    <w:p w:rsidR="00E9516A" w:rsidRPr="00BE563D"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Definir precisamente o objeto desta Licitação, caracterizado por especificações</w:t>
      </w:r>
      <w:r w:rsidR="00991AD9">
        <w:rPr>
          <w:rFonts w:ascii="Verdana" w:hAnsi="Verdana"/>
          <w:sz w:val="18"/>
          <w:szCs w:val="18"/>
        </w:rPr>
        <w:t>, orçamento prévio</w:t>
      </w:r>
      <w:r w:rsidRPr="00BE563D">
        <w:rPr>
          <w:rFonts w:ascii="Verdana" w:hAnsi="Verdana"/>
          <w:sz w:val="18"/>
          <w:szCs w:val="18"/>
        </w:rPr>
        <w:t xml:space="preserve"> e referências necessárias ao perfeito entendimento </w:t>
      </w:r>
      <w:r w:rsidR="00991AD9">
        <w:rPr>
          <w:rFonts w:ascii="Verdana" w:hAnsi="Verdana"/>
          <w:sz w:val="18"/>
          <w:szCs w:val="18"/>
        </w:rPr>
        <w:t>d</w:t>
      </w:r>
      <w:r w:rsidR="002921B6">
        <w:rPr>
          <w:rFonts w:ascii="Verdana" w:hAnsi="Verdana"/>
          <w:sz w:val="18"/>
          <w:szCs w:val="18"/>
        </w:rPr>
        <w:t>a</w:t>
      </w:r>
      <w:r w:rsidR="00846878">
        <w:rPr>
          <w:rFonts w:ascii="Verdana" w:hAnsi="Verdana"/>
          <w:sz w:val="18"/>
          <w:szCs w:val="18"/>
        </w:rPr>
        <w:t>s Licitantes</w:t>
      </w:r>
      <w:r w:rsidR="002921B6">
        <w:rPr>
          <w:rFonts w:ascii="Verdana" w:hAnsi="Verdana"/>
          <w:sz w:val="18"/>
          <w:szCs w:val="18"/>
        </w:rPr>
        <w:t>.</w:t>
      </w:r>
    </w:p>
    <w:p w:rsidR="00E9516A" w:rsidRPr="000332B2"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Proporcionar todas as facilidades necessárias à boa execução dos serviços, permitindo o l</w:t>
      </w:r>
      <w:r w:rsidRPr="00BE563D">
        <w:rPr>
          <w:rFonts w:ascii="Verdana" w:hAnsi="Verdana"/>
          <w:sz w:val="18"/>
          <w:szCs w:val="18"/>
        </w:rPr>
        <w:t>i</w:t>
      </w:r>
      <w:r w:rsidRPr="000332B2">
        <w:rPr>
          <w:rFonts w:ascii="Verdana" w:hAnsi="Verdana"/>
          <w:sz w:val="18"/>
          <w:szCs w:val="18"/>
        </w:rPr>
        <w:t xml:space="preserve">vre acesso </w:t>
      </w:r>
      <w:r w:rsidR="00497E22" w:rsidRPr="000332B2">
        <w:rPr>
          <w:rFonts w:ascii="Verdana" w:hAnsi="Verdana"/>
          <w:sz w:val="18"/>
          <w:szCs w:val="18"/>
        </w:rPr>
        <w:t>ao</w:t>
      </w:r>
      <w:r w:rsidRPr="000332B2">
        <w:rPr>
          <w:rFonts w:ascii="Verdana" w:hAnsi="Verdana"/>
          <w:sz w:val="18"/>
          <w:szCs w:val="18"/>
        </w:rPr>
        <w:t xml:space="preserve">s </w:t>
      </w:r>
      <w:r w:rsidR="00497E22" w:rsidRPr="000332B2">
        <w:rPr>
          <w:rFonts w:ascii="Verdana" w:hAnsi="Verdana"/>
          <w:sz w:val="18"/>
          <w:szCs w:val="18"/>
        </w:rPr>
        <w:t>locais de execução dos serviços</w:t>
      </w:r>
      <w:r w:rsidRPr="000332B2">
        <w:rPr>
          <w:rFonts w:ascii="Verdana" w:hAnsi="Verdana"/>
          <w:sz w:val="18"/>
          <w:szCs w:val="18"/>
        </w:rPr>
        <w:t>, quando solicitado pela licitante vencedor</w:t>
      </w:r>
      <w:r w:rsidR="002921B6">
        <w:rPr>
          <w:rFonts w:ascii="Verdana" w:hAnsi="Verdana"/>
          <w:sz w:val="18"/>
          <w:szCs w:val="18"/>
        </w:rPr>
        <w:t>a ou seus empregados em serviço, e conforme condições previstas no Termo de Contrato.</w:t>
      </w:r>
    </w:p>
    <w:p w:rsidR="006C1321" w:rsidRPr="006C1321" w:rsidRDefault="006C1321" w:rsidP="006C1321">
      <w:pPr>
        <w:pStyle w:val="Corpodetexto"/>
        <w:spacing w:before="120"/>
        <w:ind w:left="360"/>
        <w:jc w:val="both"/>
        <w:rPr>
          <w:rFonts w:ascii="Verdana" w:hAnsi="Verdana"/>
          <w:sz w:val="18"/>
          <w:szCs w:val="18"/>
        </w:rPr>
      </w:pPr>
    </w:p>
    <w:p w:rsidR="00E9516A" w:rsidRPr="000332B2" w:rsidRDefault="00E9516A" w:rsidP="000E492C">
      <w:pPr>
        <w:pStyle w:val="Corpodetexto"/>
        <w:numPr>
          <w:ilvl w:val="0"/>
          <w:numId w:val="2"/>
        </w:numPr>
        <w:spacing w:before="120"/>
        <w:jc w:val="both"/>
        <w:rPr>
          <w:rFonts w:ascii="Verdana" w:hAnsi="Verdana"/>
          <w:sz w:val="18"/>
          <w:szCs w:val="18"/>
        </w:rPr>
      </w:pPr>
      <w:r w:rsidRPr="000332B2">
        <w:rPr>
          <w:rFonts w:ascii="Verdana" w:hAnsi="Verdana"/>
          <w:b/>
          <w:sz w:val="18"/>
          <w:szCs w:val="18"/>
          <w:u w:val="words"/>
        </w:rPr>
        <w:t>RESPONSABILIDADES DA LICITANTE</w:t>
      </w:r>
      <w:r w:rsidRPr="000332B2">
        <w:rPr>
          <w:rFonts w:ascii="Verdana" w:hAnsi="Verdana"/>
          <w:sz w:val="18"/>
          <w:szCs w:val="18"/>
        </w:rPr>
        <w:t>:</w:t>
      </w:r>
    </w:p>
    <w:p w:rsidR="00C84B37" w:rsidRPr="00C84B37" w:rsidRDefault="00E9516A" w:rsidP="000E492C">
      <w:pPr>
        <w:pStyle w:val="Corpodetexto"/>
        <w:numPr>
          <w:ilvl w:val="1"/>
          <w:numId w:val="2"/>
        </w:numPr>
        <w:spacing w:before="120"/>
        <w:jc w:val="both"/>
        <w:rPr>
          <w:rFonts w:ascii="Verdana" w:hAnsi="Verdana"/>
          <w:sz w:val="18"/>
          <w:szCs w:val="18"/>
        </w:rPr>
      </w:pPr>
      <w:r w:rsidRPr="000332B2">
        <w:rPr>
          <w:rFonts w:ascii="Verdana" w:hAnsi="Verdana"/>
          <w:sz w:val="18"/>
          <w:szCs w:val="18"/>
        </w:rPr>
        <w:t xml:space="preserve"> - Assumir integral responsabilidade legal</w:t>
      </w:r>
      <w:r w:rsidR="00D04EE8" w:rsidRPr="000332B2">
        <w:rPr>
          <w:rFonts w:ascii="Verdana" w:hAnsi="Verdana"/>
          <w:sz w:val="18"/>
          <w:szCs w:val="18"/>
        </w:rPr>
        <w:t>,</w:t>
      </w:r>
      <w:r w:rsidRPr="000332B2">
        <w:rPr>
          <w:rFonts w:ascii="Verdana" w:hAnsi="Verdana"/>
          <w:sz w:val="18"/>
          <w:szCs w:val="18"/>
        </w:rPr>
        <w:t xml:space="preserve"> administrativa e técnica, quanto a sua particip</w:t>
      </w:r>
      <w:r w:rsidRPr="000332B2">
        <w:rPr>
          <w:rFonts w:ascii="Verdana" w:hAnsi="Verdana"/>
          <w:sz w:val="18"/>
          <w:szCs w:val="18"/>
        </w:rPr>
        <w:t>a</w:t>
      </w:r>
      <w:r w:rsidRPr="000332B2">
        <w:rPr>
          <w:rFonts w:ascii="Verdana" w:hAnsi="Verdana"/>
          <w:sz w:val="18"/>
          <w:szCs w:val="18"/>
        </w:rPr>
        <w:t>ção nesta Licitação.</w:t>
      </w:r>
    </w:p>
    <w:p w:rsidR="00BF6DF2" w:rsidRPr="000332B2" w:rsidRDefault="00BF6DF2" w:rsidP="000E492C">
      <w:pPr>
        <w:pStyle w:val="Avanodecorpodetexto"/>
        <w:numPr>
          <w:ilvl w:val="1"/>
          <w:numId w:val="2"/>
        </w:numPr>
        <w:suppressAutoHyphens/>
        <w:spacing w:before="120"/>
        <w:jc w:val="both"/>
        <w:rPr>
          <w:rFonts w:ascii="Verdana" w:hAnsi="Verdana"/>
          <w:sz w:val="18"/>
          <w:szCs w:val="18"/>
        </w:rPr>
      </w:pPr>
      <w:r w:rsidRPr="000332B2">
        <w:rPr>
          <w:rFonts w:ascii="Verdana" w:hAnsi="Verdana"/>
          <w:b/>
          <w:sz w:val="18"/>
          <w:szCs w:val="18"/>
        </w:rPr>
        <w:t xml:space="preserve">- </w:t>
      </w:r>
      <w:r w:rsidRPr="000332B2">
        <w:rPr>
          <w:rFonts w:ascii="Verdana" w:hAnsi="Verdana"/>
          <w:sz w:val="18"/>
          <w:szCs w:val="18"/>
        </w:rPr>
        <w:t>Além das obrigações estabelecidas neste edital, a licitante vencedora se obriga a:</w:t>
      </w:r>
    </w:p>
    <w:p w:rsidR="00991AD9" w:rsidRDefault="00991AD9"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xml:space="preserve">- Observar rigorosamente as especificações, normas e instruções do presente </w:t>
      </w:r>
      <w:proofErr w:type="gramStart"/>
      <w:r w:rsidRPr="000332B2">
        <w:rPr>
          <w:rFonts w:ascii="Verdana" w:hAnsi="Verdana"/>
          <w:sz w:val="18"/>
          <w:szCs w:val="18"/>
        </w:rPr>
        <w:t>ato</w:t>
      </w:r>
      <w:proofErr w:type="gramEnd"/>
      <w:r w:rsidRPr="000332B2">
        <w:rPr>
          <w:rFonts w:ascii="Verdana" w:hAnsi="Verdana"/>
          <w:sz w:val="18"/>
          <w:szCs w:val="18"/>
        </w:rPr>
        <w:t xml:space="preserve"> convocatório e da Lei Federal nº 8.666, de 21 de junho de 1993.</w:t>
      </w:r>
    </w:p>
    <w:p w:rsidR="00C84B37" w:rsidRDefault="00C84B37"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xml:space="preserve">- </w:t>
      </w:r>
      <w:r w:rsidR="00574AE2">
        <w:rPr>
          <w:rFonts w:ascii="Verdana" w:hAnsi="Verdana"/>
          <w:sz w:val="18"/>
          <w:szCs w:val="18"/>
        </w:rPr>
        <w:t>C</w:t>
      </w:r>
      <w:r w:rsidRPr="00C84B37">
        <w:rPr>
          <w:rFonts w:ascii="Verdana" w:hAnsi="Verdana" w:cs="Arial"/>
          <w:color w:val="000000"/>
          <w:sz w:val="18"/>
          <w:szCs w:val="18"/>
        </w:rPr>
        <w:t>onced</w:t>
      </w:r>
      <w:r>
        <w:rPr>
          <w:rFonts w:ascii="Verdana" w:hAnsi="Verdana" w:cs="Arial"/>
          <w:color w:val="000000"/>
          <w:sz w:val="18"/>
          <w:szCs w:val="18"/>
        </w:rPr>
        <w:t>er</w:t>
      </w:r>
      <w:r w:rsidRPr="00C84B37">
        <w:rPr>
          <w:rFonts w:ascii="Verdana" w:hAnsi="Verdana" w:cs="Arial"/>
          <w:color w:val="000000"/>
          <w:sz w:val="18"/>
          <w:szCs w:val="18"/>
        </w:rPr>
        <w:t xml:space="preserve"> livre acesso aos seus documentos e registros contábeis, referentes ao objeto da licitação, para os servidores ou empregados do órgão ou entidade contratante e dos órgãos de </w:t>
      </w:r>
      <w:proofErr w:type="gramStart"/>
      <w:r w:rsidRPr="00C84B37">
        <w:rPr>
          <w:rFonts w:ascii="Verdana" w:hAnsi="Verdana" w:cs="Arial"/>
          <w:color w:val="000000"/>
          <w:sz w:val="18"/>
          <w:szCs w:val="18"/>
        </w:rPr>
        <w:t>controle</w:t>
      </w:r>
      <w:proofErr w:type="gramEnd"/>
      <w:r w:rsidRPr="00C84B37">
        <w:rPr>
          <w:rFonts w:ascii="Verdana" w:hAnsi="Verdana" w:cs="Arial"/>
          <w:color w:val="000000"/>
          <w:sz w:val="18"/>
          <w:szCs w:val="18"/>
        </w:rPr>
        <w:t xml:space="preserve"> interno e externo</w:t>
      </w:r>
      <w:r>
        <w:rPr>
          <w:rFonts w:ascii="Verdana" w:hAnsi="Verdana" w:cs="Arial"/>
          <w:color w:val="000000"/>
          <w:sz w:val="18"/>
          <w:szCs w:val="18"/>
        </w:rPr>
        <w:t>;</w:t>
      </w:r>
    </w:p>
    <w:p w:rsidR="00B131CE" w:rsidRDefault="00B131CE"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xml:space="preserve">- </w:t>
      </w:r>
      <w:r w:rsidR="00592439">
        <w:rPr>
          <w:rFonts w:ascii="Verdana" w:hAnsi="Verdana"/>
          <w:sz w:val="18"/>
          <w:szCs w:val="18"/>
        </w:rPr>
        <w:t>O</w:t>
      </w:r>
      <w:r>
        <w:rPr>
          <w:rFonts w:ascii="Verdana" w:hAnsi="Verdana"/>
          <w:sz w:val="18"/>
          <w:szCs w:val="18"/>
        </w:rPr>
        <w:t>bservar a Legislação Ambiental vigente, notadamente a Lei 12.305/2010, que implementou a política de resíduos sólidos no país;</w:t>
      </w:r>
    </w:p>
    <w:p w:rsidR="00D70A1E" w:rsidRDefault="00D70A1E"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Deverá adotar critérios de sustentabilidade ambiental, em face do disposto no art. 3º da Lei 8.666/93 e na IN/MPOG n.º 01/2010, conforme Acórdão TCU n.º 2.380/12 – 2ª Câmara;</w:t>
      </w:r>
    </w:p>
    <w:p w:rsidR="00BF6DF2" w:rsidRPr="00991AD9" w:rsidRDefault="00BF6DF2"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Manter, durante o período de execução dos serviços e da vigência do contrato, a regularidade do seu cadastro obrigatório no SICAF e a sua documentação cadastral válida.</w:t>
      </w:r>
    </w:p>
    <w:p w:rsidR="00BF6DF2" w:rsidRDefault="00BF6DF2"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Entregar, nos prazos estabelecidos, documento e informações</w:t>
      </w:r>
      <w:r w:rsidR="00A66B92" w:rsidRPr="000332B2">
        <w:rPr>
          <w:rFonts w:ascii="Verdana" w:hAnsi="Verdana"/>
          <w:sz w:val="18"/>
          <w:szCs w:val="18"/>
        </w:rPr>
        <w:t>,</w:t>
      </w:r>
      <w:r w:rsidRPr="000332B2">
        <w:rPr>
          <w:rFonts w:ascii="Verdana" w:hAnsi="Verdana"/>
          <w:sz w:val="18"/>
          <w:szCs w:val="18"/>
        </w:rPr>
        <w:t xml:space="preserve"> que esteja definido ou que vier a ser solicitad</w:t>
      </w:r>
      <w:r w:rsidR="00A66B92" w:rsidRPr="000332B2">
        <w:rPr>
          <w:rFonts w:ascii="Verdana" w:hAnsi="Verdana"/>
          <w:sz w:val="18"/>
          <w:szCs w:val="18"/>
        </w:rPr>
        <w:t>o</w:t>
      </w:r>
      <w:r w:rsidRPr="000332B2">
        <w:rPr>
          <w:rFonts w:ascii="Verdana" w:hAnsi="Verdana"/>
          <w:sz w:val="18"/>
          <w:szCs w:val="18"/>
        </w:rPr>
        <w:t xml:space="preserve"> pela </w:t>
      </w:r>
      <w:r w:rsidR="004D7659">
        <w:rPr>
          <w:rFonts w:ascii="Verdana" w:hAnsi="Verdana"/>
          <w:sz w:val="18"/>
          <w:szCs w:val="18"/>
        </w:rPr>
        <w:t>CPL</w:t>
      </w:r>
      <w:r w:rsidR="00497E22" w:rsidRPr="000332B2">
        <w:rPr>
          <w:rFonts w:ascii="Verdana" w:hAnsi="Verdana"/>
          <w:sz w:val="18"/>
          <w:szCs w:val="18"/>
        </w:rPr>
        <w:t xml:space="preserve"> ou pela Fiscalização</w:t>
      </w:r>
      <w:r w:rsidR="00991AD9">
        <w:rPr>
          <w:rFonts w:ascii="Verdana" w:hAnsi="Verdana"/>
          <w:sz w:val="18"/>
          <w:szCs w:val="18"/>
        </w:rPr>
        <w:t>,</w:t>
      </w:r>
      <w:r w:rsidR="00497E22" w:rsidRPr="000332B2">
        <w:rPr>
          <w:rFonts w:ascii="Verdana" w:hAnsi="Verdana"/>
          <w:sz w:val="18"/>
          <w:szCs w:val="18"/>
        </w:rPr>
        <w:t xml:space="preserve"> relativo aos serviços contratados</w:t>
      </w:r>
      <w:r w:rsidRPr="000332B2">
        <w:rPr>
          <w:rFonts w:ascii="Verdana" w:hAnsi="Verdana"/>
          <w:sz w:val="18"/>
          <w:szCs w:val="18"/>
        </w:rPr>
        <w:t>;</w:t>
      </w:r>
    </w:p>
    <w:p w:rsidR="002921B6" w:rsidRPr="002921B6" w:rsidRDefault="002921B6" w:rsidP="002921B6">
      <w:pPr>
        <w:pStyle w:val="Avanodecorpodetexto"/>
        <w:suppressAutoHyphens/>
        <w:spacing w:before="120"/>
        <w:ind w:left="360"/>
        <w:jc w:val="both"/>
        <w:rPr>
          <w:rFonts w:ascii="Verdana" w:hAnsi="Verdana"/>
          <w:sz w:val="18"/>
          <w:szCs w:val="18"/>
        </w:rPr>
      </w:pPr>
    </w:p>
    <w:p w:rsidR="002777E6" w:rsidRPr="002777E6" w:rsidRDefault="002777E6" w:rsidP="002777E6">
      <w:pPr>
        <w:pStyle w:val="Avanodecorpodetexto"/>
        <w:numPr>
          <w:ilvl w:val="0"/>
          <w:numId w:val="2"/>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2777E6">
      <w:pPr>
        <w:pStyle w:val="Avanodecorpodetexto"/>
        <w:numPr>
          <w:ilvl w:val="1"/>
          <w:numId w:val="2"/>
        </w:numPr>
        <w:suppressAutoHyphens/>
        <w:spacing w:before="120"/>
        <w:jc w:val="both"/>
        <w:rPr>
          <w:rFonts w:ascii="Verdana" w:hAnsi="Verdana"/>
          <w:sz w:val="18"/>
          <w:szCs w:val="18"/>
        </w:rPr>
      </w:pPr>
      <w:r w:rsidRPr="00546208">
        <w:rPr>
          <w:rFonts w:ascii="Verdana" w:hAnsi="Verdana"/>
          <w:sz w:val="18"/>
          <w:szCs w:val="18"/>
        </w:rPr>
        <w:t xml:space="preserve">– As obrigações da Contratante e da Contratada são as estabelecidas no Termo de </w:t>
      </w:r>
      <w:r w:rsidR="00B34741">
        <w:rPr>
          <w:rFonts w:ascii="Verdana" w:hAnsi="Verdana"/>
          <w:sz w:val="18"/>
          <w:szCs w:val="18"/>
        </w:rPr>
        <w:t>Referência</w:t>
      </w:r>
      <w:r w:rsidRPr="00546208">
        <w:rPr>
          <w:rFonts w:ascii="Verdana" w:hAnsi="Verdana"/>
          <w:sz w:val="18"/>
          <w:szCs w:val="18"/>
        </w:rPr>
        <w:t>.</w:t>
      </w:r>
      <w:r w:rsidR="00546208" w:rsidRPr="00546208">
        <w:rPr>
          <w:rFonts w:ascii="Verdana" w:hAnsi="Verdana"/>
          <w:sz w:val="18"/>
          <w:szCs w:val="18"/>
        </w:rPr>
        <w:t xml:space="preserve"> </w:t>
      </w:r>
    </w:p>
    <w:p w:rsidR="00546208" w:rsidRPr="00546208" w:rsidRDefault="00546208" w:rsidP="00546208">
      <w:pPr>
        <w:pStyle w:val="Corpodetexto"/>
        <w:spacing w:before="120"/>
        <w:ind w:left="360"/>
        <w:jc w:val="both"/>
        <w:rPr>
          <w:rFonts w:ascii="Verdana" w:hAnsi="Verdana"/>
          <w:sz w:val="18"/>
          <w:szCs w:val="18"/>
        </w:rPr>
      </w:pPr>
    </w:p>
    <w:p w:rsidR="002777E6" w:rsidRPr="002777E6" w:rsidRDefault="002777E6" w:rsidP="002777E6">
      <w:pPr>
        <w:pStyle w:val="Corpodetexto"/>
        <w:numPr>
          <w:ilvl w:val="0"/>
          <w:numId w:val="2"/>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rsidR="002777E6" w:rsidRPr="00C63383" w:rsidRDefault="002777E6" w:rsidP="002777E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Em se tratando dos casos discriminados nas alíneas a seguir, e levando-se em conta o c</w:t>
      </w:r>
      <w:r w:rsidRPr="00C63383">
        <w:rPr>
          <w:rFonts w:ascii="Verdana" w:hAnsi="Verdana" w:cs="Times-Roman"/>
          <w:sz w:val="18"/>
          <w:szCs w:val="18"/>
        </w:rPr>
        <w:t>a</w:t>
      </w:r>
      <w:r w:rsidRPr="00C63383">
        <w:rPr>
          <w:rFonts w:ascii="Verdana" w:hAnsi="Verdana" w:cs="Times-Roman"/>
          <w:sz w:val="18"/>
          <w:szCs w:val="18"/>
        </w:rPr>
        <w:t>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ficar impedido de licitar e de contratar com quaisquer órgãos/entidades da União pelo prazo de até 6 (seis) meses.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finaliz</w:t>
      </w:r>
      <w:r w:rsidRPr="00C63383">
        <w:rPr>
          <w:rFonts w:ascii="Verdana" w:hAnsi="Verdana" w:cs="Times-Roman"/>
          <w:sz w:val="18"/>
          <w:szCs w:val="18"/>
        </w:rPr>
        <w:t>a</w:t>
      </w:r>
      <w:r w:rsidRPr="00C63383">
        <w:rPr>
          <w:rFonts w:ascii="Verdana" w:hAnsi="Verdana" w:cs="Times-Roman"/>
          <w:sz w:val="18"/>
          <w:szCs w:val="18"/>
        </w:rPr>
        <w:t>da a etapa de disputa ou, ainda, deixar de apresentar quaisquer dos documentos exigidos no Edital e seus Anexos.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rsidR="001543C6" w:rsidRPr="00C63383" w:rsidRDefault="002777E6" w:rsidP="001543C6">
      <w:pPr>
        <w:pStyle w:val="Corpodetexto"/>
        <w:numPr>
          <w:ilvl w:val="1"/>
          <w:numId w:val="2"/>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motivo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ampla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w:t>
      </w:r>
      <w:r w:rsidR="002777E6" w:rsidRPr="00C63383">
        <w:rPr>
          <w:rFonts w:ascii="Verdana" w:hAnsi="Verdana" w:cs="Times-Roman"/>
          <w:sz w:val="18"/>
          <w:szCs w:val="18"/>
        </w:rPr>
        <w:t>a</w:t>
      </w:r>
      <w:r w:rsidR="002777E6" w:rsidRPr="00C63383">
        <w:rPr>
          <w:rFonts w:ascii="Verdana" w:hAnsi="Verdana" w:cs="Times-Roman"/>
          <w:sz w:val="18"/>
          <w:szCs w:val="18"/>
        </w:rPr>
        <w:t>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w:t>
      </w:r>
      <w:r w:rsidR="002777E6" w:rsidRPr="00C63383">
        <w:rPr>
          <w:rFonts w:ascii="Verdana" w:hAnsi="Verdana" w:cs="Times-Roman"/>
          <w:sz w:val="18"/>
          <w:szCs w:val="18"/>
        </w:rPr>
        <w:t>o</w:t>
      </w:r>
      <w:r w:rsidR="002777E6" w:rsidRPr="00C63383">
        <w:rPr>
          <w:rFonts w:ascii="Verdana" w:hAnsi="Verdana" w:cs="Times-Roman"/>
          <w:sz w:val="18"/>
          <w:szCs w:val="18"/>
        </w:rPr>
        <w:t>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w:t>
      </w:r>
      <w:r w:rsidR="002777E6" w:rsidRPr="00C63383">
        <w:rPr>
          <w:rFonts w:ascii="Verdana" w:hAnsi="Verdana" w:cs="Times-Roman"/>
          <w:sz w:val="18"/>
          <w:szCs w:val="18"/>
        </w:rPr>
        <w:t>a</w:t>
      </w:r>
      <w:r w:rsidR="002777E6" w:rsidRPr="00C63383">
        <w:rPr>
          <w:rFonts w:ascii="Verdana" w:hAnsi="Verdana" w:cs="Times-Roman"/>
          <w:sz w:val="18"/>
          <w:szCs w:val="18"/>
        </w:rPr>
        <w:t>dos.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w:t>
      </w:r>
      <w:r w:rsidRPr="00C63383">
        <w:rPr>
          <w:rFonts w:ascii="Verdana" w:hAnsi="Verdana" w:cs="Times-Roman"/>
          <w:sz w:val="18"/>
          <w:szCs w:val="18"/>
        </w:rPr>
        <w:t>i</w:t>
      </w:r>
      <w:r w:rsidRPr="00C63383">
        <w:rPr>
          <w:rFonts w:ascii="Verdana" w:hAnsi="Verdana" w:cs="Times-Roman"/>
          <w:sz w:val="18"/>
          <w:szCs w:val="18"/>
        </w:rPr>
        <w:t>cialmente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w:t>
      </w:r>
      <w:r w:rsidR="002777E6" w:rsidRPr="00C63383">
        <w:rPr>
          <w:rFonts w:ascii="Verdana" w:hAnsi="Verdana" w:cs="Times-Roman"/>
          <w:sz w:val="18"/>
          <w:szCs w:val="18"/>
        </w:rPr>
        <w:t>i</w:t>
      </w:r>
      <w:r w:rsidR="002777E6" w:rsidRPr="00C63383">
        <w:rPr>
          <w:rFonts w:ascii="Verdana" w:hAnsi="Verdana" w:cs="Times-Roman"/>
          <w:sz w:val="18"/>
          <w:szCs w:val="18"/>
        </w:rPr>
        <w:t>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w:t>
      </w:r>
      <w:r w:rsidRPr="00C63383">
        <w:rPr>
          <w:rFonts w:ascii="Verdana" w:hAnsi="Verdana" w:cs="Times-Roman"/>
          <w:sz w:val="18"/>
          <w:szCs w:val="18"/>
        </w:rPr>
        <w:t>i</w:t>
      </w:r>
      <w:r w:rsidRPr="00C63383">
        <w:rPr>
          <w:rFonts w:ascii="Verdana" w:hAnsi="Verdana" w:cs="Times-Roman"/>
          <w:sz w:val="18"/>
          <w:szCs w:val="18"/>
        </w:rPr>
        <w:t>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 xml:space="preserve">(vinte por cento) em relação </w:t>
      </w:r>
      <w:proofErr w:type="gramStart"/>
      <w:r w:rsidRPr="00C63383">
        <w:rPr>
          <w:rFonts w:ascii="Verdana" w:hAnsi="Verdana" w:cs="Times-Roman"/>
          <w:sz w:val="18"/>
          <w:szCs w:val="18"/>
        </w:rPr>
        <w:t>ao</w:t>
      </w:r>
      <w:proofErr w:type="gramEnd"/>
      <w:r w:rsidRPr="00C63383">
        <w:rPr>
          <w:rFonts w:ascii="Verdana" w:hAnsi="Verdana" w:cs="Times-Roman"/>
          <w:sz w:val="18"/>
          <w:szCs w:val="18"/>
        </w:rPr>
        <w:t>:</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w:t>
      </w:r>
      <w:r w:rsidR="002777E6" w:rsidRPr="00C63383">
        <w:rPr>
          <w:rFonts w:ascii="Verdana" w:hAnsi="Verdana" w:cs="Times-Roman"/>
          <w:sz w:val="18"/>
          <w:szCs w:val="18"/>
        </w:rPr>
        <w:t>a</w:t>
      </w:r>
      <w:r w:rsidR="002777E6" w:rsidRPr="00C63383">
        <w:rPr>
          <w:rFonts w:ascii="Verdana" w:hAnsi="Verdana" w:cs="Times-Roman"/>
          <w:sz w:val="18"/>
          <w:szCs w:val="18"/>
        </w:rPr>
        <w:t>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w:t>
      </w:r>
      <w:r w:rsidR="002777E6" w:rsidRPr="00C63383">
        <w:rPr>
          <w:rFonts w:ascii="Verdana" w:hAnsi="Verdana" w:cs="Times-Roman"/>
          <w:sz w:val="18"/>
          <w:szCs w:val="18"/>
        </w:rPr>
        <w:t>i</w:t>
      </w:r>
      <w:r w:rsidR="002777E6" w:rsidRPr="00C63383">
        <w:rPr>
          <w:rFonts w:ascii="Verdana" w:hAnsi="Verdana" w:cs="Times-Roman"/>
          <w:sz w:val="18"/>
          <w:szCs w:val="18"/>
        </w:rPr>
        <w:t>citação.</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Se o licitante comportar-se de modo inidôneo ficará sujeito às seguintes penalidades, co</w:t>
      </w:r>
      <w:r w:rsidRPr="00C63383">
        <w:rPr>
          <w:rFonts w:ascii="Verdana" w:hAnsi="Verdana" w:cs="Times-Roman"/>
          <w:sz w:val="18"/>
          <w:szCs w:val="18"/>
        </w:rPr>
        <w:t>n</w:t>
      </w:r>
      <w:r w:rsidRPr="00C63383">
        <w:rPr>
          <w:rFonts w:ascii="Verdana" w:hAnsi="Verdana" w:cs="Times-Roman"/>
          <w:sz w:val="18"/>
          <w:szCs w:val="18"/>
        </w:rPr>
        <w:t>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w:t>
      </w:r>
      <w:r w:rsidR="002777E6" w:rsidRPr="00C63383">
        <w:rPr>
          <w:rFonts w:ascii="Verdana" w:hAnsi="Verdana" w:cs="Times-Roman"/>
          <w:sz w:val="18"/>
          <w:szCs w:val="18"/>
        </w:rPr>
        <w:t>i</w:t>
      </w:r>
      <w:r w:rsidR="002777E6" w:rsidRPr="00C63383">
        <w:rPr>
          <w:rFonts w:ascii="Verdana" w:hAnsi="Verdana" w:cs="Times-Roman"/>
          <w:sz w:val="18"/>
          <w:szCs w:val="18"/>
        </w:rPr>
        <w:t>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w:t>
      </w:r>
      <w:r w:rsidR="002777E6" w:rsidRPr="00C63383">
        <w:rPr>
          <w:rFonts w:ascii="Verdana" w:hAnsi="Verdana" w:cs="Times-Roman"/>
          <w:sz w:val="18"/>
          <w:szCs w:val="18"/>
        </w:rPr>
        <w:t>o</w:t>
      </w:r>
      <w:r w:rsidR="002777E6" w:rsidRPr="00C63383">
        <w:rPr>
          <w:rFonts w:ascii="Verdana" w:hAnsi="Verdana" w:cs="Times-Roman"/>
          <w:sz w:val="18"/>
          <w:szCs w:val="18"/>
        </w:rPr>
        <w:t>posta.</w:t>
      </w:r>
    </w:p>
    <w:p w:rsidR="00273BA2" w:rsidRPr="00C63383" w:rsidRDefault="0002525B" w:rsidP="002777E6">
      <w:pPr>
        <w:pStyle w:val="Corpodetexto"/>
        <w:numPr>
          <w:ilvl w:val="2"/>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penal</w:t>
      </w:r>
      <w:r w:rsidR="002777E6" w:rsidRPr="00C63383">
        <w:rPr>
          <w:rFonts w:ascii="Verdana" w:hAnsi="Verdana" w:cs="Times-Roman"/>
          <w:sz w:val="18"/>
          <w:szCs w:val="18"/>
        </w:rPr>
        <w:t>i</w:t>
      </w:r>
      <w:r w:rsidR="002777E6" w:rsidRPr="00C63383">
        <w:rPr>
          <w:rFonts w:ascii="Verdana" w:hAnsi="Verdana" w:cs="Times-Roman"/>
          <w:sz w:val="18"/>
          <w:szCs w:val="18"/>
        </w:rPr>
        <w:t>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w:t>
      </w:r>
      <w:r w:rsidR="002777E6" w:rsidRPr="00C63383">
        <w:rPr>
          <w:rFonts w:ascii="Verdana" w:hAnsi="Verdana" w:cs="Times-Roman"/>
          <w:sz w:val="18"/>
          <w:szCs w:val="18"/>
        </w:rPr>
        <w:t>a</w:t>
      </w:r>
      <w:r w:rsidR="002777E6" w:rsidRPr="00C63383">
        <w:rPr>
          <w:rFonts w:ascii="Verdana" w:hAnsi="Verdana" w:cs="Times-Roman"/>
          <w:sz w:val="18"/>
          <w:szCs w:val="18"/>
        </w:rPr>
        <w:t>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w:t>
      </w:r>
      <w:r w:rsidR="002777E6" w:rsidRPr="00C63383">
        <w:rPr>
          <w:rFonts w:ascii="Verdana" w:hAnsi="Verdana" w:cs="Times-Roman"/>
          <w:sz w:val="18"/>
          <w:szCs w:val="18"/>
        </w:rPr>
        <w:t>a</w:t>
      </w:r>
      <w:r w:rsidR="002777E6" w:rsidRPr="00C63383">
        <w:rPr>
          <w:rFonts w:ascii="Verdana" w:hAnsi="Verdana" w:cs="Times-Roman"/>
          <w:sz w:val="18"/>
          <w:szCs w:val="18"/>
        </w:rPr>
        <w:t>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w:t>
      </w:r>
      <w:r w:rsidR="002777E6" w:rsidRPr="00C63383">
        <w:rPr>
          <w:rFonts w:ascii="Verdana" w:hAnsi="Verdana" w:cs="Times-Roman"/>
          <w:sz w:val="18"/>
          <w:szCs w:val="18"/>
        </w:rPr>
        <w:t>r</w:t>
      </w:r>
      <w:r w:rsidR="002777E6" w:rsidRPr="00C63383">
        <w:rPr>
          <w:rFonts w:ascii="Verdana" w:hAnsi="Verdana" w:cs="Times-Roman"/>
          <w:sz w:val="18"/>
          <w:szCs w:val="18"/>
        </w:rPr>
        <w:t>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w:t>
      </w:r>
      <w:r w:rsidRPr="00C63383">
        <w:rPr>
          <w:rFonts w:ascii="Verdana" w:hAnsi="Verdana" w:cs="Times-Roman"/>
          <w:sz w:val="18"/>
          <w:szCs w:val="18"/>
        </w:rPr>
        <w:t>s</w:t>
      </w:r>
      <w:r w:rsidRPr="00C63383">
        <w:rPr>
          <w:rFonts w:ascii="Verdana" w:hAnsi="Verdana" w:cs="Times-Roman"/>
          <w:sz w:val="18"/>
          <w:szCs w:val="18"/>
        </w:rPr>
        <w:t>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w:t>
      </w:r>
      <w:r w:rsidRPr="00C63383">
        <w:rPr>
          <w:rFonts w:ascii="Verdana" w:hAnsi="Verdana" w:cs="Times-Roman"/>
          <w:sz w:val="18"/>
          <w:szCs w:val="18"/>
        </w:rPr>
        <w:t>e</w:t>
      </w:r>
      <w:r w:rsidRPr="00C63383">
        <w:rPr>
          <w:rFonts w:ascii="Verdana" w:hAnsi="Verdana" w:cs="Times-Roman"/>
          <w:sz w:val="18"/>
          <w:szCs w:val="18"/>
        </w:rPr>
        <w:t>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Perturbar qualquer </w:t>
      </w:r>
      <w:proofErr w:type="gramStart"/>
      <w:r w:rsidR="002777E6" w:rsidRPr="00C63383">
        <w:rPr>
          <w:rFonts w:ascii="Verdana" w:hAnsi="Verdana" w:cs="Times-Roman"/>
          <w:sz w:val="18"/>
          <w:szCs w:val="18"/>
        </w:rPr>
        <w:t>ato</w:t>
      </w:r>
      <w:proofErr w:type="gramEnd"/>
      <w:r w:rsidR="002777E6" w:rsidRPr="00C63383">
        <w:rPr>
          <w:rFonts w:ascii="Verdana" w:hAnsi="Verdana" w:cs="Times-Roman"/>
          <w:sz w:val="18"/>
          <w:szCs w:val="18"/>
        </w:rPr>
        <w:t xml:space="preserve">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w:t>
      </w:r>
      <w:r w:rsidR="002777E6" w:rsidRPr="00C63383">
        <w:rPr>
          <w:rFonts w:ascii="Verdana" w:hAnsi="Verdana" w:cs="Times-Roman"/>
          <w:sz w:val="18"/>
          <w:szCs w:val="18"/>
        </w:rPr>
        <w:t>a</w:t>
      </w:r>
      <w:r w:rsidR="002777E6" w:rsidRPr="00C63383">
        <w:rPr>
          <w:rFonts w:ascii="Verdana" w:hAnsi="Verdana" w:cs="Times-Roman"/>
          <w:sz w:val="18"/>
          <w:szCs w:val="18"/>
        </w:rPr>
        <w:t>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adaptada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w:t>
      </w:r>
      <w:r w:rsidR="002777E6" w:rsidRPr="00C63383">
        <w:rPr>
          <w:rFonts w:ascii="Verdana" w:hAnsi="Verdana" w:cs="Times-Roman"/>
          <w:sz w:val="18"/>
          <w:szCs w:val="18"/>
        </w:rPr>
        <w:t>e</w:t>
      </w:r>
      <w:r w:rsidR="002777E6" w:rsidRPr="00C63383">
        <w:rPr>
          <w:rFonts w:ascii="Verdana" w:hAnsi="Verdana" w:cs="Times-Roman"/>
          <w:sz w:val="18"/>
          <w:szCs w:val="18"/>
        </w:rPr>
        <w:t>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w:t>
      </w:r>
      <w:r w:rsidR="002777E6" w:rsidRPr="00C63383">
        <w:rPr>
          <w:rFonts w:ascii="Verdana" w:hAnsi="Verdana" w:cs="Times-Roman"/>
          <w:sz w:val="18"/>
          <w:szCs w:val="18"/>
        </w:rPr>
        <w:t>n</w:t>
      </w:r>
      <w:r w:rsidR="002777E6" w:rsidRPr="00C63383">
        <w:rPr>
          <w:rFonts w:ascii="Verdana" w:hAnsi="Verdana" w:cs="Times-Roman"/>
          <w:sz w:val="18"/>
          <w:szCs w:val="18"/>
        </w:rPr>
        <w:t>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w:t>
      </w:r>
      <w:r w:rsidR="002777E6" w:rsidRPr="00C63383">
        <w:rPr>
          <w:rFonts w:ascii="Verdana" w:hAnsi="Verdana" w:cs="Times-Roman"/>
          <w:sz w:val="18"/>
          <w:szCs w:val="18"/>
        </w:rPr>
        <w:t>u</w:t>
      </w:r>
      <w:r w:rsidR="002777E6" w:rsidRPr="00C63383">
        <w:rPr>
          <w:rFonts w:ascii="Verdana" w:hAnsi="Verdana" w:cs="Times-Roman"/>
          <w:sz w:val="18"/>
          <w:szCs w:val="18"/>
        </w:rPr>
        <w:t>sando morosidade à disputa da licitação.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w:t>
      </w:r>
      <w:r w:rsidRPr="00C63383">
        <w:rPr>
          <w:rFonts w:ascii="Verdana" w:hAnsi="Verdana" w:cs="Times-Roman"/>
          <w:sz w:val="18"/>
          <w:szCs w:val="18"/>
        </w:rPr>
        <w:t>u</w:t>
      </w:r>
      <w:r w:rsidRPr="00C63383">
        <w:rPr>
          <w:rFonts w:ascii="Verdana" w:hAnsi="Verdana" w:cs="Times-Roman"/>
          <w:sz w:val="18"/>
          <w:szCs w:val="18"/>
        </w:rPr>
        <w:t>plementares para reparar os danos oriundos da violação de deveres contratuais por parte do l</w:t>
      </w:r>
      <w:r w:rsidRPr="00C63383">
        <w:rPr>
          <w:rFonts w:ascii="Verdana" w:hAnsi="Verdana" w:cs="Times-Roman"/>
          <w:sz w:val="18"/>
          <w:szCs w:val="18"/>
        </w:rPr>
        <w:t>i</w:t>
      </w:r>
      <w:r w:rsidRPr="00C63383">
        <w:rPr>
          <w:rFonts w:ascii="Verdana" w:hAnsi="Verdana" w:cs="Times-Roman"/>
          <w:sz w:val="18"/>
          <w:szCs w:val="18"/>
        </w:rPr>
        <w:t>citante,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w:t>
      </w:r>
      <w:proofErr w:type="gramStart"/>
      <w:r w:rsidRPr="00C63383">
        <w:rPr>
          <w:rFonts w:ascii="Verdana" w:hAnsi="Verdana" w:cs="Times-Roman"/>
          <w:sz w:val="18"/>
          <w:szCs w:val="18"/>
        </w:rPr>
        <w:t>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w:t>
      </w:r>
      <w:proofErr w:type="gramEnd"/>
      <w:r w:rsidRPr="00C63383">
        <w:rPr>
          <w:rFonts w:ascii="Verdana" w:hAnsi="Verdana" w:cs="Times-Roman"/>
          <w:sz w:val="18"/>
          <w:szCs w:val="18"/>
        </w:rPr>
        <w:t xml:space="preserve"> cobrar, administrativa e judicialmente, os prejuízos excede</w:t>
      </w:r>
      <w:r w:rsidRPr="00C63383">
        <w:rPr>
          <w:rFonts w:ascii="Verdana" w:hAnsi="Verdana" w:cs="Times-Roman"/>
          <w:sz w:val="18"/>
          <w:szCs w:val="18"/>
        </w:rPr>
        <w:t>n</w:t>
      </w:r>
      <w:r w:rsidRPr="00C63383">
        <w:rPr>
          <w:rFonts w:ascii="Verdana" w:hAnsi="Verdana" w:cs="Times-Roman"/>
          <w:sz w:val="18"/>
          <w:szCs w:val="18"/>
        </w:rPr>
        <w:t>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w:t>
      </w:r>
      <w:r w:rsidRPr="00C63383">
        <w:rPr>
          <w:rFonts w:ascii="Verdana" w:hAnsi="Verdana" w:cs="Times-Roman"/>
          <w:sz w:val="18"/>
          <w:szCs w:val="18"/>
        </w:rPr>
        <w:t>i</w:t>
      </w:r>
      <w:r w:rsidRPr="00C63383">
        <w:rPr>
          <w:rFonts w:ascii="Verdana" w:hAnsi="Verdana" w:cs="Times-Roman"/>
          <w:sz w:val="18"/>
          <w:szCs w:val="18"/>
        </w:rPr>
        <w:t>leiro.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administrat</w:t>
      </w:r>
      <w:r w:rsidRPr="00C63383">
        <w:rPr>
          <w:rFonts w:ascii="Verdana" w:hAnsi="Verdana" w:cs="Times-Roman"/>
          <w:sz w:val="18"/>
          <w:szCs w:val="18"/>
        </w:rPr>
        <w:t>i</w:t>
      </w:r>
      <w:r w:rsidRPr="00C63383">
        <w:rPr>
          <w:rFonts w:ascii="Verdana" w:hAnsi="Verdana" w:cs="Times-Roman"/>
          <w:sz w:val="18"/>
          <w:szCs w:val="18"/>
        </w:rPr>
        <w:t>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As sanções de impedimento de licitar e de contratar não serão passíveis de reabilitação a</w:t>
      </w:r>
      <w:r w:rsidRPr="00C63383">
        <w:rPr>
          <w:rFonts w:ascii="Verdana" w:hAnsi="Verdana" w:cs="Times-Roman"/>
          <w:sz w:val="18"/>
          <w:szCs w:val="18"/>
        </w:rPr>
        <w:t>n</w:t>
      </w:r>
      <w:r w:rsidRPr="00C63383">
        <w:rPr>
          <w:rFonts w:ascii="Verdana" w:hAnsi="Verdana" w:cs="Times-Roman"/>
          <w:sz w:val="18"/>
          <w:szCs w:val="18"/>
        </w:rPr>
        <w:t>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w:t>
      </w:r>
      <w:r w:rsidRPr="00C63383">
        <w:rPr>
          <w:rFonts w:ascii="Verdana" w:hAnsi="Verdana" w:cs="Times-Roman"/>
          <w:sz w:val="18"/>
          <w:szCs w:val="18"/>
        </w:rPr>
        <w:t>s</w:t>
      </w:r>
      <w:r w:rsidRPr="00C63383">
        <w:rPr>
          <w:rFonts w:ascii="Verdana" w:hAnsi="Verdana" w:cs="Times-Roman"/>
          <w:sz w:val="18"/>
          <w:szCs w:val="18"/>
        </w:rPr>
        <w:t>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w:t>
      </w:r>
      <w:r w:rsidRPr="00C63383">
        <w:rPr>
          <w:rFonts w:ascii="Verdana" w:hAnsi="Verdana" w:cs="Times-Roman"/>
          <w:sz w:val="18"/>
          <w:szCs w:val="18"/>
        </w:rPr>
        <w:t>i</w:t>
      </w:r>
      <w:r w:rsidRPr="00C63383">
        <w:rPr>
          <w:rFonts w:ascii="Verdana" w:hAnsi="Verdana" w:cs="Times-Roman"/>
          <w:sz w:val="18"/>
          <w:szCs w:val="18"/>
        </w:rPr>
        <w:t>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inform</w:t>
      </w:r>
      <w:r w:rsidRPr="00C63383">
        <w:rPr>
          <w:rFonts w:ascii="Verdana" w:hAnsi="Verdana" w:cs="Times-Roman"/>
          <w:sz w:val="18"/>
          <w:szCs w:val="18"/>
        </w:rPr>
        <w:t>a</w:t>
      </w:r>
      <w:r w:rsidRPr="00C63383">
        <w:rPr>
          <w:rFonts w:ascii="Verdana" w:hAnsi="Verdana" w:cs="Times-Roman"/>
          <w:sz w:val="18"/>
          <w:szCs w:val="18"/>
        </w:rPr>
        <w:t>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w:t>
      </w:r>
      <w:r w:rsidRPr="00C63383">
        <w:rPr>
          <w:rFonts w:ascii="Verdana" w:hAnsi="Verdana" w:cs="Times-Roman"/>
          <w:sz w:val="18"/>
          <w:szCs w:val="18"/>
        </w:rPr>
        <w:t>n</w:t>
      </w:r>
      <w:r w:rsidRPr="00C63383">
        <w:rPr>
          <w:rFonts w:ascii="Verdana" w:hAnsi="Verdana" w:cs="Times-Roman"/>
          <w:sz w:val="18"/>
          <w:szCs w:val="18"/>
        </w:rPr>
        <w:t>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w:t>
      </w:r>
      <w:r w:rsidRPr="00C63383">
        <w:rPr>
          <w:rFonts w:ascii="Verdana" w:hAnsi="Verdana" w:cs="Times-Roman"/>
          <w:sz w:val="18"/>
          <w:szCs w:val="18"/>
        </w:rPr>
        <w:t>i</w:t>
      </w:r>
      <w:r w:rsidRPr="00C63383">
        <w:rPr>
          <w:rFonts w:ascii="Verdana" w:hAnsi="Verdana" w:cs="Times-Roman"/>
          <w:sz w:val="18"/>
          <w:szCs w:val="18"/>
        </w:rPr>
        <w:t>zado.</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dever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competente,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w:t>
      </w:r>
      <w:r w:rsidRPr="002D1EA6">
        <w:rPr>
          <w:rFonts w:ascii="Verdana" w:hAnsi="Verdana" w:cs="Times-Roman"/>
          <w:sz w:val="18"/>
          <w:szCs w:val="18"/>
        </w:rPr>
        <w:t>a</w:t>
      </w:r>
      <w:r w:rsidRPr="002D1EA6">
        <w:rPr>
          <w:rFonts w:ascii="Verdana" w:hAnsi="Verdana" w:cs="Times-Roman"/>
          <w:sz w:val="18"/>
          <w:szCs w:val="18"/>
        </w:rPr>
        <w:t>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w:t>
      </w:r>
      <w:r w:rsidRPr="002D1EA6">
        <w:rPr>
          <w:rFonts w:ascii="Verdana" w:hAnsi="Verdana" w:cs="Times-Roman"/>
          <w:sz w:val="18"/>
          <w:szCs w:val="18"/>
        </w:rPr>
        <w:t>s</w:t>
      </w:r>
      <w:r w:rsidRPr="002D1EA6">
        <w:rPr>
          <w:rFonts w:ascii="Verdana" w:hAnsi="Verdana" w:cs="Times-Roman"/>
          <w:sz w:val="18"/>
          <w:szCs w:val="18"/>
        </w:rPr>
        <w:t>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w:t>
      </w:r>
      <w:r w:rsidRPr="002D1EA6">
        <w:rPr>
          <w:rFonts w:ascii="Verdana" w:hAnsi="Verdana" w:cs="Times-Roman"/>
          <w:sz w:val="18"/>
          <w:szCs w:val="18"/>
        </w:rPr>
        <w:t>a</w:t>
      </w:r>
      <w:r w:rsidRPr="002D1EA6">
        <w:rPr>
          <w:rFonts w:ascii="Verdana" w:hAnsi="Verdana" w:cs="Times-Roman"/>
          <w:sz w:val="18"/>
          <w:szCs w:val="18"/>
        </w:rPr>
        <w:t>de e ritos processuais,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w:t>
      </w:r>
      <w:r w:rsidRPr="002D1EA6">
        <w:rPr>
          <w:rFonts w:ascii="Verdana" w:hAnsi="Verdana" w:cs="Times-Roman"/>
          <w:sz w:val="18"/>
          <w:szCs w:val="18"/>
        </w:rPr>
        <w:t>o</w:t>
      </w:r>
      <w:r w:rsidRPr="002D1EA6">
        <w:rPr>
          <w:rFonts w:ascii="Verdana" w:hAnsi="Verdana" w:cs="Times-Roman"/>
          <w:sz w:val="18"/>
          <w:szCs w:val="18"/>
        </w:rPr>
        <w:t xml:space="preserve">nibilizado também no portal da Pró-Reitoria de Administração (PROAD), </w:t>
      </w:r>
      <w:proofErr w:type="gramStart"/>
      <w:r w:rsidRPr="002D1EA6">
        <w:rPr>
          <w:rFonts w:ascii="Verdana" w:hAnsi="Verdana" w:cs="Times-Roman"/>
          <w:sz w:val="18"/>
          <w:szCs w:val="18"/>
        </w:rPr>
        <w:t>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proofErr w:type="gramEnd"/>
      <w:r w:rsidR="00BA2043">
        <w:fldChar w:fldCharType="begin"/>
      </w:r>
      <w:r w:rsidR="00BA2043">
        <w:instrText xml:space="preserve"> HYPERLINK "http://www.editais.uff.br" </w:instrText>
      </w:r>
      <w:r w:rsidR="00BA2043">
        <w:fldChar w:fldCharType="separate"/>
      </w:r>
      <w:r w:rsidR="0090434E" w:rsidRPr="002D1EA6">
        <w:rPr>
          <w:rStyle w:val="Hiperligao"/>
          <w:rFonts w:ascii="Verdana" w:hAnsi="Verdana"/>
          <w:sz w:val="18"/>
          <w:szCs w:val="18"/>
        </w:rPr>
        <w:t>www.editais.uff.br</w:t>
      </w:r>
      <w:r w:rsidR="00BA2043">
        <w:rPr>
          <w:rStyle w:val="Hiperligao"/>
          <w:rFonts w:ascii="Verdana" w:hAnsi="Verdana"/>
          <w:sz w:val="18"/>
          <w:szCs w:val="18"/>
        </w:rPr>
        <w:fldChar w:fldCharType="end"/>
      </w:r>
      <w:r w:rsidR="0090434E" w:rsidRPr="002D1EA6">
        <w:rPr>
          <w:rStyle w:val="Hiperligao"/>
          <w:rFonts w:ascii="Verdana" w:hAnsi="Verdana"/>
          <w:sz w:val="18"/>
          <w:szCs w:val="18"/>
          <w:u w:val="none"/>
        </w:rPr>
        <w:t>.</w:t>
      </w:r>
      <w:r w:rsidRPr="002D1EA6">
        <w:rPr>
          <w:rFonts w:ascii="Verdana" w:hAnsi="Verdana" w:cs="Times-Roman"/>
          <w:sz w:val="18"/>
          <w:szCs w:val="18"/>
        </w:rPr>
        <w:t>, o que poderá substituir a publicação da notificação em Diário Oficial ou c</w:t>
      </w:r>
      <w:r w:rsidRPr="002D1EA6">
        <w:rPr>
          <w:rFonts w:ascii="Verdana" w:hAnsi="Verdana" w:cs="Times-Roman"/>
          <w:sz w:val="18"/>
          <w:szCs w:val="18"/>
        </w:rPr>
        <w:t>a</w:t>
      </w:r>
      <w:r w:rsidRPr="002D1EA6">
        <w:rPr>
          <w:rFonts w:ascii="Verdana" w:hAnsi="Verdana" w:cs="Times-Roman"/>
          <w:sz w:val="18"/>
          <w:szCs w:val="18"/>
        </w:rPr>
        <w:t>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w:t>
      </w:r>
      <w:r w:rsidRPr="002D1EA6">
        <w:rPr>
          <w:rFonts w:ascii="Verdana" w:hAnsi="Verdana" w:cs="Times-Roman"/>
          <w:sz w:val="18"/>
          <w:szCs w:val="18"/>
        </w:rPr>
        <w:t>u</w:t>
      </w:r>
      <w:r w:rsidRPr="002D1EA6">
        <w:rPr>
          <w:rFonts w:ascii="Verdana" w:hAnsi="Verdana" w:cs="Times-Roman"/>
          <w:sz w:val="18"/>
          <w:szCs w:val="18"/>
        </w:rPr>
        <w:t>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necessidade de 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w:t>
      </w:r>
      <w:r w:rsidRPr="002D1EA6">
        <w:rPr>
          <w:rFonts w:ascii="Verdana" w:hAnsi="Verdana" w:cs="Times-Roman"/>
          <w:sz w:val="18"/>
          <w:szCs w:val="18"/>
        </w:rPr>
        <w:t>a</w:t>
      </w:r>
      <w:r w:rsidRPr="002D1EA6">
        <w:rPr>
          <w:rFonts w:ascii="Verdana" w:hAnsi="Verdana" w:cs="Times-Roman"/>
          <w:sz w:val="18"/>
          <w:szCs w:val="18"/>
        </w:rPr>
        <w:t>bore as peças que julgar convenientes à sua defesa/manifestação.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w:t>
      </w:r>
      <w:r w:rsidRPr="002D1EA6">
        <w:rPr>
          <w:rFonts w:ascii="Verdana" w:hAnsi="Verdana" w:cs="Times-Roman"/>
          <w:sz w:val="18"/>
          <w:szCs w:val="18"/>
        </w:rPr>
        <w:t>s</w:t>
      </w:r>
      <w:r w:rsidRPr="002D1EA6">
        <w:rPr>
          <w:rFonts w:ascii="Verdana" w:hAnsi="Verdana" w:cs="Times-Roman"/>
          <w:sz w:val="18"/>
          <w:szCs w:val="18"/>
        </w:rPr>
        <w:t>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w:t>
      </w:r>
      <w:r w:rsidRPr="002D1EA6">
        <w:rPr>
          <w:rFonts w:ascii="Verdana" w:hAnsi="Verdana" w:cs="Times-Roman"/>
          <w:sz w:val="18"/>
          <w:szCs w:val="18"/>
        </w:rPr>
        <w:t>a</w:t>
      </w:r>
      <w:r w:rsidRPr="002D1EA6">
        <w:rPr>
          <w:rFonts w:ascii="Verdana" w:hAnsi="Verdana" w:cs="Times-Roman"/>
          <w:sz w:val="18"/>
          <w:szCs w:val="18"/>
        </w:rPr>
        <w:t>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w:t>
      </w:r>
      <w:r w:rsidRPr="002D1EA6">
        <w:rPr>
          <w:rFonts w:ascii="Verdana" w:hAnsi="Verdana" w:cs="Times-Roman"/>
          <w:sz w:val="18"/>
          <w:szCs w:val="18"/>
        </w:rPr>
        <w:t>e</w:t>
      </w:r>
      <w:r w:rsidRPr="002D1EA6">
        <w:rPr>
          <w:rFonts w:ascii="Verdana" w:hAnsi="Verdana" w:cs="Times-Roman"/>
          <w:sz w:val="18"/>
          <w:szCs w:val="18"/>
        </w:rPr>
        <w:t>gistro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w:t>
      </w:r>
      <w:r w:rsidRPr="002D1EA6">
        <w:rPr>
          <w:rFonts w:ascii="Verdana" w:hAnsi="Verdana" w:cs="Times-Roman"/>
          <w:sz w:val="18"/>
          <w:szCs w:val="18"/>
        </w:rPr>
        <w:t>e</w:t>
      </w:r>
      <w:r w:rsidRPr="002D1EA6">
        <w:rPr>
          <w:rFonts w:ascii="Verdana" w:hAnsi="Verdana" w:cs="Times-Roman"/>
          <w:sz w:val="18"/>
          <w:szCs w:val="18"/>
        </w:rPr>
        <w:t>sa/manifestação recebida até as 24 (vinte e quatro) horas do seu último dia.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w:t>
      </w:r>
      <w:r w:rsidRPr="002D1EA6">
        <w:rPr>
          <w:rFonts w:ascii="Verdana" w:hAnsi="Verdana" w:cs="Times-Roman"/>
          <w:sz w:val="18"/>
          <w:szCs w:val="18"/>
        </w:rPr>
        <w:t>m</w:t>
      </w:r>
      <w:r w:rsidRPr="002D1EA6">
        <w:rPr>
          <w:rFonts w:ascii="Verdana" w:hAnsi="Verdana" w:cs="Times-Roman"/>
          <w:sz w:val="18"/>
          <w:szCs w:val="18"/>
        </w:rPr>
        <w:t>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2777E6">
      <w:pPr>
        <w:pStyle w:val="Corpodetexto"/>
        <w:numPr>
          <w:ilvl w:val="1"/>
          <w:numId w:val="2"/>
        </w:numPr>
        <w:autoSpaceDE w:val="0"/>
        <w:autoSpaceDN w:val="0"/>
        <w:adjustRightInd w:val="0"/>
        <w:spacing w:before="120"/>
        <w:jc w:val="both"/>
        <w:rPr>
          <w:rStyle w:val="Hiperligao"/>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w:t>
      </w:r>
      <w:r w:rsidRPr="002D1EA6">
        <w:rPr>
          <w:rFonts w:ascii="Verdana" w:hAnsi="Verdana" w:cs="Times-Roman"/>
          <w:sz w:val="18"/>
          <w:szCs w:val="18"/>
        </w:rPr>
        <w:t>e</w:t>
      </w:r>
      <w:r w:rsidRPr="002D1EA6">
        <w:rPr>
          <w:rFonts w:ascii="Verdana" w:hAnsi="Verdana" w:cs="Times-Roman"/>
          <w:sz w:val="18"/>
          <w:szCs w:val="18"/>
        </w:rPr>
        <w:t>sas ou manifestações, poderão ser sanadas por meio eletrônico, seguindo as orientações cont</w:t>
      </w:r>
      <w:r w:rsidRPr="002D1EA6">
        <w:rPr>
          <w:rFonts w:ascii="Verdana" w:hAnsi="Verdana" w:cs="Times-Roman"/>
          <w:sz w:val="18"/>
          <w:szCs w:val="18"/>
        </w:rPr>
        <w:t>i</w:t>
      </w:r>
      <w:r w:rsidRPr="002D1EA6">
        <w:rPr>
          <w:rFonts w:ascii="Verdana" w:hAnsi="Verdana" w:cs="Times-Roman"/>
          <w:sz w:val="18"/>
          <w:szCs w:val="18"/>
        </w:rPr>
        <w:t>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6" w:history="1">
        <w:r w:rsidR="0090434E" w:rsidRPr="002D1EA6">
          <w:rPr>
            <w:rStyle w:val="Hiperligao"/>
            <w:rFonts w:ascii="Verdana" w:hAnsi="Verdana"/>
            <w:sz w:val="18"/>
            <w:szCs w:val="18"/>
          </w:rPr>
          <w:t>www.editais.uff.br</w:t>
        </w:r>
      </w:hyperlink>
      <w:r w:rsidR="0090434E" w:rsidRPr="002D1EA6">
        <w:rPr>
          <w:rStyle w:val="Hiperligao"/>
          <w:rFonts w:ascii="Verdana" w:hAnsi="Verdana"/>
          <w:sz w:val="18"/>
          <w:szCs w:val="18"/>
          <w:u w:val="none"/>
        </w:rPr>
        <w:t>.</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w:t>
      </w:r>
      <w:r w:rsidRPr="002D1EA6">
        <w:rPr>
          <w:rFonts w:ascii="Verdana" w:hAnsi="Verdana" w:cs="Times-Roman"/>
          <w:sz w:val="18"/>
          <w:szCs w:val="18"/>
        </w:rPr>
        <w:t>u</w:t>
      </w:r>
      <w:r w:rsidRPr="002D1EA6">
        <w:rPr>
          <w:rFonts w:ascii="Verdana" w:hAnsi="Verdana" w:cs="Times-Roman"/>
          <w:sz w:val="18"/>
          <w:szCs w:val="18"/>
        </w:rPr>
        <w:t>dicialmente,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w:t>
      </w:r>
      <w:r w:rsidRPr="002D1EA6">
        <w:rPr>
          <w:rFonts w:ascii="Verdana" w:hAnsi="Verdana" w:cs="Times-Roman"/>
          <w:sz w:val="18"/>
          <w:szCs w:val="18"/>
        </w:rPr>
        <w:t>a</w:t>
      </w:r>
      <w:r w:rsidRPr="002D1EA6">
        <w:rPr>
          <w:rFonts w:ascii="Verdana" w:hAnsi="Verdana" w:cs="Times-Roman"/>
          <w:sz w:val="18"/>
          <w:szCs w:val="18"/>
        </w:rPr>
        <w:t>ção.</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lastRenderedPageBreak/>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w:t>
      </w:r>
      <w:r w:rsidRPr="002D1EA6">
        <w:rPr>
          <w:rFonts w:ascii="Verdana" w:hAnsi="Verdana" w:cs="Times-Roman"/>
          <w:sz w:val="18"/>
          <w:szCs w:val="18"/>
        </w:rPr>
        <w:t>a</w:t>
      </w:r>
      <w:r w:rsidRPr="002D1EA6">
        <w:rPr>
          <w:rFonts w:ascii="Verdana" w:hAnsi="Verdana" w:cs="Times-Roman"/>
          <w:sz w:val="18"/>
          <w:szCs w:val="18"/>
        </w:rPr>
        <w:t>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w:t>
      </w:r>
      <w:r w:rsidRPr="002D1EA6">
        <w:rPr>
          <w:rFonts w:ascii="Verdana" w:hAnsi="Verdana" w:cs="Times-Roman"/>
          <w:sz w:val="18"/>
          <w:szCs w:val="18"/>
        </w:rPr>
        <w:t>a</w:t>
      </w:r>
      <w:r w:rsidRPr="002D1EA6">
        <w:rPr>
          <w:rFonts w:ascii="Verdana" w:hAnsi="Verdana" w:cs="Times-Roman"/>
          <w:sz w:val="18"/>
          <w:szCs w:val="18"/>
        </w:rPr>
        <w:t>dastro Informativo de créditos não quitados do setor público federal (Cadin), consoante dete</w:t>
      </w:r>
      <w:r w:rsidRPr="002D1EA6">
        <w:rPr>
          <w:rFonts w:ascii="Verdana" w:hAnsi="Verdana" w:cs="Times-Roman"/>
          <w:sz w:val="18"/>
          <w:szCs w:val="18"/>
        </w:rPr>
        <w:t>r</w:t>
      </w:r>
      <w:r w:rsidRPr="002D1EA6">
        <w:rPr>
          <w:rFonts w:ascii="Verdana" w:hAnsi="Verdana" w:cs="Times-Roman"/>
          <w:sz w:val="18"/>
          <w:szCs w:val="18"/>
        </w:rPr>
        <w:t>mina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2D1EA6">
      <w:pPr>
        <w:pStyle w:val="Corpodetexto"/>
        <w:numPr>
          <w:ilvl w:val="1"/>
          <w:numId w:val="2"/>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w:t>
      </w:r>
      <w:r w:rsidRPr="002D1EA6">
        <w:rPr>
          <w:rFonts w:ascii="Verdana" w:hAnsi="Verdana" w:cs="Times-Roman"/>
          <w:sz w:val="18"/>
          <w:szCs w:val="18"/>
        </w:rPr>
        <w:t>a</w:t>
      </w:r>
      <w:r w:rsidRPr="002D1EA6">
        <w:rPr>
          <w:rFonts w:ascii="Verdana" w:hAnsi="Verdana" w:cs="Times-Roman"/>
          <w:sz w:val="18"/>
          <w:szCs w:val="18"/>
        </w:rPr>
        <w:t>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2D1EA6" w:rsidRPr="002D1EA6" w:rsidRDefault="002D1EA6" w:rsidP="002D1EA6">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F77FE8">
      <w:pPr>
        <w:pStyle w:val="Corpodetexto"/>
        <w:numPr>
          <w:ilvl w:val="1"/>
          <w:numId w:val="2"/>
        </w:numPr>
        <w:spacing w:before="120"/>
        <w:jc w:val="both"/>
        <w:rPr>
          <w:rFonts w:ascii="Verdana" w:hAnsi="Verdana"/>
          <w:sz w:val="18"/>
          <w:szCs w:val="18"/>
        </w:rPr>
      </w:pPr>
      <w:r w:rsidRPr="00BE563D">
        <w:rPr>
          <w:rFonts w:ascii="Verdana" w:hAnsi="Verdana"/>
          <w:sz w:val="18"/>
          <w:szCs w:val="18"/>
        </w:rPr>
        <w:t>- Fica entendido</w:t>
      </w:r>
      <w:r w:rsidR="00B34741">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w:t>
      </w:r>
      <w:r w:rsidRPr="00BE563D">
        <w:rPr>
          <w:rFonts w:ascii="Verdana" w:hAnsi="Verdana"/>
          <w:sz w:val="18"/>
          <w:szCs w:val="18"/>
        </w:rPr>
        <w:t>i</w:t>
      </w:r>
      <w:r w:rsidRPr="00BE563D">
        <w:rPr>
          <w:rFonts w:ascii="Verdana" w:hAnsi="Verdana"/>
          <w:sz w:val="18"/>
          <w:szCs w:val="18"/>
        </w:rPr>
        <w:t>do.</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todas as instruções, termos e especificações técnicas constantes do presente Edital e seus Anexos. O não fornecimento de todas as informações r</w:t>
      </w:r>
      <w:r w:rsidRPr="009D433C">
        <w:rPr>
          <w:rFonts w:ascii="Verdana" w:hAnsi="Verdana" w:cs="Times-Roman"/>
          <w:sz w:val="18"/>
          <w:szCs w:val="18"/>
        </w:rPr>
        <w:t>e</w:t>
      </w:r>
      <w:r w:rsidRPr="009D433C">
        <w:rPr>
          <w:rFonts w:ascii="Verdana" w:hAnsi="Verdana" w:cs="Times-Roman"/>
          <w:sz w:val="18"/>
          <w:szCs w:val="18"/>
        </w:rPr>
        <w:t>queridas ou a apresentação de uma proposta em desacordo com a documentação solicitada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podendo resultar na rejeição de sua proposta.</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projetos referentes à implantação desta obra foram elaborados dentro dos critérios de sustentabilidade, visando a economia da manutenção e operacionalização da edificação, a r</w:t>
      </w:r>
      <w:r w:rsidRPr="009D433C">
        <w:rPr>
          <w:rFonts w:ascii="Verdana" w:hAnsi="Verdana" w:cs="Times-Roman"/>
          <w:sz w:val="18"/>
          <w:szCs w:val="18"/>
        </w:rPr>
        <w:t>e</w:t>
      </w:r>
      <w:r w:rsidRPr="009D433C">
        <w:rPr>
          <w:rFonts w:ascii="Verdana" w:hAnsi="Verdana" w:cs="Times-Roman"/>
          <w:sz w:val="18"/>
          <w:szCs w:val="18"/>
        </w:rPr>
        <w:t>dução do consumo de energia e água, bem como a utilização de tecnologia e materiais que r</w:t>
      </w:r>
      <w:r w:rsidRPr="009D433C">
        <w:rPr>
          <w:rFonts w:ascii="Verdana" w:hAnsi="Verdana" w:cs="Times-Roman"/>
          <w:sz w:val="18"/>
          <w:szCs w:val="18"/>
        </w:rPr>
        <w:t>e</w:t>
      </w:r>
      <w:r w:rsidRPr="009D433C">
        <w:rPr>
          <w:rFonts w:ascii="Verdana" w:hAnsi="Verdana" w:cs="Times-Roman"/>
          <w:sz w:val="18"/>
          <w:szCs w:val="18"/>
        </w:rPr>
        <w:t>duzam o impacto ambiental, tendo suas especificações e demais exigências de projeto norte</w:t>
      </w:r>
      <w:r w:rsidRPr="009D433C">
        <w:rPr>
          <w:rFonts w:ascii="Verdana" w:hAnsi="Verdana" w:cs="Times-Roman"/>
          <w:sz w:val="18"/>
          <w:szCs w:val="18"/>
        </w:rPr>
        <w:t>a</w:t>
      </w:r>
      <w:r w:rsidRPr="009D433C">
        <w:rPr>
          <w:rFonts w:ascii="Verdana" w:hAnsi="Verdana" w:cs="Times-Roman"/>
          <w:sz w:val="18"/>
          <w:szCs w:val="18"/>
        </w:rPr>
        <w:t>dos pela Instrução Normativa nº</w:t>
      </w:r>
      <w:r w:rsidRPr="009D433C">
        <w:rPr>
          <w:rFonts w:ascii="Verdana" w:hAnsi="Verdana"/>
          <w:sz w:val="18"/>
          <w:szCs w:val="18"/>
        </w:rPr>
        <w:t xml:space="preserve"> </w:t>
      </w:r>
      <w:r w:rsidRPr="009D433C">
        <w:rPr>
          <w:rFonts w:ascii="Verdana" w:hAnsi="Verdana" w:cs="Times-Roman"/>
          <w:sz w:val="18"/>
          <w:szCs w:val="18"/>
        </w:rPr>
        <w:t>01/2010 do SLTI/MPOG.</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w:t>
      </w:r>
      <w:r w:rsidRPr="00362E4B">
        <w:rPr>
          <w:rFonts w:ascii="Verdana" w:hAnsi="Verdana" w:cs="Times-Roman"/>
          <w:sz w:val="18"/>
          <w:szCs w:val="18"/>
        </w:rPr>
        <w:t>n</w:t>
      </w:r>
      <w:r w:rsidRPr="00362E4B">
        <w:rPr>
          <w:rFonts w:ascii="Verdana" w:hAnsi="Verdana" w:cs="Times-Roman"/>
          <w:sz w:val="18"/>
          <w:szCs w:val="18"/>
        </w:rPr>
        <w:t>dentemente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 xml:space="preserve">– </w:t>
      </w:r>
      <w:r w:rsidRPr="00362E4B">
        <w:rPr>
          <w:rFonts w:ascii="Verdana" w:hAnsi="Verdana" w:cs="Times-Roman"/>
          <w:sz w:val="18"/>
          <w:szCs w:val="18"/>
        </w:rPr>
        <w:t>A participação na licitação objeto deste instrumento implicará a aceitação integral das co</w:t>
      </w:r>
      <w:r w:rsidRPr="00362E4B">
        <w:rPr>
          <w:rFonts w:ascii="Verdana" w:hAnsi="Verdana" w:cs="Times-Roman"/>
          <w:sz w:val="18"/>
          <w:szCs w:val="18"/>
        </w:rPr>
        <w:t>n</w:t>
      </w:r>
      <w:r w:rsidRPr="00362E4B">
        <w:rPr>
          <w:rFonts w:ascii="Verdana" w:hAnsi="Verdana" w:cs="Times-Roman"/>
          <w:sz w:val="18"/>
          <w:szCs w:val="18"/>
        </w:rPr>
        <w:t xml:space="preserve">dições </w:t>
      </w:r>
      <w:proofErr w:type="gramStart"/>
      <w:r w:rsidRPr="00362E4B">
        <w:rPr>
          <w:rFonts w:ascii="Verdana" w:hAnsi="Verdana" w:cs="Times-Roman"/>
          <w:sz w:val="18"/>
          <w:szCs w:val="18"/>
        </w:rPr>
        <w:t>nele</w:t>
      </w:r>
      <w:r w:rsidR="00362E4B" w:rsidRPr="00362E4B">
        <w:rPr>
          <w:rFonts w:ascii="Verdana" w:hAnsi="Verdana"/>
          <w:sz w:val="18"/>
          <w:szCs w:val="18"/>
        </w:rPr>
        <w:t xml:space="preserve"> </w:t>
      </w:r>
      <w:r w:rsidRPr="00362E4B">
        <w:rPr>
          <w:rFonts w:ascii="Verdana" w:hAnsi="Verdana" w:cs="Times-Roman"/>
          <w:sz w:val="18"/>
          <w:szCs w:val="18"/>
        </w:rPr>
        <w:t>estabelecidas</w:t>
      </w:r>
      <w:proofErr w:type="gramEnd"/>
      <w:r w:rsidRPr="00362E4B">
        <w:rPr>
          <w:rFonts w:ascii="Verdana" w:hAnsi="Verdana" w:cs="Times-Roman"/>
          <w:sz w:val="18"/>
          <w:szCs w:val="18"/>
        </w:rPr>
        <w:t>, bem como a observância dos preceitos legais e regulamentares em vigor.</w:t>
      </w:r>
    </w:p>
    <w:p w:rsidR="00E9516A" w:rsidRPr="00362E4B" w:rsidRDefault="00E9516A" w:rsidP="00362E4B">
      <w:pPr>
        <w:pStyle w:val="Corpodetexto"/>
        <w:numPr>
          <w:ilvl w:val="1"/>
          <w:numId w:val="2"/>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w:t>
      </w:r>
      <w:r w:rsidRPr="00362E4B">
        <w:rPr>
          <w:rFonts w:ascii="Verdana" w:hAnsi="Verdana"/>
          <w:sz w:val="18"/>
          <w:szCs w:val="18"/>
        </w:rPr>
        <w:t>a</w:t>
      </w:r>
      <w:r w:rsidRPr="00362E4B">
        <w:rPr>
          <w:rFonts w:ascii="Verdana" w:hAnsi="Verdana"/>
          <w:sz w:val="18"/>
          <w:szCs w:val="18"/>
        </w:rPr>
        <w:t xml:space="preserve">ção, o direito </w:t>
      </w:r>
      <w:proofErr w:type="gramStart"/>
      <w:r w:rsidRPr="00362E4B">
        <w:rPr>
          <w:rFonts w:ascii="Verdana" w:hAnsi="Verdana"/>
          <w:sz w:val="18"/>
          <w:szCs w:val="18"/>
        </w:rPr>
        <w:t>de</w:t>
      </w:r>
      <w:proofErr w:type="gramEnd"/>
      <w:r w:rsidRPr="00362E4B">
        <w:rPr>
          <w:rFonts w:ascii="Verdana" w:hAnsi="Verdana"/>
          <w:sz w:val="18"/>
          <w:szCs w:val="18"/>
        </w:rPr>
        <w:t>:</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w:t>
      </w:r>
      <w:proofErr w:type="gramStart"/>
      <w:r w:rsidR="009D433C">
        <w:rPr>
          <w:rFonts w:ascii="Verdana" w:hAnsi="Verdana"/>
          <w:sz w:val="18"/>
          <w:szCs w:val="18"/>
        </w:rPr>
        <w:t>sitio</w:t>
      </w:r>
      <w:proofErr w:type="gramEnd"/>
      <w:r w:rsidR="009D433C">
        <w:rPr>
          <w:rFonts w:ascii="Verdana" w:hAnsi="Verdana"/>
          <w:sz w:val="18"/>
          <w:szCs w:val="18"/>
        </w:rPr>
        <w:t xml:space="preserve">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w:t>
      </w:r>
      <w:r w:rsidR="00E9516A" w:rsidRPr="00C97635">
        <w:rPr>
          <w:rFonts w:ascii="Verdana" w:hAnsi="Verdana"/>
          <w:sz w:val="18"/>
          <w:szCs w:val="18"/>
        </w:rPr>
        <w:t>í</w:t>
      </w:r>
      <w:r w:rsidR="00E9516A" w:rsidRPr="00C97635">
        <w:rPr>
          <w:rFonts w:ascii="Verdana" w:hAnsi="Verdana"/>
          <w:sz w:val="18"/>
          <w:szCs w:val="18"/>
        </w:rPr>
        <w:t>nima de 24 (vinte e quatro) horas da data inicialmente marcada.</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w:t>
      </w:r>
      <w:r w:rsidR="00E9516A" w:rsidRPr="00C97635">
        <w:rPr>
          <w:rFonts w:ascii="Verdana" w:hAnsi="Verdana"/>
          <w:sz w:val="18"/>
          <w:szCs w:val="18"/>
        </w:rPr>
        <w:t>e</w:t>
      </w:r>
      <w:r w:rsidR="00E9516A" w:rsidRPr="00C97635">
        <w:rPr>
          <w:rFonts w:ascii="Verdana" w:hAnsi="Verdana"/>
          <w:sz w:val="18"/>
          <w:szCs w:val="18"/>
        </w:rPr>
        <w:t>diante parecer devidamente fundamentado, a qualquer tempo antes da adjudicação do objeto desta licitação.</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lterar as condições deste Edital, as especificações e qualquer documento pertine</w:t>
      </w:r>
      <w:r w:rsidR="00E9516A" w:rsidRPr="00C97635">
        <w:rPr>
          <w:rFonts w:ascii="Verdana" w:hAnsi="Verdana"/>
          <w:sz w:val="18"/>
          <w:szCs w:val="18"/>
        </w:rPr>
        <w:t>n</w:t>
      </w:r>
      <w:r w:rsidR="00E9516A" w:rsidRPr="00C97635">
        <w:rPr>
          <w:rFonts w:ascii="Verdana" w:hAnsi="Verdana"/>
          <w:sz w:val="18"/>
          <w:szCs w:val="18"/>
        </w:rPr>
        <w:t>te a esta licitação, desde que fixe novo prazo para apresentação das propostas, da</w:t>
      </w:r>
      <w:r w:rsidR="00E9516A" w:rsidRPr="00C97635">
        <w:rPr>
          <w:rFonts w:ascii="Verdana" w:hAnsi="Verdana"/>
          <w:sz w:val="18"/>
          <w:szCs w:val="18"/>
        </w:rPr>
        <w:t>n</w:t>
      </w:r>
      <w:r w:rsidR="00E9516A" w:rsidRPr="00C97635">
        <w:rPr>
          <w:rFonts w:ascii="Verdana" w:hAnsi="Verdana"/>
          <w:sz w:val="18"/>
          <w:szCs w:val="18"/>
        </w:rPr>
        <w:t xml:space="preserve">do conhecimento com antecedência as interessadas. </w:t>
      </w:r>
    </w:p>
    <w:p w:rsidR="00E9516A" w:rsidRPr="00C97635" w:rsidRDefault="00E9516A"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w:t>
      </w:r>
      <w:r w:rsidRPr="00C97635">
        <w:rPr>
          <w:rFonts w:ascii="Verdana" w:hAnsi="Verdana"/>
          <w:sz w:val="18"/>
          <w:szCs w:val="18"/>
        </w:rPr>
        <w:t>e</w:t>
      </w:r>
      <w:r w:rsidRPr="00C97635">
        <w:rPr>
          <w:rFonts w:ascii="Verdana" w:hAnsi="Verdana"/>
          <w:sz w:val="18"/>
          <w:szCs w:val="18"/>
        </w:rPr>
        <w:t xml:space="preserv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 xml:space="preserve">Seção Judiciária </w:t>
      </w:r>
      <w:r w:rsidRPr="00C97635">
        <w:rPr>
          <w:rFonts w:ascii="Verdana" w:hAnsi="Verdana"/>
          <w:sz w:val="18"/>
          <w:szCs w:val="18"/>
        </w:rPr>
        <w:t xml:space="preserve">do Rio de Janeiro, na forma prevista pelo art. 109, I da Constituição Federal. </w:t>
      </w:r>
    </w:p>
    <w:p w:rsidR="008404BA" w:rsidRPr="008404BA" w:rsidRDefault="008404BA" w:rsidP="008404BA">
      <w:pPr>
        <w:widowControl w:val="0"/>
        <w:suppressAutoHyphens/>
        <w:spacing w:before="120" w:after="120"/>
        <w:ind w:left="360"/>
        <w:jc w:val="both"/>
        <w:rPr>
          <w:rFonts w:ascii="Verdana" w:hAnsi="Verdana"/>
          <w:sz w:val="18"/>
          <w:szCs w:val="18"/>
        </w:rPr>
      </w:pPr>
    </w:p>
    <w:p w:rsidR="008404BA" w:rsidRPr="00BF73C3" w:rsidRDefault="008404BA" w:rsidP="00362E4B">
      <w:pPr>
        <w:widowControl w:val="0"/>
        <w:numPr>
          <w:ilvl w:val="0"/>
          <w:numId w:val="2"/>
        </w:numPr>
        <w:suppressAutoHyphens/>
        <w:spacing w:before="120" w:after="120"/>
        <w:jc w:val="both"/>
        <w:rPr>
          <w:rFonts w:ascii="Verdana" w:hAnsi="Verdana"/>
          <w:sz w:val="18"/>
          <w:szCs w:val="18"/>
        </w:rPr>
      </w:pPr>
      <w:r w:rsidRPr="00BF73C3">
        <w:rPr>
          <w:rFonts w:ascii="Verdana" w:hAnsi="Verdana"/>
          <w:b/>
          <w:sz w:val="18"/>
          <w:szCs w:val="18"/>
          <w:u w:val="single"/>
        </w:rPr>
        <w:lastRenderedPageBreak/>
        <w:t>ANEXOS AO EDITAL</w:t>
      </w:r>
    </w:p>
    <w:p w:rsidR="008404BA" w:rsidRPr="00BF73C3" w:rsidRDefault="008404BA" w:rsidP="00362E4B">
      <w:pPr>
        <w:pStyle w:val="Corpodetexto"/>
        <w:numPr>
          <w:ilvl w:val="1"/>
          <w:numId w:val="2"/>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8404BA" w:rsidRPr="002107C0" w:rsidRDefault="00362E4B" w:rsidP="00362E4B">
      <w:pPr>
        <w:pStyle w:val="Corpodetexto"/>
        <w:numPr>
          <w:ilvl w:val="2"/>
          <w:numId w:val="2"/>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 </w:t>
      </w:r>
      <w:r w:rsidR="008404BA" w:rsidRPr="002107C0">
        <w:rPr>
          <w:rFonts w:ascii="Verdana" w:hAnsi="Verdana"/>
          <w:sz w:val="18"/>
          <w:szCs w:val="18"/>
        </w:rPr>
        <w:t>Modelo de</w:t>
      </w:r>
      <w:r w:rsidR="00F85021" w:rsidRPr="002107C0">
        <w:rPr>
          <w:rFonts w:ascii="Verdana" w:hAnsi="Verdana"/>
          <w:sz w:val="18"/>
          <w:szCs w:val="18"/>
        </w:rPr>
        <w:t xml:space="preserve"> </w:t>
      </w:r>
      <w:r w:rsidR="002107C0" w:rsidRPr="002107C0">
        <w:rPr>
          <w:rFonts w:ascii="Verdana" w:hAnsi="Verdana"/>
          <w:sz w:val="18"/>
          <w:szCs w:val="18"/>
        </w:rPr>
        <w:t>Declaração de Vistoria</w:t>
      </w:r>
      <w:r w:rsidR="008404BA"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2107C0" w:rsidRPr="002107C0">
        <w:rPr>
          <w:rFonts w:ascii="Verdana" w:hAnsi="Verdana"/>
          <w:sz w:val="18"/>
          <w:szCs w:val="18"/>
        </w:rPr>
        <w:t xml:space="preserve"> - </w:t>
      </w:r>
      <w:r w:rsidRPr="002107C0">
        <w:rPr>
          <w:rFonts w:ascii="Verdana" w:hAnsi="Verdana"/>
          <w:sz w:val="18"/>
          <w:szCs w:val="18"/>
        </w:rPr>
        <w:t xml:space="preserve">Modelo de </w:t>
      </w:r>
      <w:r w:rsidR="002107C0" w:rsidRPr="002107C0">
        <w:rPr>
          <w:rFonts w:ascii="Verdana" w:hAnsi="Verdana"/>
          <w:sz w:val="18"/>
          <w:szCs w:val="18"/>
        </w:rPr>
        <w:t>de Declaração de não realização de Vistoria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Modelo de Carta Proposta</w:t>
      </w:r>
      <w:r w:rsidRPr="002107C0">
        <w:rPr>
          <w:rFonts w:ascii="Verdana" w:hAnsi="Verdana"/>
          <w:sz w:val="18"/>
          <w:szCs w:val="18"/>
        </w:rPr>
        <w:t>;</w:t>
      </w:r>
    </w:p>
    <w:p w:rsidR="008404BA"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 Termo de Referência ou Especificações dos Serviços</w:t>
      </w:r>
      <w:r w:rsidRPr="002107C0">
        <w:rPr>
          <w:rFonts w:ascii="Verdana" w:hAnsi="Verdana"/>
          <w:sz w:val="18"/>
          <w:szCs w:val="18"/>
        </w:rPr>
        <w:t>;</w:t>
      </w:r>
    </w:p>
    <w:p w:rsidR="00C72ABE" w:rsidRPr="002107C0" w:rsidRDefault="00C72ABE" w:rsidP="00362E4B">
      <w:pPr>
        <w:pStyle w:val="Corpodetexto"/>
        <w:numPr>
          <w:ilvl w:val="2"/>
          <w:numId w:val="2"/>
        </w:numPr>
        <w:spacing w:before="120"/>
        <w:rPr>
          <w:rFonts w:ascii="Verdana" w:hAnsi="Verdana"/>
          <w:sz w:val="18"/>
          <w:szCs w:val="18"/>
        </w:rPr>
      </w:pPr>
      <w:r>
        <w:rPr>
          <w:rFonts w:ascii="Verdana" w:hAnsi="Verdana"/>
          <w:sz w:val="18"/>
          <w:szCs w:val="18"/>
        </w:rPr>
        <w:t xml:space="preserve">– </w:t>
      </w:r>
      <w:r w:rsidRPr="00C72ABE">
        <w:rPr>
          <w:rFonts w:ascii="Verdana" w:hAnsi="Verdana"/>
          <w:b/>
          <w:sz w:val="18"/>
          <w:szCs w:val="18"/>
        </w:rPr>
        <w:t>Anexo IV-A</w:t>
      </w:r>
      <w:r>
        <w:rPr>
          <w:rFonts w:ascii="Verdana" w:hAnsi="Verdana"/>
          <w:b/>
          <w:sz w:val="18"/>
          <w:szCs w:val="18"/>
        </w:rPr>
        <w:t xml:space="preserve"> – </w:t>
      </w:r>
      <w:r>
        <w:rPr>
          <w:rFonts w:ascii="Verdana" w:hAnsi="Verdana"/>
          <w:sz w:val="18"/>
          <w:szCs w:val="18"/>
        </w:rPr>
        <w:t>Descrição dos Serviços;</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V-A </w:t>
      </w:r>
      <w:r w:rsidR="002107C0" w:rsidRPr="002107C0">
        <w:rPr>
          <w:rFonts w:ascii="Verdana" w:hAnsi="Verdana"/>
          <w:sz w:val="18"/>
          <w:szCs w:val="18"/>
        </w:rPr>
        <w:t>– Planilha Orçamentária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V-B </w:t>
      </w:r>
      <w:r w:rsidR="002107C0" w:rsidRPr="002107C0">
        <w:rPr>
          <w:rFonts w:ascii="Verdana" w:hAnsi="Verdana"/>
          <w:sz w:val="18"/>
          <w:szCs w:val="18"/>
        </w:rPr>
        <w:t>- Modelo de Cronograma Físico e Financeiro</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V-C </w:t>
      </w:r>
      <w:r w:rsidR="002107C0" w:rsidRPr="002107C0">
        <w:rPr>
          <w:rFonts w:ascii="Verdana" w:hAnsi="Verdana"/>
          <w:sz w:val="18"/>
          <w:szCs w:val="18"/>
        </w:rPr>
        <w:t>- Modelo de Composição de BDI</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V-D </w:t>
      </w:r>
      <w:r w:rsidR="00C72ABE">
        <w:rPr>
          <w:rFonts w:ascii="Verdana" w:hAnsi="Verdana"/>
          <w:b/>
          <w:sz w:val="18"/>
          <w:szCs w:val="18"/>
        </w:rPr>
        <w:t xml:space="preserve">e V-E </w:t>
      </w:r>
      <w:r w:rsidR="002107C0" w:rsidRPr="002107C0">
        <w:rPr>
          <w:rFonts w:ascii="Verdana" w:hAnsi="Verdana"/>
          <w:b/>
          <w:sz w:val="18"/>
          <w:szCs w:val="18"/>
        </w:rPr>
        <w:t xml:space="preserve">- </w:t>
      </w:r>
      <w:r w:rsidR="002107C0" w:rsidRPr="002107C0">
        <w:rPr>
          <w:rFonts w:ascii="Verdana" w:hAnsi="Verdana"/>
          <w:sz w:val="18"/>
          <w:szCs w:val="18"/>
        </w:rPr>
        <w:t>Modelo de Composição dos Encargos Sociais</w:t>
      </w:r>
      <w:r w:rsidRPr="002107C0">
        <w:rPr>
          <w:rFonts w:ascii="Verdana" w:hAnsi="Verdana"/>
          <w:sz w:val="18"/>
          <w:szCs w:val="18"/>
        </w:rPr>
        <w:t>;</w:t>
      </w:r>
    </w:p>
    <w:p w:rsidR="00006F71"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VI </w:t>
      </w:r>
      <w:r w:rsidR="002107C0" w:rsidRPr="002107C0">
        <w:rPr>
          <w:rFonts w:ascii="Verdana" w:hAnsi="Verdana"/>
          <w:sz w:val="18"/>
          <w:szCs w:val="18"/>
        </w:rPr>
        <w:t>- Minuta do Termo de Contrato;</w:t>
      </w:r>
    </w:p>
    <w:p w:rsidR="00C72ABE" w:rsidRDefault="00006F71" w:rsidP="00362E4B">
      <w:pPr>
        <w:pStyle w:val="Corpodetexto"/>
        <w:numPr>
          <w:ilvl w:val="2"/>
          <w:numId w:val="2"/>
        </w:numPr>
        <w:spacing w:before="120"/>
        <w:rPr>
          <w:rFonts w:ascii="Verdana" w:hAnsi="Verdana"/>
          <w:sz w:val="18"/>
          <w:szCs w:val="18"/>
        </w:rPr>
      </w:pPr>
      <w:r>
        <w:rPr>
          <w:rFonts w:ascii="Verdana" w:hAnsi="Verdana"/>
          <w:sz w:val="18"/>
          <w:szCs w:val="18"/>
        </w:rPr>
        <w:t xml:space="preserve"> - </w:t>
      </w:r>
      <w:r w:rsidRPr="00006F71">
        <w:rPr>
          <w:rFonts w:ascii="Verdana" w:hAnsi="Verdana"/>
          <w:b/>
          <w:sz w:val="18"/>
          <w:szCs w:val="18"/>
        </w:rPr>
        <w:t>Anexo VII</w:t>
      </w:r>
      <w:r>
        <w:rPr>
          <w:rFonts w:ascii="Verdana" w:hAnsi="Verdana"/>
          <w:sz w:val="18"/>
          <w:szCs w:val="18"/>
        </w:rPr>
        <w:t xml:space="preserve"> – Modelo de declaração de Responsabilidade;</w:t>
      </w:r>
    </w:p>
    <w:p w:rsidR="008404BA" w:rsidRPr="002107C0" w:rsidRDefault="00C72ABE" w:rsidP="00362E4B">
      <w:pPr>
        <w:pStyle w:val="Corpodetexto"/>
        <w:numPr>
          <w:ilvl w:val="2"/>
          <w:numId w:val="2"/>
        </w:numPr>
        <w:spacing w:before="120"/>
        <w:rPr>
          <w:rFonts w:ascii="Verdana" w:hAnsi="Verdana"/>
          <w:sz w:val="18"/>
          <w:szCs w:val="18"/>
        </w:rPr>
      </w:pPr>
      <w:r>
        <w:rPr>
          <w:rFonts w:ascii="Verdana" w:hAnsi="Verdana"/>
          <w:sz w:val="18"/>
          <w:szCs w:val="18"/>
        </w:rPr>
        <w:t xml:space="preserve">– </w:t>
      </w:r>
      <w:r w:rsidRPr="00C72ABE">
        <w:rPr>
          <w:rFonts w:ascii="Verdana" w:hAnsi="Verdana"/>
          <w:b/>
          <w:sz w:val="18"/>
          <w:szCs w:val="18"/>
        </w:rPr>
        <w:t>Anexo VIII</w:t>
      </w:r>
      <w:r>
        <w:rPr>
          <w:rFonts w:ascii="Verdana" w:hAnsi="Verdana"/>
          <w:sz w:val="18"/>
          <w:szCs w:val="18"/>
        </w:rPr>
        <w:t xml:space="preserve"> – Fotografias do local;</w:t>
      </w:r>
      <w:r w:rsidR="00006F71">
        <w:rPr>
          <w:rFonts w:ascii="Verdana" w:hAnsi="Verdana"/>
          <w:sz w:val="18"/>
          <w:szCs w:val="18"/>
        </w:rPr>
        <w:t xml:space="preserve"> </w:t>
      </w:r>
      <w:proofErr w:type="gramStart"/>
      <w:r w:rsidR="002107C0" w:rsidRPr="002107C0">
        <w:rPr>
          <w:rFonts w:ascii="Verdana" w:hAnsi="Verdana"/>
          <w:sz w:val="18"/>
          <w:szCs w:val="18"/>
        </w:rPr>
        <w:t>e</w:t>
      </w:r>
      <w:proofErr w:type="gramEnd"/>
    </w:p>
    <w:p w:rsidR="008404BA" w:rsidRPr="00846409" w:rsidRDefault="008404BA" w:rsidP="00362E4B">
      <w:pPr>
        <w:pStyle w:val="Corpodetexto"/>
        <w:numPr>
          <w:ilvl w:val="2"/>
          <w:numId w:val="2"/>
        </w:numPr>
        <w:spacing w:before="120"/>
        <w:rPr>
          <w:rFonts w:ascii="Verdana" w:hAnsi="Verdana"/>
          <w:sz w:val="18"/>
          <w:szCs w:val="18"/>
        </w:rPr>
      </w:pPr>
      <w:r w:rsidRPr="00846409">
        <w:rPr>
          <w:rFonts w:ascii="Verdana" w:hAnsi="Verdana"/>
          <w:sz w:val="18"/>
          <w:szCs w:val="18"/>
        </w:rPr>
        <w:t xml:space="preserve">– </w:t>
      </w:r>
      <w:r w:rsidR="00006F71" w:rsidRPr="00846409">
        <w:rPr>
          <w:rFonts w:ascii="Verdana" w:hAnsi="Verdana"/>
          <w:b/>
          <w:sz w:val="18"/>
          <w:szCs w:val="18"/>
        </w:rPr>
        <w:t>Anexo I</w:t>
      </w:r>
      <w:r w:rsidR="00C72ABE" w:rsidRPr="00846409">
        <w:rPr>
          <w:rFonts w:ascii="Verdana" w:hAnsi="Verdana"/>
          <w:b/>
          <w:sz w:val="18"/>
          <w:szCs w:val="18"/>
        </w:rPr>
        <w:t>X-A e IX-B</w:t>
      </w:r>
      <w:r w:rsidR="00006F71" w:rsidRPr="00846409">
        <w:rPr>
          <w:rFonts w:ascii="Verdana" w:hAnsi="Verdana"/>
          <w:sz w:val="18"/>
          <w:szCs w:val="18"/>
        </w:rPr>
        <w:t xml:space="preserve"> </w:t>
      </w:r>
      <w:r w:rsidR="00846409" w:rsidRPr="00846409">
        <w:rPr>
          <w:rFonts w:ascii="Verdana" w:hAnsi="Verdana"/>
          <w:sz w:val="18"/>
          <w:szCs w:val="18"/>
        </w:rPr>
        <w:t>–</w:t>
      </w:r>
      <w:r w:rsidR="00006F71" w:rsidRPr="00846409">
        <w:rPr>
          <w:rFonts w:ascii="Verdana" w:hAnsi="Verdana"/>
          <w:sz w:val="18"/>
          <w:szCs w:val="18"/>
        </w:rPr>
        <w:t xml:space="preserve"> </w:t>
      </w:r>
      <w:r w:rsidRPr="00846409">
        <w:rPr>
          <w:rFonts w:ascii="Verdana" w:hAnsi="Verdana"/>
          <w:sz w:val="18"/>
          <w:szCs w:val="18"/>
        </w:rPr>
        <w:t>Projetos</w:t>
      </w:r>
      <w:r w:rsidR="00846409" w:rsidRPr="00846409">
        <w:rPr>
          <w:rFonts w:ascii="Verdana" w:hAnsi="Verdana"/>
          <w:sz w:val="18"/>
          <w:szCs w:val="18"/>
        </w:rPr>
        <w:t xml:space="preserve"> executivos</w:t>
      </w:r>
      <w:r w:rsidRPr="00846409">
        <w:rPr>
          <w:rFonts w:ascii="Verdana" w:hAnsi="Verdana"/>
          <w:sz w:val="18"/>
          <w:szCs w:val="18"/>
        </w:rPr>
        <w:t>.</w:t>
      </w:r>
    </w:p>
    <w:p w:rsidR="00FC2908" w:rsidRDefault="00FC2908"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846409">
        <w:rPr>
          <w:rFonts w:ascii="Verdana" w:hAnsi="Verdana"/>
          <w:sz w:val="18"/>
          <w:szCs w:val="18"/>
        </w:rPr>
        <w:t>01</w:t>
      </w:r>
      <w:r w:rsidRPr="00BE563D">
        <w:rPr>
          <w:rFonts w:ascii="Verdana" w:hAnsi="Verdana"/>
          <w:sz w:val="18"/>
          <w:szCs w:val="18"/>
        </w:rPr>
        <w:t xml:space="preserve"> de</w:t>
      </w:r>
      <w:r w:rsidR="00846409">
        <w:rPr>
          <w:rFonts w:ascii="Verdana" w:hAnsi="Verdana"/>
          <w:sz w:val="18"/>
          <w:szCs w:val="18"/>
        </w:rPr>
        <w:t xml:space="preserve"> maio </w:t>
      </w:r>
      <w:r w:rsidRPr="00BE563D">
        <w:rPr>
          <w:rFonts w:ascii="Verdana" w:hAnsi="Verdana"/>
          <w:sz w:val="18"/>
          <w:szCs w:val="18"/>
        </w:rPr>
        <w:t>de</w:t>
      </w:r>
      <w:r w:rsidR="00FC2908">
        <w:rPr>
          <w:rFonts w:ascii="Verdana" w:hAnsi="Verdana"/>
          <w:sz w:val="18"/>
          <w:szCs w:val="18"/>
        </w:rPr>
        <w:t xml:space="preserve"> 20</w:t>
      </w:r>
      <w:r w:rsidR="00846409">
        <w:rPr>
          <w:rFonts w:ascii="Verdana" w:hAnsi="Verdana"/>
          <w:sz w:val="18"/>
          <w:szCs w:val="18"/>
        </w:rPr>
        <w:t>20</w:t>
      </w:r>
      <w:r w:rsidRPr="00BE563D">
        <w:rPr>
          <w:rFonts w:ascii="Verdana" w:hAnsi="Verdana"/>
          <w:sz w:val="18"/>
          <w:szCs w:val="18"/>
        </w:rPr>
        <w:t>.</w:t>
      </w:r>
    </w:p>
    <w:p w:rsidR="00591696" w:rsidRDefault="00591696" w:rsidP="000332B2">
      <w:pPr>
        <w:pStyle w:val="Lista"/>
        <w:spacing w:after="120"/>
        <w:jc w:val="center"/>
        <w:rPr>
          <w:rFonts w:ascii="Verdana" w:hAnsi="Verdana"/>
          <w:iCs/>
          <w:sz w:val="18"/>
          <w:szCs w:val="18"/>
        </w:rPr>
      </w:pP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1A6B1A">
        <w:rPr>
          <w:rFonts w:ascii="Verdana" w:hAnsi="Verdana"/>
          <w:iCs/>
          <w:sz w:val="18"/>
          <w:szCs w:val="18"/>
        </w:rPr>
        <w:t>dor</w:t>
      </w:r>
      <w:r w:rsidRPr="00BE563D">
        <w:rPr>
          <w:rFonts w:ascii="Verdana" w:hAnsi="Verdana"/>
          <w:iCs/>
          <w:sz w:val="18"/>
          <w:szCs w:val="18"/>
        </w:rPr>
        <w:t xml:space="preserve"> de Licitação</w:t>
      </w: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(CL</w:t>
      </w:r>
      <w:r w:rsidR="001A6B1A">
        <w:rPr>
          <w:rFonts w:ascii="Verdana" w:hAnsi="Verdana"/>
          <w:iCs/>
          <w:sz w:val="18"/>
          <w:szCs w:val="18"/>
        </w:rPr>
        <w:t>i</w:t>
      </w:r>
      <w:r w:rsidR="009D423F">
        <w:rPr>
          <w:rFonts w:ascii="Verdana" w:hAnsi="Verdana"/>
          <w:iCs/>
          <w:sz w:val="18"/>
          <w:szCs w:val="18"/>
        </w:rPr>
        <w:t>/AD</w:t>
      </w:r>
      <w:r>
        <w:rPr>
          <w:rFonts w:ascii="Verdana" w:hAnsi="Verdana"/>
          <w:iCs/>
          <w:sz w:val="18"/>
          <w:szCs w:val="18"/>
        </w:rPr>
        <w:t>/UFF)</w:t>
      </w:r>
    </w:p>
    <w:p w:rsidR="00962C8C" w:rsidRDefault="00962C8C" w:rsidP="000332B2">
      <w:pPr>
        <w:pStyle w:val="Lista"/>
        <w:spacing w:after="120"/>
        <w:jc w:val="center"/>
        <w:rPr>
          <w:rFonts w:ascii="Verdana" w:hAnsi="Verdana"/>
          <w:iCs/>
          <w:sz w:val="18"/>
          <w:szCs w:val="18"/>
        </w:rPr>
      </w:pPr>
    </w:p>
    <w:p w:rsidR="00591696" w:rsidRDefault="00591696" w:rsidP="000332B2">
      <w:pPr>
        <w:pStyle w:val="Lista"/>
        <w:spacing w:after="120"/>
        <w:jc w:val="center"/>
        <w:rPr>
          <w:rFonts w:ascii="Verdana" w:hAnsi="Verdana"/>
          <w:iCs/>
          <w:sz w:val="18"/>
          <w:szCs w:val="18"/>
        </w:rPr>
      </w:pPr>
    </w:p>
    <w:sectPr w:rsidR="00591696" w:rsidSect="00093C3B">
      <w:headerReference w:type="default" r:id="rId27"/>
      <w:footerReference w:type="default" r:id="rId28"/>
      <w:pgSz w:w="11907" w:h="16840" w:code="9"/>
      <w:pgMar w:top="1219" w:right="851" w:bottom="1247" w:left="1134" w:header="284" w:footer="92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2043" w:rsidRDefault="00BA2043">
      <w:r>
        <w:separator/>
      </w:r>
    </w:p>
  </w:endnote>
  <w:endnote w:type="continuationSeparator" w:id="0">
    <w:p w:rsidR="00BA2043" w:rsidRDefault="00BA2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FA8" w:rsidRPr="00573804" w:rsidRDefault="00BB1FA8"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00F66056"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00F66056" w:rsidRPr="00573804">
      <w:rPr>
        <w:rStyle w:val="Nmerodepgina"/>
        <w:rFonts w:ascii="Verdana" w:hAnsi="Verdana"/>
        <w:color w:val="003366"/>
        <w:sz w:val="16"/>
        <w:szCs w:val="16"/>
      </w:rPr>
      <w:fldChar w:fldCharType="separate"/>
    </w:r>
    <w:r w:rsidR="007F4A14">
      <w:rPr>
        <w:rStyle w:val="Nmerodepgina"/>
        <w:rFonts w:ascii="Verdana" w:hAnsi="Verdana"/>
        <w:noProof/>
        <w:color w:val="003366"/>
        <w:sz w:val="16"/>
        <w:szCs w:val="16"/>
      </w:rPr>
      <w:t>31</w:t>
    </w:r>
    <w:r w:rsidR="00F66056"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00F66056"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00F66056" w:rsidRPr="00573804">
      <w:rPr>
        <w:rStyle w:val="Nmerodepgina"/>
        <w:rFonts w:ascii="Verdana" w:hAnsi="Verdana"/>
        <w:color w:val="003366"/>
        <w:sz w:val="16"/>
        <w:szCs w:val="16"/>
      </w:rPr>
      <w:fldChar w:fldCharType="separate"/>
    </w:r>
    <w:r w:rsidR="007F4A14">
      <w:rPr>
        <w:rStyle w:val="Nmerodepgina"/>
        <w:rFonts w:ascii="Verdana" w:hAnsi="Verdana"/>
        <w:noProof/>
        <w:color w:val="003366"/>
        <w:sz w:val="16"/>
        <w:szCs w:val="16"/>
      </w:rPr>
      <w:t>31</w:t>
    </w:r>
    <w:r w:rsidR="00F66056"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2043" w:rsidRDefault="00BA2043">
      <w:r>
        <w:separator/>
      </w:r>
    </w:p>
  </w:footnote>
  <w:footnote w:type="continuationSeparator" w:id="0">
    <w:p w:rsidR="00BA2043" w:rsidRDefault="00BA20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FA8" w:rsidRPr="00573804" w:rsidRDefault="00BB1FA8"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19.5pt" o:ole="" filled="t" fillcolor="black">
          <v:imagedata r:id="rId1" o:title=""/>
        </v:shape>
        <o:OLEObject Type="Embed" ProgID="MSPhotoEd.3" ShapeID="_x0000_i1025" DrawAspect="Content" ObjectID="_1650801946" r:id="rId2"/>
      </w:object>
    </w:r>
  </w:p>
  <w:p w:rsidR="00BB1FA8" w:rsidRPr="00573804" w:rsidRDefault="00BB1FA8"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rsidR="00BB1FA8" w:rsidRPr="00573804" w:rsidRDefault="00BB1FA8"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r>
      <w:rPr>
        <w:rFonts w:ascii="Verdana" w:hAnsi="Verdana"/>
        <w:color w:val="003366"/>
        <w:sz w:val="16"/>
        <w:szCs w:val="16"/>
      </w:rPr>
      <w:t>23069.153737/2020-97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Listacommarcas5"/>
      <w:lvlText w:val=""/>
      <w:lvlJc w:val="left"/>
      <w:pPr>
        <w:tabs>
          <w:tab w:val="num" w:pos="1492"/>
        </w:tabs>
        <w:ind w:left="1492" w:hanging="360"/>
      </w:pPr>
      <w:rPr>
        <w:rFonts w:ascii="Symbol" w:hAnsi="Symbol" w:hint="default"/>
      </w:rPr>
    </w:lvl>
  </w:abstractNum>
  <w:abstractNum w:abstractNumId="1">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nsid w:val="0637112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nsid w:val="08391332"/>
    <w:multiLevelType w:val="hybridMultilevel"/>
    <w:tmpl w:val="41C0D6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A093AA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nsid w:val="0A644F97"/>
    <w:multiLevelType w:val="multilevel"/>
    <w:tmpl w:val="0416001F"/>
    <w:lvl w:ilvl="0">
      <w:start w:val="1"/>
      <w:numFmt w:val="decimal"/>
      <w:lvlText w:val="%1."/>
      <w:lvlJc w:val="left"/>
      <w:pPr>
        <w:ind w:left="360" w:hanging="360"/>
      </w:pPr>
      <w:rPr>
        <w:rFonts w:hint="default"/>
        <w:b/>
        <w:color w:val="auto"/>
        <w:sz w:val="18"/>
        <w:szCs w:val="18"/>
      </w:rPr>
    </w:lvl>
    <w:lvl w:ilvl="1">
      <w:start w:val="1"/>
      <w:numFmt w:val="decimal"/>
      <w:lvlText w:val="%1.%2."/>
      <w:lvlJc w:val="left"/>
      <w:pPr>
        <w:ind w:left="792" w:hanging="432"/>
      </w:pPr>
      <w:rPr>
        <w:rFonts w:hint="default"/>
        <w:b w:val="0"/>
        <w:i w:val="0"/>
        <w:color w:val="auto"/>
        <w:sz w:val="18"/>
        <w:szCs w:val="18"/>
      </w:rPr>
    </w:lvl>
    <w:lvl w:ilvl="2">
      <w:start w:val="1"/>
      <w:numFmt w:val="decimal"/>
      <w:lvlText w:val="%1.%2.%3."/>
      <w:lvlJc w:val="left"/>
      <w:pPr>
        <w:ind w:left="1224" w:hanging="504"/>
      </w:pPr>
      <w:rPr>
        <w:rFonts w:hint="default"/>
        <w:b w:val="0"/>
        <w:i w:val="0"/>
        <w:color w:val="auto"/>
        <w:sz w:val="18"/>
        <w:szCs w:val="18"/>
      </w:rPr>
    </w:lvl>
    <w:lvl w:ilvl="3">
      <w:start w:val="1"/>
      <w:numFmt w:val="decimal"/>
      <w:lvlText w:val="%1.%2.%3.%4."/>
      <w:lvlJc w:val="left"/>
      <w:pPr>
        <w:ind w:left="1728" w:hanging="648"/>
      </w:pPr>
      <w:rPr>
        <w:rFonts w:hint="default"/>
        <w:b w:val="0"/>
        <w:color w:val="auto"/>
        <w:sz w:val="18"/>
        <w:szCs w:val="18"/>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nsid w:val="0BBD0464"/>
    <w:multiLevelType w:val="hybridMultilevel"/>
    <w:tmpl w:val="0394C884"/>
    <w:lvl w:ilvl="0" w:tplc="04160013">
      <w:start w:val="1"/>
      <w:numFmt w:val="upperRoman"/>
      <w:lvlText w:val="%1."/>
      <w:lvlJc w:val="right"/>
      <w:pPr>
        <w:tabs>
          <w:tab w:val="num" w:pos="3195"/>
        </w:tabs>
        <w:ind w:left="3195" w:hanging="180"/>
      </w:pPr>
    </w:lvl>
    <w:lvl w:ilvl="1" w:tplc="04160001">
      <w:start w:val="1"/>
      <w:numFmt w:val="bullet"/>
      <w:lvlText w:val=""/>
      <w:lvlJc w:val="left"/>
      <w:pPr>
        <w:tabs>
          <w:tab w:val="num" w:pos="3915"/>
        </w:tabs>
        <w:ind w:left="3915" w:hanging="360"/>
      </w:pPr>
      <w:rPr>
        <w:rFonts w:ascii="Symbol" w:hAnsi="Symbol" w:hint="default"/>
      </w:rPr>
    </w:lvl>
    <w:lvl w:ilvl="2" w:tplc="0416001B" w:tentative="1">
      <w:start w:val="1"/>
      <w:numFmt w:val="lowerRoman"/>
      <w:lvlText w:val="%3."/>
      <w:lvlJc w:val="right"/>
      <w:pPr>
        <w:tabs>
          <w:tab w:val="num" w:pos="4635"/>
        </w:tabs>
        <w:ind w:left="4635" w:hanging="180"/>
      </w:pPr>
    </w:lvl>
    <w:lvl w:ilvl="3" w:tplc="0416000F" w:tentative="1">
      <w:start w:val="1"/>
      <w:numFmt w:val="decimal"/>
      <w:lvlText w:val="%4."/>
      <w:lvlJc w:val="left"/>
      <w:pPr>
        <w:tabs>
          <w:tab w:val="num" w:pos="5355"/>
        </w:tabs>
        <w:ind w:left="5355" w:hanging="360"/>
      </w:pPr>
    </w:lvl>
    <w:lvl w:ilvl="4" w:tplc="04160019" w:tentative="1">
      <w:start w:val="1"/>
      <w:numFmt w:val="lowerLetter"/>
      <w:lvlText w:val="%5."/>
      <w:lvlJc w:val="left"/>
      <w:pPr>
        <w:tabs>
          <w:tab w:val="num" w:pos="6075"/>
        </w:tabs>
        <w:ind w:left="6075" w:hanging="360"/>
      </w:pPr>
    </w:lvl>
    <w:lvl w:ilvl="5" w:tplc="0416001B" w:tentative="1">
      <w:start w:val="1"/>
      <w:numFmt w:val="lowerRoman"/>
      <w:lvlText w:val="%6."/>
      <w:lvlJc w:val="right"/>
      <w:pPr>
        <w:tabs>
          <w:tab w:val="num" w:pos="6795"/>
        </w:tabs>
        <w:ind w:left="6795" w:hanging="180"/>
      </w:pPr>
    </w:lvl>
    <w:lvl w:ilvl="6" w:tplc="0416000F" w:tentative="1">
      <w:start w:val="1"/>
      <w:numFmt w:val="decimal"/>
      <w:lvlText w:val="%7."/>
      <w:lvlJc w:val="left"/>
      <w:pPr>
        <w:tabs>
          <w:tab w:val="num" w:pos="7515"/>
        </w:tabs>
        <w:ind w:left="7515" w:hanging="360"/>
      </w:pPr>
    </w:lvl>
    <w:lvl w:ilvl="7" w:tplc="04160019" w:tentative="1">
      <w:start w:val="1"/>
      <w:numFmt w:val="lowerLetter"/>
      <w:lvlText w:val="%8."/>
      <w:lvlJc w:val="left"/>
      <w:pPr>
        <w:tabs>
          <w:tab w:val="num" w:pos="8235"/>
        </w:tabs>
        <w:ind w:left="8235" w:hanging="360"/>
      </w:pPr>
    </w:lvl>
    <w:lvl w:ilvl="8" w:tplc="0416001B" w:tentative="1">
      <w:start w:val="1"/>
      <w:numFmt w:val="lowerRoman"/>
      <w:lvlText w:val="%9."/>
      <w:lvlJc w:val="right"/>
      <w:pPr>
        <w:tabs>
          <w:tab w:val="num" w:pos="8955"/>
        </w:tabs>
        <w:ind w:left="8955" w:hanging="180"/>
      </w:pPr>
    </w:lvl>
  </w:abstractNum>
  <w:abstractNum w:abstractNumId="9">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14617C7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15CE3EFC"/>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nsid w:val="19CF4CF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nsid w:val="1A317DD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4">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1F070C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nsid w:val="210904D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3CB6005"/>
    <w:multiLevelType w:val="multilevel"/>
    <w:tmpl w:val="00000001"/>
    <w:lvl w:ilvl="0">
      <w:start w:val="3"/>
      <w:numFmt w:val="decimal"/>
      <w:lvlText w:val="%1."/>
      <w:lvlJc w:val="left"/>
      <w:pPr>
        <w:tabs>
          <w:tab w:val="num" w:pos="1068"/>
        </w:tabs>
        <w:ind w:left="1068" w:hanging="360"/>
      </w:pPr>
    </w:lvl>
    <w:lvl w:ilvl="1">
      <w:start w:val="3"/>
      <w:numFmt w:val="decimal"/>
      <w:lvlText w:val="%1.%2."/>
      <w:lvlJc w:val="left"/>
      <w:pPr>
        <w:tabs>
          <w:tab w:val="num" w:pos="1836"/>
        </w:tabs>
        <w:ind w:left="1836" w:hanging="360"/>
      </w:pPr>
    </w:lvl>
    <w:lvl w:ilvl="2">
      <w:start w:val="1"/>
      <w:numFmt w:val="decimal"/>
      <w:lvlText w:val="%1.%2.%3."/>
      <w:lvlJc w:val="left"/>
      <w:pPr>
        <w:tabs>
          <w:tab w:val="num" w:pos="2604"/>
        </w:tabs>
        <w:ind w:left="2604" w:hanging="360"/>
      </w:pPr>
    </w:lvl>
    <w:lvl w:ilvl="3">
      <w:start w:val="1"/>
      <w:numFmt w:val="decimal"/>
      <w:lvlText w:val="%1.%2.%3.%4."/>
      <w:lvlJc w:val="left"/>
      <w:pPr>
        <w:tabs>
          <w:tab w:val="num" w:pos="3372"/>
        </w:tabs>
        <w:ind w:left="3372" w:hanging="360"/>
      </w:pPr>
    </w:lvl>
    <w:lvl w:ilvl="4">
      <w:start w:val="1"/>
      <w:numFmt w:val="decimal"/>
      <w:lvlText w:val="%1.%2.%3.%4.%5."/>
      <w:lvlJc w:val="left"/>
      <w:pPr>
        <w:tabs>
          <w:tab w:val="num" w:pos="4140"/>
        </w:tabs>
        <w:ind w:left="4140" w:hanging="360"/>
      </w:pPr>
    </w:lvl>
    <w:lvl w:ilvl="5">
      <w:start w:val="1"/>
      <w:numFmt w:val="decimal"/>
      <w:lvlText w:val="%1.%2.%3.%4.%5.%6."/>
      <w:lvlJc w:val="left"/>
      <w:pPr>
        <w:tabs>
          <w:tab w:val="num" w:pos="4908"/>
        </w:tabs>
        <w:ind w:left="4908" w:hanging="360"/>
      </w:pPr>
    </w:lvl>
    <w:lvl w:ilvl="6">
      <w:start w:val="1"/>
      <w:numFmt w:val="decimal"/>
      <w:lvlText w:val="%1.%2.%3.%4.%5.%6.%7."/>
      <w:lvlJc w:val="left"/>
      <w:pPr>
        <w:tabs>
          <w:tab w:val="num" w:pos="5676"/>
        </w:tabs>
        <w:ind w:left="5676" w:hanging="360"/>
      </w:pPr>
    </w:lvl>
    <w:lvl w:ilvl="7">
      <w:start w:val="1"/>
      <w:numFmt w:val="decimal"/>
      <w:lvlText w:val="%1.%2.%3.%4.%5.%6.%7.%8."/>
      <w:lvlJc w:val="left"/>
      <w:pPr>
        <w:tabs>
          <w:tab w:val="num" w:pos="6444"/>
        </w:tabs>
        <w:ind w:left="6444" w:hanging="360"/>
      </w:pPr>
    </w:lvl>
    <w:lvl w:ilvl="8">
      <w:start w:val="1"/>
      <w:numFmt w:val="decimal"/>
      <w:lvlText w:val="%1.%2.%3.%4.%5.%6.%7.%8.%9."/>
      <w:lvlJc w:val="left"/>
      <w:pPr>
        <w:tabs>
          <w:tab w:val="num" w:pos="7212"/>
        </w:tabs>
        <w:ind w:left="7212" w:hanging="360"/>
      </w:pPr>
    </w:lvl>
  </w:abstractNum>
  <w:abstractNum w:abstractNumId="18">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2A466EDD"/>
    <w:multiLevelType w:val="multilevel"/>
    <w:tmpl w:val="E03AD0E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nsid w:val="2F882B7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1">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22">
    <w:nsid w:val="35122311"/>
    <w:multiLevelType w:val="hybridMultilevel"/>
    <w:tmpl w:val="1ED2E0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3">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4">
    <w:nsid w:val="41C317C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5">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6">
    <w:nsid w:val="47A7143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7">
    <w:nsid w:val="483E34F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88B53A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4F3C05C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1">
    <w:nsid w:val="507B4DE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2">
    <w:nsid w:val="55D22620"/>
    <w:multiLevelType w:val="singleLevel"/>
    <w:tmpl w:val="C3226B18"/>
    <w:lvl w:ilvl="0">
      <w:start w:val="2"/>
      <w:numFmt w:val="decimal"/>
      <w:lvlText w:val="%1."/>
      <w:lvlJc w:val="left"/>
      <w:pPr>
        <w:tabs>
          <w:tab w:val="num" w:pos="1215"/>
        </w:tabs>
        <w:ind w:left="1215" w:hanging="360"/>
      </w:pPr>
      <w:rPr>
        <w:rFonts w:hint="default"/>
        <w:b w:val="0"/>
      </w:rPr>
    </w:lvl>
  </w:abstractNum>
  <w:abstractNum w:abstractNumId="33">
    <w:nsid w:val="56D73B9F"/>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4">
    <w:nsid w:val="57B869A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5967167D"/>
    <w:multiLevelType w:val="multilevel"/>
    <w:tmpl w:val="0000000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6">
    <w:nsid w:val="5BD83A8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7">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38">
    <w:nsid w:val="67AF5F0F"/>
    <w:multiLevelType w:val="hybridMultilevel"/>
    <w:tmpl w:val="314A5C8A"/>
    <w:lvl w:ilvl="0" w:tplc="1EB42740">
      <w:start w:val="1"/>
      <w:numFmt w:val="decimal"/>
      <w:lvlText w:val="%1."/>
      <w:lvlJc w:val="left"/>
      <w:pPr>
        <w:tabs>
          <w:tab w:val="num" w:pos="360"/>
        </w:tabs>
        <w:ind w:left="360" w:hanging="360"/>
      </w:pPr>
    </w:lvl>
    <w:lvl w:ilvl="1" w:tplc="4A5C2140">
      <w:start w:val="1"/>
      <w:numFmt w:val="bullet"/>
      <w:lvlText w:val=""/>
      <w:lvlJc w:val="left"/>
      <w:pPr>
        <w:tabs>
          <w:tab w:val="num" w:pos="1080"/>
        </w:tabs>
        <w:ind w:left="1080" w:hanging="360"/>
      </w:pPr>
      <w:rPr>
        <w:rFonts w:ascii="Symbol" w:hAnsi="Symbol" w:hint="default"/>
      </w:rPr>
    </w:lvl>
    <w:lvl w:ilvl="2" w:tplc="DFF08B12">
      <w:start w:val="1"/>
      <w:numFmt w:val="decimal"/>
      <w:lvlText w:val="%3."/>
      <w:lvlJc w:val="left"/>
      <w:pPr>
        <w:tabs>
          <w:tab w:val="num" w:pos="1980"/>
        </w:tabs>
        <w:ind w:left="1980" w:hanging="360"/>
      </w:pPr>
    </w:lvl>
    <w:lvl w:ilvl="3" w:tplc="C91CC208" w:tentative="1">
      <w:start w:val="1"/>
      <w:numFmt w:val="decimal"/>
      <w:lvlText w:val="%4."/>
      <w:lvlJc w:val="left"/>
      <w:pPr>
        <w:tabs>
          <w:tab w:val="num" w:pos="2520"/>
        </w:tabs>
        <w:ind w:left="2520" w:hanging="360"/>
      </w:pPr>
    </w:lvl>
    <w:lvl w:ilvl="4" w:tplc="515EED92" w:tentative="1">
      <w:start w:val="1"/>
      <w:numFmt w:val="lowerLetter"/>
      <w:lvlText w:val="%5."/>
      <w:lvlJc w:val="left"/>
      <w:pPr>
        <w:tabs>
          <w:tab w:val="num" w:pos="3240"/>
        </w:tabs>
        <w:ind w:left="3240" w:hanging="360"/>
      </w:pPr>
    </w:lvl>
    <w:lvl w:ilvl="5" w:tplc="7ED8CBDA" w:tentative="1">
      <w:start w:val="1"/>
      <w:numFmt w:val="lowerRoman"/>
      <w:lvlText w:val="%6."/>
      <w:lvlJc w:val="right"/>
      <w:pPr>
        <w:tabs>
          <w:tab w:val="num" w:pos="3960"/>
        </w:tabs>
        <w:ind w:left="3960" w:hanging="180"/>
      </w:pPr>
    </w:lvl>
    <w:lvl w:ilvl="6" w:tplc="F7960280" w:tentative="1">
      <w:start w:val="1"/>
      <w:numFmt w:val="decimal"/>
      <w:lvlText w:val="%7."/>
      <w:lvlJc w:val="left"/>
      <w:pPr>
        <w:tabs>
          <w:tab w:val="num" w:pos="4680"/>
        </w:tabs>
        <w:ind w:left="4680" w:hanging="360"/>
      </w:pPr>
    </w:lvl>
    <w:lvl w:ilvl="7" w:tplc="489A8C58" w:tentative="1">
      <w:start w:val="1"/>
      <w:numFmt w:val="lowerLetter"/>
      <w:lvlText w:val="%8."/>
      <w:lvlJc w:val="left"/>
      <w:pPr>
        <w:tabs>
          <w:tab w:val="num" w:pos="5400"/>
        </w:tabs>
        <w:ind w:left="5400" w:hanging="360"/>
      </w:pPr>
    </w:lvl>
    <w:lvl w:ilvl="8" w:tplc="6DD4E85C" w:tentative="1">
      <w:start w:val="1"/>
      <w:numFmt w:val="lowerRoman"/>
      <w:lvlText w:val="%9."/>
      <w:lvlJc w:val="right"/>
      <w:pPr>
        <w:tabs>
          <w:tab w:val="num" w:pos="6120"/>
        </w:tabs>
        <w:ind w:left="6120" w:hanging="180"/>
      </w:pPr>
    </w:lvl>
  </w:abstractNum>
  <w:abstractNum w:abstractNumId="39">
    <w:nsid w:val="6810086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0">
    <w:nsid w:val="682C403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1">
    <w:nsid w:val="6AA92E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2">
    <w:nsid w:val="6F031A6D"/>
    <w:multiLevelType w:val="hybridMultilevel"/>
    <w:tmpl w:val="8FC89394"/>
    <w:lvl w:ilvl="0" w:tplc="07BAE980">
      <w:start w:val="1"/>
      <w:numFmt w:val="lowerLetter"/>
      <w:lvlText w:val="%1)"/>
      <w:lvlJc w:val="left"/>
      <w:pPr>
        <w:ind w:left="3195" w:hanging="360"/>
      </w:pPr>
      <w:rPr>
        <w:rFonts w:ascii="Times-Bold" w:hAnsi="Times-Bold" w:cs="Times-Bold" w:hint="default"/>
        <w:b/>
        <w:sz w:val="22"/>
      </w:rPr>
    </w:lvl>
    <w:lvl w:ilvl="1" w:tplc="6DA0F9E4">
      <w:start w:val="1"/>
      <w:numFmt w:val="lowerLetter"/>
      <w:lvlText w:val="%2."/>
      <w:lvlJc w:val="left"/>
      <w:pPr>
        <w:ind w:left="3915" w:hanging="360"/>
      </w:pPr>
    </w:lvl>
    <w:lvl w:ilvl="2" w:tplc="33F48908">
      <w:start w:val="1"/>
      <w:numFmt w:val="lowerRoman"/>
      <w:lvlText w:val="%3."/>
      <w:lvlJc w:val="right"/>
      <w:pPr>
        <w:ind w:left="4635" w:hanging="180"/>
      </w:pPr>
    </w:lvl>
    <w:lvl w:ilvl="3" w:tplc="7EA2A098" w:tentative="1">
      <w:start w:val="1"/>
      <w:numFmt w:val="decimal"/>
      <w:lvlText w:val="%4."/>
      <w:lvlJc w:val="left"/>
      <w:pPr>
        <w:ind w:left="5355" w:hanging="360"/>
      </w:pPr>
    </w:lvl>
    <w:lvl w:ilvl="4" w:tplc="5F443E26" w:tentative="1">
      <w:start w:val="1"/>
      <w:numFmt w:val="lowerLetter"/>
      <w:lvlText w:val="%5."/>
      <w:lvlJc w:val="left"/>
      <w:pPr>
        <w:ind w:left="6075" w:hanging="360"/>
      </w:pPr>
    </w:lvl>
    <w:lvl w:ilvl="5" w:tplc="B7DAD756" w:tentative="1">
      <w:start w:val="1"/>
      <w:numFmt w:val="lowerRoman"/>
      <w:lvlText w:val="%6."/>
      <w:lvlJc w:val="right"/>
      <w:pPr>
        <w:ind w:left="6795" w:hanging="180"/>
      </w:pPr>
    </w:lvl>
    <w:lvl w:ilvl="6" w:tplc="A19C49D4" w:tentative="1">
      <w:start w:val="1"/>
      <w:numFmt w:val="decimal"/>
      <w:lvlText w:val="%7."/>
      <w:lvlJc w:val="left"/>
      <w:pPr>
        <w:ind w:left="7515" w:hanging="360"/>
      </w:pPr>
    </w:lvl>
    <w:lvl w:ilvl="7" w:tplc="A692DED2" w:tentative="1">
      <w:start w:val="1"/>
      <w:numFmt w:val="lowerLetter"/>
      <w:lvlText w:val="%8."/>
      <w:lvlJc w:val="left"/>
      <w:pPr>
        <w:ind w:left="8235" w:hanging="360"/>
      </w:pPr>
    </w:lvl>
    <w:lvl w:ilvl="8" w:tplc="ACBC2AFE" w:tentative="1">
      <w:start w:val="1"/>
      <w:numFmt w:val="lowerRoman"/>
      <w:lvlText w:val="%9."/>
      <w:lvlJc w:val="right"/>
      <w:pPr>
        <w:ind w:left="8955" w:hanging="180"/>
      </w:pPr>
    </w:lvl>
  </w:abstractNum>
  <w:abstractNum w:abstractNumId="43">
    <w:nsid w:val="7117540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4">
    <w:nsid w:val="727C617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5">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8"/>
  </w:num>
  <w:num w:numId="2">
    <w:abstractNumId w:val="25"/>
  </w:num>
  <w:num w:numId="3">
    <w:abstractNumId w:val="3"/>
  </w:num>
  <w:num w:numId="4">
    <w:abstractNumId w:val="21"/>
  </w:num>
  <w:num w:numId="5">
    <w:abstractNumId w:val="38"/>
  </w:num>
  <w:num w:numId="6">
    <w:abstractNumId w:val="37"/>
  </w:num>
  <w:num w:numId="7">
    <w:abstractNumId w:val="1"/>
  </w:num>
  <w:num w:numId="8">
    <w:abstractNumId w:val="29"/>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2"/>
  </w:num>
  <w:num w:numId="12">
    <w:abstractNumId w:val="35"/>
  </w:num>
  <w:num w:numId="13">
    <w:abstractNumId w:val="17"/>
  </w:num>
  <w:num w:numId="14">
    <w:abstractNumId w:val="5"/>
  </w:num>
  <w:num w:numId="15">
    <w:abstractNumId w:val="8"/>
  </w:num>
  <w:num w:numId="16">
    <w:abstractNumId w:val="32"/>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33"/>
  </w:num>
  <w:num w:numId="20">
    <w:abstractNumId w:val="19"/>
  </w:num>
  <w:num w:numId="21">
    <w:abstractNumId w:val="45"/>
  </w:num>
  <w:num w:numId="22">
    <w:abstractNumId w:val="10"/>
  </w:num>
  <w:num w:numId="23">
    <w:abstractNumId w:val="6"/>
  </w:num>
  <w:num w:numId="24">
    <w:abstractNumId w:val="39"/>
  </w:num>
  <w:num w:numId="25">
    <w:abstractNumId w:val="7"/>
  </w:num>
  <w:num w:numId="26">
    <w:abstractNumId w:val="14"/>
  </w:num>
  <w:num w:numId="27">
    <w:abstractNumId w:val="0"/>
  </w:num>
  <w:num w:numId="28">
    <w:abstractNumId w:val="24"/>
  </w:num>
  <w:num w:numId="29">
    <w:abstractNumId w:val="23"/>
  </w:num>
  <w:num w:numId="30">
    <w:abstractNumId w:val="16"/>
  </w:num>
  <w:num w:numId="31">
    <w:abstractNumId w:val="42"/>
  </w:num>
  <w:num w:numId="32">
    <w:abstractNumId w:val="27"/>
  </w:num>
  <w:num w:numId="33">
    <w:abstractNumId w:val="34"/>
  </w:num>
  <w:num w:numId="34">
    <w:abstractNumId w:val="28"/>
  </w:num>
  <w:num w:numId="35">
    <w:abstractNumId w:val="44"/>
  </w:num>
  <w:num w:numId="36">
    <w:abstractNumId w:val="13"/>
  </w:num>
  <w:num w:numId="37">
    <w:abstractNumId w:val="20"/>
  </w:num>
  <w:num w:numId="38">
    <w:abstractNumId w:val="4"/>
  </w:num>
  <w:num w:numId="39">
    <w:abstractNumId w:val="43"/>
  </w:num>
  <w:num w:numId="40">
    <w:abstractNumId w:val="30"/>
  </w:num>
  <w:num w:numId="41">
    <w:abstractNumId w:val="41"/>
  </w:num>
  <w:num w:numId="42">
    <w:abstractNumId w:val="26"/>
  </w:num>
  <w:num w:numId="43">
    <w:abstractNumId w:val="36"/>
  </w:num>
  <w:num w:numId="44">
    <w:abstractNumId w:val="31"/>
  </w:num>
  <w:num w:numId="45">
    <w:abstractNumId w:val="12"/>
  </w:num>
  <w:num w:numId="46">
    <w:abstractNumId w:val="9"/>
  </w:num>
  <w:num w:numId="47">
    <w:abstractNumId w:val="15"/>
  </w:num>
  <w:num w:numId="48">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4267"/>
    <w:rsid w:val="00000009"/>
    <w:rsid w:val="000024EB"/>
    <w:rsid w:val="00003968"/>
    <w:rsid w:val="00004374"/>
    <w:rsid w:val="00004E78"/>
    <w:rsid w:val="00006F71"/>
    <w:rsid w:val="00013657"/>
    <w:rsid w:val="00014F81"/>
    <w:rsid w:val="00015E0D"/>
    <w:rsid w:val="00016F1C"/>
    <w:rsid w:val="00021524"/>
    <w:rsid w:val="00024088"/>
    <w:rsid w:val="000248B4"/>
    <w:rsid w:val="00024E11"/>
    <w:rsid w:val="0002525B"/>
    <w:rsid w:val="00031C55"/>
    <w:rsid w:val="000326E0"/>
    <w:rsid w:val="000332B2"/>
    <w:rsid w:val="00033427"/>
    <w:rsid w:val="00035323"/>
    <w:rsid w:val="00036C8C"/>
    <w:rsid w:val="00044513"/>
    <w:rsid w:val="0005305E"/>
    <w:rsid w:val="0005457F"/>
    <w:rsid w:val="00054CCE"/>
    <w:rsid w:val="000563EA"/>
    <w:rsid w:val="00061E84"/>
    <w:rsid w:val="0006245A"/>
    <w:rsid w:val="00063048"/>
    <w:rsid w:val="00065ECF"/>
    <w:rsid w:val="00070D6F"/>
    <w:rsid w:val="000713F0"/>
    <w:rsid w:val="00071D9F"/>
    <w:rsid w:val="0007356A"/>
    <w:rsid w:val="000739D9"/>
    <w:rsid w:val="0007502D"/>
    <w:rsid w:val="0008114C"/>
    <w:rsid w:val="00083CF6"/>
    <w:rsid w:val="000851E0"/>
    <w:rsid w:val="0008575D"/>
    <w:rsid w:val="000934C1"/>
    <w:rsid w:val="00093A88"/>
    <w:rsid w:val="00093C17"/>
    <w:rsid w:val="00093C3B"/>
    <w:rsid w:val="00094B56"/>
    <w:rsid w:val="000950E0"/>
    <w:rsid w:val="000A1204"/>
    <w:rsid w:val="000A1E9D"/>
    <w:rsid w:val="000A284E"/>
    <w:rsid w:val="000A3220"/>
    <w:rsid w:val="000A3E19"/>
    <w:rsid w:val="000A53A0"/>
    <w:rsid w:val="000A602F"/>
    <w:rsid w:val="000B2C7C"/>
    <w:rsid w:val="000B7A94"/>
    <w:rsid w:val="000C5AAE"/>
    <w:rsid w:val="000C605D"/>
    <w:rsid w:val="000C7ABB"/>
    <w:rsid w:val="000D3886"/>
    <w:rsid w:val="000D4CDE"/>
    <w:rsid w:val="000D4F7C"/>
    <w:rsid w:val="000D6ADB"/>
    <w:rsid w:val="000D6DB2"/>
    <w:rsid w:val="000E3A88"/>
    <w:rsid w:val="000E492C"/>
    <w:rsid w:val="000F01D6"/>
    <w:rsid w:val="000F2838"/>
    <w:rsid w:val="000F43E0"/>
    <w:rsid w:val="00107F8E"/>
    <w:rsid w:val="00113C28"/>
    <w:rsid w:val="00115541"/>
    <w:rsid w:val="00117091"/>
    <w:rsid w:val="00121716"/>
    <w:rsid w:val="00123D5A"/>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74EF"/>
    <w:rsid w:val="001709DF"/>
    <w:rsid w:val="001717E6"/>
    <w:rsid w:val="00176A49"/>
    <w:rsid w:val="00177432"/>
    <w:rsid w:val="00177D42"/>
    <w:rsid w:val="00182EF8"/>
    <w:rsid w:val="001867C8"/>
    <w:rsid w:val="001877CD"/>
    <w:rsid w:val="0019634E"/>
    <w:rsid w:val="00197DE3"/>
    <w:rsid w:val="001A0FC8"/>
    <w:rsid w:val="001A1F60"/>
    <w:rsid w:val="001A2C02"/>
    <w:rsid w:val="001A3D98"/>
    <w:rsid w:val="001A4A47"/>
    <w:rsid w:val="001A6B1A"/>
    <w:rsid w:val="001B076E"/>
    <w:rsid w:val="001B17BB"/>
    <w:rsid w:val="001B3BB3"/>
    <w:rsid w:val="001B67F3"/>
    <w:rsid w:val="001C2AB5"/>
    <w:rsid w:val="001C3118"/>
    <w:rsid w:val="001C58BE"/>
    <w:rsid w:val="001C6D8A"/>
    <w:rsid w:val="001D11B3"/>
    <w:rsid w:val="001D2CB8"/>
    <w:rsid w:val="001D4703"/>
    <w:rsid w:val="001E046E"/>
    <w:rsid w:val="001E0574"/>
    <w:rsid w:val="001E0613"/>
    <w:rsid w:val="001E09B6"/>
    <w:rsid w:val="001E2D82"/>
    <w:rsid w:val="001E353E"/>
    <w:rsid w:val="001E605F"/>
    <w:rsid w:val="001E692F"/>
    <w:rsid w:val="001F019A"/>
    <w:rsid w:val="001F1233"/>
    <w:rsid w:val="001F1877"/>
    <w:rsid w:val="001F1BD8"/>
    <w:rsid w:val="001F1D36"/>
    <w:rsid w:val="001F1E5C"/>
    <w:rsid w:val="001F44D2"/>
    <w:rsid w:val="001F6B2D"/>
    <w:rsid w:val="00201222"/>
    <w:rsid w:val="0020134C"/>
    <w:rsid w:val="002018C2"/>
    <w:rsid w:val="00204F04"/>
    <w:rsid w:val="00205B7F"/>
    <w:rsid w:val="0020754A"/>
    <w:rsid w:val="00207E4A"/>
    <w:rsid w:val="002107C0"/>
    <w:rsid w:val="0021186C"/>
    <w:rsid w:val="0021306E"/>
    <w:rsid w:val="002141E3"/>
    <w:rsid w:val="00214667"/>
    <w:rsid w:val="00216AD5"/>
    <w:rsid w:val="0022008F"/>
    <w:rsid w:val="00220743"/>
    <w:rsid w:val="00220FDD"/>
    <w:rsid w:val="00224622"/>
    <w:rsid w:val="0022533F"/>
    <w:rsid w:val="0022570A"/>
    <w:rsid w:val="002259A0"/>
    <w:rsid w:val="00235AC7"/>
    <w:rsid w:val="00240019"/>
    <w:rsid w:val="00241163"/>
    <w:rsid w:val="002456A5"/>
    <w:rsid w:val="00250880"/>
    <w:rsid w:val="00250A7E"/>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48A3"/>
    <w:rsid w:val="0029673E"/>
    <w:rsid w:val="00296DD5"/>
    <w:rsid w:val="002A4F25"/>
    <w:rsid w:val="002A5001"/>
    <w:rsid w:val="002B0B9F"/>
    <w:rsid w:val="002B14AB"/>
    <w:rsid w:val="002C36B2"/>
    <w:rsid w:val="002C69BA"/>
    <w:rsid w:val="002C7450"/>
    <w:rsid w:val="002D0D0B"/>
    <w:rsid w:val="002D1EA6"/>
    <w:rsid w:val="002D2643"/>
    <w:rsid w:val="002D7BF7"/>
    <w:rsid w:val="002E0141"/>
    <w:rsid w:val="002E4CC3"/>
    <w:rsid w:val="002E6DD3"/>
    <w:rsid w:val="002E7767"/>
    <w:rsid w:val="002E77E7"/>
    <w:rsid w:val="002F397F"/>
    <w:rsid w:val="002F47C5"/>
    <w:rsid w:val="002F60CB"/>
    <w:rsid w:val="003010B5"/>
    <w:rsid w:val="00301DC2"/>
    <w:rsid w:val="00302A39"/>
    <w:rsid w:val="00302EBB"/>
    <w:rsid w:val="00302FCD"/>
    <w:rsid w:val="00305683"/>
    <w:rsid w:val="0030589C"/>
    <w:rsid w:val="00311B7A"/>
    <w:rsid w:val="00313571"/>
    <w:rsid w:val="00314597"/>
    <w:rsid w:val="00320F6C"/>
    <w:rsid w:val="003212D3"/>
    <w:rsid w:val="00323B6E"/>
    <w:rsid w:val="00323E5C"/>
    <w:rsid w:val="003252AE"/>
    <w:rsid w:val="00326CAC"/>
    <w:rsid w:val="00327CAD"/>
    <w:rsid w:val="00332D32"/>
    <w:rsid w:val="00334FB2"/>
    <w:rsid w:val="003356C5"/>
    <w:rsid w:val="00336683"/>
    <w:rsid w:val="0034025A"/>
    <w:rsid w:val="00341C9C"/>
    <w:rsid w:val="00344C02"/>
    <w:rsid w:val="003452D7"/>
    <w:rsid w:val="00347D9C"/>
    <w:rsid w:val="0035143A"/>
    <w:rsid w:val="003521FE"/>
    <w:rsid w:val="00353F5B"/>
    <w:rsid w:val="00355B09"/>
    <w:rsid w:val="00357CB1"/>
    <w:rsid w:val="00362097"/>
    <w:rsid w:val="00362E4B"/>
    <w:rsid w:val="00363818"/>
    <w:rsid w:val="00364E7C"/>
    <w:rsid w:val="0036708E"/>
    <w:rsid w:val="00370E6C"/>
    <w:rsid w:val="00381956"/>
    <w:rsid w:val="0038283C"/>
    <w:rsid w:val="003909AB"/>
    <w:rsid w:val="003909DF"/>
    <w:rsid w:val="003922B7"/>
    <w:rsid w:val="00392BE4"/>
    <w:rsid w:val="003939E4"/>
    <w:rsid w:val="003944C3"/>
    <w:rsid w:val="00394A8C"/>
    <w:rsid w:val="003A0ED3"/>
    <w:rsid w:val="003A2E00"/>
    <w:rsid w:val="003A4520"/>
    <w:rsid w:val="003A6657"/>
    <w:rsid w:val="003A7FD7"/>
    <w:rsid w:val="003B2ECC"/>
    <w:rsid w:val="003C21F4"/>
    <w:rsid w:val="003C3623"/>
    <w:rsid w:val="003C4830"/>
    <w:rsid w:val="003C4BA3"/>
    <w:rsid w:val="003C66D1"/>
    <w:rsid w:val="003C7415"/>
    <w:rsid w:val="003D0C8C"/>
    <w:rsid w:val="003D0E0E"/>
    <w:rsid w:val="003D1232"/>
    <w:rsid w:val="003D330A"/>
    <w:rsid w:val="003D4942"/>
    <w:rsid w:val="003D5E1E"/>
    <w:rsid w:val="003D7603"/>
    <w:rsid w:val="003E6D41"/>
    <w:rsid w:val="003E7D24"/>
    <w:rsid w:val="003F0E50"/>
    <w:rsid w:val="003F2DB0"/>
    <w:rsid w:val="003F5433"/>
    <w:rsid w:val="003F7124"/>
    <w:rsid w:val="00402B77"/>
    <w:rsid w:val="00405031"/>
    <w:rsid w:val="00405712"/>
    <w:rsid w:val="00406172"/>
    <w:rsid w:val="004149A1"/>
    <w:rsid w:val="00415195"/>
    <w:rsid w:val="00417ADC"/>
    <w:rsid w:val="004202A4"/>
    <w:rsid w:val="00422E06"/>
    <w:rsid w:val="00423190"/>
    <w:rsid w:val="00424003"/>
    <w:rsid w:val="004264B2"/>
    <w:rsid w:val="0042714E"/>
    <w:rsid w:val="00430F67"/>
    <w:rsid w:val="0043310C"/>
    <w:rsid w:val="00434EC0"/>
    <w:rsid w:val="004366D2"/>
    <w:rsid w:val="00436B72"/>
    <w:rsid w:val="004422C9"/>
    <w:rsid w:val="0044359B"/>
    <w:rsid w:val="00446D1F"/>
    <w:rsid w:val="00450F87"/>
    <w:rsid w:val="004516CB"/>
    <w:rsid w:val="00452629"/>
    <w:rsid w:val="00453515"/>
    <w:rsid w:val="0045435E"/>
    <w:rsid w:val="0045462E"/>
    <w:rsid w:val="00456491"/>
    <w:rsid w:val="00456F02"/>
    <w:rsid w:val="00462AC2"/>
    <w:rsid w:val="00465E73"/>
    <w:rsid w:val="00466199"/>
    <w:rsid w:val="00467A3A"/>
    <w:rsid w:val="00467B48"/>
    <w:rsid w:val="00472833"/>
    <w:rsid w:val="00472B4A"/>
    <w:rsid w:val="004758EC"/>
    <w:rsid w:val="00480116"/>
    <w:rsid w:val="00480ADC"/>
    <w:rsid w:val="00484319"/>
    <w:rsid w:val="00486046"/>
    <w:rsid w:val="00490149"/>
    <w:rsid w:val="004923F9"/>
    <w:rsid w:val="00494103"/>
    <w:rsid w:val="004965BE"/>
    <w:rsid w:val="00497E22"/>
    <w:rsid w:val="004A1364"/>
    <w:rsid w:val="004A2F1D"/>
    <w:rsid w:val="004A3F18"/>
    <w:rsid w:val="004A513E"/>
    <w:rsid w:val="004B0E02"/>
    <w:rsid w:val="004B1709"/>
    <w:rsid w:val="004B2FFA"/>
    <w:rsid w:val="004B3764"/>
    <w:rsid w:val="004B4570"/>
    <w:rsid w:val="004C025E"/>
    <w:rsid w:val="004C1C18"/>
    <w:rsid w:val="004C4267"/>
    <w:rsid w:val="004C6CCA"/>
    <w:rsid w:val="004D190D"/>
    <w:rsid w:val="004D1B6A"/>
    <w:rsid w:val="004D43F7"/>
    <w:rsid w:val="004D496B"/>
    <w:rsid w:val="004D7659"/>
    <w:rsid w:val="004D7B00"/>
    <w:rsid w:val="004E174D"/>
    <w:rsid w:val="004E2841"/>
    <w:rsid w:val="004E769A"/>
    <w:rsid w:val="004F054C"/>
    <w:rsid w:val="004F65C4"/>
    <w:rsid w:val="004F6C7E"/>
    <w:rsid w:val="005053EF"/>
    <w:rsid w:val="0050743A"/>
    <w:rsid w:val="00507C2C"/>
    <w:rsid w:val="005123BF"/>
    <w:rsid w:val="00517ECC"/>
    <w:rsid w:val="00520E49"/>
    <w:rsid w:val="00522F79"/>
    <w:rsid w:val="00525617"/>
    <w:rsid w:val="00527621"/>
    <w:rsid w:val="00531566"/>
    <w:rsid w:val="00531A98"/>
    <w:rsid w:val="00531C0A"/>
    <w:rsid w:val="00534267"/>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78D5"/>
    <w:rsid w:val="00603436"/>
    <w:rsid w:val="006104C6"/>
    <w:rsid w:val="0061360D"/>
    <w:rsid w:val="00620D65"/>
    <w:rsid w:val="00620FA8"/>
    <w:rsid w:val="00622236"/>
    <w:rsid w:val="006237E5"/>
    <w:rsid w:val="006269A5"/>
    <w:rsid w:val="0062701F"/>
    <w:rsid w:val="00632B3D"/>
    <w:rsid w:val="006330F7"/>
    <w:rsid w:val="0063417E"/>
    <w:rsid w:val="00634529"/>
    <w:rsid w:val="006356C4"/>
    <w:rsid w:val="0064355A"/>
    <w:rsid w:val="006456AB"/>
    <w:rsid w:val="00645917"/>
    <w:rsid w:val="0064630E"/>
    <w:rsid w:val="00647880"/>
    <w:rsid w:val="00651C0A"/>
    <w:rsid w:val="00655669"/>
    <w:rsid w:val="006608F0"/>
    <w:rsid w:val="006643C8"/>
    <w:rsid w:val="0066607C"/>
    <w:rsid w:val="00667053"/>
    <w:rsid w:val="00667AB0"/>
    <w:rsid w:val="00673517"/>
    <w:rsid w:val="0067415E"/>
    <w:rsid w:val="00676584"/>
    <w:rsid w:val="006771C2"/>
    <w:rsid w:val="00682432"/>
    <w:rsid w:val="00686837"/>
    <w:rsid w:val="00690EA9"/>
    <w:rsid w:val="00691683"/>
    <w:rsid w:val="00691BAA"/>
    <w:rsid w:val="00695946"/>
    <w:rsid w:val="00696154"/>
    <w:rsid w:val="00697A07"/>
    <w:rsid w:val="006A07D1"/>
    <w:rsid w:val="006A1C80"/>
    <w:rsid w:val="006A5202"/>
    <w:rsid w:val="006A685C"/>
    <w:rsid w:val="006B07DF"/>
    <w:rsid w:val="006B2922"/>
    <w:rsid w:val="006B53DA"/>
    <w:rsid w:val="006B7BF5"/>
    <w:rsid w:val="006C0520"/>
    <w:rsid w:val="006C065C"/>
    <w:rsid w:val="006C1006"/>
    <w:rsid w:val="006C1321"/>
    <w:rsid w:val="006C31EF"/>
    <w:rsid w:val="006C6CCD"/>
    <w:rsid w:val="006D2259"/>
    <w:rsid w:val="006D64B4"/>
    <w:rsid w:val="006D6888"/>
    <w:rsid w:val="006E2D3D"/>
    <w:rsid w:val="006E430C"/>
    <w:rsid w:val="006E508D"/>
    <w:rsid w:val="006E5DB3"/>
    <w:rsid w:val="006F3E3F"/>
    <w:rsid w:val="006F4B58"/>
    <w:rsid w:val="006F5029"/>
    <w:rsid w:val="0070103E"/>
    <w:rsid w:val="0070137D"/>
    <w:rsid w:val="00701A42"/>
    <w:rsid w:val="00701F28"/>
    <w:rsid w:val="00707877"/>
    <w:rsid w:val="007101A7"/>
    <w:rsid w:val="00713E48"/>
    <w:rsid w:val="00717891"/>
    <w:rsid w:val="007228C0"/>
    <w:rsid w:val="00722AFF"/>
    <w:rsid w:val="007245FA"/>
    <w:rsid w:val="00726F63"/>
    <w:rsid w:val="0073074C"/>
    <w:rsid w:val="00730A27"/>
    <w:rsid w:val="00730B1B"/>
    <w:rsid w:val="00730D8F"/>
    <w:rsid w:val="0073437E"/>
    <w:rsid w:val="0073718A"/>
    <w:rsid w:val="007403A2"/>
    <w:rsid w:val="007403C6"/>
    <w:rsid w:val="00742B96"/>
    <w:rsid w:val="00743247"/>
    <w:rsid w:val="0075143B"/>
    <w:rsid w:val="0075342C"/>
    <w:rsid w:val="007552F0"/>
    <w:rsid w:val="00760B50"/>
    <w:rsid w:val="00761E28"/>
    <w:rsid w:val="00765EE6"/>
    <w:rsid w:val="00766489"/>
    <w:rsid w:val="007720EA"/>
    <w:rsid w:val="007729C7"/>
    <w:rsid w:val="007767BA"/>
    <w:rsid w:val="007802E6"/>
    <w:rsid w:val="00787F11"/>
    <w:rsid w:val="00791764"/>
    <w:rsid w:val="00792027"/>
    <w:rsid w:val="00792D58"/>
    <w:rsid w:val="007945F1"/>
    <w:rsid w:val="007A0764"/>
    <w:rsid w:val="007A1DCD"/>
    <w:rsid w:val="007A614E"/>
    <w:rsid w:val="007A6409"/>
    <w:rsid w:val="007A6911"/>
    <w:rsid w:val="007B27AB"/>
    <w:rsid w:val="007B463E"/>
    <w:rsid w:val="007B62D5"/>
    <w:rsid w:val="007C0F8B"/>
    <w:rsid w:val="007C1600"/>
    <w:rsid w:val="007C1713"/>
    <w:rsid w:val="007C5169"/>
    <w:rsid w:val="007D1AE5"/>
    <w:rsid w:val="007D6CF8"/>
    <w:rsid w:val="007E0F4A"/>
    <w:rsid w:val="007E17CA"/>
    <w:rsid w:val="007E3F25"/>
    <w:rsid w:val="007E4637"/>
    <w:rsid w:val="007E6EAD"/>
    <w:rsid w:val="007E794F"/>
    <w:rsid w:val="007F1358"/>
    <w:rsid w:val="007F4A14"/>
    <w:rsid w:val="007F7759"/>
    <w:rsid w:val="00800882"/>
    <w:rsid w:val="00800EF4"/>
    <w:rsid w:val="00802799"/>
    <w:rsid w:val="008038E7"/>
    <w:rsid w:val="00803B9B"/>
    <w:rsid w:val="0080487C"/>
    <w:rsid w:val="0080580D"/>
    <w:rsid w:val="008060F6"/>
    <w:rsid w:val="0080626B"/>
    <w:rsid w:val="00811010"/>
    <w:rsid w:val="0081637B"/>
    <w:rsid w:val="008177DE"/>
    <w:rsid w:val="0082120E"/>
    <w:rsid w:val="00821552"/>
    <w:rsid w:val="00822018"/>
    <w:rsid w:val="00825262"/>
    <w:rsid w:val="0082763B"/>
    <w:rsid w:val="00827CB7"/>
    <w:rsid w:val="00832A1A"/>
    <w:rsid w:val="008404BA"/>
    <w:rsid w:val="00841788"/>
    <w:rsid w:val="008417D1"/>
    <w:rsid w:val="00845F4E"/>
    <w:rsid w:val="00846409"/>
    <w:rsid w:val="00846878"/>
    <w:rsid w:val="00847A60"/>
    <w:rsid w:val="00847C97"/>
    <w:rsid w:val="00850770"/>
    <w:rsid w:val="008508A6"/>
    <w:rsid w:val="00854E75"/>
    <w:rsid w:val="00856684"/>
    <w:rsid w:val="00861687"/>
    <w:rsid w:val="00864D7E"/>
    <w:rsid w:val="00864E24"/>
    <w:rsid w:val="0086506B"/>
    <w:rsid w:val="00865F25"/>
    <w:rsid w:val="00867859"/>
    <w:rsid w:val="00871548"/>
    <w:rsid w:val="00875758"/>
    <w:rsid w:val="0087610E"/>
    <w:rsid w:val="00877A83"/>
    <w:rsid w:val="0088026F"/>
    <w:rsid w:val="00882D05"/>
    <w:rsid w:val="0088671D"/>
    <w:rsid w:val="00890125"/>
    <w:rsid w:val="008903D0"/>
    <w:rsid w:val="00891D4D"/>
    <w:rsid w:val="00893CE8"/>
    <w:rsid w:val="00896418"/>
    <w:rsid w:val="00897F63"/>
    <w:rsid w:val="008A08F6"/>
    <w:rsid w:val="008A2D7F"/>
    <w:rsid w:val="008A462A"/>
    <w:rsid w:val="008B07C6"/>
    <w:rsid w:val="008B0CCF"/>
    <w:rsid w:val="008B1E6D"/>
    <w:rsid w:val="008B5343"/>
    <w:rsid w:val="008C073D"/>
    <w:rsid w:val="008C2EB5"/>
    <w:rsid w:val="008C3034"/>
    <w:rsid w:val="008C7A9B"/>
    <w:rsid w:val="008D0644"/>
    <w:rsid w:val="008D0733"/>
    <w:rsid w:val="008D4412"/>
    <w:rsid w:val="008D5DFC"/>
    <w:rsid w:val="008D749F"/>
    <w:rsid w:val="008E1D2C"/>
    <w:rsid w:val="008E5DA8"/>
    <w:rsid w:val="008E5EED"/>
    <w:rsid w:val="008E7F2E"/>
    <w:rsid w:val="008F24C6"/>
    <w:rsid w:val="008F65E2"/>
    <w:rsid w:val="008F66A9"/>
    <w:rsid w:val="008F7FEF"/>
    <w:rsid w:val="00900EB0"/>
    <w:rsid w:val="00902D1D"/>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1287"/>
    <w:rsid w:val="00951A22"/>
    <w:rsid w:val="00953406"/>
    <w:rsid w:val="00953D19"/>
    <w:rsid w:val="009550B6"/>
    <w:rsid w:val="00956A07"/>
    <w:rsid w:val="009610C2"/>
    <w:rsid w:val="009615FA"/>
    <w:rsid w:val="00961F22"/>
    <w:rsid w:val="009623E8"/>
    <w:rsid w:val="00962C8C"/>
    <w:rsid w:val="00962E33"/>
    <w:rsid w:val="00973312"/>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8A0"/>
    <w:rsid w:val="009A2000"/>
    <w:rsid w:val="009A6117"/>
    <w:rsid w:val="009B1BFB"/>
    <w:rsid w:val="009B33C2"/>
    <w:rsid w:val="009B4B0E"/>
    <w:rsid w:val="009B5DF6"/>
    <w:rsid w:val="009B6A3F"/>
    <w:rsid w:val="009C18D9"/>
    <w:rsid w:val="009C344A"/>
    <w:rsid w:val="009D1525"/>
    <w:rsid w:val="009D423F"/>
    <w:rsid w:val="009D433C"/>
    <w:rsid w:val="009D6398"/>
    <w:rsid w:val="009E1B95"/>
    <w:rsid w:val="009E203C"/>
    <w:rsid w:val="009E55DF"/>
    <w:rsid w:val="009F06C8"/>
    <w:rsid w:val="009F1679"/>
    <w:rsid w:val="009F3D0F"/>
    <w:rsid w:val="009F4258"/>
    <w:rsid w:val="009F4A37"/>
    <w:rsid w:val="009F504B"/>
    <w:rsid w:val="009F59F9"/>
    <w:rsid w:val="00A0071C"/>
    <w:rsid w:val="00A03211"/>
    <w:rsid w:val="00A061B8"/>
    <w:rsid w:val="00A1483B"/>
    <w:rsid w:val="00A1676E"/>
    <w:rsid w:val="00A263D8"/>
    <w:rsid w:val="00A26F59"/>
    <w:rsid w:val="00A33ABF"/>
    <w:rsid w:val="00A37A36"/>
    <w:rsid w:val="00A37A4D"/>
    <w:rsid w:val="00A4037A"/>
    <w:rsid w:val="00A41F78"/>
    <w:rsid w:val="00A4212D"/>
    <w:rsid w:val="00A50EA1"/>
    <w:rsid w:val="00A5346F"/>
    <w:rsid w:val="00A56CC7"/>
    <w:rsid w:val="00A639D3"/>
    <w:rsid w:val="00A63BE6"/>
    <w:rsid w:val="00A6514B"/>
    <w:rsid w:val="00A65884"/>
    <w:rsid w:val="00A66B92"/>
    <w:rsid w:val="00A74B0E"/>
    <w:rsid w:val="00A7512C"/>
    <w:rsid w:val="00A7559F"/>
    <w:rsid w:val="00A9082D"/>
    <w:rsid w:val="00A91704"/>
    <w:rsid w:val="00A924FB"/>
    <w:rsid w:val="00A9268F"/>
    <w:rsid w:val="00A92883"/>
    <w:rsid w:val="00A943EB"/>
    <w:rsid w:val="00A94959"/>
    <w:rsid w:val="00A9611C"/>
    <w:rsid w:val="00AA15B5"/>
    <w:rsid w:val="00AA5878"/>
    <w:rsid w:val="00AB3E34"/>
    <w:rsid w:val="00AB419A"/>
    <w:rsid w:val="00AB7F01"/>
    <w:rsid w:val="00AC0AB5"/>
    <w:rsid w:val="00AC179F"/>
    <w:rsid w:val="00AC1967"/>
    <w:rsid w:val="00AC60B8"/>
    <w:rsid w:val="00AC6471"/>
    <w:rsid w:val="00AD12A8"/>
    <w:rsid w:val="00AD1FD2"/>
    <w:rsid w:val="00AD21F2"/>
    <w:rsid w:val="00AD33D2"/>
    <w:rsid w:val="00AD4124"/>
    <w:rsid w:val="00AD5173"/>
    <w:rsid w:val="00AE4775"/>
    <w:rsid w:val="00AE7CFF"/>
    <w:rsid w:val="00AF083D"/>
    <w:rsid w:val="00AF4CB7"/>
    <w:rsid w:val="00AF5C0F"/>
    <w:rsid w:val="00AF5DE8"/>
    <w:rsid w:val="00AF6E72"/>
    <w:rsid w:val="00B00360"/>
    <w:rsid w:val="00B03F2B"/>
    <w:rsid w:val="00B05B3A"/>
    <w:rsid w:val="00B10745"/>
    <w:rsid w:val="00B131CE"/>
    <w:rsid w:val="00B13904"/>
    <w:rsid w:val="00B14832"/>
    <w:rsid w:val="00B1540A"/>
    <w:rsid w:val="00B158A3"/>
    <w:rsid w:val="00B17EEC"/>
    <w:rsid w:val="00B224E2"/>
    <w:rsid w:val="00B23E0B"/>
    <w:rsid w:val="00B305B4"/>
    <w:rsid w:val="00B31D0F"/>
    <w:rsid w:val="00B31EA2"/>
    <w:rsid w:val="00B330FE"/>
    <w:rsid w:val="00B34741"/>
    <w:rsid w:val="00B34927"/>
    <w:rsid w:val="00B35800"/>
    <w:rsid w:val="00B42A52"/>
    <w:rsid w:val="00B43450"/>
    <w:rsid w:val="00B506EB"/>
    <w:rsid w:val="00B50DCA"/>
    <w:rsid w:val="00B6308E"/>
    <w:rsid w:val="00B6478D"/>
    <w:rsid w:val="00B66441"/>
    <w:rsid w:val="00B666C8"/>
    <w:rsid w:val="00B70D62"/>
    <w:rsid w:val="00B714BF"/>
    <w:rsid w:val="00B80A23"/>
    <w:rsid w:val="00B81613"/>
    <w:rsid w:val="00B81D0C"/>
    <w:rsid w:val="00B864DB"/>
    <w:rsid w:val="00B9154E"/>
    <w:rsid w:val="00B92A0C"/>
    <w:rsid w:val="00B94EF9"/>
    <w:rsid w:val="00B967D6"/>
    <w:rsid w:val="00B976C8"/>
    <w:rsid w:val="00B97CDF"/>
    <w:rsid w:val="00BA1242"/>
    <w:rsid w:val="00BA1393"/>
    <w:rsid w:val="00BA2043"/>
    <w:rsid w:val="00BA7B4E"/>
    <w:rsid w:val="00BB1FA8"/>
    <w:rsid w:val="00BB2940"/>
    <w:rsid w:val="00BB3FD9"/>
    <w:rsid w:val="00BB4A4F"/>
    <w:rsid w:val="00BB6224"/>
    <w:rsid w:val="00BD0B9F"/>
    <w:rsid w:val="00BD30AC"/>
    <w:rsid w:val="00BD40F7"/>
    <w:rsid w:val="00BD42B0"/>
    <w:rsid w:val="00BD712C"/>
    <w:rsid w:val="00BE07D2"/>
    <w:rsid w:val="00BE4B7F"/>
    <w:rsid w:val="00BE4B8F"/>
    <w:rsid w:val="00BE563D"/>
    <w:rsid w:val="00BF34F4"/>
    <w:rsid w:val="00BF57D4"/>
    <w:rsid w:val="00BF65A0"/>
    <w:rsid w:val="00BF6DF2"/>
    <w:rsid w:val="00BF73C3"/>
    <w:rsid w:val="00C02465"/>
    <w:rsid w:val="00C0272F"/>
    <w:rsid w:val="00C04519"/>
    <w:rsid w:val="00C04E53"/>
    <w:rsid w:val="00C06034"/>
    <w:rsid w:val="00C11028"/>
    <w:rsid w:val="00C2095B"/>
    <w:rsid w:val="00C23722"/>
    <w:rsid w:val="00C23916"/>
    <w:rsid w:val="00C23BBC"/>
    <w:rsid w:val="00C26982"/>
    <w:rsid w:val="00C31D53"/>
    <w:rsid w:val="00C330E7"/>
    <w:rsid w:val="00C40022"/>
    <w:rsid w:val="00C45CB4"/>
    <w:rsid w:val="00C46B24"/>
    <w:rsid w:val="00C506F2"/>
    <w:rsid w:val="00C52021"/>
    <w:rsid w:val="00C57ABC"/>
    <w:rsid w:val="00C61DEC"/>
    <w:rsid w:val="00C63383"/>
    <w:rsid w:val="00C63D4F"/>
    <w:rsid w:val="00C72ABE"/>
    <w:rsid w:val="00C77546"/>
    <w:rsid w:val="00C81BBC"/>
    <w:rsid w:val="00C82A23"/>
    <w:rsid w:val="00C8392C"/>
    <w:rsid w:val="00C84B37"/>
    <w:rsid w:val="00C9054C"/>
    <w:rsid w:val="00C915FF"/>
    <w:rsid w:val="00C96C4E"/>
    <w:rsid w:val="00C97635"/>
    <w:rsid w:val="00CA0511"/>
    <w:rsid w:val="00CA0BCB"/>
    <w:rsid w:val="00CA43E3"/>
    <w:rsid w:val="00CA445E"/>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F57"/>
    <w:rsid w:val="00CD64BD"/>
    <w:rsid w:val="00CD6A29"/>
    <w:rsid w:val="00CE01AE"/>
    <w:rsid w:val="00CE3311"/>
    <w:rsid w:val="00CE420E"/>
    <w:rsid w:val="00CE5C18"/>
    <w:rsid w:val="00CE6001"/>
    <w:rsid w:val="00CF0D72"/>
    <w:rsid w:val="00CF366A"/>
    <w:rsid w:val="00CF4C67"/>
    <w:rsid w:val="00CF50FB"/>
    <w:rsid w:val="00D00F27"/>
    <w:rsid w:val="00D02931"/>
    <w:rsid w:val="00D02E8D"/>
    <w:rsid w:val="00D04EE8"/>
    <w:rsid w:val="00D06602"/>
    <w:rsid w:val="00D06F2E"/>
    <w:rsid w:val="00D07510"/>
    <w:rsid w:val="00D0795B"/>
    <w:rsid w:val="00D10DAC"/>
    <w:rsid w:val="00D17D91"/>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70A1E"/>
    <w:rsid w:val="00D712FB"/>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290E"/>
    <w:rsid w:val="00DA35A3"/>
    <w:rsid w:val="00DA568D"/>
    <w:rsid w:val="00DA57C7"/>
    <w:rsid w:val="00DA6782"/>
    <w:rsid w:val="00DB2F29"/>
    <w:rsid w:val="00DB50C6"/>
    <w:rsid w:val="00DB661D"/>
    <w:rsid w:val="00DB6EEE"/>
    <w:rsid w:val="00DC01FC"/>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7173"/>
    <w:rsid w:val="00E1062F"/>
    <w:rsid w:val="00E10FB0"/>
    <w:rsid w:val="00E11CD8"/>
    <w:rsid w:val="00E12A46"/>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2114"/>
    <w:rsid w:val="00E53D7A"/>
    <w:rsid w:val="00E565E9"/>
    <w:rsid w:val="00E60AF2"/>
    <w:rsid w:val="00E6580D"/>
    <w:rsid w:val="00E7260D"/>
    <w:rsid w:val="00E73889"/>
    <w:rsid w:val="00E74AEC"/>
    <w:rsid w:val="00E8027D"/>
    <w:rsid w:val="00E803B1"/>
    <w:rsid w:val="00E8082A"/>
    <w:rsid w:val="00E8287B"/>
    <w:rsid w:val="00E8363F"/>
    <w:rsid w:val="00E8514D"/>
    <w:rsid w:val="00E8570D"/>
    <w:rsid w:val="00E87F0A"/>
    <w:rsid w:val="00E9516A"/>
    <w:rsid w:val="00E9672E"/>
    <w:rsid w:val="00E9782C"/>
    <w:rsid w:val="00EA5CEC"/>
    <w:rsid w:val="00EB04B1"/>
    <w:rsid w:val="00EB0DA6"/>
    <w:rsid w:val="00EB1634"/>
    <w:rsid w:val="00EB1A10"/>
    <w:rsid w:val="00EB3AC2"/>
    <w:rsid w:val="00EB4392"/>
    <w:rsid w:val="00EB6981"/>
    <w:rsid w:val="00EB6E87"/>
    <w:rsid w:val="00EB73B6"/>
    <w:rsid w:val="00ED30CE"/>
    <w:rsid w:val="00EE24F3"/>
    <w:rsid w:val="00EE27DD"/>
    <w:rsid w:val="00EE4D8B"/>
    <w:rsid w:val="00EE6FB3"/>
    <w:rsid w:val="00EF20BD"/>
    <w:rsid w:val="00EF2280"/>
    <w:rsid w:val="00EF4FD2"/>
    <w:rsid w:val="00EF77EA"/>
    <w:rsid w:val="00F00943"/>
    <w:rsid w:val="00F01243"/>
    <w:rsid w:val="00F02511"/>
    <w:rsid w:val="00F058CE"/>
    <w:rsid w:val="00F12386"/>
    <w:rsid w:val="00F21C75"/>
    <w:rsid w:val="00F21D85"/>
    <w:rsid w:val="00F2499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27DC"/>
    <w:rsid w:val="00F653FA"/>
    <w:rsid w:val="00F66056"/>
    <w:rsid w:val="00F72B22"/>
    <w:rsid w:val="00F74C15"/>
    <w:rsid w:val="00F7525A"/>
    <w:rsid w:val="00F7543D"/>
    <w:rsid w:val="00F77FE8"/>
    <w:rsid w:val="00F81296"/>
    <w:rsid w:val="00F823EA"/>
    <w:rsid w:val="00F84503"/>
    <w:rsid w:val="00F84C3F"/>
    <w:rsid w:val="00F85021"/>
    <w:rsid w:val="00F876CB"/>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E0978"/>
    <w:rsid w:val="00FE1F4A"/>
    <w:rsid w:val="00FE392D"/>
    <w:rsid w:val="00FE3FBA"/>
    <w:rsid w:val="00FE5FEB"/>
    <w:rsid w:val="00FE625E"/>
    <w:rsid w:val="00FE6891"/>
    <w:rsid w:val="00FF260D"/>
    <w:rsid w:val="00FF35F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E3F25"/>
    <w:rPr>
      <w:sz w:val="24"/>
      <w:szCs w:val="24"/>
    </w:rPr>
  </w:style>
  <w:style w:type="paragraph" w:styleId="Cabealh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Cabealho3">
    <w:name w:val="heading 3"/>
    <w:aliases w:val="Título 3 - Seção 1"/>
    <w:basedOn w:val="Normal"/>
    <w:next w:val="Normal"/>
    <w:qFormat/>
    <w:rsid w:val="007E3F25"/>
    <w:pPr>
      <w:keepNext/>
      <w:spacing w:before="240" w:after="60"/>
      <w:outlineLvl w:val="2"/>
    </w:pPr>
    <w:rPr>
      <w:b/>
      <w:szCs w:val="20"/>
    </w:rPr>
  </w:style>
  <w:style w:type="paragraph" w:styleId="Cabealho4">
    <w:name w:val="heading 4"/>
    <w:basedOn w:val="Normal"/>
    <w:next w:val="Normal"/>
    <w:qFormat/>
    <w:rsid w:val="007E3F25"/>
    <w:pPr>
      <w:keepNext/>
      <w:spacing w:line="360" w:lineRule="auto"/>
      <w:ind w:firstLine="450"/>
      <w:jc w:val="both"/>
      <w:outlineLvl w:val="3"/>
    </w:pPr>
    <w:rPr>
      <w:szCs w:val="20"/>
    </w:rPr>
  </w:style>
  <w:style w:type="paragraph" w:styleId="Cabealho5">
    <w:name w:val="heading 5"/>
    <w:basedOn w:val="Normal"/>
    <w:next w:val="Normal"/>
    <w:qFormat/>
    <w:rsid w:val="007E3F25"/>
    <w:pPr>
      <w:keepNext/>
      <w:outlineLvl w:val="4"/>
    </w:pPr>
    <w:rPr>
      <w:b/>
      <w:bCs/>
      <w:sz w:val="20"/>
    </w:rPr>
  </w:style>
  <w:style w:type="paragraph" w:styleId="Cabealho6">
    <w:name w:val="heading 6"/>
    <w:basedOn w:val="Normal"/>
    <w:next w:val="Normal"/>
    <w:qFormat/>
    <w:rsid w:val="007E3F25"/>
    <w:pPr>
      <w:keepNext/>
      <w:jc w:val="center"/>
      <w:outlineLvl w:val="5"/>
    </w:pPr>
    <w:rPr>
      <w:b/>
    </w:rPr>
  </w:style>
  <w:style w:type="paragraph" w:styleId="Cabealho7">
    <w:name w:val="heading 7"/>
    <w:basedOn w:val="Normal"/>
    <w:next w:val="Normal"/>
    <w:qFormat/>
    <w:rsid w:val="007E3F25"/>
    <w:pPr>
      <w:keepNext/>
      <w:jc w:val="center"/>
      <w:outlineLvl w:val="6"/>
    </w:pPr>
    <w:rPr>
      <w:b/>
      <w:bCs/>
      <w:sz w:val="20"/>
    </w:rPr>
  </w:style>
  <w:style w:type="paragraph" w:styleId="Cabealh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Avanodecorpodetexto">
    <w:name w:val="Body Text Indent"/>
    <w:basedOn w:val="Normal"/>
    <w:rsid w:val="007E3F25"/>
    <w:pPr>
      <w:spacing w:after="120"/>
      <w:ind w:left="283"/>
    </w:pPr>
    <w:rPr>
      <w:sz w:val="20"/>
      <w:szCs w:val="20"/>
    </w:rPr>
  </w:style>
  <w:style w:type="paragraph" w:styleId="Cabealho">
    <w:name w:val="header"/>
    <w:basedOn w:val="Normal"/>
    <w:link w:val="CabealhoCarcter"/>
    <w:uiPriority w:val="99"/>
    <w:rsid w:val="007E3F25"/>
    <w:pPr>
      <w:tabs>
        <w:tab w:val="center" w:pos="4419"/>
        <w:tab w:val="right" w:pos="8838"/>
      </w:tabs>
    </w:pPr>
    <w:rPr>
      <w:sz w:val="20"/>
      <w:szCs w:val="20"/>
    </w:rPr>
  </w:style>
  <w:style w:type="character" w:styleId="Nmerodepgina">
    <w:name w:val="page number"/>
    <w:basedOn w:val="Tipodeletrapredefinidodopargraf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Avan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Avanodecorpodetexto2">
    <w:name w:val="Body Text Indent 2"/>
    <w:basedOn w:val="Normal"/>
    <w:rsid w:val="007E3F25"/>
    <w:pPr>
      <w:spacing w:line="360" w:lineRule="auto"/>
      <w:ind w:firstLine="708"/>
      <w:jc w:val="both"/>
    </w:pPr>
    <w:rPr>
      <w:sz w:val="20"/>
    </w:rPr>
  </w:style>
  <w:style w:type="character" w:styleId="Hiperligao">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Tipodeletrapredefinidodopargraf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imples">
    <w:name w:val="Plain Text"/>
    <w:basedOn w:val="Normal"/>
    <w:link w:val="TextosimplesCarcter"/>
    <w:rsid w:val="006E430C"/>
    <w:rPr>
      <w:rFonts w:ascii="Courier New" w:hAnsi="Courier New"/>
      <w:sz w:val="20"/>
      <w:szCs w:val="20"/>
    </w:rPr>
  </w:style>
  <w:style w:type="character" w:customStyle="1" w:styleId="TextosimplesCarcter">
    <w:name w:val="Texto simples Carácter"/>
    <w:link w:val="Textosimples"/>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arcter">
    <w:name w:val="Cabeçalho Carácter"/>
    <w:basedOn w:val="Tipodeletrapredefinidodopargrafo"/>
    <w:link w:val="Cabealho"/>
    <w:uiPriority w:val="99"/>
    <w:rsid w:val="000563EA"/>
  </w:style>
  <w:style w:type="paragraph" w:styleId="Textodebalo">
    <w:name w:val="Balloon Text"/>
    <w:basedOn w:val="Normal"/>
    <w:link w:val="TextodebaloCarcter"/>
    <w:rsid w:val="00C9054C"/>
    <w:rPr>
      <w:rFonts w:ascii="Tahoma" w:hAnsi="Tahoma"/>
      <w:sz w:val="16"/>
      <w:szCs w:val="16"/>
    </w:rPr>
  </w:style>
  <w:style w:type="character" w:customStyle="1" w:styleId="TextodebaloCarcter">
    <w:name w:val="Texto de balão Carácte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Listacommarcas5">
    <w:name w:val="List Bullet 5"/>
    <w:basedOn w:val="Normal"/>
    <w:rsid w:val="005D3D28"/>
    <w:pPr>
      <w:numPr>
        <w:numId w:val="27"/>
      </w:numPr>
      <w:contextualSpacing/>
    </w:pPr>
    <w:rPr>
      <w:rFonts w:ascii="Arial" w:hAnsi="Arial" w:cs="Tahoma"/>
      <w:sz w:val="20"/>
    </w:rPr>
  </w:style>
  <w:style w:type="paragraph" w:customStyle="1" w:styleId="Nivel01">
    <w:name w:val="Nivel 01"/>
    <w:basedOn w:val="Cabealh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footnotes" Target="footnotes.xml"/><Relationship Id="rId12" Type="http://schemas.openxmlformats.org/officeDocument/2006/relationships/hyperlink" Target="http://www.editais.uff.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net.gov.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settings" Target="settings.xml"/><Relationship Id="rId15" Type="http://schemas.openxmlformats.org/officeDocument/2006/relationships/hyperlink" Target="mailto:saep.ret@id.uff.br" TargetMode="External"/><Relationship Id="rId23" Type="http://schemas.openxmlformats.org/officeDocument/2006/relationships/hyperlink" Target="http://www.planalto.gov.br/ccivil_03/LEIS/L8666cons.htm" TargetMode="External"/><Relationship Id="rId28" Type="http://schemas.openxmlformats.org/officeDocument/2006/relationships/footer" Target="footer1.xml"/><Relationship Id="rId10" Type="http://schemas.openxmlformats.org/officeDocument/2006/relationships/hyperlink" Target="mailto:cpl@id.uff.br" TargetMode="External"/><Relationship Id="rId19" Type="http://schemas.openxmlformats.org/officeDocument/2006/relationships/hyperlink" Target="mailto:cpl@id.uff.br"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mprasgovernamentais.gov.br" TargetMode="External"/><Relationship Id="rId22" Type="http://schemas.openxmlformats.org/officeDocument/2006/relationships/hyperlink" Target="http://www.cnj.jus.br"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697651-0F15-4CCD-9731-7735684DA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3665</TotalTime>
  <Pages>31</Pages>
  <Words>17806</Words>
  <Characters>96155</Characters>
  <Application>Microsoft Office Word</Application>
  <DocSecurity>0</DocSecurity>
  <Lines>801</Lines>
  <Paragraphs>227</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113734</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Proad</cp:lastModifiedBy>
  <cp:revision>94</cp:revision>
  <cp:lastPrinted>2020-05-12T18:13:00Z</cp:lastPrinted>
  <dcterms:created xsi:type="dcterms:W3CDTF">2018-03-22T14:19:00Z</dcterms:created>
  <dcterms:modified xsi:type="dcterms:W3CDTF">2020-05-12T18:19:00Z</dcterms:modified>
</cp:coreProperties>
</file>