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EAD16E" w14:textId="77777777" w:rsidR="00BE7D3F" w:rsidRPr="006D546C" w:rsidRDefault="00317E71" w:rsidP="008C54E4">
      <w:pPr>
        <w:pStyle w:val="Ttulo1"/>
        <w:spacing w:line="276" w:lineRule="auto"/>
        <w:ind w:left="1416" w:hanging="1416"/>
        <w:rPr>
          <w:rFonts w:asciiTheme="minorHAnsi" w:hAnsiTheme="minorHAnsi" w:cstheme="minorHAnsi"/>
          <w:sz w:val="22"/>
          <w:szCs w:val="22"/>
        </w:rPr>
      </w:pPr>
      <w:r w:rsidRPr="006D546C">
        <w:rPr>
          <w:rFonts w:asciiTheme="minorHAnsi" w:hAnsiTheme="minorHAnsi" w:cstheme="minorHAnsi"/>
          <w:sz w:val="22"/>
          <w:szCs w:val="22"/>
        </w:rPr>
        <w:tab/>
      </w: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BE7D3F" w14:paraId="2A0278FE" w14:textId="77777777" w:rsidTr="00235A8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6715AED" w14:textId="77777777" w:rsidR="00BE7D3F" w:rsidRDefault="00BE7D3F" w:rsidP="00235A88">
            <w:pPr>
              <w:pStyle w:val="Cabealho"/>
              <w:tabs>
                <w:tab w:val="left" w:pos="708"/>
              </w:tabs>
              <w:spacing w:before="100" w:after="100"/>
              <w:jc w:val="center"/>
            </w:pPr>
            <w:r>
              <w:rPr>
                <w:rFonts w:ascii="Verdana" w:hAnsi="Verdana" w:cs="Verdana"/>
                <w:b/>
                <w:bCs/>
                <w:color w:val="FF0000"/>
              </w:rPr>
              <w:t>EDITAL DE LICITAÇÃO</w:t>
            </w:r>
          </w:p>
          <w:p w14:paraId="25BA1A81" w14:textId="77777777" w:rsidR="00BE7D3F" w:rsidRPr="0007114B" w:rsidRDefault="00BE7D3F" w:rsidP="00235A88">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004D81">
              <w:rPr>
                <w:rFonts w:ascii="Verdana" w:hAnsi="Verdana" w:cs="Verdana"/>
                <w:b/>
                <w:szCs w:val="20"/>
              </w:rPr>
              <w:t>8</w:t>
            </w:r>
            <w:r w:rsidR="00297A78">
              <w:rPr>
                <w:rFonts w:ascii="Verdana" w:hAnsi="Verdana" w:cs="Verdana"/>
                <w:b/>
                <w:szCs w:val="20"/>
              </w:rPr>
              <w:t>9</w:t>
            </w:r>
            <w:r>
              <w:rPr>
                <w:rFonts w:ascii="Verdana" w:hAnsi="Verdana" w:cs="Verdana"/>
                <w:b/>
                <w:szCs w:val="20"/>
              </w:rPr>
              <w:t>/2020/</w:t>
            </w:r>
            <w:r w:rsidRPr="0007114B">
              <w:rPr>
                <w:rFonts w:ascii="Verdana" w:hAnsi="Verdana" w:cs="Verdana"/>
                <w:b/>
                <w:szCs w:val="20"/>
              </w:rPr>
              <w:t>AD</w:t>
            </w:r>
          </w:p>
          <w:p w14:paraId="6F97899F" w14:textId="77777777" w:rsidR="00BE7D3F" w:rsidRDefault="00BE7D3F" w:rsidP="00235A88">
            <w:pPr>
              <w:spacing w:before="100" w:after="100"/>
              <w:jc w:val="center"/>
            </w:pPr>
            <w:r>
              <w:rPr>
                <w:rFonts w:ascii="Verdana" w:hAnsi="Verdana" w:cs="Verdana"/>
                <w:b/>
                <w:szCs w:val="20"/>
              </w:rPr>
              <w:t>SISTEMA DE REGISTRO DE PREÇOS</w:t>
            </w:r>
          </w:p>
          <w:p w14:paraId="238792E6" w14:textId="77777777" w:rsidR="00BE7D3F" w:rsidRDefault="00BE7D3F" w:rsidP="00235A88">
            <w:pPr>
              <w:spacing w:before="100" w:after="100"/>
              <w:jc w:val="center"/>
              <w:rPr>
                <w:rFonts w:ascii="Verdana" w:hAnsi="Verdana" w:cs="Verdana"/>
                <w:b/>
                <w:szCs w:val="20"/>
              </w:rPr>
            </w:pPr>
            <w:r>
              <w:rPr>
                <w:rFonts w:ascii="Verdana" w:hAnsi="Verdana" w:cs="Verdana"/>
                <w:b/>
                <w:szCs w:val="20"/>
              </w:rPr>
              <w:t>PROCESSO Nº 23069.</w:t>
            </w:r>
            <w:r w:rsidR="00004D81">
              <w:rPr>
                <w:rFonts w:ascii="Verdana" w:hAnsi="Verdana" w:cs="Verdana"/>
                <w:b/>
                <w:szCs w:val="20"/>
              </w:rPr>
              <w:t>159898</w:t>
            </w:r>
            <w:r w:rsidR="009F6858">
              <w:rPr>
                <w:rFonts w:ascii="Verdana" w:hAnsi="Verdana" w:cs="Verdana"/>
                <w:b/>
                <w:szCs w:val="20"/>
              </w:rPr>
              <w:t>/2020-</w:t>
            </w:r>
            <w:r w:rsidR="00004D81">
              <w:rPr>
                <w:rFonts w:ascii="Verdana" w:hAnsi="Verdana" w:cs="Verdana"/>
                <w:b/>
                <w:szCs w:val="20"/>
              </w:rPr>
              <w:t>94</w:t>
            </w:r>
          </w:p>
          <w:p w14:paraId="231B3808" w14:textId="77777777" w:rsidR="00004D81" w:rsidRPr="00004D81" w:rsidRDefault="00004D81" w:rsidP="00235A88">
            <w:pPr>
              <w:spacing w:before="100" w:after="100"/>
              <w:jc w:val="center"/>
              <w:rPr>
                <w:rFonts w:ascii="Verdana" w:hAnsi="Verdana" w:cs="Verdana"/>
                <w:b/>
                <w:sz w:val="12"/>
                <w:szCs w:val="20"/>
              </w:rPr>
            </w:pPr>
            <w:r w:rsidRPr="00004D81">
              <w:rPr>
                <w:rFonts w:ascii="Verdana" w:hAnsi="Verdana" w:cs="Verdana"/>
                <w:b/>
                <w:sz w:val="12"/>
                <w:szCs w:val="20"/>
              </w:rPr>
              <w:t>(PROCESSO DE SOLICITAÇÃO DE DEMANDA</w:t>
            </w:r>
            <w:r>
              <w:rPr>
                <w:rFonts w:ascii="Verdana" w:hAnsi="Verdana" w:cs="Verdana"/>
                <w:b/>
                <w:sz w:val="12"/>
                <w:szCs w:val="20"/>
              </w:rPr>
              <w:t xml:space="preserve"> 23069.150865/2020-89)</w:t>
            </w:r>
          </w:p>
          <w:p w14:paraId="66414067" w14:textId="77777777" w:rsidR="00BE7D3F" w:rsidRDefault="00BE7D3F" w:rsidP="00235A88">
            <w:pPr>
              <w:spacing w:before="100" w:after="100"/>
              <w:jc w:val="both"/>
              <w:rPr>
                <w:rFonts w:cs="Arial"/>
                <w:b/>
                <w:szCs w:val="20"/>
              </w:rPr>
            </w:pPr>
          </w:p>
          <w:p w14:paraId="7050A3C7" w14:textId="77777777" w:rsidR="00BE7D3F" w:rsidRPr="006A2577" w:rsidRDefault="00BE7D3F" w:rsidP="00235A88">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0A80CDE" w14:textId="77777777" w:rsidR="00BE7D3F" w:rsidRDefault="00BE7D3F" w:rsidP="00235A88">
            <w:pPr>
              <w:spacing w:before="100" w:after="100"/>
              <w:jc w:val="both"/>
              <w:rPr>
                <w:rFonts w:cs="Arial"/>
                <w:sz w:val="18"/>
                <w:szCs w:val="18"/>
              </w:rPr>
            </w:pPr>
          </w:p>
        </w:tc>
      </w:tr>
      <w:tr w:rsidR="00BE7D3F" w14:paraId="2D31C65F" w14:textId="77777777" w:rsidTr="00235A8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BE861AB" w14:textId="77777777" w:rsidR="00BE7D3F" w:rsidRDefault="00BE7D3F" w:rsidP="00235A88">
            <w:pPr>
              <w:overflowPunct w:val="0"/>
              <w:spacing w:before="100" w:after="100"/>
              <w:jc w:val="center"/>
            </w:pPr>
            <w:r>
              <w:rPr>
                <w:rFonts w:cs="Arial"/>
                <w:b/>
                <w:bCs/>
                <w:sz w:val="18"/>
                <w:szCs w:val="18"/>
              </w:rPr>
              <w:t>OBJETO</w:t>
            </w:r>
          </w:p>
          <w:p w14:paraId="5CF7BC34" w14:textId="77777777" w:rsidR="00BE7D3F" w:rsidRDefault="00BE7D3F" w:rsidP="00235A88">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6FC03FD" w14:textId="77777777" w:rsidR="00BE7D3F" w:rsidRPr="00D1633F" w:rsidRDefault="00BE7D3F" w:rsidP="00004D81">
            <w:pPr>
              <w:jc w:val="both"/>
              <w:rPr>
                <w:rFonts w:cs="Arial"/>
                <w:color w:val="000000"/>
                <w:sz w:val="18"/>
                <w:szCs w:val="18"/>
              </w:rPr>
            </w:pPr>
            <w:r w:rsidRPr="00D1633F">
              <w:rPr>
                <w:rFonts w:cs="Arial"/>
                <w:color w:val="000000"/>
                <w:sz w:val="18"/>
                <w:szCs w:val="18"/>
              </w:rPr>
              <w:t>O objeto da presente licitação é</w:t>
            </w:r>
            <w:r w:rsidRPr="00D1633F">
              <w:rPr>
                <w:rFonts w:cs="Arial"/>
                <w:sz w:val="18"/>
                <w:szCs w:val="18"/>
              </w:rPr>
              <w:t xml:space="preserve"> a construção do Sis</w:t>
            </w:r>
            <w:r w:rsidR="00D1633F" w:rsidRPr="00D1633F">
              <w:rPr>
                <w:rFonts w:cs="Arial"/>
                <w:sz w:val="18"/>
                <w:szCs w:val="18"/>
              </w:rPr>
              <w:t>tema de Registro de Preços para</w:t>
            </w:r>
            <w:r w:rsidR="00D3077E">
              <w:rPr>
                <w:rFonts w:cs="Arial"/>
                <w:sz w:val="18"/>
                <w:szCs w:val="18"/>
              </w:rPr>
              <w:t xml:space="preserve"> eventual </w:t>
            </w:r>
            <w:r w:rsidR="00D1633F">
              <w:rPr>
                <w:rFonts w:cs="Arial"/>
                <w:color w:val="000000"/>
                <w:sz w:val="18"/>
                <w:szCs w:val="18"/>
              </w:rPr>
              <w:t xml:space="preserve">aquisição de </w:t>
            </w:r>
            <w:r w:rsidR="00004D81">
              <w:rPr>
                <w:rStyle w:val="Forte"/>
                <w:rFonts w:ascii="Calibri" w:hAnsi="Calibri"/>
              </w:rPr>
              <w:t>Cartuchos</w:t>
            </w:r>
            <w:r w:rsidR="003D6BD0" w:rsidRPr="00D1633F">
              <w:rPr>
                <w:rFonts w:cs="Arial"/>
                <w:b/>
                <w:sz w:val="18"/>
                <w:szCs w:val="18"/>
              </w:rPr>
              <w:t>,</w:t>
            </w:r>
            <w:r w:rsidR="00105613" w:rsidRPr="00D1633F">
              <w:rPr>
                <w:rFonts w:cs="Arial"/>
                <w:color w:val="000000"/>
                <w:sz w:val="18"/>
                <w:szCs w:val="18"/>
              </w:rPr>
              <w:t xml:space="preserve"> </w:t>
            </w:r>
            <w:r w:rsidRPr="00D1633F">
              <w:rPr>
                <w:rFonts w:cs="Arial"/>
                <w:color w:val="000000"/>
                <w:sz w:val="18"/>
                <w:szCs w:val="18"/>
              </w:rPr>
              <w:t>conforme condições, quantidades e exigências estabelecidas neste Edital e seus anexos.</w:t>
            </w:r>
          </w:p>
        </w:tc>
      </w:tr>
      <w:tr w:rsidR="00BE7D3F" w14:paraId="76374A32" w14:textId="77777777" w:rsidTr="00235A8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6993EC99" w14:textId="77777777" w:rsidR="00BE7D3F" w:rsidRDefault="00BE7D3F" w:rsidP="00235A88">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E88B5C" w14:textId="77777777" w:rsidR="00BE7D3F" w:rsidRPr="006A2577" w:rsidRDefault="00BE7D3F" w:rsidP="00235A88">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6A2577">
                <w:rPr>
                  <w:rFonts w:cs="Arial"/>
                  <w:color w:val="000000"/>
                  <w:sz w:val="18"/>
                  <w:szCs w:val="18"/>
                </w:rPr>
                <w:t>www.comprasnet.gov.br</w:t>
              </w:r>
            </w:hyperlink>
            <w:r w:rsidRPr="006A2577">
              <w:rPr>
                <w:rFonts w:cs="Arial"/>
                <w:color w:val="000000"/>
                <w:sz w:val="18"/>
                <w:szCs w:val="18"/>
              </w:rPr>
              <w:t xml:space="preserve">. até a data e horário de realização da sessão pública. </w:t>
            </w:r>
          </w:p>
        </w:tc>
      </w:tr>
      <w:tr w:rsidR="00BE7D3F" w14:paraId="77241ADA" w14:textId="77777777" w:rsidTr="00235A8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2265115" w14:textId="77777777" w:rsidR="00BE7D3F" w:rsidRDefault="00BE7D3F" w:rsidP="00235A88">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3016247" w14:textId="77777777" w:rsidR="00BE7D3F" w:rsidRPr="006A2577" w:rsidRDefault="00BE7D3F" w:rsidP="00E862CF">
            <w:pPr>
              <w:jc w:val="both"/>
              <w:rPr>
                <w:rFonts w:cs="Arial"/>
                <w:color w:val="000000"/>
                <w:sz w:val="18"/>
                <w:szCs w:val="18"/>
              </w:rPr>
            </w:pPr>
            <w:r>
              <w:rPr>
                <w:rFonts w:cs="Arial"/>
                <w:sz w:val="18"/>
                <w:szCs w:val="18"/>
              </w:rPr>
              <w:t xml:space="preserve">Sessão Pública a ser realizada no endereço eletrônico informado no edital, às </w:t>
            </w:r>
            <w:r>
              <w:rPr>
                <w:rFonts w:cs="Arial"/>
                <w:b/>
                <w:sz w:val="18"/>
                <w:szCs w:val="18"/>
                <w:highlight w:val="yellow"/>
              </w:rPr>
              <w:t>10h00m</w:t>
            </w:r>
            <w:r>
              <w:rPr>
                <w:rFonts w:cs="Arial"/>
                <w:sz w:val="18"/>
                <w:szCs w:val="18"/>
              </w:rPr>
              <w:t xml:space="preserve"> do dia </w:t>
            </w:r>
            <w:r w:rsidR="00E862CF">
              <w:rPr>
                <w:rFonts w:cs="Arial"/>
                <w:b/>
                <w:sz w:val="18"/>
                <w:szCs w:val="18"/>
                <w:highlight w:val="yellow"/>
              </w:rPr>
              <w:t>30</w:t>
            </w:r>
            <w:r w:rsidR="005B1221">
              <w:rPr>
                <w:rFonts w:cs="Arial"/>
                <w:b/>
                <w:sz w:val="18"/>
                <w:szCs w:val="18"/>
                <w:highlight w:val="yellow"/>
              </w:rPr>
              <w:t>/</w:t>
            </w:r>
            <w:r w:rsidR="0048178F" w:rsidRPr="00A86042">
              <w:rPr>
                <w:rFonts w:cs="Arial"/>
                <w:b/>
                <w:sz w:val="18"/>
                <w:szCs w:val="18"/>
                <w:highlight w:val="yellow"/>
              </w:rPr>
              <w:t>1</w:t>
            </w:r>
            <w:r w:rsidR="00E862CF">
              <w:rPr>
                <w:rFonts w:cs="Arial"/>
                <w:b/>
                <w:sz w:val="18"/>
                <w:szCs w:val="18"/>
                <w:highlight w:val="yellow"/>
              </w:rPr>
              <w:t>1</w:t>
            </w:r>
            <w:r w:rsidR="0048178F" w:rsidRPr="00A86042">
              <w:rPr>
                <w:rFonts w:cs="Arial"/>
                <w:b/>
                <w:sz w:val="18"/>
                <w:szCs w:val="18"/>
                <w:highlight w:val="yellow"/>
              </w:rPr>
              <w:t>/2020</w:t>
            </w:r>
            <w:r w:rsidR="0048178F">
              <w:rPr>
                <w:rFonts w:cs="Arial"/>
                <w:b/>
                <w:sz w:val="18"/>
                <w:szCs w:val="18"/>
              </w:rPr>
              <w:t>.</w:t>
            </w:r>
          </w:p>
        </w:tc>
      </w:tr>
      <w:tr w:rsidR="00BE7D3F" w14:paraId="1F2B5C05" w14:textId="77777777" w:rsidTr="00235A8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F270DF6" w14:textId="77777777" w:rsidR="00BE7D3F" w:rsidRDefault="00BE7D3F" w:rsidP="00235A88">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84F7E71" w14:textId="77777777" w:rsidR="00BE7D3F" w:rsidRPr="006A2577" w:rsidRDefault="00BE7D3F" w:rsidP="00235A88">
            <w:pPr>
              <w:jc w:val="both"/>
              <w:rPr>
                <w:rFonts w:cs="Arial"/>
                <w:color w:val="000000"/>
                <w:sz w:val="18"/>
                <w:szCs w:val="18"/>
              </w:rPr>
            </w:pPr>
          </w:p>
          <w:p w14:paraId="7CB29A5A" w14:textId="77777777" w:rsidR="00BE7D3F" w:rsidRPr="006A2577" w:rsidRDefault="00BE7D3F" w:rsidP="00235A88">
            <w:pPr>
              <w:jc w:val="both"/>
              <w:rPr>
                <w:rFonts w:cs="Arial"/>
                <w:color w:val="000000"/>
                <w:sz w:val="18"/>
                <w:szCs w:val="18"/>
              </w:rPr>
            </w:pPr>
            <w:r w:rsidRPr="006A2577">
              <w:rPr>
                <w:rFonts w:cs="Arial"/>
                <w:color w:val="000000"/>
                <w:sz w:val="18"/>
                <w:szCs w:val="18"/>
              </w:rPr>
              <w:t>Universidade Federal Fluminense</w:t>
            </w:r>
          </w:p>
          <w:p w14:paraId="6AD85EB6" w14:textId="77777777" w:rsidR="00BE7D3F" w:rsidRPr="006A2577" w:rsidRDefault="00BE7D3F" w:rsidP="00235A88">
            <w:pPr>
              <w:jc w:val="both"/>
              <w:rPr>
                <w:rFonts w:cs="Arial"/>
                <w:color w:val="000000"/>
                <w:sz w:val="18"/>
                <w:szCs w:val="18"/>
              </w:rPr>
            </w:pPr>
            <w:r w:rsidRPr="006A2577">
              <w:rPr>
                <w:rFonts w:cs="Arial"/>
                <w:color w:val="000000"/>
                <w:sz w:val="18"/>
                <w:szCs w:val="18"/>
              </w:rPr>
              <w:t>Pró-Reitoria de Administração - UASG: 150182</w:t>
            </w:r>
          </w:p>
          <w:p w14:paraId="09B65B3D" w14:textId="77777777" w:rsidR="00BE7D3F" w:rsidRPr="006A2577" w:rsidRDefault="00BE7D3F" w:rsidP="00235A88">
            <w:pPr>
              <w:jc w:val="both"/>
              <w:rPr>
                <w:rFonts w:cs="Arial"/>
                <w:color w:val="000000"/>
                <w:sz w:val="18"/>
                <w:szCs w:val="18"/>
              </w:rPr>
            </w:pPr>
            <w:r w:rsidRPr="006A2577">
              <w:rPr>
                <w:rFonts w:cs="Arial"/>
                <w:color w:val="000000"/>
                <w:sz w:val="18"/>
                <w:szCs w:val="18"/>
              </w:rPr>
              <w:t>Coordenação de Licitação</w:t>
            </w:r>
          </w:p>
          <w:p w14:paraId="33D6F506" w14:textId="77777777" w:rsidR="00BE7D3F" w:rsidRPr="006A2577" w:rsidRDefault="00BE7D3F" w:rsidP="00235A88">
            <w:pPr>
              <w:jc w:val="both"/>
              <w:rPr>
                <w:rFonts w:cs="Arial"/>
                <w:color w:val="000000"/>
                <w:sz w:val="18"/>
                <w:szCs w:val="18"/>
              </w:rPr>
            </w:pPr>
            <w:r w:rsidRPr="006A2577">
              <w:rPr>
                <w:rFonts w:cs="Arial"/>
                <w:color w:val="000000"/>
                <w:sz w:val="18"/>
                <w:szCs w:val="18"/>
              </w:rPr>
              <w:t>Rua Miguel de Frias n.º 09, Bairro Icaraí, Niterói - RJ</w:t>
            </w:r>
          </w:p>
          <w:p w14:paraId="5882B40E" w14:textId="77777777" w:rsidR="00BE7D3F" w:rsidRPr="006A2577" w:rsidRDefault="00BE7D3F" w:rsidP="00235A88">
            <w:pPr>
              <w:jc w:val="both"/>
              <w:rPr>
                <w:rFonts w:cs="Arial"/>
                <w:color w:val="000000"/>
                <w:sz w:val="18"/>
                <w:szCs w:val="18"/>
              </w:rPr>
            </w:pPr>
            <w:r w:rsidRPr="006A2577">
              <w:rPr>
                <w:rFonts w:cs="Arial"/>
                <w:color w:val="000000"/>
                <w:sz w:val="18"/>
                <w:szCs w:val="18"/>
              </w:rPr>
              <w:t>CEP: 24.220-900</w:t>
            </w:r>
          </w:p>
          <w:p w14:paraId="294264DD" w14:textId="77777777" w:rsidR="00BE7D3F" w:rsidRPr="006A2577" w:rsidRDefault="00BE7D3F" w:rsidP="00235A88">
            <w:pPr>
              <w:jc w:val="both"/>
              <w:rPr>
                <w:rFonts w:cs="Arial"/>
                <w:color w:val="000000"/>
                <w:sz w:val="18"/>
                <w:szCs w:val="18"/>
              </w:rPr>
            </w:pPr>
            <w:r w:rsidRPr="006A2577">
              <w:rPr>
                <w:rFonts w:cs="Arial"/>
                <w:color w:val="000000"/>
                <w:sz w:val="18"/>
                <w:szCs w:val="18"/>
              </w:rPr>
              <w:t>Telefones: (21) 2629-5386</w:t>
            </w:r>
          </w:p>
          <w:p w14:paraId="73243BB6" w14:textId="77777777" w:rsidR="00BE7D3F" w:rsidRPr="006A2577" w:rsidRDefault="00BE7D3F" w:rsidP="00235A88">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14:paraId="5013B59E" w14:textId="77777777" w:rsidR="00BE7D3F" w:rsidRPr="006A2577" w:rsidRDefault="00BE7D3F" w:rsidP="00235A88">
            <w:pPr>
              <w:jc w:val="both"/>
              <w:rPr>
                <w:rFonts w:cs="Arial"/>
                <w:color w:val="000000"/>
                <w:sz w:val="18"/>
                <w:szCs w:val="18"/>
              </w:rPr>
            </w:pPr>
          </w:p>
        </w:tc>
      </w:tr>
      <w:tr w:rsidR="00BE7D3F" w14:paraId="0F6F0253"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D75FBB0" w14:textId="77777777" w:rsidR="00BE7D3F" w:rsidRDefault="00BE7D3F" w:rsidP="00235A88">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4580E8" w14:textId="77777777" w:rsidR="00BE7D3F" w:rsidRPr="006A2577" w:rsidRDefault="00BE7D3F" w:rsidP="00235A88">
            <w:pPr>
              <w:jc w:val="both"/>
              <w:rPr>
                <w:rFonts w:cs="Arial"/>
                <w:color w:val="000000"/>
                <w:sz w:val="18"/>
                <w:szCs w:val="18"/>
              </w:rPr>
            </w:pPr>
            <w:r w:rsidRPr="00A376F6">
              <w:rPr>
                <w:rFonts w:cs="Arial"/>
                <w:color w:val="000000"/>
                <w:sz w:val="18"/>
                <w:szCs w:val="18"/>
              </w:rPr>
              <w:t>Menor preço por item.</w:t>
            </w:r>
          </w:p>
        </w:tc>
      </w:tr>
      <w:tr w:rsidR="00BE7D3F" w14:paraId="2D38A56A"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0B8ECEA" w14:textId="77777777" w:rsidR="00BE7D3F" w:rsidRDefault="00BE7D3F" w:rsidP="00235A88">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65A0C7" w14:textId="77777777" w:rsidR="00BE7D3F" w:rsidRPr="006A2577" w:rsidRDefault="00BE7D3F" w:rsidP="00235A88">
            <w:pPr>
              <w:jc w:val="both"/>
              <w:rPr>
                <w:rFonts w:cs="Arial"/>
                <w:color w:val="000000"/>
                <w:sz w:val="18"/>
                <w:szCs w:val="18"/>
              </w:rPr>
            </w:pPr>
          </w:p>
          <w:p w14:paraId="72D5CEFA" w14:textId="77777777" w:rsidR="00BE7D3F" w:rsidRPr="006A2577" w:rsidRDefault="00DD7981" w:rsidP="00235A88">
            <w:pPr>
              <w:jc w:val="both"/>
              <w:rPr>
                <w:rFonts w:cs="Arial"/>
                <w:color w:val="000000"/>
                <w:sz w:val="18"/>
                <w:szCs w:val="18"/>
              </w:rPr>
            </w:pPr>
            <w:hyperlink r:id="rId10" w:history="1">
              <w:r w:rsidR="00BE7D3F" w:rsidRPr="006A2577">
                <w:rPr>
                  <w:rFonts w:cs="Arial"/>
                  <w:color w:val="000000"/>
                  <w:sz w:val="18"/>
                  <w:szCs w:val="18"/>
                </w:rPr>
                <w:t>www.comprasgovernamentais.gov.br</w:t>
              </w:r>
            </w:hyperlink>
          </w:p>
          <w:p w14:paraId="0F72411D" w14:textId="77777777" w:rsidR="00BE7D3F" w:rsidRPr="006A2577" w:rsidRDefault="00BE7D3F" w:rsidP="00235A88">
            <w:pPr>
              <w:jc w:val="both"/>
              <w:rPr>
                <w:rFonts w:cs="Arial"/>
                <w:color w:val="000000"/>
                <w:sz w:val="18"/>
                <w:szCs w:val="18"/>
              </w:rPr>
            </w:pPr>
          </w:p>
        </w:tc>
      </w:tr>
      <w:tr w:rsidR="00BE7D3F" w14:paraId="4F7CD700" w14:textId="77777777" w:rsidTr="00235A8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2EAFF7" w14:textId="77777777" w:rsidR="00BE7D3F" w:rsidRDefault="00BE7D3F" w:rsidP="00235A88">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7219C7B" w14:textId="77777777" w:rsidR="00BE7D3F" w:rsidRPr="006A2577" w:rsidRDefault="00A86042" w:rsidP="00313291">
            <w:pPr>
              <w:pStyle w:val="Ttulo9"/>
              <w:numPr>
                <w:ilvl w:val="0"/>
                <w:numId w:val="0"/>
              </w:numPr>
              <w:snapToGrid w:val="0"/>
              <w:spacing w:before="100" w:after="100"/>
              <w:jc w:val="both"/>
              <w:rPr>
                <w:b/>
                <w:bCs/>
                <w:szCs w:val="18"/>
              </w:rPr>
            </w:pPr>
            <w:r>
              <w:rPr>
                <w:b/>
                <w:bCs/>
                <w:szCs w:val="18"/>
              </w:rPr>
              <w:t>FÁBIO MEDEIROS DE SOUZA</w:t>
            </w:r>
          </w:p>
        </w:tc>
      </w:tr>
    </w:tbl>
    <w:p w14:paraId="0350FD4F" w14:textId="77777777" w:rsidR="006E4496" w:rsidRPr="006D546C" w:rsidRDefault="006E4496" w:rsidP="00BE7D3F">
      <w:pPr>
        <w:pStyle w:val="Ttulo1"/>
        <w:spacing w:line="276" w:lineRule="auto"/>
        <w:ind w:left="1416" w:hanging="1416"/>
        <w:jc w:val="right"/>
        <w:rPr>
          <w:rFonts w:asciiTheme="minorHAnsi" w:hAnsiTheme="minorHAnsi" w:cstheme="minorHAnsi"/>
          <w:sz w:val="22"/>
          <w:szCs w:val="22"/>
        </w:rPr>
      </w:pPr>
    </w:p>
    <w:p w14:paraId="55127F2A" w14:textId="77777777" w:rsidR="00AA712B" w:rsidRDefault="00AA712B">
      <w:pPr>
        <w:suppressAutoHyphens w:val="0"/>
        <w:rPr>
          <w:rFonts w:asciiTheme="minorHAnsi" w:hAnsiTheme="minorHAnsi" w:cstheme="minorHAnsi"/>
          <w:b/>
          <w:bCs/>
          <w:sz w:val="22"/>
          <w:szCs w:val="22"/>
        </w:rPr>
      </w:pPr>
    </w:p>
    <w:p w14:paraId="41A54254" w14:textId="77777777" w:rsidR="00AA712B" w:rsidRDefault="00AA712B" w:rsidP="008C54E4">
      <w:pPr>
        <w:tabs>
          <w:tab w:val="left" w:pos="6284"/>
        </w:tabs>
        <w:jc w:val="center"/>
        <w:rPr>
          <w:rFonts w:asciiTheme="minorHAnsi" w:hAnsiTheme="minorHAnsi" w:cstheme="minorHAnsi"/>
          <w:b/>
          <w:bCs/>
          <w:sz w:val="22"/>
          <w:szCs w:val="22"/>
        </w:rPr>
      </w:pPr>
    </w:p>
    <w:p w14:paraId="7BEE79B6" w14:textId="77777777" w:rsidR="00BE7D3F" w:rsidRDefault="00BE7D3F">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06C03C39" w14:textId="77777777" w:rsidR="00AA712B" w:rsidRDefault="00AA712B" w:rsidP="008C54E4">
      <w:pPr>
        <w:tabs>
          <w:tab w:val="left" w:pos="6284"/>
        </w:tabs>
        <w:jc w:val="center"/>
        <w:rPr>
          <w:rFonts w:asciiTheme="minorHAnsi" w:hAnsiTheme="minorHAnsi" w:cstheme="minorHAnsi"/>
          <w:b/>
          <w:bCs/>
          <w:sz w:val="22"/>
          <w:szCs w:val="22"/>
        </w:rPr>
      </w:pPr>
    </w:p>
    <w:p w14:paraId="17D308FD" w14:textId="77777777" w:rsidR="00BE7D3F" w:rsidRDefault="00235A88"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drawing>
          <wp:anchor distT="0" distB="0" distL="114300" distR="114300" simplePos="0" relativeHeight="251659264" behindDoc="0" locked="0" layoutInCell="1" allowOverlap="1" wp14:anchorId="259ED2CC" wp14:editId="5909AFE1">
            <wp:simplePos x="0" y="0"/>
            <wp:positionH relativeFrom="margin">
              <wp:align>center</wp:align>
            </wp:positionH>
            <wp:positionV relativeFrom="paragraph">
              <wp:posOffset>144780</wp:posOffset>
            </wp:positionV>
            <wp:extent cx="640080" cy="619125"/>
            <wp:effectExtent l="19050" t="0" r="7620" b="0"/>
            <wp:wrapNone/>
            <wp:docPr id="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p>
    <w:p w14:paraId="160C80D1" w14:textId="77777777" w:rsidR="00BE7D3F" w:rsidRDefault="00BE7D3F" w:rsidP="008C54E4">
      <w:pPr>
        <w:tabs>
          <w:tab w:val="left" w:pos="6284"/>
        </w:tabs>
        <w:jc w:val="center"/>
        <w:rPr>
          <w:rFonts w:asciiTheme="minorHAnsi" w:hAnsiTheme="minorHAnsi" w:cstheme="minorHAnsi"/>
          <w:b/>
          <w:bCs/>
          <w:sz w:val="22"/>
          <w:szCs w:val="22"/>
        </w:rPr>
      </w:pPr>
    </w:p>
    <w:p w14:paraId="78B6A086" w14:textId="77777777" w:rsidR="00235A88" w:rsidRDefault="00235A88" w:rsidP="008C54E4">
      <w:pPr>
        <w:tabs>
          <w:tab w:val="left" w:pos="6284"/>
        </w:tabs>
        <w:jc w:val="center"/>
        <w:rPr>
          <w:rFonts w:asciiTheme="minorHAnsi" w:hAnsiTheme="minorHAnsi" w:cstheme="minorHAnsi"/>
          <w:b/>
          <w:bCs/>
          <w:sz w:val="22"/>
          <w:szCs w:val="22"/>
        </w:rPr>
      </w:pPr>
    </w:p>
    <w:p w14:paraId="11392347" w14:textId="77777777" w:rsidR="00235A88" w:rsidRDefault="00235A88" w:rsidP="008C54E4">
      <w:pPr>
        <w:tabs>
          <w:tab w:val="left" w:pos="6284"/>
        </w:tabs>
        <w:jc w:val="center"/>
        <w:rPr>
          <w:rFonts w:asciiTheme="minorHAnsi" w:hAnsiTheme="minorHAnsi" w:cstheme="minorHAnsi"/>
          <w:b/>
          <w:bCs/>
          <w:sz w:val="22"/>
          <w:szCs w:val="22"/>
        </w:rPr>
      </w:pPr>
    </w:p>
    <w:p w14:paraId="580B122A" w14:textId="77777777" w:rsidR="00235A88" w:rsidRDefault="00235A88" w:rsidP="008C54E4">
      <w:pPr>
        <w:tabs>
          <w:tab w:val="left" w:pos="6284"/>
        </w:tabs>
        <w:jc w:val="center"/>
        <w:rPr>
          <w:rFonts w:asciiTheme="minorHAnsi" w:hAnsiTheme="minorHAnsi" w:cstheme="minorHAnsi"/>
          <w:b/>
          <w:bCs/>
          <w:sz w:val="22"/>
          <w:szCs w:val="22"/>
        </w:rPr>
      </w:pPr>
    </w:p>
    <w:p w14:paraId="3BC4B804"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04D4345E"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5BE9B57E"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2FE47738"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6ABE6E04" w14:textId="77777777" w:rsidR="009939E3" w:rsidRDefault="009939E3" w:rsidP="005B1221">
      <w:pPr>
        <w:tabs>
          <w:tab w:val="left" w:pos="2355"/>
        </w:tabs>
        <w:jc w:val="center"/>
      </w:pPr>
      <w:r>
        <w:rPr>
          <w:rFonts w:ascii="Verdana" w:hAnsi="Verdana" w:cs="Verdana"/>
          <w:b/>
          <w:bCs/>
          <w:color w:val="FF0000"/>
        </w:rPr>
        <w:t>EDITAL DE LICITAÇÃO</w:t>
      </w:r>
    </w:p>
    <w:p w14:paraId="268F8504" w14:textId="77777777"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ELETRÔNICO </w:t>
      </w:r>
      <w:r w:rsidRPr="00313291">
        <w:rPr>
          <w:rFonts w:ascii="Verdana" w:hAnsi="Verdana" w:cs="Verdana"/>
          <w:b/>
          <w:szCs w:val="20"/>
        </w:rPr>
        <w:t xml:space="preserve">Nº </w:t>
      </w:r>
      <w:r w:rsidR="00297A78">
        <w:rPr>
          <w:rFonts w:ascii="Verdana" w:hAnsi="Verdana" w:cs="Verdana"/>
          <w:b/>
          <w:szCs w:val="20"/>
        </w:rPr>
        <w:t>89</w:t>
      </w:r>
      <w:r w:rsidRPr="00313291">
        <w:rPr>
          <w:rFonts w:ascii="Verdana" w:hAnsi="Verdana" w:cs="Verdana"/>
          <w:b/>
          <w:szCs w:val="20"/>
        </w:rPr>
        <w:t>/</w:t>
      </w:r>
      <w:r w:rsidR="00AD5FD6" w:rsidRPr="00313291">
        <w:rPr>
          <w:rFonts w:ascii="Verdana" w:hAnsi="Verdana" w:cs="Verdana"/>
          <w:b/>
          <w:szCs w:val="20"/>
        </w:rPr>
        <w:t>2020/</w:t>
      </w:r>
      <w:r w:rsidRPr="00313291">
        <w:rPr>
          <w:rFonts w:ascii="Verdana" w:hAnsi="Verdana" w:cs="Verdana"/>
          <w:b/>
          <w:szCs w:val="20"/>
        </w:rPr>
        <w:t>AD</w:t>
      </w:r>
    </w:p>
    <w:p w14:paraId="6AEEC411" w14:textId="77777777" w:rsidR="009939E3" w:rsidRDefault="009939E3" w:rsidP="009939E3">
      <w:pPr>
        <w:spacing w:before="100" w:after="100"/>
        <w:jc w:val="center"/>
      </w:pPr>
      <w:r>
        <w:rPr>
          <w:rFonts w:ascii="Verdana" w:hAnsi="Verdana" w:cs="Verdana"/>
          <w:b/>
          <w:szCs w:val="20"/>
        </w:rPr>
        <w:t>SISTEMA DE REGISTRO DE PREÇOS</w:t>
      </w:r>
    </w:p>
    <w:p w14:paraId="64E4A34E" w14:textId="77777777" w:rsidR="009939E3" w:rsidRDefault="009939E3" w:rsidP="00AD5FD6">
      <w:pPr>
        <w:spacing w:before="100" w:after="100"/>
        <w:jc w:val="center"/>
        <w:rPr>
          <w:rFonts w:ascii="Verdana" w:hAnsi="Verdana" w:cs="Verdana"/>
          <w:b/>
          <w:szCs w:val="20"/>
        </w:rPr>
      </w:pPr>
      <w:r>
        <w:rPr>
          <w:rFonts w:ascii="Verdana" w:hAnsi="Verdana" w:cs="Verdana"/>
          <w:b/>
          <w:szCs w:val="20"/>
        </w:rPr>
        <w:t xml:space="preserve">PROCESSO Nº </w:t>
      </w:r>
      <w:r w:rsidR="00922553">
        <w:rPr>
          <w:rFonts w:ascii="Verdana" w:hAnsi="Verdana" w:cs="Verdana"/>
          <w:b/>
          <w:szCs w:val="20"/>
        </w:rPr>
        <w:t>23069.</w:t>
      </w:r>
      <w:r w:rsidR="00297A78">
        <w:rPr>
          <w:rFonts w:ascii="Verdana" w:hAnsi="Verdana" w:cs="Verdana"/>
          <w:b/>
          <w:szCs w:val="20"/>
        </w:rPr>
        <w:t>159898</w:t>
      </w:r>
      <w:r w:rsidR="00C03111">
        <w:rPr>
          <w:rFonts w:ascii="Verdana" w:hAnsi="Verdana" w:cs="Verdana"/>
          <w:b/>
          <w:szCs w:val="20"/>
        </w:rPr>
        <w:t>/2020-</w:t>
      </w:r>
      <w:r w:rsidR="00297A78">
        <w:rPr>
          <w:rFonts w:ascii="Verdana" w:hAnsi="Verdana" w:cs="Verdana"/>
          <w:b/>
          <w:szCs w:val="20"/>
        </w:rPr>
        <w:t>94</w:t>
      </w:r>
    </w:p>
    <w:p w14:paraId="3259CD2A" w14:textId="77777777" w:rsidR="00297A78" w:rsidRPr="00297A78" w:rsidRDefault="00297A78" w:rsidP="00297A78">
      <w:pPr>
        <w:spacing w:before="100" w:after="100"/>
        <w:jc w:val="center"/>
        <w:rPr>
          <w:rFonts w:ascii="Verdana" w:hAnsi="Verdana" w:cs="Verdana"/>
          <w:b/>
          <w:sz w:val="12"/>
          <w:szCs w:val="20"/>
        </w:rPr>
      </w:pPr>
      <w:r w:rsidRPr="00004D81">
        <w:rPr>
          <w:rFonts w:ascii="Verdana" w:hAnsi="Verdana" w:cs="Verdana"/>
          <w:b/>
          <w:sz w:val="12"/>
          <w:szCs w:val="20"/>
        </w:rPr>
        <w:t>(PROCESSO DE SOLICITAÇÃO DE DEMANDA</w:t>
      </w:r>
      <w:r>
        <w:rPr>
          <w:rFonts w:ascii="Verdana" w:hAnsi="Verdana" w:cs="Verdana"/>
          <w:b/>
          <w:sz w:val="12"/>
          <w:szCs w:val="20"/>
        </w:rPr>
        <w:t xml:space="preserve"> 23069.150865/2020-89)</w:t>
      </w:r>
    </w:p>
    <w:p w14:paraId="3A209854" w14:textId="77777777" w:rsidR="009F6858" w:rsidRPr="00FF2B42" w:rsidRDefault="009F6858" w:rsidP="00AD5FD6">
      <w:pPr>
        <w:spacing w:before="100" w:after="100"/>
        <w:jc w:val="center"/>
        <w:rPr>
          <w:rFonts w:cs="Arial"/>
          <w:b/>
          <w:bCs/>
          <w:color w:val="000000"/>
          <w:szCs w:val="20"/>
        </w:rPr>
      </w:pPr>
    </w:p>
    <w:p w14:paraId="0F80A0B7" w14:textId="77777777"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julgamento </w:t>
      </w:r>
      <w:r w:rsidRPr="00313291">
        <w:rPr>
          <w:rFonts w:cs="Arial"/>
          <w:b/>
          <w:bCs/>
          <w:i/>
          <w:szCs w:val="20"/>
        </w:rPr>
        <w:t>menor preço</w:t>
      </w:r>
      <w:r w:rsidR="00313291" w:rsidRPr="00313291">
        <w:rPr>
          <w:rFonts w:cs="Arial"/>
          <w:b/>
          <w:bCs/>
          <w:i/>
          <w:szCs w:val="20"/>
        </w:rPr>
        <w:t xml:space="preserve"> </w:t>
      </w:r>
      <w:r w:rsidRPr="00313291">
        <w:rPr>
          <w:rFonts w:cs="Arial"/>
          <w:bCs/>
          <w:i/>
          <w:iCs/>
          <w:szCs w:val="20"/>
        </w:rPr>
        <w:t>por item,</w:t>
      </w:r>
      <w:r w:rsidRPr="00313291">
        <w:rPr>
          <w:rFonts w:cs="Arial"/>
          <w:szCs w:val="20"/>
        </w:rPr>
        <w:t xml:space="preserve"> nos termos da Lei nº 10.520, de 17 de julho de 2002, do Decreto nº 10.024, de 20 de</w:t>
      </w:r>
      <w:r w:rsidRPr="00D3317A">
        <w:rPr>
          <w:rFonts w:cs="Arial"/>
          <w:color w:val="000000"/>
          <w:szCs w:val="20"/>
        </w:rPr>
        <w:t xml:space="preserv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54A249EC" w14:textId="77777777" w:rsidR="009939E3" w:rsidRDefault="009939E3" w:rsidP="009939E3">
      <w:pPr>
        <w:jc w:val="both"/>
        <w:rPr>
          <w:rFonts w:cs="Arial"/>
          <w:szCs w:val="20"/>
        </w:rPr>
      </w:pPr>
    </w:p>
    <w:p w14:paraId="70FABA79" w14:textId="77777777" w:rsidR="009939E3" w:rsidRDefault="009939E3" w:rsidP="009939E3">
      <w:pPr>
        <w:pBdr>
          <w:bottom w:val="single" w:sz="6" w:space="1" w:color="auto"/>
        </w:pBdr>
        <w:snapToGrid w:val="0"/>
        <w:spacing w:after="240" w:line="276" w:lineRule="auto"/>
        <w:ind w:right="-30" w:firstLine="540"/>
        <w:jc w:val="both"/>
        <w:rPr>
          <w:rFonts w:cs="Arial"/>
          <w:szCs w:val="20"/>
          <w:u w:val="single"/>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Pr>
            <w:rStyle w:val="Hyperlink"/>
            <w:rFonts w:cs="Arial"/>
            <w:szCs w:val="20"/>
          </w:rPr>
          <w:t>www.comprasgovernamentais.gov.br</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5DD0A8B2" w14:textId="77777777" w:rsidR="009939E3" w:rsidRDefault="009939E3" w:rsidP="009939E3">
      <w:pPr>
        <w:pBdr>
          <w:bottom w:val="single" w:sz="6" w:space="1" w:color="auto"/>
        </w:pBdr>
        <w:snapToGrid w:val="0"/>
        <w:spacing w:after="240" w:line="276" w:lineRule="auto"/>
        <w:ind w:right="-30" w:firstLine="540"/>
        <w:jc w:val="both"/>
      </w:pPr>
    </w:p>
    <w:p w14:paraId="28E48E81" w14:textId="77777777" w:rsidR="009939E3" w:rsidRDefault="009939E3" w:rsidP="009939E3">
      <w:pPr>
        <w:jc w:val="both"/>
        <w:rPr>
          <w:rFonts w:cs="Arial"/>
          <w:szCs w:val="20"/>
        </w:rPr>
      </w:pPr>
    </w:p>
    <w:p w14:paraId="633BBC89" w14:textId="77777777" w:rsidR="009939E3" w:rsidRDefault="009939E3" w:rsidP="009939E3">
      <w:pPr>
        <w:jc w:val="both"/>
        <w:rPr>
          <w:rFonts w:cs="Arial"/>
          <w:szCs w:val="20"/>
        </w:rPr>
      </w:pPr>
    </w:p>
    <w:p w14:paraId="05BCAD2A" w14:textId="77777777" w:rsidR="009939E3" w:rsidRPr="00FF2B42" w:rsidRDefault="009939E3" w:rsidP="009939E3">
      <w:pPr>
        <w:jc w:val="both"/>
        <w:rPr>
          <w:rFonts w:cs="Arial"/>
          <w:color w:val="000000"/>
          <w:szCs w:val="20"/>
        </w:rPr>
      </w:pPr>
    </w:p>
    <w:p w14:paraId="324BCC1F"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20E28D04" w14:textId="77777777" w:rsidR="009939E3" w:rsidRPr="003778AC" w:rsidRDefault="009939E3" w:rsidP="009939E3">
      <w:pPr>
        <w:numPr>
          <w:ilvl w:val="1"/>
          <w:numId w:val="38"/>
        </w:numPr>
        <w:suppressAutoHyphens w:val="0"/>
        <w:spacing w:before="120" w:after="120" w:line="276" w:lineRule="auto"/>
        <w:ind w:left="1141"/>
        <w:jc w:val="both"/>
        <w:rPr>
          <w:rFonts w:cs="Arial"/>
          <w:szCs w:val="20"/>
        </w:rPr>
      </w:pPr>
      <w:r w:rsidRPr="003778AC">
        <w:rPr>
          <w:rFonts w:cs="Arial"/>
          <w:szCs w:val="20"/>
        </w:rPr>
        <w:t>O objeto da presente licitação é a escolha da proposta mais vantajosa para a aquisição de</w:t>
      </w:r>
      <w:r w:rsidR="009F6858" w:rsidRPr="003778AC">
        <w:rPr>
          <w:rFonts w:cs="Arial"/>
          <w:szCs w:val="20"/>
        </w:rPr>
        <w:t xml:space="preserve"> </w:t>
      </w:r>
      <w:r w:rsidR="00297A78">
        <w:rPr>
          <w:rStyle w:val="Forte"/>
          <w:rFonts w:cs="Arial"/>
        </w:rPr>
        <w:t>Cartuchos</w:t>
      </w:r>
      <w:r w:rsidR="00552040" w:rsidRPr="003778AC">
        <w:rPr>
          <w:rFonts w:cs="Arial"/>
          <w:b/>
          <w:color w:val="000000"/>
          <w:szCs w:val="20"/>
        </w:rPr>
        <w:t xml:space="preserve">, </w:t>
      </w:r>
      <w:r w:rsidRPr="003778AC">
        <w:rPr>
          <w:rFonts w:cs="Arial"/>
          <w:szCs w:val="20"/>
        </w:rPr>
        <w:t>conforme condições, quantidades e exigências estabelecidas neste Edital e seus anexos.</w:t>
      </w:r>
    </w:p>
    <w:p w14:paraId="2E489E6F"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A licitação será dividida em itens, conforme tabela constante do Termo de Referência, facultando-se ao licitante a participação em quantos itens forem de seu interesse. </w:t>
      </w:r>
    </w:p>
    <w:p w14:paraId="32F2C2D8" w14:textId="77777777" w:rsidR="009939E3" w:rsidRPr="009F18A0" w:rsidRDefault="009939E3" w:rsidP="009939E3">
      <w:pPr>
        <w:numPr>
          <w:ilvl w:val="1"/>
          <w:numId w:val="38"/>
        </w:numPr>
        <w:suppressAutoHyphens w:val="0"/>
        <w:spacing w:before="120" w:after="120" w:line="276" w:lineRule="auto"/>
        <w:ind w:left="1141"/>
        <w:jc w:val="both"/>
        <w:rPr>
          <w:rFonts w:cs="Arial"/>
          <w:szCs w:val="20"/>
        </w:rPr>
      </w:pPr>
      <w:r w:rsidRPr="009F18A0">
        <w:rPr>
          <w:rFonts w:cs="Arial"/>
          <w:szCs w:val="20"/>
        </w:rPr>
        <w:t xml:space="preserve">O critério de julgamento adotado será o menor preço do item, observadas as exigências contidas neste Edital e seus Anexos quanto às especificações do objeto. </w:t>
      </w:r>
    </w:p>
    <w:p w14:paraId="2629ACFD" w14:textId="77777777" w:rsidR="009939E3" w:rsidRDefault="009939E3" w:rsidP="009939E3">
      <w:pPr>
        <w:spacing w:before="120" w:after="120" w:line="276" w:lineRule="auto"/>
        <w:ind w:left="1134"/>
        <w:jc w:val="both"/>
        <w:rPr>
          <w:rFonts w:cs="Arial"/>
          <w:szCs w:val="20"/>
          <w:lang w:eastAsia="en-US"/>
        </w:rPr>
      </w:pPr>
    </w:p>
    <w:p w14:paraId="27DE3B8E" w14:textId="77777777"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9F18A0">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139F81AB" w14:textId="77777777" w:rsidR="009939E3" w:rsidRPr="007C2A3E" w:rsidRDefault="009939E3" w:rsidP="009939E3">
      <w:pPr>
        <w:rPr>
          <w:rFonts w:cs="Arial"/>
          <w:b/>
          <w:i/>
          <w:szCs w:val="20"/>
        </w:rPr>
      </w:pPr>
    </w:p>
    <w:p w14:paraId="693E30BF"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11E0EF00" w14:textId="77777777" w:rsidR="009939E3" w:rsidRPr="006A2577" w:rsidRDefault="009939E3" w:rsidP="009939E3">
      <w:pPr>
        <w:spacing w:before="120" w:after="120" w:line="276" w:lineRule="auto"/>
        <w:ind w:left="1134"/>
        <w:jc w:val="both"/>
        <w:rPr>
          <w:rFonts w:cs="Arial"/>
          <w:szCs w:val="20"/>
          <w:lang w:eastAsia="en-US"/>
        </w:rPr>
      </w:pPr>
    </w:p>
    <w:p w14:paraId="7D3D7DC8"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lastRenderedPageBreak/>
        <w:t>DO CREDENCIAMENTO</w:t>
      </w:r>
    </w:p>
    <w:p w14:paraId="3B0F56FF"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5689397F"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r w:rsidRPr="004752E7">
          <w:t>www.comprasgovernamentais.gov.br</w:t>
        </w:r>
      </w:hyperlink>
      <w:r w:rsidRPr="004752E7">
        <w:rPr>
          <w:rFonts w:cs="Arial"/>
          <w:szCs w:val="20"/>
        </w:rPr>
        <w:t>, por meio de certificado digital conferido pela Infraestrutura de Chaves Públicas Brasileira – ICP - Brasil.</w:t>
      </w:r>
    </w:p>
    <w:p w14:paraId="696F9434"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junto ao provedor do sistema implica a responsabilidade do licitante ou de seu representante legal e a presunção de sua capacidade técnica para realização das transações inerentes a este Pregão.</w:t>
      </w:r>
    </w:p>
    <w:p w14:paraId="78956B46" w14:textId="77777777" w:rsidR="009939E3" w:rsidRPr="00046AF7" w:rsidRDefault="009939E3" w:rsidP="009939E3">
      <w:pPr>
        <w:numPr>
          <w:ilvl w:val="1"/>
          <w:numId w:val="38"/>
        </w:numPr>
        <w:suppressAutoHyphens w:val="0"/>
        <w:spacing w:before="120" w:after="120" w:line="276" w:lineRule="auto"/>
        <w:ind w:left="1141"/>
        <w:jc w:val="both"/>
        <w:rPr>
          <w:rFonts w:cs="Arial"/>
          <w:b/>
          <w:szCs w:val="20"/>
        </w:rPr>
      </w:pPr>
      <w:r w:rsidRPr="00046AF7">
        <w:rPr>
          <w:rFonts w:cs="Arial"/>
          <w:b/>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17415B36"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154E6FB"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712E0625" w14:textId="77777777" w:rsidR="009939E3" w:rsidRPr="00FF2B42" w:rsidRDefault="009939E3" w:rsidP="009939E3">
      <w:pPr>
        <w:snapToGrid w:val="0"/>
        <w:spacing w:before="120" w:after="120" w:line="276" w:lineRule="auto"/>
        <w:ind w:left="425"/>
        <w:jc w:val="both"/>
        <w:rPr>
          <w:rFonts w:cs="Arial"/>
          <w:bCs/>
          <w:color w:val="000000"/>
          <w:szCs w:val="20"/>
        </w:rPr>
      </w:pPr>
    </w:p>
    <w:p w14:paraId="0DAEA6EA"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00462106"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1D6D97A2" w14:textId="77777777" w:rsidR="009939E3" w:rsidRPr="009F18A0" w:rsidRDefault="009939E3" w:rsidP="009939E3">
      <w:pPr>
        <w:numPr>
          <w:ilvl w:val="2"/>
          <w:numId w:val="33"/>
        </w:numPr>
        <w:suppressAutoHyphens w:val="0"/>
        <w:spacing w:after="240" w:line="276" w:lineRule="auto"/>
        <w:ind w:left="1638"/>
        <w:jc w:val="both"/>
        <w:rPr>
          <w:rFonts w:cs="Arial"/>
          <w:color w:val="000000"/>
          <w:szCs w:val="20"/>
        </w:rPr>
      </w:pPr>
      <w:r w:rsidRPr="009F18A0">
        <w:rPr>
          <w:rFonts w:cs="Arial"/>
          <w:color w:val="000000"/>
          <w:szCs w:val="20"/>
        </w:rPr>
        <w:t>Os licitantes deverão utilizar o certificado digital para acesso ao Sistema.</w:t>
      </w:r>
    </w:p>
    <w:p w14:paraId="105EDB07" w14:textId="77777777" w:rsidR="009939E3" w:rsidRPr="009F18A0" w:rsidRDefault="009939E3" w:rsidP="009939E3">
      <w:pPr>
        <w:numPr>
          <w:ilvl w:val="2"/>
          <w:numId w:val="33"/>
        </w:numPr>
        <w:suppressAutoHyphens w:val="0"/>
        <w:spacing w:after="240" w:line="276" w:lineRule="auto"/>
        <w:ind w:left="1638"/>
        <w:jc w:val="both"/>
        <w:rPr>
          <w:rFonts w:cs="Arial"/>
          <w:szCs w:val="20"/>
        </w:rPr>
      </w:pPr>
      <w:r w:rsidRPr="009F18A0">
        <w:rPr>
          <w:rFonts w:cs="Arial"/>
          <w:szCs w:val="20"/>
        </w:rPr>
        <w:t xml:space="preserve">Para os itens </w:t>
      </w:r>
      <w:r w:rsidR="009F18A0" w:rsidRPr="009F18A0">
        <w:rPr>
          <w:rFonts w:cs="Arial"/>
          <w:szCs w:val="20"/>
        </w:rPr>
        <w:t>inf</w:t>
      </w:r>
      <w:r w:rsidR="003D6BD0">
        <w:rPr>
          <w:rFonts w:cs="Arial"/>
          <w:szCs w:val="20"/>
        </w:rPr>
        <w:t xml:space="preserve">ormados no Anexo I-A (Planilha </w:t>
      </w:r>
      <w:r w:rsidR="009F18A0" w:rsidRPr="009F18A0">
        <w:rPr>
          <w:rFonts w:cs="Arial"/>
          <w:szCs w:val="20"/>
        </w:rPr>
        <w:t>estimativa)</w:t>
      </w:r>
      <w:r w:rsidR="00065EB9">
        <w:rPr>
          <w:rFonts w:cs="Arial"/>
          <w:szCs w:val="20"/>
        </w:rPr>
        <w:t xml:space="preserve">, </w:t>
      </w:r>
      <w:r w:rsidRPr="009F18A0">
        <w:rPr>
          <w:rFonts w:cs="Arial"/>
          <w:szCs w:val="20"/>
        </w:rPr>
        <w:t>a participação é exclusiva a microempresas e empresas de pequeno porte, nos termos do art. 48 da Lei Complementar nº 123, de 14 de dezembro de 2006.</w:t>
      </w:r>
    </w:p>
    <w:p w14:paraId="22054DBF"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408466B0"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326440A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proibidos de participar de licitações e celebrar contratos administrativos, na forma da legislação vigente;</w:t>
      </w:r>
    </w:p>
    <w:p w14:paraId="4B115B4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szCs w:val="20"/>
        </w:rPr>
        <w:t>que não atendam às condições deste Edital e seu(s) anexo(s);</w:t>
      </w:r>
    </w:p>
    <w:p w14:paraId="73E68781"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bCs/>
          <w:color w:val="000000"/>
          <w:szCs w:val="20"/>
        </w:rPr>
        <w:t>estrangeiros que não tenham representação legal no Brasil com poderes expressos para receber citação e responder administrativa ou judicialmente;</w:t>
      </w:r>
    </w:p>
    <w:p w14:paraId="6DE9573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eastAsia="Arial Unicode MS" w:cs="Arial"/>
          <w:color w:val="000000"/>
          <w:szCs w:val="20"/>
        </w:rPr>
        <w:t>que se enquadrem nas vedações previstas no artigo 9º da Lei nº 8.666, de 1993;</w:t>
      </w:r>
    </w:p>
    <w:p w14:paraId="2BC40D2F"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color w:val="000000"/>
          <w:szCs w:val="20"/>
        </w:rPr>
        <w:lastRenderedPageBreak/>
        <w:t xml:space="preserve">que estejam sob </w:t>
      </w:r>
      <w:proofErr w:type="gramStart"/>
      <w:r w:rsidRPr="00FF2B42">
        <w:rPr>
          <w:rFonts w:cs="Arial"/>
          <w:color w:val="000000"/>
          <w:szCs w:val="20"/>
        </w:rPr>
        <w:t>falência,  concurso</w:t>
      </w:r>
      <w:proofErr w:type="gramEnd"/>
      <w:r w:rsidRPr="00FF2B42">
        <w:rPr>
          <w:rFonts w:cs="Arial"/>
          <w:color w:val="000000"/>
          <w:szCs w:val="20"/>
        </w:rPr>
        <w:t xml:space="preserve"> de credores, </w:t>
      </w:r>
      <w:r w:rsidRPr="00FF2B42">
        <w:rPr>
          <w:rFonts w:cs="Arial"/>
          <w:szCs w:val="20"/>
        </w:rPr>
        <w:t xml:space="preserve">concordata ou </w:t>
      </w:r>
      <w:r w:rsidRPr="00FF2B42">
        <w:rPr>
          <w:rFonts w:cs="Arial"/>
          <w:color w:val="000000"/>
          <w:szCs w:val="20"/>
        </w:rPr>
        <w:t>em processo de dissolução ou liquidação;</w:t>
      </w:r>
    </w:p>
    <w:p w14:paraId="1B3A9812"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r w:rsidRPr="00FF2B42">
        <w:rPr>
          <w:rFonts w:cs="Arial"/>
          <w:szCs w:val="20"/>
        </w:rPr>
        <w:t>entidades empresariais que estejam reunidas em consórcio;</w:t>
      </w:r>
    </w:p>
    <w:p w14:paraId="31E8B5C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color w:val="000000"/>
          <w:szCs w:val="20"/>
        </w:rPr>
        <w:t>Organizações da Sociedade Civil de Interesse Público - OSCIP, atuando nessa condição (Acórdão nº 746/2014-TCU-Plenário).</w:t>
      </w:r>
    </w:p>
    <w:p w14:paraId="47920821"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484EB15B"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bCs/>
          <w:color w:val="000000"/>
          <w:szCs w:val="20"/>
        </w:rPr>
        <w:t xml:space="preserve">que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14:paraId="0DF6C1F5"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exclusivos para participação de microempresas e empresas de pequeno porte, a assinalação do campo “não” impedirá o prosseguimento no certame;</w:t>
      </w:r>
    </w:p>
    <w:p w14:paraId="4E7B9BEF"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r w:rsidRPr="00FF2B42">
        <w:rPr>
          <w:rFonts w:cs="Arial"/>
          <w:bCs/>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71A080C"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657F42">
        <w:rPr>
          <w:rFonts w:cs="Arial"/>
          <w:bCs/>
          <w:color w:val="000000"/>
          <w:szCs w:val="20"/>
        </w:rPr>
        <w:t>que está ciente e concorda com as condições contidas no Edital e seus anexos;</w:t>
      </w:r>
    </w:p>
    <w:p w14:paraId="3CB3A79A"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que cumpre os requisitos para a habilitação definidos no Edital e que a </w:t>
      </w:r>
      <w:r w:rsidRPr="00657F42">
        <w:rPr>
          <w:rFonts w:cs="Arial"/>
          <w:color w:val="000000"/>
          <w:szCs w:val="20"/>
        </w:rPr>
        <w:t>proposta apresentada está em conformidade com as exigências editalícias;</w:t>
      </w:r>
    </w:p>
    <w:p w14:paraId="53318082"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inexistem fatos impeditivos para sua habilitação no certame, ciente da obrigatoriedade de declarar ocorrências posteriores; </w:t>
      </w:r>
    </w:p>
    <w:p w14:paraId="2D1BD29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 xml:space="preserve">que não emprega menor de 18 anos em trabalho noturno, perigoso ou insalubre e não emprega menor de 16 anos, salvo menor, a partir de 14 anos, na condição de aprendiz, nos termos do artigo 7°, XXXIII, da Constituição; </w:t>
      </w:r>
    </w:p>
    <w:p w14:paraId="1F6AE31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a proposta foi elaborada de forma independente, nos termos da Instrução Normativa SLTI/MP nº 2, de 16 de setembro de 2009.</w:t>
      </w:r>
    </w:p>
    <w:p w14:paraId="6297BDD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r w:rsidRPr="00FF2B42">
        <w:rPr>
          <w:rFonts w:cs="Arial"/>
          <w:bCs/>
          <w:color w:val="000000"/>
          <w:szCs w:val="20"/>
        </w:rPr>
        <w:t>que não possui, em sua cadeia produtiva, empregados executando trabalho degradante ou forçado, observando o disposto nos incisos III e IV do art. 1º e no inciso III do art. 5º da Constituição Federal;</w:t>
      </w:r>
    </w:p>
    <w:p w14:paraId="725A563D" w14:textId="77777777" w:rsidR="009939E3" w:rsidRPr="00065EB9"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r w:rsidRPr="00FF2B42">
        <w:rPr>
          <w:rFonts w:cs="Arial"/>
          <w:bCs/>
          <w:color w:val="000000"/>
          <w:szCs w:val="2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w:t>
      </w:r>
      <w:r w:rsidRPr="00065EB9">
        <w:rPr>
          <w:rFonts w:cs="Arial"/>
          <w:bCs/>
          <w:szCs w:val="20"/>
        </w:rPr>
        <w:t>disposto no art. 93 da Lei nº 8.213, de 24 de julho de 1991.</w:t>
      </w:r>
    </w:p>
    <w:p w14:paraId="0EAB5567"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5DF811FB" w14:textId="77777777" w:rsidR="009F18A0" w:rsidRDefault="009F18A0" w:rsidP="009939E3">
      <w:pPr>
        <w:autoSpaceDE w:val="0"/>
        <w:snapToGrid w:val="0"/>
        <w:spacing w:before="120" w:after="120" w:line="276" w:lineRule="auto"/>
        <w:ind w:left="425"/>
        <w:jc w:val="both"/>
        <w:rPr>
          <w:rFonts w:cs="Arial"/>
          <w:color w:val="000000"/>
          <w:szCs w:val="20"/>
        </w:rPr>
      </w:pPr>
    </w:p>
    <w:p w14:paraId="10D6A18E" w14:textId="77777777" w:rsidR="00046AF7" w:rsidRPr="00FF2B42" w:rsidRDefault="00046AF7" w:rsidP="009939E3">
      <w:pPr>
        <w:autoSpaceDE w:val="0"/>
        <w:snapToGrid w:val="0"/>
        <w:spacing w:before="120" w:after="120" w:line="276" w:lineRule="auto"/>
        <w:ind w:left="425"/>
        <w:jc w:val="both"/>
        <w:rPr>
          <w:rFonts w:cs="Arial"/>
          <w:color w:val="000000"/>
          <w:szCs w:val="20"/>
        </w:rPr>
      </w:pPr>
    </w:p>
    <w:p w14:paraId="1500701F"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4CDA1D31" w14:textId="77777777" w:rsidR="009939E3" w:rsidRPr="00DD08AE" w:rsidRDefault="009939E3" w:rsidP="009939E3"/>
    <w:p w14:paraId="669EC906"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492DE6B"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416B96A6"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14:paraId="577F27CF" w14:textId="77777777" w:rsidR="009939E3" w:rsidRDefault="009939E3" w:rsidP="009939E3">
      <w:pPr>
        <w:pStyle w:val="Nivel010"/>
        <w:ind w:firstLine="0"/>
        <w:rPr>
          <w:rFonts w:ascii="Arial" w:hAnsi="Arial" w:cs="Arial"/>
        </w:rPr>
      </w:pPr>
    </w:p>
    <w:p w14:paraId="4427114E"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29CFC6C3" w14:textId="77777777" w:rsidR="009939E3" w:rsidRPr="00DD08AE" w:rsidRDefault="009939E3" w:rsidP="009939E3"/>
    <w:p w14:paraId="2308F01F"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28F0A177"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326F21A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6C6AF22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5DD9F234"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D2D9BE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29C356D9"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45E77974"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5C2B40F0" w14:textId="77777777" w:rsidR="009939E3" w:rsidRPr="00FF2B42" w:rsidRDefault="009939E3" w:rsidP="009939E3">
      <w:pPr>
        <w:spacing w:after="240" w:line="276" w:lineRule="auto"/>
        <w:ind w:left="425"/>
        <w:jc w:val="both"/>
        <w:rPr>
          <w:rFonts w:cs="Arial"/>
          <w:szCs w:val="20"/>
        </w:rPr>
      </w:pPr>
    </w:p>
    <w:p w14:paraId="02672350"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49C26BA9"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deverá enviar sua proposta mediante o preenchimento, no sistema eletrônico, dos seguintes </w:t>
      </w:r>
      <w:r w:rsidRPr="00D70644">
        <w:rPr>
          <w:rFonts w:cs="Arial"/>
          <w:szCs w:val="20"/>
        </w:rPr>
        <w:t>campos:</w:t>
      </w:r>
    </w:p>
    <w:p w14:paraId="42A903B2" w14:textId="77777777" w:rsidR="00D70644"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i/>
          <w:szCs w:val="20"/>
        </w:rPr>
        <w:t xml:space="preserve">Valor unitário e total </w:t>
      </w:r>
      <w:r w:rsidRPr="00D70644">
        <w:rPr>
          <w:rFonts w:cs="Arial"/>
          <w:bCs/>
          <w:i/>
          <w:iCs/>
          <w:szCs w:val="20"/>
        </w:rPr>
        <w:t xml:space="preserve">do item </w:t>
      </w:r>
    </w:p>
    <w:p w14:paraId="68FF9136"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D70644">
        <w:rPr>
          <w:rFonts w:cs="Arial"/>
          <w:bCs/>
          <w:iCs/>
          <w:color w:val="000000"/>
          <w:szCs w:val="20"/>
        </w:rPr>
        <w:t>Marca</w:t>
      </w:r>
      <w:r w:rsidR="00846BB2">
        <w:rPr>
          <w:rFonts w:cs="Arial"/>
          <w:bCs/>
          <w:iCs/>
          <w:color w:val="000000"/>
          <w:szCs w:val="20"/>
        </w:rPr>
        <w:t xml:space="preserve"> e modelo</w:t>
      </w:r>
      <w:r w:rsidRPr="00D70644">
        <w:rPr>
          <w:rFonts w:cs="Arial"/>
          <w:bCs/>
          <w:iCs/>
          <w:color w:val="000000"/>
          <w:szCs w:val="20"/>
        </w:rPr>
        <w:t>;</w:t>
      </w:r>
    </w:p>
    <w:p w14:paraId="2F72C4B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60F29E17"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56A7B5D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7AF8D37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36D6A4C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637C20A9"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w:t>
      </w:r>
      <w:r w:rsidRPr="00D70644">
        <w:rPr>
          <w:rFonts w:cs="Arial"/>
          <w:szCs w:val="20"/>
        </w:rPr>
        <w:t xml:space="preserve">a </w:t>
      </w:r>
      <w:r w:rsidR="00D70644">
        <w:rPr>
          <w:rFonts w:cs="Arial"/>
          <w:szCs w:val="20"/>
        </w:rPr>
        <w:t>60</w:t>
      </w:r>
      <w:r w:rsidRPr="00D70644">
        <w:rPr>
          <w:rFonts w:cs="Arial"/>
          <w:szCs w:val="20"/>
        </w:rPr>
        <w:t xml:space="preserve"> (</w:t>
      </w:r>
      <w:r w:rsidR="00D70644">
        <w:rPr>
          <w:rFonts w:cs="Arial"/>
          <w:szCs w:val="20"/>
        </w:rPr>
        <w:t>sessenta</w:t>
      </w:r>
      <w:r w:rsidRPr="00D70644">
        <w:rPr>
          <w:rFonts w:cs="Arial"/>
          <w:szCs w:val="20"/>
        </w:rPr>
        <w:t>) dias, a contar</w:t>
      </w:r>
      <w:r w:rsidRPr="00837455">
        <w:rPr>
          <w:rFonts w:cs="Arial"/>
          <w:szCs w:val="20"/>
        </w:rPr>
        <w:t xml:space="preserve"> da data de sua apresentação. </w:t>
      </w:r>
    </w:p>
    <w:p w14:paraId="2BFDE05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4594477E"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6487771A" w14:textId="77777777" w:rsidR="009939E3" w:rsidRPr="00FF2B42" w:rsidRDefault="009939E3" w:rsidP="009939E3">
      <w:pPr>
        <w:pStyle w:val="PargrafodaLista"/>
        <w:spacing w:after="240"/>
        <w:ind w:left="1638"/>
        <w:contextualSpacing w:val="0"/>
        <w:jc w:val="both"/>
        <w:rPr>
          <w:rFonts w:cs="Arial"/>
          <w:color w:val="000000"/>
          <w:szCs w:val="20"/>
        </w:rPr>
      </w:pPr>
    </w:p>
    <w:p w14:paraId="3BF1017A"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27D287C7" w14:textId="77777777" w:rsidR="009939E3" w:rsidRPr="00C56242" w:rsidRDefault="009939E3" w:rsidP="009939E3"/>
    <w:p w14:paraId="52AFAAB1"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38343A7E"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6B4C6B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20385D9B"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2D6BD83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1D52150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70FCF0EC"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32B38FF6"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w:t>
      </w:r>
      <w:r w:rsidRPr="00D70644">
        <w:rPr>
          <w:rFonts w:cs="Arial"/>
          <w:szCs w:val="20"/>
        </w:rPr>
        <w:t xml:space="preserve">consignado no registro. </w:t>
      </w:r>
    </w:p>
    <w:p w14:paraId="2DA69E85" w14:textId="77777777" w:rsidR="009939E3" w:rsidRPr="00D70644"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D70644">
        <w:rPr>
          <w:rFonts w:cs="Arial"/>
          <w:szCs w:val="20"/>
        </w:rPr>
        <w:t xml:space="preserve">O lance deverá ser ofertado pelo valor </w:t>
      </w:r>
      <w:r w:rsidRPr="00D70644">
        <w:rPr>
          <w:rFonts w:cs="Arial"/>
          <w:i/>
          <w:szCs w:val="20"/>
        </w:rPr>
        <w:t>unitário do item</w:t>
      </w:r>
      <w:r w:rsidR="00D70644">
        <w:rPr>
          <w:rFonts w:cs="Arial"/>
          <w:i/>
          <w:szCs w:val="20"/>
        </w:rPr>
        <w:t>.</w:t>
      </w:r>
    </w:p>
    <w:p w14:paraId="6C1C1919"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0CFBCA8C"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w:t>
      </w:r>
      <w:r w:rsidRPr="00D70644">
        <w:rPr>
          <w:rFonts w:cs="Arial"/>
          <w:szCs w:val="20"/>
        </w:rPr>
        <w:t>oferecer lance de valor inferior ao último</w:t>
      </w:r>
      <w:r w:rsidRPr="00FF2B42">
        <w:rPr>
          <w:rFonts w:cs="Arial"/>
          <w:szCs w:val="20"/>
        </w:rPr>
        <w:t xml:space="preserve"> por ele ofertado e registrado pelo sistema.</w:t>
      </w:r>
    </w:p>
    <w:p w14:paraId="32961714" w14:textId="77777777" w:rsidR="009939E3" w:rsidRPr="007418A0" w:rsidRDefault="009939E3" w:rsidP="007418A0">
      <w:pPr>
        <w:numPr>
          <w:ilvl w:val="1"/>
          <w:numId w:val="38"/>
        </w:numPr>
        <w:suppressAutoHyphens w:val="0"/>
        <w:spacing w:before="120" w:after="120" w:line="276" w:lineRule="auto"/>
        <w:ind w:left="1141"/>
        <w:jc w:val="both"/>
        <w:rPr>
          <w:rFonts w:cs="Arial"/>
          <w:szCs w:val="20"/>
        </w:rPr>
      </w:pPr>
      <w:r w:rsidRPr="007418A0">
        <w:rPr>
          <w:rFonts w:cs="Arial"/>
          <w:szCs w:val="20"/>
        </w:rPr>
        <w:t>O intervalo mínimo de diferença de valores entre os lances</w:t>
      </w:r>
      <w:r w:rsidR="007418A0" w:rsidRPr="007418A0">
        <w:rPr>
          <w:rFonts w:cs="Arial"/>
          <w:szCs w:val="20"/>
        </w:rPr>
        <w:t xml:space="preserve"> deverá ser de acordo com o anexo I-A. </w:t>
      </w:r>
    </w:p>
    <w:p w14:paraId="43003946" w14:textId="77777777" w:rsidR="009939E3" w:rsidRPr="00D70644" w:rsidRDefault="009939E3" w:rsidP="009939E3">
      <w:pPr>
        <w:pStyle w:val="PargrafodaLista"/>
        <w:numPr>
          <w:ilvl w:val="0"/>
          <w:numId w:val="43"/>
        </w:numPr>
        <w:suppressAutoHyphens w:val="0"/>
        <w:spacing w:after="240"/>
        <w:contextualSpacing w:val="0"/>
        <w:jc w:val="both"/>
        <w:rPr>
          <w:rFonts w:cs="Arial"/>
          <w:iCs/>
          <w:vanish/>
          <w:szCs w:val="20"/>
        </w:rPr>
      </w:pPr>
    </w:p>
    <w:p w14:paraId="7AA2188E"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3794EF88"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67B5F644"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4AB581F1"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3046E254"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2A6579F2"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1204130E"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415BC745"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78F86AF8" w14:textId="77777777" w:rsidR="009939E3" w:rsidRPr="00D70644" w:rsidRDefault="009939E3" w:rsidP="009939E3">
      <w:pPr>
        <w:pStyle w:val="PargrafodaLista"/>
        <w:numPr>
          <w:ilvl w:val="1"/>
          <w:numId w:val="43"/>
        </w:numPr>
        <w:suppressAutoHyphens w:val="0"/>
        <w:spacing w:after="240"/>
        <w:contextualSpacing w:val="0"/>
        <w:jc w:val="both"/>
        <w:rPr>
          <w:rFonts w:cs="Arial"/>
          <w:iCs/>
          <w:vanish/>
          <w:szCs w:val="20"/>
        </w:rPr>
      </w:pPr>
    </w:p>
    <w:p w14:paraId="6D2CA22E"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 xml:space="preserve">Será adotado para o envio de lances no pregão eletrônico o modo de disputa </w:t>
      </w:r>
      <w:r w:rsidRPr="00003F24">
        <w:rPr>
          <w:rFonts w:cs="Arial"/>
          <w:b/>
          <w:i/>
          <w:szCs w:val="20"/>
          <w:u w:val="single"/>
        </w:rPr>
        <w:t>“aberto”</w:t>
      </w:r>
      <w:r w:rsidRPr="00D70644">
        <w:rPr>
          <w:rFonts w:cs="Arial"/>
          <w:szCs w:val="20"/>
        </w:rPr>
        <w:t>, em que os licitantes apresentarão lances públicos e sucessivos, com prorrogações.</w:t>
      </w:r>
    </w:p>
    <w:p w14:paraId="6456A2BD"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6AAE1961"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34108D95"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Não havendo novos lances na forma estabelecida nos itens anteriores, a sessão pública encerrar-se-á automaticamente.</w:t>
      </w:r>
    </w:p>
    <w:p w14:paraId="7A1463D1" w14:textId="77777777" w:rsidR="009939E3" w:rsidRPr="00D70644" w:rsidRDefault="009939E3" w:rsidP="009939E3">
      <w:pPr>
        <w:numPr>
          <w:ilvl w:val="1"/>
          <w:numId w:val="38"/>
        </w:numPr>
        <w:suppressAutoHyphens w:val="0"/>
        <w:spacing w:before="120" w:after="120" w:line="276" w:lineRule="auto"/>
        <w:ind w:left="1141"/>
        <w:jc w:val="both"/>
        <w:rPr>
          <w:rFonts w:cs="Arial"/>
          <w:szCs w:val="20"/>
        </w:rPr>
      </w:pPr>
      <w:r w:rsidRPr="00D70644">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7B464F32"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53591E2F"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1CE7D60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0509B18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FECD86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w:t>
      </w:r>
      <w:r w:rsidRPr="00D70644">
        <w:rPr>
          <w:rFonts w:cs="Arial"/>
          <w:szCs w:val="20"/>
        </w:rPr>
        <w:t xml:space="preserve">será o </w:t>
      </w:r>
      <w:r w:rsidR="00D70644" w:rsidRPr="00003F24">
        <w:rPr>
          <w:rFonts w:cs="Arial"/>
          <w:b/>
          <w:szCs w:val="20"/>
        </w:rPr>
        <w:t>menor preço</w:t>
      </w:r>
      <w:r w:rsidRPr="00D70644">
        <w:rPr>
          <w:rFonts w:cs="Arial"/>
          <w:szCs w:val="20"/>
        </w:rPr>
        <w:t>, conforme definido</w:t>
      </w:r>
      <w:r w:rsidRPr="00BA4DCA">
        <w:rPr>
          <w:rFonts w:cs="Arial"/>
          <w:szCs w:val="20"/>
        </w:rPr>
        <w:t xml:space="preserve"> neste Edital e seus anexos. </w:t>
      </w:r>
    </w:p>
    <w:p w14:paraId="1C37602F"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1371A05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14:paraId="092155C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5EE50FF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4A2013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Caso a microempresa ou a empresa de pequeno porte melhor classificada desista ou não se manifeste no prazo estabelecido, serão convocadas as demais licitantes microempresa e </w:t>
      </w:r>
      <w:r w:rsidRPr="00BA4DCA">
        <w:rPr>
          <w:rFonts w:cs="Arial"/>
          <w:szCs w:val="20"/>
        </w:rPr>
        <w:lastRenderedPageBreak/>
        <w:t>empresa de pequeno porte que se encontrem naquele intervalo de 5% (cinco por cento), na ordem de classificação, para o exercício do mesmo direito, no prazo estabelecido no subitem anterior.</w:t>
      </w:r>
    </w:p>
    <w:p w14:paraId="2615ABAB"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28678F4C"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27F117B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6727E820"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no </w:t>
      </w:r>
      <w:proofErr w:type="gramStart"/>
      <w:r w:rsidRPr="00FF2B42">
        <w:rPr>
          <w:rFonts w:cs="Arial"/>
          <w:color w:val="000000"/>
          <w:szCs w:val="20"/>
          <w:lang w:eastAsia="en-US"/>
        </w:rPr>
        <w:t>pais</w:t>
      </w:r>
      <w:proofErr w:type="gramEnd"/>
      <w:r w:rsidRPr="00FF2B42">
        <w:rPr>
          <w:rFonts w:cs="Arial"/>
          <w:color w:val="000000"/>
          <w:szCs w:val="20"/>
          <w:lang w:eastAsia="en-US"/>
        </w:rPr>
        <w:t>;</w:t>
      </w:r>
    </w:p>
    <w:p w14:paraId="0100FE41"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 xml:space="preserve">por empresas brasileiras; </w:t>
      </w:r>
    </w:p>
    <w:p w14:paraId="1E26A2F0"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invistam em pesquisa e no desenvolvimento de tecnologia no País;</w:t>
      </w:r>
    </w:p>
    <w:p w14:paraId="4B4581D1"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FF2B42">
        <w:rPr>
          <w:rFonts w:cs="Arial"/>
          <w:color w:val="000000"/>
          <w:szCs w:val="20"/>
          <w:lang w:eastAsia="en-US"/>
        </w:rPr>
        <w:t>por empresas que comprovem cumprimento de reserva de cargos prevista em lei para pessoa com deficiência ou para reabilitado da Previdência Social e que atendam às regras de acessibilidade previstas na legislação.</w:t>
      </w:r>
    </w:p>
    <w:p w14:paraId="44920FD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w:t>
      </w:r>
      <w:proofErr w:type="gramStart"/>
      <w:r>
        <w:rPr>
          <w:rFonts w:cs="Arial"/>
          <w:szCs w:val="20"/>
        </w:rPr>
        <w:t xml:space="preserve">lances </w:t>
      </w:r>
      <w:r w:rsidRPr="00BA4DCA">
        <w:rPr>
          <w:rFonts w:cs="Arial"/>
          <w:szCs w:val="20"/>
        </w:rPr>
        <w:t>empatad</w:t>
      </w:r>
      <w:r>
        <w:rPr>
          <w:rFonts w:cs="Arial"/>
          <w:szCs w:val="20"/>
        </w:rPr>
        <w:t>o</w:t>
      </w:r>
      <w:proofErr w:type="gramEnd"/>
      <w:r>
        <w:rPr>
          <w:rFonts w:cs="Arial"/>
          <w:szCs w:val="20"/>
        </w:rPr>
        <w:t xml:space="preserve"> </w:t>
      </w:r>
      <w:r w:rsidRPr="00BA4DCA">
        <w:rPr>
          <w:rFonts w:cs="Arial"/>
          <w:szCs w:val="20"/>
        </w:rPr>
        <w:t>s.</w:t>
      </w:r>
    </w:p>
    <w:p w14:paraId="3276BC9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02EC980"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6DF4EDA4" w14:textId="77777777"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922553">
        <w:rPr>
          <w:rFonts w:cs="Arial"/>
          <w:color w:val="000000"/>
          <w:szCs w:val="20"/>
        </w:rPr>
        <w:t xml:space="preserve"> </w:t>
      </w:r>
      <w:r w:rsidRPr="00467843">
        <w:rPr>
          <w:rFonts w:cs="Arial"/>
          <w:color w:val="000000"/>
          <w:szCs w:val="20"/>
        </w:rPr>
        <w:t>horas</w:t>
      </w:r>
      <w:r>
        <w:rPr>
          <w:rFonts w:cs="Arial"/>
          <w:color w:val="000000"/>
          <w:szCs w:val="20"/>
        </w:rPr>
        <w:t>,</w:t>
      </w:r>
      <w:r w:rsidR="00922553">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684DAAFB" w14:textId="77777777" w:rsidR="009939E3" w:rsidRPr="00003F24"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Após a negociação do preço, o Pregoeiro iniciará a fase de aceitação e julgamento da </w:t>
      </w:r>
      <w:r w:rsidRPr="00003F24">
        <w:rPr>
          <w:rFonts w:cs="Arial"/>
          <w:szCs w:val="20"/>
        </w:rPr>
        <w:t>proposta.</w:t>
      </w:r>
    </w:p>
    <w:p w14:paraId="06A54983" w14:textId="77777777" w:rsidR="00003F24" w:rsidRPr="00BA4DCA" w:rsidRDefault="00003F24" w:rsidP="00003F24">
      <w:pPr>
        <w:suppressAutoHyphens w:val="0"/>
        <w:spacing w:before="120" w:after="120" w:line="276" w:lineRule="auto"/>
        <w:ind w:left="1141"/>
        <w:jc w:val="both"/>
        <w:rPr>
          <w:rFonts w:cs="Arial"/>
          <w:szCs w:val="20"/>
        </w:rPr>
      </w:pPr>
    </w:p>
    <w:p w14:paraId="0E01D067" w14:textId="77777777" w:rsidR="009939E3" w:rsidRPr="00467843" w:rsidRDefault="009939E3" w:rsidP="009939E3">
      <w:pPr>
        <w:pStyle w:val="PargrafodaLista"/>
        <w:spacing w:after="240"/>
        <w:ind w:left="1134"/>
        <w:contextualSpacing w:val="0"/>
        <w:jc w:val="both"/>
        <w:rPr>
          <w:rFonts w:cs="Arial"/>
          <w:i/>
          <w:color w:val="FF0000"/>
          <w:szCs w:val="20"/>
          <w:highlight w:val="yellow"/>
        </w:rPr>
      </w:pPr>
    </w:p>
    <w:p w14:paraId="76A4C087"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297AF55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 xml:space="preserve">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w:t>
      </w:r>
      <w:r w:rsidR="00922553">
        <w:rPr>
          <w:rFonts w:cs="Arial"/>
          <w:szCs w:val="20"/>
        </w:rPr>
        <w:t>n</w:t>
      </w:r>
      <w:r w:rsidR="00922553" w:rsidRPr="00BA4DCA">
        <w:rPr>
          <w:rFonts w:cs="Arial"/>
          <w:szCs w:val="20"/>
        </w:rPr>
        <w:t>º</w:t>
      </w:r>
      <w:r w:rsidR="00922553">
        <w:rPr>
          <w:rFonts w:cs="Arial"/>
          <w:szCs w:val="20"/>
        </w:rPr>
        <w:t>.</w:t>
      </w:r>
      <w:r w:rsidRPr="00BA4DCA">
        <w:rPr>
          <w:rFonts w:cs="Arial"/>
          <w:szCs w:val="20"/>
        </w:rPr>
        <w:t xml:space="preserve"> 10.024/2019. </w:t>
      </w:r>
    </w:p>
    <w:p w14:paraId="6D225BC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5A27A6F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3E3D9BF6"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5C950FB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5D890080"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BE51599"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4E7A8C63" w14:textId="77777777" w:rsidR="009939E3" w:rsidRPr="009E3A14"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9E3A14">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9E3A14">
        <w:rPr>
          <w:rFonts w:cs="Arial"/>
          <w:color w:val="000000"/>
          <w:szCs w:val="20"/>
          <w:lang w:eastAsia="en-US"/>
        </w:rPr>
        <w:t>É facultado ao pregoeiro prorrogar o prazo estabelecido, a partir de solicitação fundamentada feita no chat pelo licitante, antes de findo o prazo</w:t>
      </w:r>
      <w:r w:rsidRPr="009E3A14">
        <w:rPr>
          <w:rFonts w:cs="Arial"/>
          <w:color w:val="000000" w:themeColor="text1"/>
          <w:szCs w:val="20"/>
          <w:lang w:eastAsia="en-US"/>
        </w:rPr>
        <w:t xml:space="preserve">. </w:t>
      </w:r>
    </w:p>
    <w:p w14:paraId="4E688AE7"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1BA5B110"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3E8670E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46A7243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15243B7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2A0987D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4AAD0D82"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BEC1C3A" w14:textId="77777777" w:rsidR="00E767F8" w:rsidRPr="00E767F8" w:rsidRDefault="00E767F8" w:rsidP="009939E3">
      <w:pPr>
        <w:numPr>
          <w:ilvl w:val="1"/>
          <w:numId w:val="38"/>
        </w:numPr>
        <w:suppressAutoHyphens w:val="0"/>
        <w:spacing w:before="120" w:after="120" w:line="276" w:lineRule="auto"/>
        <w:ind w:left="1141"/>
        <w:jc w:val="both"/>
        <w:rPr>
          <w:rFonts w:cs="Arial"/>
          <w:szCs w:val="20"/>
        </w:rPr>
      </w:pPr>
      <w:r w:rsidRPr="00E767F8">
        <w:rPr>
          <w:rFonts w:cs="Arial"/>
          <w:szCs w:val="20"/>
        </w:rPr>
        <w:t xml:space="preserve">Para os itens enquadrados no Anexo I da Instrução Normativa IBAMA n° 06, de 15/03/2013, o Pregoeiro solicitará ao licitante provisoriamente classificado em primeiro lugar que apresente ou envie juntamente com a proposta, sob pena de não-aceitação, o Comprovante de Registro do </w:t>
      </w:r>
      <w:r w:rsidRPr="00E767F8">
        <w:rPr>
          <w:rFonts w:cs="Arial"/>
          <w:szCs w:val="20"/>
        </w:rPr>
        <w:lastRenderedPageBreak/>
        <w:t>fabricante do produto no Cadastro Técnico Federal de Atividades Potencialmente Poluidoras ou Utilizadoras de Recursos Ambientais, acompanhado do respectivo Certificado de Regularidade válido, nos termos do artigo 17, inciso II, da Lei n° 6.938, de 1981, e da Instrução.</w:t>
      </w:r>
    </w:p>
    <w:p w14:paraId="5C03BB67" w14:textId="77777777" w:rsidR="00E767F8" w:rsidRPr="00FE116B" w:rsidRDefault="00E767F8" w:rsidP="00FE116B">
      <w:pPr>
        <w:pStyle w:val="PargrafodaLista"/>
        <w:numPr>
          <w:ilvl w:val="2"/>
          <w:numId w:val="48"/>
        </w:numPr>
        <w:suppressAutoHyphens w:val="0"/>
        <w:spacing w:before="120" w:after="120" w:line="276" w:lineRule="auto"/>
        <w:jc w:val="both"/>
        <w:rPr>
          <w:rFonts w:cs="Arial"/>
          <w:szCs w:val="20"/>
        </w:rPr>
      </w:pPr>
      <w:r w:rsidRPr="00FE116B">
        <w:rPr>
          <w:rFonts w:cs="Arial"/>
          <w:szCs w:val="20"/>
        </w:rPr>
        <w:t>A apresentação do Certificado de Regularidade será dispensada, caso o Pregoeiro logre êxito em obtê-lo mediante consulta on-line ao sítio oficial do IBAMA, anexando-o ao processo</w:t>
      </w:r>
    </w:p>
    <w:p w14:paraId="163952A2"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3023E021" w14:textId="77777777" w:rsidR="009939E3" w:rsidRDefault="009939E3" w:rsidP="009939E3">
      <w:pPr>
        <w:spacing w:after="240"/>
        <w:ind w:left="999" w:right="-15"/>
        <w:jc w:val="both"/>
        <w:rPr>
          <w:rFonts w:cs="Arial"/>
          <w:color w:val="000000" w:themeColor="text1"/>
          <w:szCs w:val="20"/>
        </w:rPr>
      </w:pPr>
    </w:p>
    <w:p w14:paraId="6B5A0C35" w14:textId="77777777" w:rsidR="00005917" w:rsidRPr="0035653A" w:rsidRDefault="00005917" w:rsidP="009939E3">
      <w:pPr>
        <w:spacing w:after="240"/>
        <w:ind w:left="999" w:right="-15"/>
        <w:jc w:val="both"/>
        <w:rPr>
          <w:rFonts w:cs="Arial"/>
          <w:color w:val="000000" w:themeColor="text1"/>
          <w:szCs w:val="20"/>
        </w:rPr>
      </w:pPr>
    </w:p>
    <w:p w14:paraId="78932C43"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4115EC78" w14:textId="77777777" w:rsidR="009939E3" w:rsidRPr="00BA4DCA" w:rsidRDefault="009939E3" w:rsidP="009939E3">
      <w:pPr>
        <w:rPr>
          <w:lang w:eastAsia="en-US"/>
        </w:rPr>
      </w:pPr>
    </w:p>
    <w:p w14:paraId="011D8141"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63F43CEE"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2BD257A5"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3F792A6F"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265DC7D5"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76C7F23E"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6FA539BE" w14:textId="77777777"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694EFB">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30A52CBA"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BB1BB67"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7C6F4478"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53A29891"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1FC3DEF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14:paraId="384CD5D0"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76B3559D"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58E86C0F"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67865762"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O descumprimento do subitem acima implicará a inabilitação do licitante, exceto se a consulta aos sítios eletrônicos oficiais emissores de certidões feita pelo Pregoeiro lograr êxito em encontrar a(s) certidão(</w:t>
      </w:r>
      <w:proofErr w:type="spellStart"/>
      <w:r w:rsidRPr="0035653A">
        <w:rPr>
          <w:rFonts w:cs="Arial"/>
          <w:color w:val="000000"/>
          <w:szCs w:val="20"/>
        </w:rPr>
        <w:t>ões</w:t>
      </w:r>
      <w:proofErr w:type="spellEnd"/>
      <w:r w:rsidRPr="0035653A">
        <w:rPr>
          <w:rFonts w:cs="Arial"/>
          <w:color w:val="000000"/>
          <w:szCs w:val="20"/>
        </w:rPr>
        <w:t>) válida(s), conforme art. 43, §3º, do Decreto 10.024, de 2019.</w:t>
      </w:r>
    </w:p>
    <w:p w14:paraId="27D345EF"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6F2EBAE9"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6EC57BB8"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29284472"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8D693F9"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2AF760AB"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6F445636" w14:textId="77777777" w:rsidR="009939E3" w:rsidRPr="00FF2B42" w:rsidRDefault="009939E3" w:rsidP="009939E3">
      <w:pPr>
        <w:spacing w:before="120" w:after="120" w:line="276" w:lineRule="auto"/>
        <w:ind w:left="1141"/>
        <w:jc w:val="both"/>
        <w:rPr>
          <w:rFonts w:cs="Arial"/>
          <w:szCs w:val="20"/>
        </w:rPr>
      </w:pPr>
    </w:p>
    <w:p w14:paraId="2BAC4A82"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0BB31E7E"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71A58344"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5A9AA1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8EED481"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inscrição no Registro Público de Empresas Mercantis onde opera, com averbação no Registro onde tem sede a matriz, no caso de ser o participante sucursal, filial ou agência;</w:t>
      </w:r>
    </w:p>
    <w:p w14:paraId="4D5B097E"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lastRenderedPageBreak/>
        <w:t>No caso de sociedade simples: inscrição do ato constitutivo no Registro Civil das Pessoas Jurídicas do local de sua sede, acompanhada de prova da indicação dos seus administradores;</w:t>
      </w:r>
    </w:p>
    <w:p w14:paraId="3887FC31"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53E2C05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3CF98998"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4C206AB4"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12AA571B"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r w:rsidRPr="00FF2B42">
        <w:rPr>
          <w:rFonts w:cs="Arial"/>
          <w:szCs w:val="20"/>
          <w:lang w:eastAsia="en-US"/>
        </w:rPr>
        <w:t>prova de inscrição no Cadastro Nacional de Pessoas Jurídicas ou no Cadastro de Pessoas Físicas, conforme o caso;</w:t>
      </w:r>
    </w:p>
    <w:p w14:paraId="2BDC66E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1635E7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lang w:eastAsia="en-US"/>
        </w:rPr>
        <w:t>prova de regularidade com o Fundo de Garantia do Tempo de Serviço (FGTS);</w:t>
      </w:r>
    </w:p>
    <w:p w14:paraId="1C2BD2D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5843A91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r w:rsidRPr="00FF2B42">
        <w:rPr>
          <w:rFonts w:cs="Arial"/>
          <w:bCs/>
          <w:color w:val="000000"/>
          <w:szCs w:val="20"/>
        </w:rPr>
        <w:t xml:space="preserve">prova de inscrição no cadastro de contribuintes estadual, relativo ao domicílio ou sede do licitante, pertinente ao seu ramo de atividade e compatível com o objeto contratual; </w:t>
      </w:r>
    </w:p>
    <w:p w14:paraId="36BAB94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prova de regularidade com a Fazenda Estadual do domicílio ou sede do licitante, relativa à atividade em cujo exercício contrata ou concorre;</w:t>
      </w:r>
    </w:p>
    <w:p w14:paraId="34630ED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r w:rsidRPr="00FF2B42">
        <w:rPr>
          <w:rFonts w:cs="Arial"/>
          <w:color w:val="000000"/>
          <w:szCs w:val="2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73E435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r w:rsidRPr="00FF2B42">
        <w:rPr>
          <w:rFonts w:cs="Arial"/>
          <w:color w:val="000000"/>
          <w:szCs w:val="20"/>
          <w:lang w:eastAsia="en-US" w:bidi="pt-BR"/>
        </w:rPr>
        <w:t xml:space="preserve">caso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0AA9977B" w14:textId="77777777" w:rsidR="009939E3" w:rsidRPr="009E3A14" w:rsidRDefault="009939E3" w:rsidP="009939E3">
      <w:pPr>
        <w:numPr>
          <w:ilvl w:val="2"/>
          <w:numId w:val="33"/>
        </w:numPr>
        <w:tabs>
          <w:tab w:val="left" w:pos="1440"/>
        </w:tabs>
        <w:suppressAutoHyphens w:val="0"/>
        <w:autoSpaceDE w:val="0"/>
        <w:snapToGrid w:val="0"/>
        <w:spacing w:after="240"/>
        <w:ind w:left="1134" w:firstLine="0"/>
        <w:jc w:val="both"/>
        <w:rPr>
          <w:rFonts w:cs="Arial"/>
          <w:b/>
          <w:bCs/>
          <w:i/>
          <w:iCs/>
          <w:szCs w:val="20"/>
        </w:rPr>
      </w:pPr>
      <w:r w:rsidRPr="009E3A14">
        <w:rPr>
          <w:rFonts w:cs="Arial"/>
          <w:b/>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2724F25F"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proofErr w:type="gramStart"/>
      <w:r w:rsidRPr="00711327">
        <w:rPr>
          <w:rFonts w:cs="Arial"/>
          <w:b/>
          <w:szCs w:val="20"/>
        </w:rPr>
        <w:t>Qualificação  Econômico</w:t>
      </w:r>
      <w:proofErr w:type="gramEnd"/>
      <w:r w:rsidRPr="00711327">
        <w:rPr>
          <w:rFonts w:cs="Arial"/>
          <w:b/>
          <w:szCs w:val="20"/>
        </w:rPr>
        <w:t>-Financeira.</w:t>
      </w:r>
    </w:p>
    <w:p w14:paraId="4F72F23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certidão negativa de </w:t>
      </w:r>
      <w:proofErr w:type="gramStart"/>
      <w:r w:rsidRPr="00FF2B42">
        <w:rPr>
          <w:rFonts w:cs="Arial"/>
          <w:color w:val="000000"/>
          <w:szCs w:val="20"/>
        </w:rPr>
        <w:t>falência  expedida</w:t>
      </w:r>
      <w:proofErr w:type="gramEnd"/>
      <w:r w:rsidRPr="00FF2B42">
        <w:rPr>
          <w:rFonts w:cs="Arial"/>
          <w:color w:val="000000"/>
          <w:szCs w:val="20"/>
        </w:rPr>
        <w:t xml:space="preserve"> pelo distribuidor da sede da pessoa jurídica;</w:t>
      </w:r>
    </w:p>
    <w:p w14:paraId="07C206D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balanço patrimonial e demonstrações contábeis do último exercício social, já exigíveis e apresentados na forma da lei, que comprovem a boa situação financeira da empresa, vedada </w:t>
      </w:r>
      <w:r w:rsidRPr="00FF2B42">
        <w:rPr>
          <w:rFonts w:cs="Arial"/>
          <w:color w:val="000000"/>
          <w:szCs w:val="20"/>
        </w:rPr>
        <w:lastRenderedPageBreak/>
        <w:t>a sua substituição por balancetes ou balanços provisórios, podendo ser atualizados por índices oficiais quando encerrado há mais de 3 (três) meses da data de apresentação da proposta;</w:t>
      </w:r>
    </w:p>
    <w:p w14:paraId="398C1834"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4E89570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no caso de empresa constituída no exercício social vigente, admite-se a apresentação de balanço patrimonial e demonstrações contábeis referentes ao período de existência da sociedade;</w:t>
      </w:r>
    </w:p>
    <w:p w14:paraId="05DCCD70"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color w:val="000000"/>
          <w:szCs w:val="20"/>
          <w:lang w:eastAsia="en-US"/>
        </w:rPr>
        <w:t>é admissível o balanço intermediário, se decorrer de lei ou contrato social/estatuto social.</w:t>
      </w:r>
    </w:p>
    <w:p w14:paraId="02C1FB03"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6C753D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1D057311" w14:textId="77777777" w:rsidTr="00235A88">
        <w:tc>
          <w:tcPr>
            <w:tcW w:w="2235" w:type="dxa"/>
            <w:vMerge w:val="restart"/>
            <w:vAlign w:val="center"/>
          </w:tcPr>
          <w:p w14:paraId="07E85054"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765E5C3C"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0F2A364A" w14:textId="77777777" w:rsidTr="00235A88">
        <w:tc>
          <w:tcPr>
            <w:tcW w:w="2235" w:type="dxa"/>
            <w:vMerge/>
          </w:tcPr>
          <w:p w14:paraId="751C2405"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539ED3A5" w14:textId="77777777" w:rsidR="009939E3" w:rsidRPr="00FF2B42" w:rsidRDefault="009939E3" w:rsidP="00235A88">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61716416"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6EC249D6" w14:textId="77777777" w:rsidTr="00235A88">
        <w:tc>
          <w:tcPr>
            <w:tcW w:w="2235" w:type="dxa"/>
            <w:vMerge w:val="restart"/>
            <w:vAlign w:val="center"/>
          </w:tcPr>
          <w:p w14:paraId="56198A77"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2CE1D558"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74E3F02A" w14:textId="77777777" w:rsidTr="00235A88">
        <w:tc>
          <w:tcPr>
            <w:tcW w:w="2235" w:type="dxa"/>
            <w:vMerge/>
          </w:tcPr>
          <w:p w14:paraId="2E9791C7"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07C03CAA"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6781741D"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797A8AEC" w14:textId="77777777" w:rsidTr="00235A88">
        <w:tc>
          <w:tcPr>
            <w:tcW w:w="2235" w:type="dxa"/>
            <w:vMerge w:val="restart"/>
            <w:vAlign w:val="center"/>
          </w:tcPr>
          <w:p w14:paraId="6C507C49" w14:textId="77777777" w:rsidR="009939E3" w:rsidRPr="00FF2B42" w:rsidRDefault="009939E3" w:rsidP="00235A88">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66BCF11B"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52906A5B" w14:textId="77777777" w:rsidTr="00235A88">
        <w:tc>
          <w:tcPr>
            <w:tcW w:w="2235" w:type="dxa"/>
            <w:vMerge/>
          </w:tcPr>
          <w:p w14:paraId="6D307213" w14:textId="77777777" w:rsidR="009939E3" w:rsidRPr="00FF2B42" w:rsidRDefault="009939E3" w:rsidP="00235A88">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769523EE" w14:textId="77777777" w:rsidR="009939E3" w:rsidRPr="00FF2B42" w:rsidRDefault="009939E3" w:rsidP="00235A88">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094CF982"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690C9889"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proofErr w:type="gramStart"/>
      <w:r w:rsidRPr="009E3A14">
        <w:rPr>
          <w:rFonts w:cs="Arial"/>
          <w:bCs/>
          <w:szCs w:val="20"/>
        </w:rPr>
        <w:t>mínimo  de</w:t>
      </w:r>
      <w:proofErr w:type="gramEnd"/>
      <w:r w:rsidR="009E3A14">
        <w:rPr>
          <w:rFonts w:cs="Arial"/>
          <w:bCs/>
          <w:szCs w:val="20"/>
        </w:rPr>
        <w:t xml:space="preserve"> </w:t>
      </w:r>
      <w:r w:rsidRPr="009E3A14">
        <w:rPr>
          <w:rFonts w:cs="Arial"/>
          <w:szCs w:val="20"/>
          <w:lang w:eastAsia="en-US"/>
        </w:rPr>
        <w:t>5 (cinco) por cento</w:t>
      </w:r>
      <w:r w:rsidR="005F51E6">
        <w:rPr>
          <w:rFonts w:cs="Arial"/>
          <w:szCs w:val="20"/>
          <w:lang w:eastAsia="en-US"/>
        </w:rPr>
        <w:t xml:space="preserve"> </w:t>
      </w:r>
      <w:r w:rsidRPr="009E3A14">
        <w:rPr>
          <w:rFonts w:cs="Arial"/>
          <w:bCs/>
          <w:szCs w:val="20"/>
        </w:rPr>
        <w:t>do</w:t>
      </w:r>
      <w:r w:rsidRPr="00FF2B42">
        <w:rPr>
          <w:rFonts w:cs="Arial"/>
          <w:bCs/>
          <w:szCs w:val="20"/>
        </w:rPr>
        <w:t xml:space="preserve"> valor estimado da contratação ou do item pertinente</w:t>
      </w:r>
      <w:r w:rsidRPr="00FF2B42">
        <w:rPr>
          <w:rFonts w:cs="Arial"/>
          <w:szCs w:val="20"/>
          <w:lang w:eastAsia="en-US"/>
        </w:rPr>
        <w:t xml:space="preserve">. </w:t>
      </w:r>
    </w:p>
    <w:p w14:paraId="2344B556" w14:textId="77777777" w:rsidR="009939E3" w:rsidRPr="00FF2B42" w:rsidRDefault="009939E3" w:rsidP="009939E3">
      <w:pPr>
        <w:spacing w:after="240"/>
        <w:rPr>
          <w:rFonts w:cs="Arial"/>
          <w:szCs w:val="20"/>
          <w:lang w:eastAsia="en-US"/>
        </w:rPr>
      </w:pPr>
    </w:p>
    <w:p w14:paraId="1DED577F"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35425FE8" w14:textId="77777777" w:rsidR="009939E3" w:rsidRPr="00FF2B42" w:rsidRDefault="009939E3" w:rsidP="009939E3">
      <w:pPr>
        <w:pStyle w:val="PargrafodaLista"/>
        <w:spacing w:after="240"/>
        <w:ind w:left="1071"/>
        <w:jc w:val="both"/>
        <w:rPr>
          <w:rFonts w:cs="Arial"/>
          <w:strike/>
          <w:color w:val="000000"/>
          <w:szCs w:val="20"/>
          <w:highlight w:val="yellow"/>
        </w:rPr>
      </w:pPr>
    </w:p>
    <w:p w14:paraId="4E6606AC"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3B1AC196" w14:textId="77777777" w:rsidR="00403903" w:rsidRPr="00005917" w:rsidRDefault="00403903" w:rsidP="00403903">
      <w:pPr>
        <w:numPr>
          <w:ilvl w:val="1"/>
          <w:numId w:val="38"/>
        </w:numPr>
        <w:suppressAutoHyphens w:val="0"/>
        <w:spacing w:before="120" w:after="120" w:line="276" w:lineRule="auto"/>
        <w:ind w:left="1141"/>
        <w:jc w:val="both"/>
        <w:rPr>
          <w:rFonts w:cs="Arial"/>
          <w:szCs w:val="20"/>
        </w:rPr>
      </w:pPr>
      <w:r w:rsidRPr="00005917">
        <w:rPr>
          <w:rFonts w:cs="Arial"/>
          <w:szCs w:val="20"/>
        </w:rPr>
        <w:t xml:space="preserve">Para os itens enquadrados no Anexo I da Instrução Normativa IBAMA n° 06, de 15/03/2013, o Pregoeiro solicitará ao licitante provisoriamente classificado em primeiro lugar que apresente </w:t>
      </w:r>
      <w:r w:rsidRPr="00005917">
        <w:rPr>
          <w:rFonts w:cs="Arial"/>
          <w:szCs w:val="20"/>
        </w:rPr>
        <w:lastRenderedPageBreak/>
        <w:t xml:space="preserve">ou envie juntamente com a proposta, sob pena de não-aceitação, o Comprovante de Registro do fabricante do produto no </w:t>
      </w:r>
      <w:r w:rsidRPr="00005917">
        <w:rPr>
          <w:rFonts w:cs="Arial"/>
          <w:szCs w:val="20"/>
          <w:u w:val="single"/>
        </w:rPr>
        <w:t>Cadastro Técnico Federal de Atividades Potencialmente Poluidoras ou Utilizadoras de Recursos Ambientais</w:t>
      </w:r>
      <w:r w:rsidRPr="00005917">
        <w:rPr>
          <w:rFonts w:cs="Arial"/>
          <w:szCs w:val="20"/>
        </w:rPr>
        <w:t>, acompanhado do respectivo Certificado de Regularidade válido, nos termos do artigo 17, inciso II, da Lei n° 6.938, de 1981, e da Instrução.</w:t>
      </w:r>
    </w:p>
    <w:p w14:paraId="0C816DD0" w14:textId="77777777" w:rsidR="00403903" w:rsidRDefault="00403903" w:rsidP="00403903">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14:paraId="5C5E81A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309FD8C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F4B20BA"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00337DC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26C041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4E5E24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5227036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3DB9798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F7903D9"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0954558"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Não havendo a comprovação cumulativa dos requisitos de habilitação, a inabilitação recairá sobre o(s) item(</w:t>
      </w:r>
      <w:proofErr w:type="spellStart"/>
      <w:r w:rsidRPr="0035653A">
        <w:rPr>
          <w:rFonts w:cs="Arial"/>
          <w:szCs w:val="20"/>
        </w:rPr>
        <w:t>ns</w:t>
      </w:r>
      <w:proofErr w:type="spellEnd"/>
      <w:r w:rsidRPr="0035653A">
        <w:rPr>
          <w:rFonts w:cs="Arial"/>
          <w:szCs w:val="20"/>
        </w:rPr>
        <w:t>) de menor(es) valor(es) cuja retirada(s) seja(m) suficiente(s) para a habilitação do licitante nos remanescentes.</w:t>
      </w:r>
    </w:p>
    <w:p w14:paraId="69920C9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22F92172" w14:textId="77777777" w:rsidR="009939E3" w:rsidRPr="00035B45" w:rsidRDefault="009939E3" w:rsidP="009939E3">
      <w:pPr>
        <w:spacing w:after="240"/>
        <w:ind w:left="425"/>
        <w:jc w:val="both"/>
        <w:rPr>
          <w:rFonts w:cs="Arial"/>
          <w:color w:val="000000"/>
          <w:szCs w:val="20"/>
        </w:rPr>
      </w:pPr>
    </w:p>
    <w:p w14:paraId="4A84D52D"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64F2F31E"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5765A295"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ser redigida em língua portuguesa, datilografada ou digitada, em uma via, sem emendas, rasuras, entrelinhas ou ressalvas, devendo a última folha ser assinada e as demais rubricadas pelo licitante ou seu representante legal.</w:t>
      </w:r>
    </w:p>
    <w:p w14:paraId="711B226A"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conter a indicação do banco, número da conta e agência do licitante vencedor, para fins de pagamento.</w:t>
      </w:r>
    </w:p>
    <w:p w14:paraId="3904391D"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720FEA12"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67939AE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24A9FB77"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2820C785"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0C92F12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7C39B1EA"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4C6B54EB" w14:textId="77777777" w:rsidR="009939E3" w:rsidRPr="00FF2B42" w:rsidRDefault="009939E3" w:rsidP="009939E3">
      <w:pPr>
        <w:pStyle w:val="PargrafodaLista"/>
        <w:spacing w:after="240"/>
        <w:ind w:left="999"/>
        <w:jc w:val="both"/>
        <w:rPr>
          <w:rFonts w:cs="Arial"/>
          <w:i/>
          <w:szCs w:val="20"/>
        </w:rPr>
      </w:pPr>
    </w:p>
    <w:p w14:paraId="4CA59F66"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08E0F8B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963AED">
        <w:rPr>
          <w:rFonts w:cs="Arial"/>
          <w:szCs w:val="20"/>
        </w:rPr>
        <w:t>mínimo 20 (vinte) minutos,</w:t>
      </w:r>
      <w:r w:rsidRPr="00711327">
        <w:rPr>
          <w:rFonts w:cs="Arial"/>
          <w:szCs w:val="20"/>
        </w:rPr>
        <w:t xml:space="preserve"> para que qualquer licitante manifeste a intenção de recorrer, de forma motivada, isto é, indicando contra qual(</w:t>
      </w:r>
      <w:proofErr w:type="spellStart"/>
      <w:r w:rsidRPr="00711327">
        <w:rPr>
          <w:rFonts w:cs="Arial"/>
          <w:szCs w:val="20"/>
        </w:rPr>
        <w:t>is</w:t>
      </w:r>
      <w:proofErr w:type="spellEnd"/>
      <w:r w:rsidRPr="00711327">
        <w:rPr>
          <w:rFonts w:cs="Arial"/>
          <w:szCs w:val="20"/>
        </w:rPr>
        <w:t>) decisão(</w:t>
      </w:r>
      <w:proofErr w:type="spellStart"/>
      <w:r w:rsidRPr="00711327">
        <w:rPr>
          <w:rFonts w:cs="Arial"/>
          <w:szCs w:val="20"/>
        </w:rPr>
        <w:t>ões</w:t>
      </w:r>
      <w:proofErr w:type="spellEnd"/>
      <w:r w:rsidRPr="00711327">
        <w:rPr>
          <w:rFonts w:cs="Arial"/>
          <w:szCs w:val="20"/>
        </w:rPr>
        <w:t>) pretende recorrer e por quais motivos, em campo próprio do sistema.</w:t>
      </w:r>
    </w:p>
    <w:p w14:paraId="39B1D36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7607F13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29BE43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03424B5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 xml:space="preserve">o recurso, o recorrente terá, a partir de então, o prazo de três dias para apresentar as razões, pelo sistema eletrônico, ficando os demais licitantes, desde logo, intimados para, querendo, apresentarem contrarrazões também pelo sistema eletrônico, em </w:t>
      </w:r>
      <w:r w:rsidRPr="00FF2B42">
        <w:rPr>
          <w:rFonts w:cs="Arial"/>
          <w:color w:val="000000"/>
          <w:szCs w:val="20"/>
        </w:rPr>
        <w:lastRenderedPageBreak/>
        <w:t>outros três dias, que começarão a contar do término do prazo do recorrente, sendo-lhes assegurada vista imediata dos elementos indispensáveis à defesa de seus interesses.</w:t>
      </w:r>
    </w:p>
    <w:p w14:paraId="21516F6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14:paraId="4C2B5C4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367FA719" w14:textId="77777777" w:rsidR="009939E3" w:rsidRPr="00FF2B42" w:rsidRDefault="009939E3" w:rsidP="009939E3">
      <w:pPr>
        <w:pStyle w:val="PargrafodaLista"/>
        <w:spacing w:after="240"/>
        <w:ind w:left="425"/>
        <w:contextualSpacing w:val="0"/>
        <w:jc w:val="both"/>
        <w:rPr>
          <w:rFonts w:cs="Arial"/>
          <w:color w:val="000000"/>
          <w:szCs w:val="20"/>
        </w:rPr>
      </w:pPr>
    </w:p>
    <w:p w14:paraId="5A3A305D"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055E482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0D0327B6"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4D172A49"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0CBE23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7553EFE8"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302781FB"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76B246D5" w14:textId="77777777" w:rsidR="009939E3" w:rsidRPr="00DF1A6D" w:rsidRDefault="009939E3" w:rsidP="009939E3"/>
    <w:p w14:paraId="3054529D"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2DF226F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3DCE2BC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29721470"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1886C76F"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059DB064" w14:textId="77777777" w:rsidR="009939E3" w:rsidRPr="00FF2B42" w:rsidRDefault="009939E3" w:rsidP="009939E3">
      <w:pPr>
        <w:rPr>
          <w:rFonts w:cs="Arial"/>
          <w:szCs w:val="20"/>
        </w:rPr>
      </w:pPr>
    </w:p>
    <w:p w14:paraId="0D848F40" w14:textId="77777777" w:rsidR="009939E3" w:rsidRPr="00963AED" w:rsidRDefault="009939E3" w:rsidP="009939E3">
      <w:pPr>
        <w:pStyle w:val="PargrafodaLista"/>
        <w:numPr>
          <w:ilvl w:val="1"/>
          <w:numId w:val="33"/>
        </w:numPr>
        <w:suppressAutoHyphens w:val="0"/>
        <w:spacing w:before="120" w:after="120" w:line="276" w:lineRule="auto"/>
        <w:ind w:left="425" w:firstLine="0"/>
        <w:contextualSpacing w:val="0"/>
        <w:jc w:val="both"/>
        <w:rPr>
          <w:rFonts w:cs="Arial"/>
          <w:szCs w:val="20"/>
        </w:rPr>
      </w:pPr>
      <w:r w:rsidRPr="00963AED">
        <w:rPr>
          <w:rFonts w:cs="Arial"/>
          <w:szCs w:val="20"/>
        </w:rPr>
        <w:t>Não haverá exigência de garantia de execução para a presente contratação.</w:t>
      </w:r>
    </w:p>
    <w:p w14:paraId="31783017" w14:textId="77777777" w:rsidR="009939E3" w:rsidRPr="00513584" w:rsidRDefault="009939E3" w:rsidP="009939E3">
      <w:pPr>
        <w:pStyle w:val="PargrafodaLista"/>
        <w:spacing w:before="120" w:after="120" w:line="276" w:lineRule="auto"/>
        <w:ind w:left="927"/>
        <w:contextualSpacing w:val="0"/>
        <w:jc w:val="both"/>
        <w:rPr>
          <w:rFonts w:cs="Arial"/>
          <w:bCs/>
          <w:i/>
          <w:iCs/>
          <w:strike/>
          <w:color w:val="FF0000"/>
          <w:szCs w:val="20"/>
        </w:rPr>
      </w:pPr>
    </w:p>
    <w:p w14:paraId="6AD9B1C7"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3C860DD0" w14:textId="77777777" w:rsidR="009939E3" w:rsidRPr="003E1748" w:rsidRDefault="009939E3" w:rsidP="009939E3">
      <w:pPr>
        <w:pStyle w:val="Nivel010"/>
        <w:numPr>
          <w:ilvl w:val="1"/>
          <w:numId w:val="42"/>
        </w:numPr>
        <w:rPr>
          <w:rFonts w:ascii="Arial" w:hAnsi="Arial" w:cs="Arial"/>
          <w:b w:val="0"/>
          <w:iCs/>
          <w:color w:val="auto"/>
        </w:rPr>
      </w:pPr>
      <w:r w:rsidRPr="003E1748">
        <w:rPr>
          <w:rFonts w:ascii="Arial" w:hAnsi="Arial" w:cs="Arial"/>
          <w:b w:val="0"/>
          <w:iCs/>
          <w:color w:val="auto"/>
        </w:rPr>
        <w:t xml:space="preserve"> </w:t>
      </w:r>
      <w:r w:rsidR="003E1748" w:rsidRPr="003E1748">
        <w:rPr>
          <w:rFonts w:ascii="Arial" w:hAnsi="Arial" w:cs="Arial"/>
          <w:b w:val="0"/>
          <w:iCs/>
          <w:color w:val="auto"/>
        </w:rPr>
        <w:t>Conforme estipulado no Termo de Referência</w:t>
      </w:r>
      <w:r w:rsidRPr="003E1748">
        <w:rPr>
          <w:rFonts w:ascii="Arial" w:hAnsi="Arial" w:cs="Arial"/>
          <w:b w:val="0"/>
          <w:iCs/>
          <w:color w:val="auto"/>
        </w:rPr>
        <w:t>.</w:t>
      </w:r>
    </w:p>
    <w:p w14:paraId="7DCCBB67" w14:textId="77777777" w:rsidR="009939E3" w:rsidRDefault="009939E3" w:rsidP="009939E3">
      <w:pPr>
        <w:pStyle w:val="Nivel010"/>
        <w:ind w:left="0" w:firstLine="0"/>
        <w:rPr>
          <w:rFonts w:ascii="Arial" w:hAnsi="Arial" w:cs="Arial"/>
          <w:color w:val="auto"/>
        </w:rPr>
      </w:pPr>
    </w:p>
    <w:p w14:paraId="323E4C44"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1B008B45"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w:t>
      </w:r>
      <w:r>
        <w:rPr>
          <w:rFonts w:cs="Arial"/>
          <w:szCs w:val="20"/>
        </w:rPr>
        <w:t>de 2 (</w:t>
      </w:r>
      <w:r w:rsidRPr="00065526">
        <w:rPr>
          <w:rFonts w:cs="Arial"/>
          <w:szCs w:val="20"/>
        </w:rPr>
        <w:t>dois) dias</w:t>
      </w:r>
      <w:r w:rsidRPr="00711327">
        <w:rPr>
          <w:rFonts w:cs="Arial"/>
          <w:szCs w:val="20"/>
        </w:rPr>
        <w:t xml:space="preserve">, contados a partir da data de sua convocação, para assinar a Ata de Registro de Preços, cujo prazo de </w:t>
      </w:r>
      <w:r w:rsidRPr="00711327">
        <w:rPr>
          <w:rFonts w:cs="Arial"/>
          <w:szCs w:val="20"/>
        </w:rPr>
        <w:lastRenderedPageBreak/>
        <w:t xml:space="preserve">validade encontra-se nela fixado, sob pena de decair do direito à contratação, sem prejuízo das sanções previstas neste Edital. </w:t>
      </w:r>
    </w:p>
    <w:p w14:paraId="7EEBA33D" w14:textId="77777777" w:rsidR="00046104" w:rsidRDefault="00046104" w:rsidP="00046104">
      <w:pPr>
        <w:numPr>
          <w:ilvl w:val="1"/>
          <w:numId w:val="38"/>
        </w:numPr>
        <w:suppressAutoHyphens w:val="0"/>
        <w:spacing w:before="120" w:after="120" w:line="276" w:lineRule="auto"/>
        <w:ind w:left="1141"/>
        <w:jc w:val="both"/>
        <w:rPr>
          <w:rFonts w:cs="Arial"/>
          <w:szCs w:val="20"/>
        </w:rPr>
      </w:pPr>
      <w:r w:rsidRPr="009E0273">
        <w:rPr>
          <w:rFonts w:cs="Arial"/>
          <w:szCs w:val="20"/>
        </w:rPr>
        <w:t>A Administração encaminhará para assinatura, mediante meio eletrônico, para que seja assinada e devolvida no prazo de 2 (dois) dias, a contar da data de seu recebimento</w:t>
      </w:r>
      <w:r>
        <w:rPr>
          <w:rFonts w:cs="Arial"/>
          <w:szCs w:val="20"/>
        </w:rPr>
        <w:t>.</w:t>
      </w:r>
    </w:p>
    <w:p w14:paraId="30E25ECF" w14:textId="77777777" w:rsidR="00046104" w:rsidRPr="00711327" w:rsidRDefault="00046104" w:rsidP="00046104">
      <w:pPr>
        <w:numPr>
          <w:ilvl w:val="1"/>
          <w:numId w:val="38"/>
        </w:numPr>
        <w:suppressAutoHyphens w:val="0"/>
        <w:spacing w:before="120" w:after="120" w:line="276" w:lineRule="auto"/>
        <w:ind w:left="1141"/>
        <w:jc w:val="both"/>
        <w:rPr>
          <w:rFonts w:cs="Arial"/>
          <w:szCs w:val="20"/>
        </w:rPr>
      </w:pPr>
      <w:r w:rsidRPr="00711327">
        <w:rPr>
          <w:rFonts w:cs="Arial"/>
          <w:szCs w:val="20"/>
        </w:rPr>
        <w:t>O prazo estabelecido no subitem anterior para assinatura da Ata de Registro de Preços poderá ser prorrogado uma única vez, por igual período, quando solicitado pelo(s) licitante(s) vencedor(s), durante o seu transcurso, e desde que devidamente aceito.</w:t>
      </w:r>
    </w:p>
    <w:p w14:paraId="775C0A9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Serão formalizadas tantas Atas de Registro de Preços quanto necessárias para o registro de todos os itens constantes no Termo de Referência, com a indicação do licitante vencedor, a descrição do(s) item(</w:t>
      </w:r>
      <w:proofErr w:type="spellStart"/>
      <w:r w:rsidRPr="00711327">
        <w:rPr>
          <w:rFonts w:cs="Arial"/>
          <w:szCs w:val="20"/>
        </w:rPr>
        <w:t>ns</w:t>
      </w:r>
      <w:proofErr w:type="spellEnd"/>
      <w:r w:rsidRPr="00711327">
        <w:rPr>
          <w:rFonts w:cs="Arial"/>
          <w:szCs w:val="20"/>
        </w:rPr>
        <w:t>), as respectivas quantidades, preços registrados e demais condições.</w:t>
      </w:r>
    </w:p>
    <w:p w14:paraId="210ED8BD" w14:textId="77777777" w:rsidR="009939E3" w:rsidRDefault="009939E3" w:rsidP="009939E3">
      <w:pPr>
        <w:pStyle w:val="Nivel010"/>
        <w:numPr>
          <w:ilvl w:val="2"/>
          <w:numId w:val="33"/>
        </w:numPr>
        <w:spacing w:before="0" w:after="240"/>
        <w:ind w:left="1638"/>
        <w:rPr>
          <w:rFonts w:ascii="Arial" w:hAnsi="Arial" w:cs="Arial"/>
          <w:b w:val="0"/>
          <w:i/>
          <w:color w:val="auto"/>
        </w:rPr>
      </w:pPr>
      <w:r w:rsidRPr="00046104">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19D7FA2" w14:textId="77777777" w:rsidR="00C03111" w:rsidRDefault="00C03111" w:rsidP="00C03111"/>
    <w:p w14:paraId="223653CD" w14:textId="77777777" w:rsidR="00C03111" w:rsidRPr="00C03111" w:rsidRDefault="00C03111" w:rsidP="00C03111"/>
    <w:p w14:paraId="1939B32C" w14:textId="77777777" w:rsidR="00046AF7" w:rsidRPr="00046AF7" w:rsidRDefault="00046AF7" w:rsidP="00046AF7"/>
    <w:p w14:paraId="559B4E57"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421931A7" w14:textId="77777777" w:rsidR="009939E3" w:rsidRPr="00FF2B42" w:rsidRDefault="009939E3" w:rsidP="009939E3">
      <w:pPr>
        <w:rPr>
          <w:rFonts w:cs="Arial"/>
          <w:szCs w:val="20"/>
        </w:rPr>
      </w:pPr>
    </w:p>
    <w:p w14:paraId="5B92A98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247ECCC1" w14:textId="77777777" w:rsidR="00B4402F" w:rsidRPr="00711327" w:rsidRDefault="00B4402F" w:rsidP="00B4402F">
      <w:pPr>
        <w:numPr>
          <w:ilvl w:val="1"/>
          <w:numId w:val="38"/>
        </w:numPr>
        <w:suppressAutoHyphens w:val="0"/>
        <w:spacing w:before="120" w:after="120" w:line="276" w:lineRule="auto"/>
        <w:ind w:left="1141"/>
        <w:jc w:val="both"/>
        <w:rPr>
          <w:rFonts w:cs="Arial"/>
          <w:szCs w:val="20"/>
        </w:rPr>
      </w:pPr>
      <w:r w:rsidRPr="00711327">
        <w:rPr>
          <w:rFonts w:cs="Arial"/>
          <w:szCs w:val="20"/>
        </w:rPr>
        <w:t>O adjudicatário</w:t>
      </w:r>
      <w:r>
        <w:rPr>
          <w:rFonts w:cs="Arial"/>
          <w:szCs w:val="20"/>
        </w:rPr>
        <w:t xml:space="preserve"> será convocado</w:t>
      </w:r>
      <w:r w:rsidRPr="00711327">
        <w:rPr>
          <w:rFonts w:cs="Arial"/>
          <w:szCs w:val="20"/>
        </w:rPr>
        <w:t xml:space="preserve"> para assinar o Termo de Contrato ou aceitar instrumento equivalente, conforme o caso (Nota de Empenho/Carta Contrato/Autorização), sob pena de decair do direito à contratação, sem prejuízo das sanções previstas neste Edital. </w:t>
      </w:r>
    </w:p>
    <w:p w14:paraId="2F81D5BE" w14:textId="77777777" w:rsidR="00B4402F" w:rsidRPr="00FF2B42" w:rsidRDefault="00B4402F" w:rsidP="00B4402F">
      <w:pPr>
        <w:pStyle w:val="Nivel010"/>
        <w:numPr>
          <w:ilvl w:val="2"/>
          <w:numId w:val="38"/>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Pr>
          <w:rFonts w:ascii="Arial" w:eastAsia="Arial" w:hAnsi="Arial" w:cs="Arial"/>
          <w:b w:val="0"/>
        </w:rPr>
        <w:t>requerido pelo mesmo.</w:t>
      </w:r>
    </w:p>
    <w:p w14:paraId="22F19465"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28D6AD4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4EC23450"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referida Nota está substituindo o contrato, aplicando-se à relação de negócios ali estabelecida as disposições da Lei nº 8.666, de 1993;</w:t>
      </w:r>
    </w:p>
    <w:p w14:paraId="0B5DD1C2"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se vincula à sua proposta e às previsões contidas no edital e seus anexos;</w:t>
      </w:r>
    </w:p>
    <w:p w14:paraId="2944BA26"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r w:rsidRPr="00FF2B42">
        <w:rPr>
          <w:rFonts w:eastAsia="Arial" w:cs="Arial"/>
          <w:color w:val="000000"/>
          <w:szCs w:val="20"/>
        </w:rPr>
        <w:t>a contratada reconhece que as hipóteses de rescisão são aquelas previstas nos artigos 77 e 78 da Lei nº 8.666/93 e reconhece os direitos da Administração previstos nos artigos 79 e 80 da mesma Lei.</w:t>
      </w:r>
    </w:p>
    <w:p w14:paraId="4CA5FFE6" w14:textId="77777777" w:rsidR="00497548" w:rsidRPr="00711327" w:rsidRDefault="00497548" w:rsidP="00497548">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prazo de vigência da contratação é de </w:t>
      </w:r>
      <w:r>
        <w:rPr>
          <w:rFonts w:cs="Arial"/>
          <w:szCs w:val="20"/>
        </w:rPr>
        <w:t xml:space="preserve">12 (doze) meses </w:t>
      </w:r>
      <w:r w:rsidRPr="00711327">
        <w:rPr>
          <w:rFonts w:cs="Arial"/>
          <w:szCs w:val="20"/>
        </w:rPr>
        <w:t xml:space="preserve">prorrogável conforme previsão no instrumento contratual ou no termo de referência. </w:t>
      </w:r>
    </w:p>
    <w:p w14:paraId="1756E7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0D6DD4"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lastRenderedPageBreak/>
        <w:t>Nos casos em que houver necessidade de assinatura do instrumento de contrato, e o fornecedor não estiver inscrito no SICAF, este deverá proceder ao seu cadastramento, sem ônus, antes da contratação.</w:t>
      </w:r>
    </w:p>
    <w:p w14:paraId="2A3B5754"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4191E7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157DB0C6"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11F369EF" w14:textId="77777777" w:rsidR="009939E3" w:rsidRDefault="009939E3" w:rsidP="009939E3">
      <w:pPr>
        <w:spacing w:before="120" w:after="120" w:line="276" w:lineRule="auto"/>
        <w:ind w:left="1141"/>
        <w:jc w:val="both"/>
        <w:rPr>
          <w:rFonts w:cs="Arial"/>
          <w:szCs w:val="20"/>
        </w:rPr>
      </w:pPr>
    </w:p>
    <w:p w14:paraId="4233ACAC"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53741AD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2835F06A" w14:textId="77777777" w:rsidR="009939E3" w:rsidRPr="00FF2B42" w:rsidRDefault="009939E3" w:rsidP="009939E3">
      <w:pPr>
        <w:pStyle w:val="PargrafodaLista"/>
        <w:spacing w:before="120" w:after="120" w:line="276" w:lineRule="auto"/>
        <w:ind w:left="800"/>
        <w:jc w:val="both"/>
        <w:rPr>
          <w:rFonts w:cs="Arial"/>
          <w:color w:val="000000"/>
          <w:szCs w:val="20"/>
        </w:rPr>
      </w:pPr>
    </w:p>
    <w:p w14:paraId="3854CB3B"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28055D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70D40014"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1013E7B8"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66AD396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1E805A7F"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3D1C7C73"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7ECB0FD0" w14:textId="77777777" w:rsidTr="00235A88">
        <w:tc>
          <w:tcPr>
            <w:tcW w:w="2214" w:type="dxa"/>
          </w:tcPr>
          <w:p w14:paraId="08DF181B" w14:textId="77777777" w:rsidR="009939E3" w:rsidRPr="00FF2B42" w:rsidRDefault="009939E3" w:rsidP="00235A88">
            <w:pPr>
              <w:rPr>
                <w:rFonts w:cs="Arial"/>
                <w:color w:val="000000"/>
                <w:sz w:val="20"/>
                <w:szCs w:val="20"/>
              </w:rPr>
            </w:pPr>
          </w:p>
        </w:tc>
        <w:tc>
          <w:tcPr>
            <w:tcW w:w="588" w:type="dxa"/>
          </w:tcPr>
          <w:p w14:paraId="71AC6C7E" w14:textId="77777777" w:rsidR="009939E3" w:rsidRPr="00FF2B42" w:rsidRDefault="009939E3" w:rsidP="00235A88">
            <w:pPr>
              <w:tabs>
                <w:tab w:val="left" w:pos="1701"/>
              </w:tabs>
              <w:jc w:val="both"/>
              <w:rPr>
                <w:rFonts w:cs="Arial"/>
                <w:color w:val="000000"/>
                <w:sz w:val="20"/>
                <w:szCs w:val="20"/>
              </w:rPr>
            </w:pPr>
          </w:p>
        </w:tc>
      </w:tr>
    </w:tbl>
    <w:p w14:paraId="4F2A8A1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2E003AA5"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lang w:eastAsia="en-US"/>
        </w:rPr>
      </w:pPr>
    </w:p>
    <w:p w14:paraId="59D69ED0"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1997675C" w14:textId="77777777" w:rsidR="009939E3" w:rsidRPr="00DF1A6D" w:rsidRDefault="009939E3" w:rsidP="009939E3"/>
    <w:p w14:paraId="6064E71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1A0195A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assinar o termo de contrato ou aceitar/retirar o instrumento equivalente, quando convocado dentro do prazo de validade da proposta;</w:t>
      </w:r>
    </w:p>
    <w:p w14:paraId="49D6E1AA"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r w:rsidRPr="00FF2B42">
        <w:rPr>
          <w:rFonts w:cs="Arial"/>
          <w:szCs w:val="20"/>
          <w:shd w:val="clear" w:color="auto" w:fill="FFFFFF"/>
        </w:rPr>
        <w:t>não assinar a ata de registro de preços, quando cabível;</w:t>
      </w:r>
    </w:p>
    <w:p w14:paraId="539C00D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apresentar documentação falsa;</w:t>
      </w:r>
    </w:p>
    <w:p w14:paraId="22D9EA6A"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deixar de entregar os documentos exigidos no certame;</w:t>
      </w:r>
    </w:p>
    <w:p w14:paraId="1D02ACF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rPr>
        <w:lastRenderedPageBreak/>
        <w:t>ensejar o retardamento da execução do objeto;</w:t>
      </w:r>
    </w:p>
    <w:p w14:paraId="0AB24C0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não mantiver a proposta;</w:t>
      </w:r>
    </w:p>
    <w:p w14:paraId="751ABF1E"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cometer fraude fiscal;</w:t>
      </w:r>
    </w:p>
    <w:p w14:paraId="1E22CC4D"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r w:rsidRPr="00FF2B42">
        <w:rPr>
          <w:rFonts w:cs="Arial"/>
          <w:szCs w:val="20"/>
          <w:shd w:val="clear" w:color="auto" w:fill="FFFFFF"/>
        </w:rPr>
        <w:t>comportar-se de modo inidôneo;</w:t>
      </w:r>
    </w:p>
    <w:p w14:paraId="380456C0" w14:textId="77777777" w:rsidR="009939E3" w:rsidRPr="00FF2B42" w:rsidRDefault="009939E3" w:rsidP="009939E3">
      <w:pPr>
        <w:rPr>
          <w:rFonts w:cs="Arial"/>
          <w:szCs w:val="20"/>
          <w:lang w:eastAsia="en-US"/>
        </w:rPr>
      </w:pPr>
    </w:p>
    <w:p w14:paraId="1980E71C"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012ECB1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B328B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5D20514D"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3BDBDB74"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00B4402F" w:rsidRPr="00FF2B42">
        <w:rPr>
          <w:rFonts w:cs="Arial"/>
          <w:szCs w:val="20"/>
          <w:shd w:val="clear" w:color="auto" w:fill="FFFFFF"/>
        </w:rPr>
        <w:t>de</w:t>
      </w:r>
      <w:r w:rsidR="00B4402F">
        <w:rPr>
          <w:rFonts w:cs="Arial"/>
          <w:szCs w:val="20"/>
          <w:shd w:val="clear" w:color="auto" w:fill="FFFFFF"/>
        </w:rPr>
        <w:t xml:space="preserve"> </w:t>
      </w:r>
      <w:r w:rsidR="00B4402F" w:rsidRPr="00231684">
        <w:rPr>
          <w:rFonts w:cs="Arial"/>
          <w:szCs w:val="20"/>
          <w:shd w:val="clear" w:color="auto" w:fill="FFFFFF"/>
        </w:rPr>
        <w:t xml:space="preserve">10% (dez por </w:t>
      </w:r>
      <w:r w:rsidR="00462632" w:rsidRPr="00231684">
        <w:rPr>
          <w:rFonts w:cs="Arial"/>
          <w:szCs w:val="20"/>
          <w:shd w:val="clear" w:color="auto" w:fill="FFFFFF"/>
        </w:rPr>
        <w:t xml:space="preserve">cento) </w:t>
      </w:r>
      <w:r w:rsidR="00462632" w:rsidRPr="00FF2B42">
        <w:rPr>
          <w:rFonts w:cs="Arial"/>
          <w:szCs w:val="20"/>
          <w:shd w:val="clear" w:color="auto" w:fill="FFFFFF"/>
        </w:rPr>
        <w:t>sobre</w:t>
      </w:r>
      <w:r w:rsidRPr="00FF2B42">
        <w:rPr>
          <w:rFonts w:cs="Arial"/>
          <w:szCs w:val="20"/>
          <w:shd w:val="clear" w:color="auto" w:fill="FFFFFF"/>
        </w:rPr>
        <w:t xml:space="preserve"> o valor estimado do(s) item(s) prejudicado(s) pela conduta do licitante;</w:t>
      </w:r>
    </w:p>
    <w:p w14:paraId="7C7EBADE"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24D3CCAA"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6C5F4C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F07CEC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09948C5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22D8127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564814B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64EF1D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o valor da multa não seja suficiente para cobrir os prejuízos causados pela conduta do licitante, a União ou Entidade poderá cobrar o valor remanescente judicialmente, conforme artigo 419 do Código Civil.</w:t>
      </w:r>
    </w:p>
    <w:p w14:paraId="3DA0A4A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6D8F1C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5BBF729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5A9B35B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0F696051" w14:textId="77777777" w:rsidR="00046AF7" w:rsidRPr="00C03111" w:rsidRDefault="00046AF7" w:rsidP="00C03111">
      <w:pPr>
        <w:spacing w:before="120" w:after="120" w:line="276" w:lineRule="auto"/>
        <w:jc w:val="both"/>
        <w:rPr>
          <w:rFonts w:cs="Arial"/>
          <w:color w:val="000000"/>
          <w:szCs w:val="20"/>
        </w:rPr>
      </w:pPr>
    </w:p>
    <w:p w14:paraId="58A0AFEF"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278A399E" w14:textId="77777777" w:rsidR="009939E3" w:rsidRPr="00DF1A6D" w:rsidRDefault="009939E3" w:rsidP="009939E3"/>
    <w:p w14:paraId="7CD13B6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01E1234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3512550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1B557E7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39E04756" w14:textId="77777777" w:rsidR="009939E3" w:rsidRDefault="009939E3" w:rsidP="009939E3">
      <w:pPr>
        <w:pStyle w:val="Nivel010"/>
        <w:ind w:left="0" w:firstLine="0"/>
        <w:rPr>
          <w:rFonts w:ascii="Arial" w:hAnsi="Arial" w:cs="Arial"/>
        </w:rPr>
      </w:pPr>
    </w:p>
    <w:p w14:paraId="6C1D6E01"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40120C4E" w14:textId="77777777" w:rsidR="009939E3" w:rsidRPr="00DF1A6D" w:rsidRDefault="009939E3" w:rsidP="009939E3"/>
    <w:p w14:paraId="0F6EF49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2EA9053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2538EA3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137E096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653BDB4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45846B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099D304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6E52A355"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t>A concessão de efeito suspensivo à impugnação é medida excepcional e deverá ser motivada pelo pregoeiro, nos autos do processo de licitação.</w:t>
      </w:r>
    </w:p>
    <w:p w14:paraId="7350D7E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As respostas aos pedidos de esclarecimentos serão divulgadas pelo sistema e vincularão os part</w:t>
      </w:r>
      <w:r w:rsidR="00A46F33">
        <w:rPr>
          <w:rFonts w:cs="Arial"/>
          <w:szCs w:val="20"/>
        </w:rPr>
        <w:t>icipantes e a administração.</w:t>
      </w:r>
    </w:p>
    <w:p w14:paraId="7F77CC00" w14:textId="77777777" w:rsidR="009939E3" w:rsidRPr="00711327" w:rsidRDefault="009939E3" w:rsidP="009939E3">
      <w:pPr>
        <w:spacing w:before="120" w:after="120" w:line="276" w:lineRule="auto"/>
        <w:ind w:left="1141"/>
        <w:jc w:val="both"/>
        <w:rPr>
          <w:rFonts w:cs="Arial"/>
          <w:szCs w:val="20"/>
        </w:rPr>
      </w:pPr>
    </w:p>
    <w:p w14:paraId="31DA0B6B"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14F4E59C" w14:textId="77777777" w:rsidR="009939E3" w:rsidRPr="00FF2B42" w:rsidRDefault="009939E3" w:rsidP="009939E3">
      <w:pPr>
        <w:rPr>
          <w:rFonts w:cs="Arial"/>
          <w:szCs w:val="20"/>
        </w:rPr>
      </w:pPr>
    </w:p>
    <w:p w14:paraId="12194E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6FD4A51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BCE1EB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3D7C8D7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E4C29A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7AE5FB0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63DCFB6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2FA5D55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07F56D0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6D646EE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Em caso de divergência entre disposições deste Edital e de seus anexos ou demais peças que compõem o processo, prevalecerá as deste Edital.</w:t>
      </w:r>
    </w:p>
    <w:p w14:paraId="40FF40B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Edital está disponibilizado, na íntegra, no endereço eletrônico </w:t>
      </w:r>
      <w:hyperlink r:id="rId17" w:history="1">
        <w:r w:rsidRPr="00711327">
          <w:t>www.comprasgovernamentais.gov.br</w:t>
        </w:r>
      </w:hyperlink>
      <w:r w:rsidRPr="00F700BD">
        <w:rPr>
          <w:rFonts w:cs="Arial"/>
          <w:szCs w:val="20"/>
        </w:rPr>
        <w:t xml:space="preserve">e </w:t>
      </w:r>
      <w:hyperlink r:id="rId18" w:history="1">
        <w:r w:rsidRPr="00711327">
          <w:t>www.editais.uff.br</w:t>
        </w:r>
      </w:hyperlink>
      <w:r w:rsidRPr="00711327">
        <w:rPr>
          <w:rFonts w:cs="Arial"/>
          <w:szCs w:val="20"/>
        </w:rPr>
        <w:t xml:space="preserve">, e também poderão ser lidos e/ou obtidos no endereço Rua Miguel de Frias, nº 09, Icaraí, nos dias úteis, no horário das </w:t>
      </w:r>
      <w:r w:rsidRPr="00F700BD">
        <w:rPr>
          <w:rFonts w:cs="Arial"/>
          <w:szCs w:val="20"/>
        </w:rPr>
        <w:t xml:space="preserve">10:00 horas às 16:00 </w:t>
      </w:r>
      <w:r w:rsidRPr="00711327">
        <w:rPr>
          <w:rFonts w:cs="Arial"/>
          <w:szCs w:val="20"/>
        </w:rPr>
        <w:t>horas, mesmo endereço e período no qual os autos do processo administrativo permanecerão com vista franqueada aos interessados.</w:t>
      </w:r>
    </w:p>
    <w:p w14:paraId="1B62EB0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3CDF1BA6"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56347A4F" w14:textId="77777777" w:rsidR="009939E3" w:rsidRPr="006C71DD"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3644FBB8"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0F79A594"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48D1C92D"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331F95D8" w14:textId="77777777" w:rsidR="009939E3" w:rsidRPr="00FF2B42"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r>
        <w:rPr>
          <w:rFonts w:cs="Arial"/>
          <w:color w:val="000000"/>
          <w:szCs w:val="20"/>
        </w:rPr>
        <w:t>;</w:t>
      </w:r>
    </w:p>
    <w:p w14:paraId="5DC458C8" w14:textId="77777777" w:rsidR="009939E3" w:rsidRPr="00FF2B42" w:rsidRDefault="009939E3" w:rsidP="009939E3">
      <w:pPr>
        <w:spacing w:before="240" w:after="240" w:line="276" w:lineRule="auto"/>
        <w:ind w:right="-15" w:firstLine="709"/>
        <w:jc w:val="both"/>
        <w:rPr>
          <w:rFonts w:cs="Arial"/>
          <w:iCs/>
          <w:color w:val="000000"/>
          <w:szCs w:val="20"/>
        </w:rPr>
      </w:pPr>
    </w:p>
    <w:p w14:paraId="508EDE47" w14:textId="77777777" w:rsidR="009939E3" w:rsidRPr="00FF2B42" w:rsidRDefault="00EF6B8D" w:rsidP="001773C6">
      <w:pPr>
        <w:spacing w:before="240" w:after="240" w:line="276" w:lineRule="auto"/>
        <w:ind w:right="-15" w:firstLine="709"/>
        <w:jc w:val="center"/>
        <w:rPr>
          <w:rFonts w:cs="Arial"/>
          <w:color w:val="000000"/>
          <w:szCs w:val="20"/>
        </w:rPr>
      </w:pPr>
      <w:r>
        <w:rPr>
          <w:rFonts w:cs="Arial"/>
          <w:color w:val="000000"/>
          <w:szCs w:val="20"/>
        </w:rPr>
        <w:t>Niterói, 26</w:t>
      </w:r>
      <w:r w:rsidR="001773C6">
        <w:rPr>
          <w:rFonts w:cs="Arial"/>
          <w:color w:val="000000"/>
          <w:szCs w:val="20"/>
        </w:rPr>
        <w:t xml:space="preserve"> de </w:t>
      </w:r>
      <w:r>
        <w:rPr>
          <w:rFonts w:cs="Arial"/>
          <w:color w:val="000000"/>
          <w:szCs w:val="20"/>
        </w:rPr>
        <w:t>outubro</w:t>
      </w:r>
      <w:r w:rsidR="001773C6">
        <w:rPr>
          <w:rFonts w:cs="Arial"/>
          <w:color w:val="000000"/>
          <w:szCs w:val="20"/>
        </w:rPr>
        <w:t xml:space="preserve"> de 2020</w:t>
      </w:r>
    </w:p>
    <w:p w14:paraId="13F219AB" w14:textId="77777777" w:rsidR="00B4402F" w:rsidRDefault="002D2B0C" w:rsidP="00B4402F">
      <w:pPr>
        <w:ind w:firstLine="709"/>
        <w:jc w:val="center"/>
        <w:rPr>
          <w:rFonts w:cs="Arial"/>
          <w:b/>
          <w:bCs/>
          <w:iCs/>
          <w:color w:val="000000"/>
          <w:szCs w:val="20"/>
        </w:rPr>
      </w:pPr>
      <w:r>
        <w:rPr>
          <w:rFonts w:cs="Arial"/>
          <w:b/>
          <w:bCs/>
          <w:iCs/>
          <w:color w:val="000000"/>
          <w:szCs w:val="20"/>
        </w:rPr>
        <w:t>Lizieux Amanda Ulysson Fernandes Senna</w:t>
      </w:r>
    </w:p>
    <w:p w14:paraId="49CF80B9" w14:textId="77777777" w:rsidR="00B4402F" w:rsidRPr="00FF2B42" w:rsidRDefault="00B4402F" w:rsidP="00B4402F">
      <w:pPr>
        <w:ind w:firstLine="709"/>
        <w:jc w:val="center"/>
        <w:rPr>
          <w:rFonts w:cs="Arial"/>
          <w:szCs w:val="20"/>
        </w:rPr>
      </w:pPr>
      <w:r>
        <w:rPr>
          <w:rFonts w:cs="Arial"/>
          <w:b/>
          <w:bCs/>
          <w:iCs/>
          <w:color w:val="000000"/>
          <w:szCs w:val="20"/>
        </w:rPr>
        <w:t>Membro da CLI</w:t>
      </w:r>
    </w:p>
    <w:p w14:paraId="388A1D9D"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46AF7">
      <w:headerReference w:type="default" r:id="rId19"/>
      <w:footerReference w:type="default" r:id="rId20"/>
      <w:pgSz w:w="11906" w:h="16838" w:code="9"/>
      <w:pgMar w:top="829" w:right="1077" w:bottom="1440" w:left="1077"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20C6C" w14:textId="77777777" w:rsidR="00DD7981" w:rsidRDefault="00DD7981" w:rsidP="00195787">
      <w:r>
        <w:separator/>
      </w:r>
    </w:p>
  </w:endnote>
  <w:endnote w:type="continuationSeparator" w:id="0">
    <w:p w14:paraId="0E2BDE47" w14:textId="77777777" w:rsidR="00DD7981" w:rsidRDefault="00DD7981"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mbria"/>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4902B" w14:textId="77777777" w:rsidR="00235A88" w:rsidRPr="007D1C2C" w:rsidRDefault="00235A88"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F03DD0"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F03DD0" w:rsidRPr="00901838">
      <w:rPr>
        <w:rStyle w:val="Nmerodepgina"/>
        <w:rFonts w:ascii="Verdana" w:eastAsia="MS Gothic" w:hAnsi="Verdana"/>
        <w:sz w:val="16"/>
        <w:szCs w:val="16"/>
      </w:rPr>
      <w:fldChar w:fldCharType="separate"/>
    </w:r>
    <w:r w:rsidR="00E862CF">
      <w:rPr>
        <w:rStyle w:val="Nmerodepgina"/>
        <w:rFonts w:ascii="Verdana" w:eastAsia="MS Gothic" w:hAnsi="Verdana"/>
        <w:noProof/>
        <w:sz w:val="16"/>
        <w:szCs w:val="16"/>
      </w:rPr>
      <w:t>1</w:t>
    </w:r>
    <w:r w:rsidR="00F03DD0"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F03DD0"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F03DD0" w:rsidRPr="00901838">
      <w:rPr>
        <w:rStyle w:val="Nmerodepgina"/>
        <w:rFonts w:ascii="Verdana" w:eastAsia="MS Gothic" w:hAnsi="Verdana"/>
        <w:sz w:val="16"/>
        <w:szCs w:val="16"/>
      </w:rPr>
      <w:fldChar w:fldCharType="separate"/>
    </w:r>
    <w:r w:rsidR="00E862CF">
      <w:rPr>
        <w:rStyle w:val="Nmerodepgina"/>
        <w:rFonts w:ascii="Verdana" w:eastAsia="MS Gothic" w:hAnsi="Verdana"/>
        <w:noProof/>
        <w:sz w:val="16"/>
        <w:szCs w:val="16"/>
      </w:rPr>
      <w:t>22</w:t>
    </w:r>
    <w:r w:rsidR="00F03DD0" w:rsidRPr="00901838">
      <w:rPr>
        <w:rStyle w:val="Nmerodepgina"/>
        <w:rFonts w:ascii="Verdana" w:eastAsia="MS Gothic" w:hAnsi="Verdana"/>
        <w:sz w:val="16"/>
        <w:szCs w:val="16"/>
      </w:rPr>
      <w:fldChar w:fldCharType="end"/>
    </w:r>
  </w:p>
  <w:p w14:paraId="588B6FED" w14:textId="77777777" w:rsidR="00235A88" w:rsidRDefault="00235A88">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C2FBDF" w14:textId="77777777" w:rsidR="00DD7981" w:rsidRDefault="00DD7981" w:rsidP="00195787">
      <w:r>
        <w:separator/>
      </w:r>
    </w:p>
  </w:footnote>
  <w:footnote w:type="continuationSeparator" w:id="0">
    <w:p w14:paraId="6BCB6E49" w14:textId="77777777" w:rsidR="00DD7981" w:rsidRDefault="00DD7981"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E506F" w14:textId="77777777" w:rsidR="00235A88" w:rsidRDefault="00235A88" w:rsidP="006E4496">
    <w:pPr>
      <w:pStyle w:val="Cabealho"/>
      <w:jc w:val="right"/>
      <w:rPr>
        <w:rFonts w:ascii="Verdana" w:hAnsi="Verdana"/>
        <w:sz w:val="16"/>
        <w:szCs w:val="16"/>
      </w:rPr>
    </w:pPr>
  </w:p>
  <w:p w14:paraId="6E705AB5" w14:textId="77777777" w:rsidR="00235A88" w:rsidRDefault="00235A88" w:rsidP="006E4496">
    <w:pPr>
      <w:pStyle w:val="Cabealho"/>
      <w:jc w:val="right"/>
      <w:rPr>
        <w:rFonts w:ascii="Verdana" w:hAnsi="Verdana"/>
        <w:sz w:val="16"/>
        <w:szCs w:val="16"/>
      </w:rPr>
    </w:pPr>
  </w:p>
  <w:p w14:paraId="6754CE49" w14:textId="77777777" w:rsidR="00235A88" w:rsidRPr="00347E5F" w:rsidRDefault="00235A88" w:rsidP="006E4496">
    <w:pPr>
      <w:pStyle w:val="Cabealho"/>
      <w:jc w:val="right"/>
      <w:rPr>
        <w:rFonts w:ascii="Verdana" w:hAnsi="Verdana"/>
        <w:sz w:val="16"/>
        <w:szCs w:val="16"/>
      </w:rPr>
    </w:pPr>
    <w:r w:rsidRPr="00347E5F">
      <w:rPr>
        <w:rFonts w:ascii="Verdana" w:hAnsi="Verdana"/>
        <w:sz w:val="16"/>
        <w:szCs w:val="16"/>
      </w:rPr>
      <w:t>Fls.__________</w:t>
    </w:r>
  </w:p>
  <w:p w14:paraId="3B7AB317" w14:textId="77777777" w:rsidR="00235A88" w:rsidRPr="00983CC8" w:rsidRDefault="00235A88" w:rsidP="00CA1729">
    <w:pPr>
      <w:pStyle w:val="Cabealho"/>
      <w:jc w:val="right"/>
      <w:rPr>
        <w:rFonts w:ascii="Verdana" w:hAnsi="Verdana"/>
        <w:sz w:val="16"/>
        <w:szCs w:val="16"/>
      </w:rPr>
    </w:pPr>
    <w:r w:rsidRPr="00983CC8">
      <w:rPr>
        <w:rFonts w:ascii="Verdana" w:hAnsi="Verdana"/>
        <w:noProof/>
        <w:sz w:val="16"/>
        <w:szCs w:val="16"/>
      </w:rPr>
      <w:drawing>
        <wp:anchor distT="0" distB="0" distL="114300" distR="114300" simplePos="0" relativeHeight="251658240" behindDoc="0" locked="0" layoutInCell="1" allowOverlap="1" wp14:anchorId="52233B63" wp14:editId="2CAA13DE">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83CC8">
      <w:rPr>
        <w:rFonts w:ascii="Verdana" w:hAnsi="Verdana"/>
        <w:sz w:val="16"/>
        <w:szCs w:val="16"/>
      </w:rPr>
      <w:t>Processo n.º 23069.</w:t>
    </w:r>
    <w:r w:rsidR="00004D81">
      <w:rPr>
        <w:rFonts w:ascii="Verdana" w:hAnsi="Verdana"/>
        <w:color w:val="000000"/>
        <w:sz w:val="16"/>
        <w:szCs w:val="16"/>
      </w:rPr>
      <w:t>159898</w:t>
    </w:r>
    <w:r w:rsidR="00352AB4">
      <w:rPr>
        <w:rFonts w:ascii="Verdana" w:hAnsi="Verdana"/>
        <w:color w:val="000000"/>
        <w:sz w:val="16"/>
        <w:szCs w:val="16"/>
      </w:rPr>
      <w:t>/2020-</w:t>
    </w:r>
    <w:r w:rsidR="00004D81">
      <w:rPr>
        <w:rFonts w:ascii="Verdana" w:hAnsi="Verdana"/>
        <w:color w:val="000000"/>
        <w:sz w:val="16"/>
        <w:szCs w:val="16"/>
      </w:rPr>
      <w:t>94</w:t>
    </w:r>
  </w:p>
  <w:p w14:paraId="6D355AC3" w14:textId="77777777" w:rsidR="00235A88" w:rsidRPr="0095513F" w:rsidRDefault="00235A88" w:rsidP="007D1562">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D5C100D"/>
    <w:multiLevelType w:val="multilevel"/>
    <w:tmpl w:val="DA2692A6"/>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9"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0"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1"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7"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3"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5"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6" w15:restartNumberingAfterBreak="0">
    <w:nsid w:val="6FE90269"/>
    <w:multiLevelType w:val="multilevel"/>
    <w:tmpl w:val="257A0D52"/>
    <w:lvl w:ilvl="0">
      <w:start w:val="9"/>
      <w:numFmt w:val="decimal"/>
      <w:lvlText w:val="%1"/>
      <w:lvlJc w:val="left"/>
      <w:pPr>
        <w:ind w:left="540" w:hanging="540"/>
      </w:pPr>
      <w:rPr>
        <w:rFonts w:hint="default"/>
      </w:rPr>
    </w:lvl>
    <w:lvl w:ilvl="1">
      <w:start w:val="11"/>
      <w:numFmt w:val="decimal"/>
      <w:lvlText w:val="%1.%2"/>
      <w:lvlJc w:val="left"/>
      <w:pPr>
        <w:ind w:left="1110" w:hanging="54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47"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6"/>
  </w:num>
  <w:num w:numId="2">
    <w:abstractNumId w:val="40"/>
  </w:num>
  <w:num w:numId="3">
    <w:abstractNumId w:val="41"/>
  </w:num>
  <w:num w:numId="4">
    <w:abstractNumId w:val="34"/>
  </w:num>
  <w:num w:numId="5">
    <w:abstractNumId w:val="28"/>
  </w:num>
  <w:num w:numId="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25"/>
  </w:num>
  <w:num w:numId="9">
    <w:abstractNumId w:val="39"/>
  </w:num>
  <w:num w:numId="10">
    <w:abstractNumId w:val="47"/>
  </w:num>
  <w:num w:numId="11">
    <w:abstractNumId w:val="29"/>
  </w:num>
  <w:num w:numId="12">
    <w:abstractNumId w:val="22"/>
  </w:num>
  <w:num w:numId="13">
    <w:abstractNumId w:val="30"/>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5"/>
  </w:num>
  <w:num w:numId="26">
    <w:abstractNumId w:val="49"/>
  </w:num>
  <w:num w:numId="27">
    <w:abstractNumId w:val="32"/>
  </w:num>
  <w:num w:numId="28">
    <w:abstractNumId w:val="24"/>
  </w:num>
  <w:num w:numId="29">
    <w:abstractNumId w:val="48"/>
  </w:num>
  <w:num w:numId="30">
    <w:abstractNumId w:val="21"/>
  </w:num>
  <w:num w:numId="31">
    <w:abstractNumId w:val="37"/>
  </w:num>
  <w:num w:numId="32">
    <w:abstractNumId w:val="45"/>
  </w:num>
  <w:num w:numId="33">
    <w:abstractNumId w:val="27"/>
  </w:num>
  <w:num w:numId="34">
    <w:abstractNumId w:val="44"/>
  </w:num>
  <w:num w:numId="35">
    <w:abstractNumId w:val="50"/>
  </w:num>
  <w:num w:numId="36">
    <w:abstractNumId w:val="42"/>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lvlOverride w:ilvl="0">
      <w:startOverride w:val="20"/>
    </w:lvlOverride>
  </w:num>
  <w:num w:numId="40">
    <w:abstractNumId w:val="27"/>
    <w:lvlOverride w:ilvl="0">
      <w:startOverride w:val="8"/>
    </w:lvlOverride>
    <w:lvlOverride w:ilvl="1">
      <w:startOverride w:val="1"/>
    </w:lvlOverride>
  </w:num>
  <w:num w:numId="41">
    <w:abstractNumId w:val="27"/>
    <w:lvlOverride w:ilvl="0">
      <w:startOverride w:val="20"/>
    </w:lvlOverride>
    <w:lvlOverride w:ilvl="1">
      <w:startOverride w:val="1"/>
    </w:lvlOverride>
  </w:num>
  <w:num w:numId="42">
    <w:abstractNumId w:val="23"/>
  </w:num>
  <w:num w:numId="43">
    <w:abstractNumId w:val="31"/>
  </w:num>
  <w:num w:numId="44">
    <w:abstractNumId w:val="26"/>
  </w:num>
  <w:num w:numId="45">
    <w:abstractNumId w:val="27"/>
    <w:lvlOverride w:ilvl="0">
      <w:startOverride w:val="9"/>
    </w:lvlOverride>
    <w:lvlOverride w:ilvl="1">
      <w:startOverride w:val="5"/>
    </w:lvlOverride>
  </w:num>
  <w:num w:numId="46">
    <w:abstractNumId w:val="27"/>
    <w:lvlOverride w:ilvl="0">
      <w:startOverride w:val="9"/>
    </w:lvlOverride>
    <w:lvlOverride w:ilvl="1">
      <w:startOverride w:val="13"/>
    </w:lvlOverride>
    <w:lvlOverride w:ilvl="2">
      <w:startOverride w:val="1"/>
    </w:lvlOverride>
  </w:num>
  <w:num w:numId="4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5787"/>
    <w:rsid w:val="00002D2A"/>
    <w:rsid w:val="00003966"/>
    <w:rsid w:val="00003F24"/>
    <w:rsid w:val="00004D81"/>
    <w:rsid w:val="00005917"/>
    <w:rsid w:val="0001159C"/>
    <w:rsid w:val="00025406"/>
    <w:rsid w:val="00030F32"/>
    <w:rsid w:val="00040D39"/>
    <w:rsid w:val="000425AB"/>
    <w:rsid w:val="00046104"/>
    <w:rsid w:val="00046AF7"/>
    <w:rsid w:val="00054A82"/>
    <w:rsid w:val="00057B27"/>
    <w:rsid w:val="00064935"/>
    <w:rsid w:val="00065EB9"/>
    <w:rsid w:val="0007114B"/>
    <w:rsid w:val="00073A80"/>
    <w:rsid w:val="000808A2"/>
    <w:rsid w:val="00095182"/>
    <w:rsid w:val="000A5C63"/>
    <w:rsid w:val="000B5CD5"/>
    <w:rsid w:val="000C2AD9"/>
    <w:rsid w:val="000D13E3"/>
    <w:rsid w:val="000D1838"/>
    <w:rsid w:val="000D1A69"/>
    <w:rsid w:val="000D62E0"/>
    <w:rsid w:val="000E0BB9"/>
    <w:rsid w:val="000E2172"/>
    <w:rsid w:val="000F0145"/>
    <w:rsid w:val="0010119F"/>
    <w:rsid w:val="00105613"/>
    <w:rsid w:val="001211FE"/>
    <w:rsid w:val="00122A72"/>
    <w:rsid w:val="00131CC6"/>
    <w:rsid w:val="0014109B"/>
    <w:rsid w:val="0014267B"/>
    <w:rsid w:val="001571D0"/>
    <w:rsid w:val="00162743"/>
    <w:rsid w:val="00163819"/>
    <w:rsid w:val="001773C6"/>
    <w:rsid w:val="00183BAA"/>
    <w:rsid w:val="0018615A"/>
    <w:rsid w:val="001877DC"/>
    <w:rsid w:val="00191B50"/>
    <w:rsid w:val="00194CFD"/>
    <w:rsid w:val="00195787"/>
    <w:rsid w:val="001A6554"/>
    <w:rsid w:val="001B3F02"/>
    <w:rsid w:val="001C5C08"/>
    <w:rsid w:val="001C723F"/>
    <w:rsid w:val="001D4212"/>
    <w:rsid w:val="001D6345"/>
    <w:rsid w:val="00210941"/>
    <w:rsid w:val="002154ED"/>
    <w:rsid w:val="00225216"/>
    <w:rsid w:val="00230969"/>
    <w:rsid w:val="00230E72"/>
    <w:rsid w:val="002318EE"/>
    <w:rsid w:val="00235A88"/>
    <w:rsid w:val="00242E92"/>
    <w:rsid w:val="002444B6"/>
    <w:rsid w:val="00252014"/>
    <w:rsid w:val="00252EE9"/>
    <w:rsid w:val="0025380C"/>
    <w:rsid w:val="00254F46"/>
    <w:rsid w:val="002652E1"/>
    <w:rsid w:val="00266078"/>
    <w:rsid w:val="00271CCE"/>
    <w:rsid w:val="00275798"/>
    <w:rsid w:val="0027641D"/>
    <w:rsid w:val="00284324"/>
    <w:rsid w:val="00297A78"/>
    <w:rsid w:val="002A29F6"/>
    <w:rsid w:val="002A48AB"/>
    <w:rsid w:val="002A62F2"/>
    <w:rsid w:val="002B7D60"/>
    <w:rsid w:val="002D2B0C"/>
    <w:rsid w:val="002D35D6"/>
    <w:rsid w:val="002D7E78"/>
    <w:rsid w:val="002E549D"/>
    <w:rsid w:val="002E61EA"/>
    <w:rsid w:val="002E71CD"/>
    <w:rsid w:val="002E7AB5"/>
    <w:rsid w:val="002F4D24"/>
    <w:rsid w:val="002F74A5"/>
    <w:rsid w:val="002F756A"/>
    <w:rsid w:val="00304D62"/>
    <w:rsid w:val="00312FEA"/>
    <w:rsid w:val="00313291"/>
    <w:rsid w:val="00313761"/>
    <w:rsid w:val="00313785"/>
    <w:rsid w:val="00315638"/>
    <w:rsid w:val="00317E71"/>
    <w:rsid w:val="0032139D"/>
    <w:rsid w:val="003277B5"/>
    <w:rsid w:val="00335697"/>
    <w:rsid w:val="003369A6"/>
    <w:rsid w:val="00337554"/>
    <w:rsid w:val="00345DC9"/>
    <w:rsid w:val="003519A5"/>
    <w:rsid w:val="003520F4"/>
    <w:rsid w:val="00352AB4"/>
    <w:rsid w:val="003570DA"/>
    <w:rsid w:val="00361AD4"/>
    <w:rsid w:val="003778AC"/>
    <w:rsid w:val="003804AE"/>
    <w:rsid w:val="00393882"/>
    <w:rsid w:val="003962B9"/>
    <w:rsid w:val="003A0722"/>
    <w:rsid w:val="003A5295"/>
    <w:rsid w:val="003B11E3"/>
    <w:rsid w:val="003C7DBF"/>
    <w:rsid w:val="003D2CA2"/>
    <w:rsid w:val="003D4A95"/>
    <w:rsid w:val="003D6BD0"/>
    <w:rsid w:val="003E1748"/>
    <w:rsid w:val="003E3403"/>
    <w:rsid w:val="003E4D83"/>
    <w:rsid w:val="003F1825"/>
    <w:rsid w:val="003F4DBD"/>
    <w:rsid w:val="003F500E"/>
    <w:rsid w:val="00401FB4"/>
    <w:rsid w:val="00402727"/>
    <w:rsid w:val="00403903"/>
    <w:rsid w:val="00403A10"/>
    <w:rsid w:val="004063C2"/>
    <w:rsid w:val="00414A38"/>
    <w:rsid w:val="00416633"/>
    <w:rsid w:val="004174E3"/>
    <w:rsid w:val="00422FE7"/>
    <w:rsid w:val="004251A4"/>
    <w:rsid w:val="0043170D"/>
    <w:rsid w:val="00434F64"/>
    <w:rsid w:val="0044315D"/>
    <w:rsid w:val="0044702E"/>
    <w:rsid w:val="00447BEF"/>
    <w:rsid w:val="00450266"/>
    <w:rsid w:val="0045591B"/>
    <w:rsid w:val="00462632"/>
    <w:rsid w:val="004629C6"/>
    <w:rsid w:val="0046681F"/>
    <w:rsid w:val="00470A8D"/>
    <w:rsid w:val="004717F6"/>
    <w:rsid w:val="004720B9"/>
    <w:rsid w:val="00472F2B"/>
    <w:rsid w:val="00477A20"/>
    <w:rsid w:val="0048178F"/>
    <w:rsid w:val="004852FB"/>
    <w:rsid w:val="004856B7"/>
    <w:rsid w:val="004871F1"/>
    <w:rsid w:val="0048745B"/>
    <w:rsid w:val="004922A2"/>
    <w:rsid w:val="00492F98"/>
    <w:rsid w:val="00494F0A"/>
    <w:rsid w:val="00497259"/>
    <w:rsid w:val="00497548"/>
    <w:rsid w:val="004A1A69"/>
    <w:rsid w:val="004A40F3"/>
    <w:rsid w:val="004A73A7"/>
    <w:rsid w:val="004B5C84"/>
    <w:rsid w:val="004C1C27"/>
    <w:rsid w:val="004C7778"/>
    <w:rsid w:val="004D3151"/>
    <w:rsid w:val="004E1CA4"/>
    <w:rsid w:val="004E712D"/>
    <w:rsid w:val="004F5DCC"/>
    <w:rsid w:val="005006DB"/>
    <w:rsid w:val="00513C95"/>
    <w:rsid w:val="005156AC"/>
    <w:rsid w:val="005262A8"/>
    <w:rsid w:val="00533F3F"/>
    <w:rsid w:val="00552040"/>
    <w:rsid w:val="00561155"/>
    <w:rsid w:val="00565811"/>
    <w:rsid w:val="005807EC"/>
    <w:rsid w:val="005853CE"/>
    <w:rsid w:val="00593968"/>
    <w:rsid w:val="005A0B33"/>
    <w:rsid w:val="005B1221"/>
    <w:rsid w:val="005B345F"/>
    <w:rsid w:val="005B3CB4"/>
    <w:rsid w:val="005B77C7"/>
    <w:rsid w:val="005C41B6"/>
    <w:rsid w:val="005D7737"/>
    <w:rsid w:val="005F39EB"/>
    <w:rsid w:val="005F51E6"/>
    <w:rsid w:val="005F6D6E"/>
    <w:rsid w:val="00602322"/>
    <w:rsid w:val="00602349"/>
    <w:rsid w:val="0061397F"/>
    <w:rsid w:val="006146CF"/>
    <w:rsid w:val="006151BA"/>
    <w:rsid w:val="00617698"/>
    <w:rsid w:val="006314E9"/>
    <w:rsid w:val="00631B5B"/>
    <w:rsid w:val="00640955"/>
    <w:rsid w:val="00642767"/>
    <w:rsid w:val="00645265"/>
    <w:rsid w:val="006466E1"/>
    <w:rsid w:val="00647DA8"/>
    <w:rsid w:val="00656E9A"/>
    <w:rsid w:val="00661793"/>
    <w:rsid w:val="00667772"/>
    <w:rsid w:val="006723C3"/>
    <w:rsid w:val="006757D3"/>
    <w:rsid w:val="00676F17"/>
    <w:rsid w:val="00683EEF"/>
    <w:rsid w:val="0068410D"/>
    <w:rsid w:val="006900E5"/>
    <w:rsid w:val="0069429E"/>
    <w:rsid w:val="00694EFB"/>
    <w:rsid w:val="00697869"/>
    <w:rsid w:val="006A50FF"/>
    <w:rsid w:val="006B5CF4"/>
    <w:rsid w:val="006C27E6"/>
    <w:rsid w:val="006C71DD"/>
    <w:rsid w:val="006D546C"/>
    <w:rsid w:val="006E2B79"/>
    <w:rsid w:val="006E4496"/>
    <w:rsid w:val="006E7396"/>
    <w:rsid w:val="006F29AD"/>
    <w:rsid w:val="006F78D5"/>
    <w:rsid w:val="0070435E"/>
    <w:rsid w:val="00712E04"/>
    <w:rsid w:val="007200F4"/>
    <w:rsid w:val="00720609"/>
    <w:rsid w:val="0072557C"/>
    <w:rsid w:val="00726953"/>
    <w:rsid w:val="007312B8"/>
    <w:rsid w:val="007418A0"/>
    <w:rsid w:val="0074359C"/>
    <w:rsid w:val="007464EA"/>
    <w:rsid w:val="00750831"/>
    <w:rsid w:val="007535D5"/>
    <w:rsid w:val="00754691"/>
    <w:rsid w:val="00772F28"/>
    <w:rsid w:val="00782642"/>
    <w:rsid w:val="007856B1"/>
    <w:rsid w:val="007861D9"/>
    <w:rsid w:val="00792C4F"/>
    <w:rsid w:val="00792EFD"/>
    <w:rsid w:val="00793F13"/>
    <w:rsid w:val="007A512D"/>
    <w:rsid w:val="007B50C0"/>
    <w:rsid w:val="007C0405"/>
    <w:rsid w:val="007C1A52"/>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27EC"/>
    <w:rsid w:val="00824928"/>
    <w:rsid w:val="00825511"/>
    <w:rsid w:val="00844EBE"/>
    <w:rsid w:val="00846BB2"/>
    <w:rsid w:val="00846F3E"/>
    <w:rsid w:val="008540D8"/>
    <w:rsid w:val="008566DD"/>
    <w:rsid w:val="00860347"/>
    <w:rsid w:val="008713B8"/>
    <w:rsid w:val="0087680B"/>
    <w:rsid w:val="00885654"/>
    <w:rsid w:val="00892576"/>
    <w:rsid w:val="008A08A1"/>
    <w:rsid w:val="008C23FF"/>
    <w:rsid w:val="008C54E4"/>
    <w:rsid w:val="008C6744"/>
    <w:rsid w:val="008F3BD8"/>
    <w:rsid w:val="0090037C"/>
    <w:rsid w:val="00912689"/>
    <w:rsid w:val="00912C5C"/>
    <w:rsid w:val="00912FCC"/>
    <w:rsid w:val="00916809"/>
    <w:rsid w:val="00922553"/>
    <w:rsid w:val="009350A3"/>
    <w:rsid w:val="00937A6A"/>
    <w:rsid w:val="00946A34"/>
    <w:rsid w:val="009502A0"/>
    <w:rsid w:val="00951247"/>
    <w:rsid w:val="0095513F"/>
    <w:rsid w:val="0096005B"/>
    <w:rsid w:val="00963AED"/>
    <w:rsid w:val="00964702"/>
    <w:rsid w:val="00973203"/>
    <w:rsid w:val="009818A4"/>
    <w:rsid w:val="00983CC8"/>
    <w:rsid w:val="009939E3"/>
    <w:rsid w:val="009A4E8F"/>
    <w:rsid w:val="009A60CB"/>
    <w:rsid w:val="009C1A02"/>
    <w:rsid w:val="009D78DF"/>
    <w:rsid w:val="009E113C"/>
    <w:rsid w:val="009E3A14"/>
    <w:rsid w:val="009E6C92"/>
    <w:rsid w:val="009F18A0"/>
    <w:rsid w:val="009F2EB2"/>
    <w:rsid w:val="009F6858"/>
    <w:rsid w:val="00A05205"/>
    <w:rsid w:val="00A05241"/>
    <w:rsid w:val="00A21E8F"/>
    <w:rsid w:val="00A30A28"/>
    <w:rsid w:val="00A33729"/>
    <w:rsid w:val="00A376F6"/>
    <w:rsid w:val="00A45504"/>
    <w:rsid w:val="00A46F33"/>
    <w:rsid w:val="00A738FA"/>
    <w:rsid w:val="00A85110"/>
    <w:rsid w:val="00A86042"/>
    <w:rsid w:val="00A87093"/>
    <w:rsid w:val="00A93E08"/>
    <w:rsid w:val="00A942C3"/>
    <w:rsid w:val="00A96A68"/>
    <w:rsid w:val="00AA15EB"/>
    <w:rsid w:val="00AA712B"/>
    <w:rsid w:val="00AB336E"/>
    <w:rsid w:val="00AC3B53"/>
    <w:rsid w:val="00AD321A"/>
    <w:rsid w:val="00AD5FD6"/>
    <w:rsid w:val="00AE0A71"/>
    <w:rsid w:val="00AF32BC"/>
    <w:rsid w:val="00AF3581"/>
    <w:rsid w:val="00AF781E"/>
    <w:rsid w:val="00AF7DA7"/>
    <w:rsid w:val="00B4402F"/>
    <w:rsid w:val="00B45B47"/>
    <w:rsid w:val="00B525B8"/>
    <w:rsid w:val="00B53E28"/>
    <w:rsid w:val="00B54C7E"/>
    <w:rsid w:val="00B66F19"/>
    <w:rsid w:val="00B67441"/>
    <w:rsid w:val="00B72EE9"/>
    <w:rsid w:val="00B82EC1"/>
    <w:rsid w:val="00B85020"/>
    <w:rsid w:val="00B85C8F"/>
    <w:rsid w:val="00B8699E"/>
    <w:rsid w:val="00B9643D"/>
    <w:rsid w:val="00BB0870"/>
    <w:rsid w:val="00BB1363"/>
    <w:rsid w:val="00BB598F"/>
    <w:rsid w:val="00BC4F69"/>
    <w:rsid w:val="00BD6B2A"/>
    <w:rsid w:val="00BE2F47"/>
    <w:rsid w:val="00BE53BB"/>
    <w:rsid w:val="00BE591B"/>
    <w:rsid w:val="00BE7D3F"/>
    <w:rsid w:val="00BF0117"/>
    <w:rsid w:val="00C01D97"/>
    <w:rsid w:val="00C0241D"/>
    <w:rsid w:val="00C02EAF"/>
    <w:rsid w:val="00C03111"/>
    <w:rsid w:val="00C039A6"/>
    <w:rsid w:val="00C107EE"/>
    <w:rsid w:val="00C11C38"/>
    <w:rsid w:val="00C154AA"/>
    <w:rsid w:val="00C1654F"/>
    <w:rsid w:val="00C2046E"/>
    <w:rsid w:val="00C30204"/>
    <w:rsid w:val="00C433C3"/>
    <w:rsid w:val="00C44B73"/>
    <w:rsid w:val="00C44CC3"/>
    <w:rsid w:val="00C50DCE"/>
    <w:rsid w:val="00C5395D"/>
    <w:rsid w:val="00C5618B"/>
    <w:rsid w:val="00C75B9B"/>
    <w:rsid w:val="00C7600F"/>
    <w:rsid w:val="00C804D0"/>
    <w:rsid w:val="00C92D36"/>
    <w:rsid w:val="00CA1729"/>
    <w:rsid w:val="00CB5F48"/>
    <w:rsid w:val="00CD2701"/>
    <w:rsid w:val="00CE00C9"/>
    <w:rsid w:val="00CE1A91"/>
    <w:rsid w:val="00CE4C58"/>
    <w:rsid w:val="00CE626C"/>
    <w:rsid w:val="00CE7B83"/>
    <w:rsid w:val="00D03194"/>
    <w:rsid w:val="00D11FB6"/>
    <w:rsid w:val="00D15CE1"/>
    <w:rsid w:val="00D1633F"/>
    <w:rsid w:val="00D166E7"/>
    <w:rsid w:val="00D204E6"/>
    <w:rsid w:val="00D20659"/>
    <w:rsid w:val="00D24004"/>
    <w:rsid w:val="00D3077E"/>
    <w:rsid w:val="00D40051"/>
    <w:rsid w:val="00D456F3"/>
    <w:rsid w:val="00D4570A"/>
    <w:rsid w:val="00D51EB7"/>
    <w:rsid w:val="00D52F83"/>
    <w:rsid w:val="00D67028"/>
    <w:rsid w:val="00D70644"/>
    <w:rsid w:val="00D72CFE"/>
    <w:rsid w:val="00D734D3"/>
    <w:rsid w:val="00D7605E"/>
    <w:rsid w:val="00D83B02"/>
    <w:rsid w:val="00D901EE"/>
    <w:rsid w:val="00D902D6"/>
    <w:rsid w:val="00D91BDE"/>
    <w:rsid w:val="00D92AC7"/>
    <w:rsid w:val="00D945C1"/>
    <w:rsid w:val="00DB435A"/>
    <w:rsid w:val="00DB6F67"/>
    <w:rsid w:val="00DC6924"/>
    <w:rsid w:val="00DD2714"/>
    <w:rsid w:val="00DD7981"/>
    <w:rsid w:val="00DE21C5"/>
    <w:rsid w:val="00DE596B"/>
    <w:rsid w:val="00DF5E89"/>
    <w:rsid w:val="00E03B99"/>
    <w:rsid w:val="00E1030D"/>
    <w:rsid w:val="00E1163C"/>
    <w:rsid w:val="00E11FE7"/>
    <w:rsid w:val="00E13BBF"/>
    <w:rsid w:val="00E232C6"/>
    <w:rsid w:val="00E23909"/>
    <w:rsid w:val="00E32701"/>
    <w:rsid w:val="00E44B0C"/>
    <w:rsid w:val="00E52524"/>
    <w:rsid w:val="00E578A6"/>
    <w:rsid w:val="00E767F8"/>
    <w:rsid w:val="00E862CF"/>
    <w:rsid w:val="00E972BF"/>
    <w:rsid w:val="00EA06C5"/>
    <w:rsid w:val="00EB5D4D"/>
    <w:rsid w:val="00EB6AF5"/>
    <w:rsid w:val="00EB7F69"/>
    <w:rsid w:val="00ED4EB4"/>
    <w:rsid w:val="00EF6B8D"/>
    <w:rsid w:val="00F03BE9"/>
    <w:rsid w:val="00F03DD0"/>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A11BA"/>
    <w:rsid w:val="00FA2249"/>
    <w:rsid w:val="00FA37D5"/>
    <w:rsid w:val="00FA6B1D"/>
    <w:rsid w:val="00FC1C20"/>
    <w:rsid w:val="00FC2D21"/>
    <w:rsid w:val="00FC4618"/>
    <w:rsid w:val="00FD5E28"/>
    <w:rsid w:val="00FD6205"/>
    <w:rsid w:val="00FE116B"/>
    <w:rsid w:val="00FE7935"/>
    <w:rsid w:val="00FF4203"/>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AE6E95"/>
  <w15:docId w15:val="{4FD75A1C-3709-4FDF-BAFB-1705C1B05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snet.gov.br/" TargetMode="External"/><Relationship Id="rId13"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18"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http://www.comprasgovernamentais.gov.br" TargetMode="Externa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10" Type="http://schemas.openxmlformats.org/officeDocument/2006/relationships/hyperlink" Target="http://www.comprasgovernamentais.gov.b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1C9DCA-3FEE-4C5F-A7F8-A3689F64E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9377</Words>
  <Characters>50636</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Joao Paulo Moraes</cp:lastModifiedBy>
  <cp:revision>2</cp:revision>
  <cp:lastPrinted>2019-12-03T15:51:00Z</cp:lastPrinted>
  <dcterms:created xsi:type="dcterms:W3CDTF">2021-02-11T01:53:00Z</dcterms:created>
  <dcterms:modified xsi:type="dcterms:W3CDTF">2021-02-11T01:53:00Z</dcterms:modified>
  <dc:language>pt-BR</dc:language>
</cp:coreProperties>
</file>