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16A" w:rsidRDefault="00313071" w:rsidP="000332B2">
      <w:pPr>
        <w:spacing w:after="120"/>
        <w:jc w:val="center"/>
        <w:rPr>
          <w:rFonts w:ascii="Verdana" w:hAnsi="Verdana"/>
          <w:sz w:val="18"/>
          <w:szCs w:val="18"/>
        </w:rPr>
      </w:pPr>
      <w:r>
        <w:rPr>
          <w:rFonts w:ascii="Verdana" w:hAnsi="Verdana"/>
          <w:b/>
          <w:noProof/>
          <w:sz w:val="18"/>
          <w:szCs w:val="18"/>
        </w:rPr>
        <w:drawing>
          <wp:anchor distT="0" distB="0" distL="114300" distR="114300" simplePos="0" relativeHeight="251657728"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5B721B" w:rsidRDefault="00044513" w:rsidP="00044513">
      <w:pPr>
        <w:pStyle w:val="Corpodetexto"/>
        <w:jc w:val="center"/>
        <w:rPr>
          <w:rFonts w:ascii="Verdana" w:hAnsi="Verdana"/>
          <w:b/>
          <w:sz w:val="24"/>
          <w:szCs w:val="24"/>
          <w:u w:val="single"/>
        </w:rPr>
      </w:pPr>
      <w:r w:rsidRPr="005B721B">
        <w:rPr>
          <w:rFonts w:ascii="Verdana" w:hAnsi="Verdana"/>
          <w:b/>
          <w:sz w:val="24"/>
          <w:szCs w:val="24"/>
          <w:u w:val="single"/>
        </w:rPr>
        <w:t>EDITAL</w:t>
      </w:r>
      <w:r w:rsidR="005B721B" w:rsidRPr="005B721B">
        <w:rPr>
          <w:rFonts w:ascii="Verdana" w:hAnsi="Verdana"/>
          <w:b/>
          <w:sz w:val="24"/>
          <w:szCs w:val="24"/>
          <w:u w:val="single"/>
        </w:rPr>
        <w:t xml:space="preserve"> DE LICITAÇÃO</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897271">
        <w:rPr>
          <w:rFonts w:ascii="Verdana" w:hAnsi="Verdana"/>
          <w:b/>
          <w:bCs/>
          <w:sz w:val="18"/>
          <w:szCs w:val="18"/>
        </w:rPr>
        <w:t>06/2020</w:t>
      </w:r>
    </w:p>
    <w:p w:rsidR="00E9516A" w:rsidRPr="00BE563D" w:rsidRDefault="00E9516A" w:rsidP="000332B2">
      <w:pPr>
        <w:pStyle w:val="Ttulo2"/>
        <w:spacing w:before="0" w:after="120"/>
        <w:jc w:val="right"/>
        <w:rPr>
          <w:rFonts w:ascii="Verdana" w:hAnsi="Verdana"/>
          <w:sz w:val="18"/>
          <w:szCs w:val="18"/>
        </w:rPr>
      </w:pPr>
      <w:r w:rsidRPr="00BE563D">
        <w:rPr>
          <w:rFonts w:ascii="Verdana" w:hAnsi="Verdana"/>
          <w:sz w:val="18"/>
          <w:szCs w:val="18"/>
        </w:rPr>
        <w:t xml:space="preserve">PROCESSO nº </w:t>
      </w:r>
      <w:r w:rsidR="00897271">
        <w:rPr>
          <w:rFonts w:ascii="Verdana" w:hAnsi="Verdana"/>
          <w:sz w:val="18"/>
          <w:szCs w:val="18"/>
        </w:rPr>
        <w:t>23069.153783/2020-96</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Ttul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 xml:space="preserve">inscrita no CNPJ sob o nº 28.523.215/0001-06, situada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realizará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Ttul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Complementar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897271">
        <w:rPr>
          <w:rFonts w:ascii="Verdana" w:hAnsi="Verdana"/>
          <w:b w:val="0"/>
          <w:color w:val="000000"/>
          <w:sz w:val="18"/>
          <w:szCs w:val="18"/>
        </w:rPr>
        <w:t>23069.153783/2020-96</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Obras e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Coordenação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9" w:history="1">
        <w:r w:rsidR="00D20926">
          <w:rPr>
            <w:rStyle w:val="Hyperlink"/>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 xml:space="preserve">contratação de empresa, por meio do Regime Diferenciado de Contratações Públicas (RDC), para fornecimento de </w:t>
      </w:r>
      <w:r w:rsidR="00774B27">
        <w:rPr>
          <w:rFonts w:ascii="Verdana" w:hAnsi="Verdana" w:cs="Times-Bold"/>
          <w:bCs/>
          <w:sz w:val="18"/>
          <w:szCs w:val="18"/>
        </w:rPr>
        <w:t>equipamentos/</w:t>
      </w:r>
      <w:r w:rsidR="003A0ED3" w:rsidRPr="004A1364">
        <w:rPr>
          <w:rFonts w:ascii="Verdana" w:hAnsi="Verdana" w:cs="Times-Bold"/>
          <w:bCs/>
          <w:sz w:val="18"/>
          <w:szCs w:val="18"/>
        </w:rPr>
        <w:t xml:space="preserve">material e mão de obra (empreitada por preço unitário) destinado à </w:t>
      </w:r>
      <w:r w:rsidR="00774B27" w:rsidRPr="00774B27">
        <w:rPr>
          <w:rFonts w:ascii="Verdana" w:hAnsi="Verdana"/>
          <w:sz w:val="18"/>
          <w:szCs w:val="18"/>
        </w:rPr>
        <w:t>execução de serviço de engenharia, com desenvolvimento de projeto executivo, para substituição completa e integral dos elevadores e manutenção destes equipamentos durante a vigência do contrato de modernização</w:t>
      </w:r>
      <w:r w:rsidR="00774B27">
        <w:rPr>
          <w:rFonts w:ascii="Verdana" w:hAnsi="Verdana"/>
          <w:sz w:val="18"/>
          <w:szCs w:val="18"/>
        </w:rPr>
        <w:t>,</w:t>
      </w:r>
      <w:r w:rsidR="00774B27">
        <w:t xml:space="preserve"> </w:t>
      </w:r>
      <w:r w:rsidR="009B33C2" w:rsidRPr="00897271">
        <w:rPr>
          <w:rFonts w:ascii="Verdana" w:hAnsi="Verdana"/>
          <w:sz w:val="18"/>
          <w:szCs w:val="18"/>
        </w:rPr>
        <w:t>de acordo</w:t>
      </w:r>
      <w:r w:rsidR="009B33C2" w:rsidRPr="004A1364">
        <w:rPr>
          <w:rFonts w:ascii="Verdana" w:hAnsi="Verdana"/>
          <w:sz w:val="18"/>
          <w:szCs w:val="18"/>
        </w:rPr>
        <w:t xml:space="preserve"> com as especificações dos serviços</w:t>
      </w:r>
      <w:r w:rsidR="00FB61AF">
        <w:rPr>
          <w:rFonts w:ascii="Verdana" w:hAnsi="Verdana"/>
          <w:sz w:val="18"/>
          <w:szCs w:val="18"/>
        </w:rPr>
        <w:t xml:space="preserve"> (Termo de Referência)</w:t>
      </w:r>
      <w:r w:rsidR="009B33C2" w:rsidRPr="004A1364">
        <w:rPr>
          <w:rFonts w:ascii="Verdana" w:hAnsi="Verdana"/>
          <w:sz w:val="18"/>
          <w:szCs w:val="18"/>
        </w:rPr>
        <w:t xml:space="preserve"> e planilha com orçamento estimativo relacionados nos Anexos </w:t>
      </w:r>
      <w:r w:rsidR="003F5433">
        <w:rPr>
          <w:rFonts w:ascii="Verdana" w:hAnsi="Verdana"/>
          <w:sz w:val="18"/>
          <w:szCs w:val="18"/>
        </w:rPr>
        <w:t>I</w:t>
      </w:r>
      <w:r w:rsidR="009B33C2" w:rsidRPr="004A1364">
        <w:rPr>
          <w:rFonts w:ascii="Verdana" w:hAnsi="Verdana"/>
          <w:sz w:val="18"/>
          <w:szCs w:val="18"/>
        </w:rPr>
        <w:t xml:space="preserve"> e V, partes integrantes deste edital.</w:t>
      </w:r>
    </w:p>
    <w:p w:rsidR="009B33C2" w:rsidRPr="00774B27"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w:t>
      </w:r>
      <w:r w:rsidR="00774B27">
        <w:rPr>
          <w:rFonts w:ascii="Verdana" w:hAnsi="Verdana"/>
          <w:sz w:val="18"/>
          <w:szCs w:val="18"/>
        </w:rPr>
        <w:t>o serviço</w:t>
      </w:r>
      <w:r w:rsidRPr="009B33C2">
        <w:rPr>
          <w:rFonts w:ascii="Verdana" w:hAnsi="Verdana"/>
          <w:sz w:val="18"/>
          <w:szCs w:val="18"/>
        </w:rPr>
        <w:t>:</w:t>
      </w:r>
      <w:r w:rsidR="00774B27">
        <w:rPr>
          <w:rFonts w:ascii="Verdana" w:hAnsi="Verdana"/>
          <w:sz w:val="18"/>
          <w:szCs w:val="18"/>
        </w:rPr>
        <w:t xml:space="preserve"> </w:t>
      </w:r>
      <w:r w:rsidR="00774B27" w:rsidRPr="00774B27">
        <w:rPr>
          <w:rFonts w:ascii="Verdana" w:hAnsi="Verdana"/>
          <w:sz w:val="18"/>
          <w:szCs w:val="18"/>
        </w:rPr>
        <w:t>Escola de Serviço Social, Bloco E, Campus do Gragoatá, UFF, Rua Alexandre Moura nº 8, São Domingos, Niterói – RJ.</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xml:space="preserve">, conforme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alterações,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897271">
        <w:rPr>
          <w:rFonts w:ascii="Verdana" w:hAnsi="Verdana"/>
          <w:b/>
          <w:sz w:val="18"/>
          <w:szCs w:val="18"/>
        </w:rPr>
        <w:t>23069.153783/2020-96</w:t>
      </w:r>
    </w:p>
    <w:p w:rsidR="00113C28" w:rsidRPr="00897271" w:rsidRDefault="00113C28" w:rsidP="00CA5412">
      <w:pPr>
        <w:pStyle w:val="Corpodetexto"/>
        <w:numPr>
          <w:ilvl w:val="1"/>
          <w:numId w:val="2"/>
        </w:numPr>
        <w:spacing w:before="120"/>
        <w:jc w:val="both"/>
        <w:rPr>
          <w:rFonts w:ascii="Verdana" w:hAnsi="Verdana"/>
          <w:sz w:val="18"/>
          <w:szCs w:val="18"/>
        </w:rPr>
      </w:pPr>
      <w:r w:rsidRPr="00897271">
        <w:rPr>
          <w:rFonts w:ascii="Verdana" w:hAnsi="Verdana"/>
          <w:sz w:val="18"/>
          <w:szCs w:val="18"/>
        </w:rPr>
        <w:t xml:space="preserve">- Edital </w:t>
      </w:r>
      <w:r w:rsidR="00C40022" w:rsidRPr="00897271">
        <w:rPr>
          <w:rFonts w:ascii="Verdana" w:hAnsi="Verdana"/>
          <w:sz w:val="18"/>
          <w:szCs w:val="18"/>
        </w:rPr>
        <w:t>RDC</w:t>
      </w:r>
      <w:r w:rsidR="009424BA" w:rsidRPr="00897271">
        <w:rPr>
          <w:rFonts w:ascii="Verdana" w:hAnsi="Verdana"/>
          <w:sz w:val="18"/>
          <w:szCs w:val="18"/>
        </w:rPr>
        <w:t>-e</w:t>
      </w:r>
      <w:r w:rsidRPr="00897271">
        <w:rPr>
          <w:rFonts w:ascii="Verdana" w:hAnsi="Verdana"/>
          <w:b/>
          <w:bCs/>
          <w:sz w:val="18"/>
          <w:szCs w:val="18"/>
        </w:rPr>
        <w:t xml:space="preserve"> n.º </w:t>
      </w:r>
      <w:r w:rsidR="00897271" w:rsidRPr="00897271">
        <w:rPr>
          <w:rFonts w:ascii="Verdana" w:hAnsi="Verdana"/>
          <w:b/>
          <w:bCs/>
          <w:sz w:val="18"/>
          <w:szCs w:val="18"/>
        </w:rPr>
        <w:t>06/2020</w:t>
      </w:r>
      <w:r w:rsidR="0008114C" w:rsidRPr="00897271">
        <w:rPr>
          <w:rFonts w:ascii="Verdana" w:hAnsi="Verdana"/>
          <w:b/>
          <w:bCs/>
          <w:sz w:val="18"/>
          <w:szCs w:val="18"/>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w:t>
      </w:r>
      <w:r w:rsidR="005B721B">
        <w:rPr>
          <w:rFonts w:ascii="Verdana" w:hAnsi="Verdana"/>
          <w:b/>
          <w:sz w:val="18"/>
          <w:szCs w:val="18"/>
        </w:rPr>
        <w:t>66.836</w:t>
      </w:r>
      <w:r w:rsidR="00430F67">
        <w:rPr>
          <w:rFonts w:ascii="Verdana" w:hAnsi="Verdana"/>
          <w:b/>
          <w:sz w:val="18"/>
          <w:szCs w:val="18"/>
        </w:rPr>
        <w:t xml:space="preserve"> de </w:t>
      </w:r>
      <w:r w:rsidR="005B721B">
        <w:rPr>
          <w:rFonts w:ascii="Verdana" w:hAnsi="Verdana"/>
          <w:b/>
          <w:sz w:val="18"/>
          <w:szCs w:val="18"/>
        </w:rPr>
        <w:t xml:space="preserve">29 de maio </w:t>
      </w:r>
      <w:r w:rsidR="00430F67">
        <w:rPr>
          <w:rFonts w:ascii="Verdana" w:hAnsi="Verdana"/>
          <w:b/>
          <w:sz w:val="18"/>
          <w:szCs w:val="18"/>
        </w:rPr>
        <w:t>de 20</w:t>
      </w:r>
      <w:r w:rsidR="005B721B">
        <w:rPr>
          <w:rFonts w:ascii="Verdana" w:hAnsi="Verdana"/>
          <w:b/>
          <w:sz w:val="18"/>
          <w:szCs w:val="18"/>
        </w:rPr>
        <w:t>20</w:t>
      </w:r>
      <w:r w:rsidR="00430F67">
        <w:rPr>
          <w:rFonts w:ascii="Verdana" w:hAnsi="Verdana"/>
          <w:b/>
          <w:sz w:val="18"/>
          <w:szCs w:val="18"/>
        </w:rPr>
        <w:t>.</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mediana de seus correspondentes nos custos unitários de referência do Sistema Nacional de Pesquisa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como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Superintendência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Complementar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Outubro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6E430C" w:rsidRPr="005D3D28" w:rsidRDefault="006E430C" w:rsidP="00A64BC2">
      <w:pPr>
        <w:pStyle w:val="WW-Padro"/>
        <w:numPr>
          <w:ilvl w:val="1"/>
          <w:numId w:val="2"/>
        </w:numPr>
        <w:spacing w:before="120" w:after="120"/>
        <w:jc w:val="both"/>
        <w:rPr>
          <w:rFonts w:ascii="Verdana" w:eastAsia="MS Mincho" w:hAnsi="Verdana"/>
          <w:sz w:val="18"/>
          <w:szCs w:val="18"/>
        </w:rPr>
      </w:pPr>
      <w:r w:rsidRPr="005D3D28">
        <w:rPr>
          <w:rFonts w:ascii="Verdana" w:hAnsi="Verdana"/>
          <w:sz w:val="18"/>
          <w:szCs w:val="18"/>
        </w:rPr>
        <w:t xml:space="preserve">- </w:t>
      </w:r>
      <w:r w:rsidR="005D3D28" w:rsidRPr="00A64BC2">
        <w:rPr>
          <w:rFonts w:ascii="Verdana" w:hAnsi="Verdana" w:cs="Arial"/>
          <w:sz w:val="18"/>
          <w:szCs w:val="18"/>
        </w:rPr>
        <w:t>As despesas para atender a esta licitação estão programadas em dotação orçamentária própria, prevista no orçamento da União para o exerc</w:t>
      </w:r>
      <w:r w:rsidR="00A64BC2" w:rsidRPr="00A64BC2">
        <w:rPr>
          <w:rFonts w:ascii="Verdana" w:hAnsi="Verdana" w:cs="Arial"/>
          <w:sz w:val="18"/>
          <w:szCs w:val="18"/>
        </w:rPr>
        <w:t>ício de 2020</w:t>
      </w:r>
      <w:r w:rsidR="005D3D28" w:rsidRPr="00A64BC2">
        <w:rPr>
          <w:rFonts w:ascii="Verdana" w:hAnsi="Verdana" w:cs="Arial"/>
          <w:sz w:val="18"/>
          <w:szCs w:val="18"/>
        </w:rPr>
        <w:t xml:space="preserve">, </w:t>
      </w:r>
      <w:r w:rsidR="00A64BC2" w:rsidRPr="00A64BC2">
        <w:rPr>
          <w:rFonts w:ascii="Verdana" w:hAnsi="Verdana"/>
          <w:sz w:val="18"/>
          <w:szCs w:val="18"/>
        </w:rPr>
        <w:t>disponibilidade de fonte de recursos proveniente de emenda parlamentar individual Nº40700013, Ptres 176689 - Fonte 8188000000.</w:t>
      </w:r>
      <w:r w:rsidR="005D3D28" w:rsidRPr="00A64BC2">
        <w:rPr>
          <w:rFonts w:ascii="Verdana" w:hAnsi="Verdana" w:cs="Arial"/>
          <w:sz w:val="18"/>
          <w:szCs w:val="18"/>
          <w:lang w:eastAsia="en-US"/>
        </w:rPr>
        <w:t xml:space="preserve"> </w:t>
      </w:r>
    </w:p>
    <w:p w:rsidR="00B81613" w:rsidRPr="00CA5412" w:rsidRDefault="00B81613" w:rsidP="00CA5412">
      <w:pPr>
        <w:pStyle w:val="TextosemFormatao"/>
        <w:numPr>
          <w:ilvl w:val="1"/>
          <w:numId w:val="2"/>
        </w:numPr>
        <w:tabs>
          <w:tab w:val="left" w:pos="0"/>
          <w:tab w:val="num" w:pos="1134"/>
        </w:tabs>
        <w:spacing w:before="120" w:after="120"/>
        <w:jc w:val="both"/>
        <w:rPr>
          <w:rFonts w:ascii="Verdana" w:hAnsi="Verdana"/>
          <w:sz w:val="18"/>
          <w:szCs w:val="18"/>
        </w:rPr>
      </w:pPr>
      <w:r>
        <w:rPr>
          <w:rFonts w:ascii="Verdana" w:eastAsia="MS Mincho" w:hAnsi="Verdana"/>
          <w:sz w:val="18"/>
          <w:szCs w:val="18"/>
        </w:rPr>
        <w:t>–</w:t>
      </w:r>
      <w:r w:rsidR="006E430C" w:rsidRPr="00BF73C3">
        <w:rPr>
          <w:rFonts w:ascii="Verdana" w:eastAsia="MS Mincho" w:hAnsi="Verdana"/>
          <w:sz w:val="18"/>
          <w:szCs w:val="18"/>
        </w:rPr>
        <w:t xml:space="preserve"> </w:t>
      </w:r>
      <w:r>
        <w:rPr>
          <w:rFonts w:ascii="Verdana" w:eastAsia="MS Mincho" w:hAnsi="Verdana"/>
          <w:sz w:val="18"/>
          <w:szCs w:val="18"/>
        </w:rPr>
        <w:t xml:space="preserve">O preço </w:t>
      </w:r>
      <w:r w:rsidR="00EF77EA">
        <w:rPr>
          <w:rFonts w:ascii="Verdana" w:eastAsia="MS Mincho" w:hAnsi="Verdana"/>
          <w:sz w:val="18"/>
          <w:szCs w:val="18"/>
        </w:rPr>
        <w:t>total</w:t>
      </w:r>
      <w:r>
        <w:rPr>
          <w:rFonts w:ascii="Verdana" w:eastAsia="MS Mincho" w:hAnsi="Verdana"/>
          <w:sz w:val="18"/>
          <w:szCs w:val="18"/>
        </w:rPr>
        <w:t xml:space="preserve"> </w:t>
      </w:r>
      <w:r w:rsidR="00517ECC">
        <w:rPr>
          <w:rFonts w:ascii="Verdana" w:eastAsia="MS Mincho" w:hAnsi="Verdana"/>
          <w:sz w:val="18"/>
          <w:szCs w:val="18"/>
        </w:rPr>
        <w:t xml:space="preserve">de referência </w:t>
      </w:r>
      <w:r>
        <w:rPr>
          <w:rFonts w:ascii="Verdana" w:eastAsia="MS Mincho" w:hAnsi="Verdana"/>
          <w:sz w:val="18"/>
          <w:szCs w:val="18"/>
        </w:rPr>
        <w:t xml:space="preserve">previsto </w:t>
      </w:r>
      <w:r>
        <w:rPr>
          <w:rFonts w:ascii="Verdana" w:hAnsi="Verdana"/>
          <w:sz w:val="18"/>
          <w:szCs w:val="18"/>
        </w:rPr>
        <w:t>para a</w:t>
      </w:r>
      <w:r w:rsidR="006E430C" w:rsidRPr="00BF73C3">
        <w:rPr>
          <w:rFonts w:ascii="Verdana" w:hAnsi="Verdana"/>
          <w:sz w:val="18"/>
          <w:szCs w:val="18"/>
        </w:rPr>
        <w:t xml:space="preserve"> execução do(s) serviço(s) de que trata o objeto, </w:t>
      </w:r>
      <w:r w:rsidR="006E430C" w:rsidRPr="00A64BC2">
        <w:rPr>
          <w:rFonts w:ascii="Verdana" w:hAnsi="Verdana"/>
          <w:sz w:val="18"/>
          <w:szCs w:val="18"/>
        </w:rPr>
        <w:t>foi estimad</w:t>
      </w:r>
      <w:r w:rsidRPr="00A64BC2">
        <w:rPr>
          <w:rFonts w:ascii="Verdana" w:hAnsi="Verdana"/>
          <w:sz w:val="18"/>
          <w:szCs w:val="18"/>
        </w:rPr>
        <w:t xml:space="preserve">o </w:t>
      </w:r>
      <w:r w:rsidR="006E430C" w:rsidRPr="00A64BC2">
        <w:rPr>
          <w:rFonts w:ascii="Verdana" w:hAnsi="Verdana"/>
          <w:sz w:val="18"/>
          <w:szCs w:val="18"/>
        </w:rPr>
        <w:t xml:space="preserve">em </w:t>
      </w:r>
      <w:r w:rsidR="006E430C" w:rsidRPr="00A64BC2">
        <w:rPr>
          <w:rFonts w:ascii="Verdana" w:hAnsi="Verdana"/>
          <w:b/>
          <w:sz w:val="18"/>
          <w:szCs w:val="18"/>
        </w:rPr>
        <w:t xml:space="preserve">R$ </w:t>
      </w:r>
      <w:r w:rsidR="00A64BC2" w:rsidRPr="00A64BC2">
        <w:rPr>
          <w:rFonts w:ascii="Verdana" w:hAnsi="Verdana"/>
          <w:b/>
          <w:sz w:val="18"/>
          <w:szCs w:val="18"/>
        </w:rPr>
        <w:t xml:space="preserve">590.900,16 </w:t>
      </w:r>
      <w:r w:rsidR="006E430C" w:rsidRPr="00A64BC2">
        <w:rPr>
          <w:rFonts w:ascii="Verdana" w:hAnsi="Verdana"/>
          <w:b/>
          <w:sz w:val="18"/>
          <w:szCs w:val="18"/>
        </w:rPr>
        <w:t>(</w:t>
      </w:r>
      <w:r w:rsidR="00A64BC2" w:rsidRPr="00A64BC2">
        <w:rPr>
          <w:rFonts w:ascii="Verdana" w:hAnsi="Verdana"/>
          <w:b/>
          <w:sz w:val="18"/>
          <w:szCs w:val="18"/>
        </w:rPr>
        <w:t xml:space="preserve">quinhentos e noventa </w:t>
      </w:r>
      <w:r w:rsidR="006E430C" w:rsidRPr="00A64BC2">
        <w:rPr>
          <w:rFonts w:ascii="Verdana" w:hAnsi="Verdana"/>
          <w:b/>
          <w:sz w:val="18"/>
          <w:szCs w:val="18"/>
        </w:rPr>
        <w:t xml:space="preserve">mil, </w:t>
      </w:r>
      <w:r w:rsidR="00A64BC2" w:rsidRPr="00A64BC2">
        <w:rPr>
          <w:rFonts w:ascii="Verdana" w:hAnsi="Verdana"/>
          <w:b/>
          <w:sz w:val="18"/>
          <w:szCs w:val="18"/>
        </w:rPr>
        <w:t xml:space="preserve">novecentos </w:t>
      </w:r>
      <w:r w:rsidR="006E430C" w:rsidRPr="00A64BC2">
        <w:rPr>
          <w:rFonts w:ascii="Verdana" w:hAnsi="Verdana"/>
          <w:b/>
          <w:sz w:val="18"/>
          <w:szCs w:val="18"/>
        </w:rPr>
        <w:t xml:space="preserve">reais e </w:t>
      </w:r>
      <w:r w:rsidR="00A64BC2" w:rsidRPr="00A64BC2">
        <w:rPr>
          <w:rFonts w:ascii="Verdana" w:hAnsi="Verdana"/>
          <w:b/>
          <w:sz w:val="18"/>
          <w:szCs w:val="18"/>
        </w:rPr>
        <w:t xml:space="preserve">dezesseis </w:t>
      </w:r>
      <w:r w:rsidR="006E430C" w:rsidRPr="00A64BC2">
        <w:rPr>
          <w:rFonts w:ascii="Verdana" w:hAnsi="Verdana"/>
          <w:b/>
          <w:sz w:val="18"/>
          <w:szCs w:val="18"/>
        </w:rPr>
        <w:t>centavos)</w:t>
      </w:r>
      <w:r w:rsidR="006E430C" w:rsidRPr="00A64BC2">
        <w:rPr>
          <w:rFonts w:ascii="Verdana" w:hAnsi="Verdana"/>
          <w:sz w:val="18"/>
          <w:szCs w:val="18"/>
        </w:rPr>
        <w:t xml:space="preserve">, conforme o orçamento disposto no Anexo </w:t>
      </w:r>
      <w:r w:rsidR="00695946" w:rsidRPr="00A64BC2">
        <w:rPr>
          <w:rFonts w:ascii="Verdana" w:hAnsi="Verdana"/>
          <w:sz w:val="18"/>
          <w:szCs w:val="18"/>
        </w:rPr>
        <w:t>V</w:t>
      </w:r>
      <w:r w:rsidR="006E430C" w:rsidRPr="00A64BC2">
        <w:rPr>
          <w:rFonts w:ascii="Verdana" w:hAnsi="Verdana"/>
          <w:sz w:val="18"/>
          <w:szCs w:val="18"/>
        </w:rPr>
        <w:t xml:space="preserve"> – </w:t>
      </w:r>
      <w:r w:rsidR="00695946" w:rsidRPr="00A64BC2">
        <w:rPr>
          <w:rFonts w:ascii="Verdana" w:hAnsi="Verdana"/>
          <w:sz w:val="18"/>
          <w:szCs w:val="18"/>
        </w:rPr>
        <w:t xml:space="preserve">Planilha de </w:t>
      </w:r>
      <w:r w:rsidR="004C6CCA" w:rsidRPr="00A64BC2">
        <w:rPr>
          <w:rFonts w:ascii="Verdana" w:hAnsi="Verdana"/>
          <w:sz w:val="18"/>
          <w:szCs w:val="18"/>
        </w:rPr>
        <w:t>Orça</w:t>
      </w:r>
      <w:r w:rsidR="004C6CCA" w:rsidRPr="00BF73C3">
        <w:rPr>
          <w:rFonts w:ascii="Verdana" w:hAnsi="Verdana"/>
          <w:sz w:val="18"/>
          <w:szCs w:val="18"/>
        </w:rPr>
        <w:t>mento</w:t>
      </w:r>
      <w:r w:rsidR="006E430C" w:rsidRPr="00BF73C3">
        <w:rPr>
          <w:rFonts w:ascii="Verdana" w:hAnsi="Verdana"/>
          <w:sz w:val="18"/>
          <w:szCs w:val="18"/>
        </w:rPr>
        <w:t>.</w:t>
      </w:r>
    </w:p>
    <w:p w:rsidR="006E430C" w:rsidRPr="00BF73C3" w:rsidRDefault="00B81613" w:rsidP="00CA5412">
      <w:pPr>
        <w:pStyle w:val="TextosemFormatao"/>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lastRenderedPageBreak/>
        <w:t xml:space="preserve">- </w:t>
      </w:r>
      <w:r w:rsidR="006E430C" w:rsidRPr="00BF73C3">
        <w:rPr>
          <w:rFonts w:ascii="Verdana" w:eastAsia="MS Mincho" w:hAnsi="Verdana"/>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0" w:history="1">
        <w:r w:rsidR="00A74145" w:rsidRPr="000A3220">
          <w:rPr>
            <w:rStyle w:val="Hyperlink"/>
            <w:rFonts w:ascii="Verdana" w:hAnsi="Verdana"/>
            <w:b/>
            <w:sz w:val="18"/>
            <w:szCs w:val="18"/>
          </w:rPr>
          <w:t>www.comprasgovernamentais.gov.br</w:t>
        </w:r>
      </w:hyperlink>
      <w:r w:rsidR="005D3D28">
        <w:rPr>
          <w:rFonts w:ascii="Verdana" w:hAnsi="Verdana"/>
          <w:sz w:val="18"/>
          <w:szCs w:val="18"/>
        </w:rPr>
        <w:t xml:space="preserve"> ou </w:t>
      </w:r>
      <w:hyperlink r:id="rId11" w:history="1">
        <w:r w:rsidR="005D3D28" w:rsidRPr="000411E0">
          <w:rPr>
            <w:rStyle w:val="Hyperlink"/>
            <w:rFonts w:ascii="Verdana" w:hAnsi="Verdana"/>
          </w:rPr>
          <w:t>www.editais.uff.br</w:t>
        </w:r>
      </w:hyperlink>
      <w:r w:rsidR="005D3D28">
        <w:rPr>
          <w:rStyle w:val="Hyperlink"/>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Pr="004E6896" w:rsidRDefault="00024E11" w:rsidP="00943050">
      <w:pPr>
        <w:pStyle w:val="Corpodetexto"/>
        <w:numPr>
          <w:ilvl w:val="2"/>
          <w:numId w:val="2"/>
        </w:numPr>
        <w:spacing w:before="120"/>
        <w:jc w:val="both"/>
        <w:rPr>
          <w:rFonts w:ascii="Verdana" w:hAnsi="Verdana"/>
          <w:sz w:val="18"/>
          <w:szCs w:val="18"/>
        </w:rPr>
      </w:pPr>
      <w:r w:rsidRPr="004E6896">
        <w:rPr>
          <w:rFonts w:ascii="Verdana" w:hAnsi="Verdana"/>
          <w:sz w:val="18"/>
          <w:szCs w:val="18"/>
        </w:rPr>
        <w:t>–</w:t>
      </w:r>
      <w:r w:rsidR="00E9516A" w:rsidRPr="004E6896">
        <w:rPr>
          <w:rFonts w:ascii="Verdana" w:hAnsi="Verdana"/>
          <w:sz w:val="18"/>
          <w:szCs w:val="18"/>
        </w:rPr>
        <w:t xml:space="preserve"> Data</w:t>
      </w:r>
      <w:r w:rsidRPr="004E6896">
        <w:rPr>
          <w:rFonts w:ascii="Verdana" w:hAnsi="Verdana"/>
          <w:sz w:val="18"/>
          <w:szCs w:val="18"/>
        </w:rPr>
        <w:t>:</w:t>
      </w:r>
      <w:r w:rsidR="004E6896" w:rsidRPr="004E6896">
        <w:rPr>
          <w:rFonts w:ascii="Verdana" w:hAnsi="Verdana"/>
          <w:sz w:val="18"/>
          <w:szCs w:val="18"/>
        </w:rPr>
        <w:t xml:space="preserve"> </w:t>
      </w:r>
      <w:r w:rsidR="004E6896" w:rsidRPr="004E6896">
        <w:rPr>
          <w:rFonts w:ascii="Verdana" w:hAnsi="Verdana"/>
          <w:b/>
          <w:sz w:val="18"/>
          <w:szCs w:val="18"/>
        </w:rPr>
        <w:t>22 de setembro de 2020</w:t>
      </w:r>
      <w:r w:rsidR="004E6896" w:rsidRPr="004E6896">
        <w:rPr>
          <w:rFonts w:ascii="Verdana" w:hAnsi="Verdana"/>
          <w:sz w:val="18"/>
          <w:szCs w:val="18"/>
        </w:rPr>
        <w:t>.</w:t>
      </w:r>
    </w:p>
    <w:p w:rsidR="00024E11" w:rsidRPr="004E6896" w:rsidRDefault="00024E11" w:rsidP="00943050">
      <w:pPr>
        <w:pStyle w:val="Corpodetexto"/>
        <w:numPr>
          <w:ilvl w:val="2"/>
          <w:numId w:val="2"/>
        </w:numPr>
        <w:spacing w:before="120"/>
        <w:jc w:val="both"/>
        <w:rPr>
          <w:rFonts w:ascii="Verdana" w:hAnsi="Verdana"/>
          <w:sz w:val="18"/>
          <w:szCs w:val="18"/>
        </w:rPr>
      </w:pPr>
      <w:r w:rsidRPr="004E6896">
        <w:rPr>
          <w:rFonts w:ascii="Verdana" w:hAnsi="Verdana"/>
          <w:sz w:val="18"/>
          <w:szCs w:val="18"/>
        </w:rPr>
        <w:t>- Horário:</w:t>
      </w:r>
      <w:r w:rsidR="00943050" w:rsidRPr="004E6896">
        <w:rPr>
          <w:rFonts w:ascii="Verdana" w:hAnsi="Verdana"/>
          <w:sz w:val="18"/>
          <w:szCs w:val="18"/>
        </w:rPr>
        <w:t xml:space="preserve"> </w:t>
      </w:r>
      <w:r w:rsidR="004E6896" w:rsidRPr="004E6896">
        <w:rPr>
          <w:rFonts w:ascii="Verdana" w:hAnsi="Verdana"/>
          <w:b/>
          <w:sz w:val="18"/>
          <w:szCs w:val="18"/>
        </w:rPr>
        <w:t>10h</w:t>
      </w:r>
      <w:r w:rsidR="004E6896" w:rsidRPr="004E6896">
        <w:rPr>
          <w:rFonts w:ascii="Verdana" w:hAnsi="Verdana"/>
          <w:sz w:val="18"/>
          <w:szCs w:val="18"/>
        </w:rPr>
        <w:t xml:space="preserve"> </w:t>
      </w:r>
      <w:r w:rsidR="00943050" w:rsidRPr="004E6896">
        <w:rPr>
          <w:rFonts w:ascii="Verdana" w:hAnsi="Verdana"/>
          <w:sz w:val="18"/>
          <w:szCs w:val="18"/>
        </w:rPr>
        <w:t>(horário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2" w:history="1">
        <w:r w:rsidRPr="000A3220">
          <w:rPr>
            <w:rStyle w:val="Hyperlink"/>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superveniente,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data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xml:space="preserve">– O prazo de validade da proposta, não poderá ser inferior a 90 (noventa) dias corridos, a contar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contados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encerrar-se-á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E6056B">
        <w:rPr>
          <w:rFonts w:ascii="Verdana" w:hAnsi="Verdana"/>
          <w:sz w:val="18"/>
          <w:szCs w:val="18"/>
        </w:rPr>
        <w:t xml:space="preserve">– Prazo para execução dos serviços, está previsto no máximo de </w:t>
      </w:r>
      <w:r w:rsidR="00E6056B" w:rsidRPr="00E6056B">
        <w:rPr>
          <w:rFonts w:ascii="Verdana" w:hAnsi="Verdana"/>
          <w:sz w:val="18"/>
          <w:szCs w:val="18"/>
        </w:rPr>
        <w:t xml:space="preserve">12 </w:t>
      </w:r>
      <w:r w:rsidRPr="00E6056B">
        <w:rPr>
          <w:rFonts w:ascii="Verdana" w:hAnsi="Verdana"/>
          <w:sz w:val="18"/>
          <w:szCs w:val="18"/>
        </w:rPr>
        <w:t>(</w:t>
      </w:r>
      <w:r w:rsidR="00E6056B" w:rsidRPr="00E6056B">
        <w:rPr>
          <w:rFonts w:ascii="Verdana" w:hAnsi="Verdana"/>
          <w:sz w:val="18"/>
          <w:szCs w:val="18"/>
        </w:rPr>
        <w:t>doze</w:t>
      </w:r>
      <w:r w:rsidRPr="00E6056B">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mínimo.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E6056B">
        <w:rPr>
          <w:rFonts w:ascii="Verdana" w:hAnsi="Verdana" w:cs="Times-Bold"/>
          <w:bCs/>
          <w:sz w:val="18"/>
          <w:szCs w:val="18"/>
        </w:rPr>
        <w:lastRenderedPageBreak/>
        <w:t>–</w:t>
      </w:r>
      <w:r w:rsidRPr="00B66441">
        <w:rPr>
          <w:rFonts w:ascii="Verdana" w:hAnsi="Verdana" w:cs="Times-Bold"/>
          <w:b/>
          <w:bCs/>
          <w:sz w:val="18"/>
          <w:szCs w:val="18"/>
        </w:rPr>
        <w:t xml:space="preserve"> </w:t>
      </w:r>
      <w:r w:rsidRPr="00B66441">
        <w:rPr>
          <w:rFonts w:ascii="Verdana" w:hAnsi="Verdana" w:cs="Times-Roman"/>
          <w:sz w:val="18"/>
          <w:szCs w:val="18"/>
        </w:rPr>
        <w:t xml:space="preserve">Se no decorrer dos 90 (noventa) dias da data da abertura da sessão, não houver a solicitação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compromissos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Poderão participar deste RDC Eletrônico qualquer licitante inscrito no Sistema de Cadastramento Unificado de Fornecedores (SICAF), que tenha especificado como objeto social da empresa,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Secretaria de Logística e Tecnologia da Informação (SLTI), por meio do sítio </w:t>
      </w:r>
      <w:hyperlink r:id="rId13" w:history="1">
        <w:r w:rsidRPr="002E093D">
          <w:rPr>
            <w:rStyle w:val="Hyperlink"/>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condições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funcionar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sidRPr="00BF73C3">
        <w:rPr>
          <w:rFonts w:ascii="Verdana" w:hAnsi="Verdana"/>
          <w:sz w:val="18"/>
          <w:szCs w:val="18"/>
        </w:rPr>
        <w:t>, do domicílio ou sede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xml:space="preserve">- </w:t>
      </w:r>
      <w:r w:rsidR="00E6056B">
        <w:rPr>
          <w:rFonts w:ascii="Verdana" w:hAnsi="Verdana"/>
          <w:sz w:val="18"/>
          <w:szCs w:val="18"/>
        </w:rPr>
        <w:t>Ter</w:t>
      </w:r>
      <w:r w:rsidRPr="00646A78">
        <w:rPr>
          <w:rFonts w:ascii="Verdana" w:hAnsi="Verdana"/>
          <w:sz w:val="18"/>
          <w:szCs w:val="18"/>
        </w:rPr>
        <w:t xml:space="preserve"> experiência anterior em obras ou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Fiscal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orçamento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contratante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lastRenderedPageBreak/>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2563D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lastRenderedPageBreak/>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2563DB" w:rsidRPr="002563DB" w:rsidRDefault="002563DB" w:rsidP="00B66441">
      <w:pPr>
        <w:numPr>
          <w:ilvl w:val="1"/>
          <w:numId w:val="2"/>
        </w:numPr>
        <w:autoSpaceDE w:val="0"/>
        <w:autoSpaceDN w:val="0"/>
        <w:adjustRightInd w:val="0"/>
        <w:spacing w:before="120" w:after="120"/>
        <w:jc w:val="both"/>
        <w:rPr>
          <w:rFonts w:ascii="Verdana" w:hAnsi="Verdana" w:cs="TTE4E87780t00"/>
          <w:sz w:val="18"/>
          <w:szCs w:val="18"/>
        </w:rPr>
      </w:pPr>
      <w:r w:rsidRPr="002563DB">
        <w:rPr>
          <w:rFonts w:ascii="Verdana" w:hAnsi="Verdana"/>
          <w:sz w:val="18"/>
          <w:szCs w:val="18"/>
        </w:rPr>
        <w:t>- A realização de vistoria prévia possui caráter facultativo, logo ficando a critério da empresa realizar ou não, e tem por objetivo permitir a licitante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rsidR="002563DB" w:rsidRPr="002563DB" w:rsidRDefault="002563DB" w:rsidP="00B66441">
      <w:pPr>
        <w:numPr>
          <w:ilvl w:val="1"/>
          <w:numId w:val="2"/>
        </w:numPr>
        <w:autoSpaceDE w:val="0"/>
        <w:autoSpaceDN w:val="0"/>
        <w:adjustRightInd w:val="0"/>
        <w:spacing w:before="120" w:after="120"/>
        <w:jc w:val="both"/>
        <w:rPr>
          <w:rFonts w:ascii="Verdana" w:hAnsi="Verdana" w:cs="TTE4E87780t00"/>
          <w:sz w:val="18"/>
          <w:szCs w:val="18"/>
        </w:rPr>
      </w:pPr>
      <w:r w:rsidRPr="002563DB">
        <w:rPr>
          <w:rFonts w:ascii="Verdana" w:hAnsi="Verdana"/>
          <w:sz w:val="18"/>
          <w:szCs w:val="18"/>
          <w:lang w:eastAsia="ar-SA"/>
        </w:rPr>
        <w:t xml:space="preserve">- A vistoria poderá ser previamente agendada com a Superintendência de Arquitetura, Engenharia e Patrimônio (SAEP/UFF), por meio do e-mail </w:t>
      </w:r>
      <w:hyperlink r:id="rId14">
        <w:r w:rsidRPr="002563DB">
          <w:rPr>
            <w:rStyle w:val="LinkdaInternet"/>
            <w:rFonts w:ascii="Verdana" w:hAnsi="Verdana"/>
            <w:sz w:val="18"/>
            <w:szCs w:val="18"/>
            <w:lang w:eastAsia="ar-SA"/>
          </w:rPr>
          <w:t>saep.ret@id.uff.br</w:t>
        </w:r>
      </w:hyperlink>
      <w:r w:rsidRPr="002563DB">
        <w:rPr>
          <w:rFonts w:ascii="Verdana" w:hAnsi="Verdana"/>
          <w:sz w:val="18"/>
          <w:szCs w:val="18"/>
          <w:lang w:eastAsia="ar-SA"/>
        </w:rPr>
        <w:t>.</w:t>
      </w:r>
      <w:r>
        <w:rPr>
          <w:rFonts w:ascii="Verdana" w:hAnsi="Verdana"/>
          <w:sz w:val="18"/>
          <w:szCs w:val="18"/>
          <w:lang w:eastAsia="ar-SA"/>
        </w:rPr>
        <w:t xml:space="preserve"> Como é facultado à empresa a realização da</w:t>
      </w:r>
      <w:r w:rsidRPr="00A6514B">
        <w:rPr>
          <w:rFonts w:ascii="Verdana" w:hAnsi="Verdana" w:cs="TTE4E87780t00"/>
          <w:sz w:val="18"/>
          <w:szCs w:val="18"/>
        </w:rPr>
        <w:t xml:space="preserve"> vistoria</w:t>
      </w:r>
      <w:r>
        <w:rPr>
          <w:rFonts w:ascii="Verdana" w:hAnsi="Verdana" w:cs="TTE4E87780t00"/>
          <w:sz w:val="18"/>
          <w:szCs w:val="18"/>
        </w:rPr>
        <w:t>, esta</w:t>
      </w:r>
      <w:r w:rsidRPr="00A6514B">
        <w:rPr>
          <w:rFonts w:ascii="Verdana" w:hAnsi="Verdana" w:cs="TTE4E87780t00"/>
          <w:sz w:val="18"/>
          <w:szCs w:val="18"/>
        </w:rPr>
        <w:t xml:space="preserve"> </w:t>
      </w:r>
      <w:r>
        <w:rPr>
          <w:rFonts w:ascii="Verdana" w:hAnsi="Verdana" w:cs="TTE4E87780t00"/>
          <w:sz w:val="18"/>
          <w:szCs w:val="18"/>
        </w:rPr>
        <w:t xml:space="preserve">poderá </w:t>
      </w:r>
      <w:r w:rsidRPr="00A6514B">
        <w:rPr>
          <w:rFonts w:ascii="Verdana" w:hAnsi="Verdana" w:cs="TTE4E87780t00"/>
          <w:sz w:val="18"/>
          <w:szCs w:val="18"/>
        </w:rPr>
        <w:t xml:space="preserve">não ser agendada e </w:t>
      </w:r>
      <w:r>
        <w:rPr>
          <w:rFonts w:ascii="Verdana" w:hAnsi="Verdana" w:cs="TTE4E87780t00"/>
          <w:sz w:val="18"/>
          <w:szCs w:val="18"/>
        </w:rPr>
        <w:t xml:space="preserve">consequentemente não </w:t>
      </w:r>
      <w:r w:rsidRPr="00A6514B">
        <w:rPr>
          <w:rFonts w:ascii="Verdana" w:hAnsi="Verdana" w:cs="TTE4E87780t00"/>
          <w:sz w:val="18"/>
          <w:szCs w:val="18"/>
        </w:rPr>
        <w:t xml:space="preserve">terá acompanhamento de funcionário da UFF, ficando a </w:t>
      </w:r>
      <w:r w:rsidR="00D67160">
        <w:rPr>
          <w:rFonts w:ascii="Verdana" w:hAnsi="Verdana" w:cs="TTE4E87780t00"/>
          <w:sz w:val="18"/>
          <w:szCs w:val="18"/>
        </w:rPr>
        <w:t xml:space="preserve">escolha </w:t>
      </w:r>
      <w:r w:rsidR="00774B27">
        <w:rPr>
          <w:rFonts w:ascii="Verdana" w:hAnsi="Verdana" w:cs="TTE4E87780t00"/>
          <w:sz w:val="18"/>
          <w:szCs w:val="18"/>
        </w:rPr>
        <w:t>a</w:t>
      </w:r>
      <w:r w:rsidR="00D67160">
        <w:rPr>
          <w:rFonts w:ascii="Verdana" w:hAnsi="Verdana" w:cs="TTE4E87780t00"/>
          <w:sz w:val="18"/>
          <w:szCs w:val="18"/>
        </w:rPr>
        <w:t xml:space="preserve"> critério da interessada</w:t>
      </w:r>
      <w:r>
        <w:rPr>
          <w:rFonts w:ascii="Verdana" w:hAnsi="Verdana" w:cs="TTE4E87780t00"/>
          <w:sz w:val="18"/>
          <w:szCs w:val="18"/>
        </w:rPr>
        <w:t>.</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E6056B">
        <w:rPr>
          <w:rFonts w:ascii="Verdana" w:hAnsi="Verdana" w:cs="Times-Bold"/>
          <w:bCs/>
          <w:sz w:val="18"/>
          <w:szCs w:val="18"/>
        </w:rPr>
        <w:t>VII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2563DB">
        <w:rPr>
          <w:rFonts w:ascii="Verdana" w:hAnsi="Verdana" w:cs="Times-Roman"/>
          <w:sz w:val="18"/>
          <w:szCs w:val="18"/>
        </w:rPr>
        <w:t>VI</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2563DB">
        <w:rPr>
          <w:rFonts w:ascii="Verdana" w:hAnsi="Verdana" w:cs="Times-Bold"/>
          <w:bCs/>
          <w:sz w:val="18"/>
          <w:szCs w:val="18"/>
        </w:rPr>
        <w:t>VI</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4A1364" w:rsidRPr="002563DB" w:rsidRDefault="003909DF" w:rsidP="002563DB">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xml:space="preserve">– A declaração de que realizou a vistoria (Anexo </w:t>
      </w:r>
      <w:r w:rsidR="002563DB">
        <w:rPr>
          <w:rFonts w:ascii="Verdana" w:hAnsi="Verdana" w:cs="Times-Roman"/>
          <w:sz w:val="18"/>
          <w:szCs w:val="18"/>
        </w:rPr>
        <w:t>VI</w:t>
      </w:r>
      <w:r>
        <w:rPr>
          <w:rFonts w:ascii="Verdana" w:hAnsi="Verdana" w:cs="Times-Roman"/>
          <w:sz w:val="18"/>
          <w:szCs w:val="18"/>
        </w:rPr>
        <w:t xml:space="preserve">I) ou de que não a realizou (Anexo </w:t>
      </w:r>
      <w:r w:rsidR="002563DB">
        <w:rPr>
          <w:rFonts w:ascii="Verdana" w:hAnsi="Verdana" w:cs="Times-Roman"/>
          <w:sz w:val="18"/>
          <w:szCs w:val="18"/>
        </w:rPr>
        <w:t>VI</w:t>
      </w:r>
      <w:r>
        <w:rPr>
          <w:rFonts w:ascii="Verdana" w:hAnsi="Verdana" w:cs="Times-Roman"/>
          <w:sz w:val="18"/>
          <w:szCs w:val="18"/>
        </w:rPr>
        <w:t>II), deverá ser fornecida junto com sua carta propos</w:t>
      </w:r>
      <w:r w:rsidR="002563DB">
        <w:rPr>
          <w:rFonts w:ascii="Verdana" w:hAnsi="Verdana" w:cs="Times-Roman"/>
          <w:sz w:val="18"/>
          <w:szCs w:val="18"/>
        </w:rPr>
        <w:t>ta comercial (Anexo IX</w:t>
      </w:r>
      <w:r>
        <w:rPr>
          <w:rFonts w:ascii="Verdana" w:hAnsi="Verdana" w:cs="Times-Roman"/>
          <w:sz w:val="18"/>
          <w:szCs w:val="18"/>
        </w:rPr>
        <w:t>), após a fase de lances.</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xml:space="preserve">- Rua Visconde do Rio Branco s/nº, Campus do Gragoatá, bloco “B”, 5º andar, Niterói, RJ, diariamente no período de 09h00m as 17h00m, com a Divisão de Projetos/DDP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licitante.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D20926">
          <w:rPr>
            <w:rStyle w:val="Hyperlink"/>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prestados.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lastRenderedPageBreak/>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7" w:history="1">
        <w:r w:rsidR="00D20926">
          <w:rPr>
            <w:rStyle w:val="Hyperlink"/>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eletrônico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8" w:history="1">
        <w:r w:rsidR="00D20926">
          <w:rPr>
            <w:rStyle w:val="Hyperlink"/>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licitante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19" w:history="1">
        <w:r w:rsidR="00D20926">
          <w:rPr>
            <w:rStyle w:val="Hyperlink"/>
            <w:rFonts w:ascii="Verdana" w:hAnsi="Verdana" w:cs="Arial"/>
            <w:b/>
            <w:sz w:val="18"/>
            <w:szCs w:val="18"/>
          </w:rPr>
          <w:t>rdc.cli.proad@id.uff.br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jurídica.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ficando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informações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consonância com os prazos estipulados no edital, não sendo necessário replicar o mesmo requerimento.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durante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w:t>
      </w:r>
      <w:r w:rsidRPr="007C1713">
        <w:rPr>
          <w:rFonts w:ascii="Verdana" w:hAnsi="Verdana"/>
          <w:sz w:val="18"/>
          <w:szCs w:val="18"/>
        </w:rPr>
        <w:lastRenderedPageBreak/>
        <w:t>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r w:rsidR="002F60CB">
        <w:rPr>
          <w:rFonts w:ascii="Verdana" w:hAnsi="Verdana" w:cs="Times-Bold"/>
          <w:bCs/>
          <w:sz w:val="18"/>
          <w:szCs w:val="18"/>
        </w:rPr>
        <w:t>,</w:t>
      </w:r>
      <w:r w:rsidRPr="007C1713">
        <w:rPr>
          <w:rFonts w:ascii="Verdana" w:hAnsi="Verdana" w:cs="Times-Bold"/>
          <w:bCs/>
          <w:sz w:val="18"/>
          <w:szCs w:val="18"/>
        </w:rPr>
        <w:t>:</w:t>
      </w:r>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lastRenderedPageBreak/>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nos crimes previstos nos arts. 90 a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demais participantes ME/EPP que se encontrem no intervalo de 10% (dez por 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w:t>
      </w:r>
      <w:r w:rsidR="00B10745">
        <w:rPr>
          <w:rFonts w:ascii="Verdana" w:hAnsi="Verdana" w:cs="Times-Roman"/>
          <w:sz w:val="18"/>
          <w:szCs w:val="18"/>
        </w:rPr>
        <w:lastRenderedPageBreak/>
        <w:t>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xml:space="preserve">– Declaração de vistoria ou de não vistoria, conforme modelos dos Anexos </w:t>
      </w:r>
      <w:r w:rsidR="00D67160">
        <w:rPr>
          <w:rFonts w:ascii="Verdana" w:hAnsi="Verdana" w:cs="Times-Roman"/>
          <w:sz w:val="18"/>
          <w:szCs w:val="18"/>
        </w:rPr>
        <w:t>VI</w:t>
      </w:r>
      <w:r>
        <w:rPr>
          <w:rFonts w:ascii="Verdana" w:hAnsi="Verdana" w:cs="Times-Roman"/>
          <w:sz w:val="18"/>
          <w:szCs w:val="18"/>
        </w:rPr>
        <w:t xml:space="preserve">I e </w:t>
      </w:r>
      <w:r w:rsidR="00D67160">
        <w:rPr>
          <w:rFonts w:ascii="Verdana" w:hAnsi="Verdana" w:cs="Times-Roman"/>
          <w:sz w:val="18"/>
          <w:szCs w:val="18"/>
        </w:rPr>
        <w:t>VI</w:t>
      </w:r>
      <w:r>
        <w:rPr>
          <w:rFonts w:ascii="Verdana" w:hAnsi="Verdana" w:cs="Times-Roman"/>
          <w:sz w:val="18"/>
          <w:szCs w:val="18"/>
        </w:rPr>
        <w:t>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D67160">
        <w:rPr>
          <w:rFonts w:ascii="Verdana" w:hAnsi="Verdana" w:cs="Times-Bold"/>
          <w:bCs/>
          <w:sz w:val="18"/>
          <w:szCs w:val="18"/>
        </w:rPr>
        <w:t>X</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w:t>
      </w:r>
      <w:r w:rsidR="00D67160">
        <w:rPr>
          <w:rFonts w:ascii="Verdana" w:hAnsi="Verdana" w:cs="Times-Bold"/>
          <w:bCs/>
          <w:sz w:val="18"/>
          <w:szCs w:val="18"/>
        </w:rPr>
        <w:t>I</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w:t>
      </w:r>
      <w:r w:rsidR="00D67160">
        <w:rPr>
          <w:rFonts w:ascii="Verdana" w:hAnsi="Verdana" w:cs="Times-Bold"/>
          <w:bCs/>
          <w:sz w:val="18"/>
          <w:szCs w:val="18"/>
        </w:rPr>
        <w:t>A e V-B</w:t>
      </w:r>
      <w:r>
        <w:rPr>
          <w:rFonts w:ascii="Verdana" w:hAnsi="Verdana" w:cs="Times-Bold"/>
          <w:bCs/>
          <w:sz w:val="18"/>
          <w:szCs w:val="18"/>
        </w:rPr>
        <w:t>; e</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D67160">
        <w:rPr>
          <w:rFonts w:ascii="Verdana" w:hAnsi="Verdana" w:cs="Times-Bold"/>
          <w:bCs/>
          <w:sz w:val="18"/>
          <w:szCs w:val="18"/>
        </w:rPr>
        <w:t xml:space="preserve">V-C e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D20926">
          <w:rPr>
            <w:rStyle w:val="Hyperlink"/>
            <w:rFonts w:ascii="Verdana" w:hAnsi="Verdana" w:cs="Times-Roman"/>
            <w:sz w:val="18"/>
            <w:szCs w:val="18"/>
          </w:rPr>
          <w:t>rdc.cli.proad@id.uff.br</w:t>
        </w:r>
      </w:hyperlink>
      <w:r w:rsidR="00480116">
        <w:rPr>
          <w:rStyle w:val="Hyperlink"/>
          <w:rFonts w:ascii="Verdana" w:hAnsi="Verdana" w:cs="Times-Roman"/>
          <w:sz w:val="18"/>
          <w:szCs w:val="18"/>
        </w:rPr>
        <w:t>.</w:t>
      </w:r>
      <w:r w:rsidR="00F9638A">
        <w:rPr>
          <w:rFonts w:ascii="Verdana" w:hAnsi="Verdana" w:cs="Times-Roman"/>
          <w:sz w:val="18"/>
          <w:szCs w:val="18"/>
        </w:rPr>
        <w:t>.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lastRenderedPageBreak/>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D67160">
        <w:rPr>
          <w:rFonts w:ascii="Verdana" w:hAnsi="Verdana" w:cs="Times-Bold"/>
          <w:bCs/>
          <w:sz w:val="18"/>
          <w:szCs w:val="18"/>
        </w:rPr>
        <w:t>X</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w:t>
      </w:r>
      <w:r w:rsidR="00D67160">
        <w:rPr>
          <w:rFonts w:ascii="Verdana" w:hAnsi="Verdana" w:cs="Times-Bold"/>
          <w:bCs/>
          <w:sz w:val="18"/>
          <w:szCs w:val="18"/>
        </w:rPr>
        <w:t>2</w:t>
      </w:r>
      <w:r w:rsidR="00013657" w:rsidRPr="00151FF6">
        <w:rPr>
          <w:rFonts w:ascii="Verdana" w:hAnsi="Verdana" w:cs="Times-Bold"/>
          <w:bCs/>
          <w:sz w:val="18"/>
          <w:szCs w:val="18"/>
        </w:rPr>
        <w:t xml:space="preserve"> (</w:t>
      </w:r>
      <w:r w:rsidR="00D67160">
        <w:rPr>
          <w:rFonts w:ascii="Verdana" w:hAnsi="Verdana" w:cs="Times-Bold"/>
          <w:bCs/>
          <w:sz w:val="18"/>
          <w:szCs w:val="18"/>
        </w:rPr>
        <w:t>duas</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despesas decorrentes necessárias à perfeita execução do objeto desta Licitação, tais como custos de aquisição e fornecimento de materiais e/ou peças, mão-de-obra, impostos, leis sociais, seguros, transportes, fretes, lucros e despesas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xml:space="preserve">, o percentual de desconto </w:t>
      </w:r>
      <w:r w:rsidR="009941A9">
        <w:rPr>
          <w:rFonts w:ascii="Verdana" w:hAnsi="Verdana" w:cs="Arial"/>
          <w:color w:val="000000"/>
          <w:sz w:val="18"/>
          <w:szCs w:val="18"/>
        </w:rPr>
        <w:t xml:space="preserve">com </w:t>
      </w:r>
      <w:r w:rsidR="00324446">
        <w:rPr>
          <w:rFonts w:ascii="Verdana" w:hAnsi="Verdana" w:cs="Arial"/>
          <w:color w:val="000000"/>
          <w:sz w:val="18"/>
          <w:szCs w:val="18"/>
        </w:rPr>
        <w:t xml:space="preserve">até </w:t>
      </w:r>
      <w:r w:rsidR="009941A9">
        <w:rPr>
          <w:rFonts w:ascii="Verdana" w:hAnsi="Verdana" w:cs="Arial"/>
          <w:color w:val="000000"/>
          <w:sz w:val="18"/>
          <w:szCs w:val="18"/>
        </w:rPr>
        <w:t xml:space="preserve">quatro casas decimais </w:t>
      </w:r>
      <w:r w:rsidRPr="00FB4D72">
        <w:rPr>
          <w:rFonts w:ascii="Verdana" w:hAnsi="Verdana" w:cs="Arial"/>
          <w:color w:val="000000"/>
          <w:sz w:val="18"/>
          <w:szCs w:val="18"/>
        </w:rPr>
        <w:t xml:space="preserve">apresentado pela licitante, incidirá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percentual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técnico pela sua confecção (Art. 14 Lei Federal 5.194/66), identificado com o </w:t>
      </w:r>
      <w:r w:rsidRPr="008D0644">
        <w:rPr>
          <w:rFonts w:ascii="Verdana" w:hAnsi="Verdana" w:cs="Arial"/>
          <w:bCs/>
          <w:sz w:val="18"/>
          <w:szCs w:val="18"/>
        </w:rPr>
        <w:lastRenderedPageBreak/>
        <w:t>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w:t>
      </w:r>
      <w:r w:rsidR="00324446">
        <w:rPr>
          <w:rFonts w:ascii="Verdana" w:hAnsi="Verdana"/>
          <w:sz w:val="18"/>
          <w:szCs w:val="18"/>
        </w:rPr>
        <w:t>te deverá analisar</w:t>
      </w:r>
      <w:r w:rsidRPr="008D0644">
        <w:rPr>
          <w:rFonts w:ascii="Verdana" w:hAnsi="Verdana"/>
          <w:sz w:val="18"/>
          <w:szCs w:val="18"/>
        </w:rPr>
        <w:t xml:space="preserve"> todos os documentos anexos ao Edital, executando todos os levantamentos necessários ao desenvolvimento de seus trabalhos, de modo a não incorrer em omissões, as quais não poderão ser alegadas em favor de eventuais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w:t>
      </w:r>
      <w:r w:rsidR="00324446">
        <w:rPr>
          <w:rFonts w:ascii="Verdana" w:hAnsi="Verdana"/>
          <w:sz w:val="18"/>
          <w:szCs w:val="18"/>
        </w:rPr>
        <w:t>I</w:t>
      </w:r>
      <w:r w:rsidRPr="008D0644">
        <w:rPr>
          <w:rFonts w:ascii="Verdana" w:hAnsi="Verdana"/>
          <w:sz w:val="18"/>
          <w:szCs w:val="18"/>
        </w:rPr>
        <w:t>,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w:t>
      </w:r>
      <w:r w:rsidR="00324446">
        <w:rPr>
          <w:rFonts w:ascii="Verdana" w:hAnsi="Verdana"/>
          <w:sz w:val="18"/>
          <w:szCs w:val="18"/>
        </w:rPr>
        <w:t>A e V-B</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baseada no modelo do Anexo </w:t>
      </w:r>
      <w:r w:rsidR="00324446">
        <w:rPr>
          <w:rFonts w:ascii="Verdana" w:hAnsi="Verdana"/>
          <w:sz w:val="18"/>
          <w:szCs w:val="18"/>
        </w:rPr>
        <w:t xml:space="preserve">V-C e </w:t>
      </w:r>
      <w:r w:rsidRPr="008D0644">
        <w:rPr>
          <w:rFonts w:ascii="Verdana" w:hAnsi="Verdana"/>
          <w:sz w:val="18"/>
          <w:szCs w:val="18"/>
        </w:rPr>
        <w:t xml:space="preserve">V-D,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licitação.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O descumprimento das regras supras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pode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lastRenderedPageBreak/>
        <w:t xml:space="preserve">– </w:t>
      </w:r>
      <w:r w:rsidR="00A623F5" w:rsidRPr="00256BEF">
        <w:rPr>
          <w:rFonts w:ascii="Verdana" w:hAnsi="Verdana" w:cs="Times-Roman"/>
          <w:sz w:val="18"/>
          <w:szCs w:val="18"/>
        </w:rPr>
        <w:t xml:space="preserve">O critério de julgamento será o </w:t>
      </w:r>
      <w:r w:rsidR="00A623F5">
        <w:rPr>
          <w:rFonts w:ascii="Verdana" w:hAnsi="Verdana" w:cs="Times-Roman"/>
          <w:sz w:val="18"/>
          <w:szCs w:val="18"/>
        </w:rPr>
        <w:t xml:space="preserve">de </w:t>
      </w:r>
      <w:r w:rsidR="00A623F5" w:rsidRPr="00256BEF">
        <w:rPr>
          <w:rFonts w:ascii="Verdana" w:hAnsi="Verdana" w:cs="Times-Bold"/>
          <w:bCs/>
          <w:sz w:val="18"/>
          <w:szCs w:val="18"/>
        </w:rPr>
        <w:t xml:space="preserve">maior desconto </w:t>
      </w:r>
      <w:r w:rsidR="00A623F5">
        <w:rPr>
          <w:rFonts w:ascii="Verdana" w:hAnsi="Verdana" w:cs="Times-Bold"/>
          <w:bCs/>
          <w:sz w:val="18"/>
          <w:szCs w:val="18"/>
        </w:rPr>
        <w:t xml:space="preserve">a incidir </w:t>
      </w:r>
      <w:r w:rsidR="00A623F5" w:rsidRPr="00256BEF">
        <w:rPr>
          <w:rFonts w:ascii="Verdana" w:hAnsi="Verdana" w:cs="Times-Bold"/>
          <w:bCs/>
          <w:sz w:val="18"/>
          <w:szCs w:val="18"/>
        </w:rPr>
        <w:t>sobre o preço global estimado</w:t>
      </w:r>
      <w:r w:rsidRPr="00256BEF">
        <w:rPr>
          <w:rFonts w:ascii="Verdana" w:hAnsi="Verdana" w:cs="Times-Bold"/>
          <w:bCs/>
          <w:sz w:val="18"/>
          <w:szCs w:val="18"/>
        </w:rPr>
        <w:t xml:space="preserve">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w:t>
      </w:r>
      <w:r w:rsidR="00324446">
        <w:rPr>
          <w:rFonts w:ascii="Verdana" w:hAnsi="Verdana" w:cs="Times-Roman"/>
          <w:sz w:val="18"/>
          <w:szCs w:val="18"/>
        </w:rPr>
        <w:t>es</w:t>
      </w:r>
      <w:r w:rsidR="00013657" w:rsidRPr="00256BEF">
        <w:rPr>
          <w:rFonts w:ascii="Verdana" w:hAnsi="Verdana" w:cs="Times-Roman"/>
          <w:sz w:val="18"/>
          <w:szCs w:val="18"/>
        </w:rPr>
        <w:t xml:space="preserve"> </w:t>
      </w:r>
      <w:r w:rsidR="00324446">
        <w:rPr>
          <w:rFonts w:ascii="Verdana" w:hAnsi="Verdana" w:cs="Times-Roman"/>
          <w:sz w:val="18"/>
          <w:szCs w:val="18"/>
        </w:rPr>
        <w:t xml:space="preserve">unitários e consequentemente </w:t>
      </w:r>
      <w:r w:rsidR="00013657" w:rsidRPr="00256BEF">
        <w:rPr>
          <w:rFonts w:ascii="Verdana" w:hAnsi="Verdana" w:cs="Times-Roman"/>
          <w:sz w:val="18"/>
          <w:szCs w:val="18"/>
        </w:rPr>
        <w:t>total</w:t>
      </w:r>
      <w:r w:rsidR="00324446">
        <w:rPr>
          <w:rFonts w:ascii="Verdana" w:hAnsi="Verdana" w:cs="Times-Roman"/>
          <w:sz w:val="18"/>
          <w:szCs w:val="18"/>
        </w:rPr>
        <w:t>,</w:t>
      </w:r>
      <w:r w:rsidR="00013657" w:rsidRPr="00256BEF">
        <w:rPr>
          <w:rFonts w:ascii="Verdana" w:hAnsi="Verdana" w:cs="Times-Roman"/>
          <w:sz w:val="18"/>
          <w:szCs w:val="18"/>
        </w:rPr>
        <w:t xml:space="preserve">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00324446">
        <w:rPr>
          <w:rFonts w:ascii="Verdana" w:hAnsi="Verdana" w:cs="Times-Bold"/>
          <w:bCs/>
          <w:sz w:val="18"/>
          <w:szCs w:val="18"/>
        </w:rPr>
        <w:t>I</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324446" w:rsidRPr="00256BEF" w:rsidRDefault="00324446" w:rsidP="00324446">
      <w:pPr>
        <w:numPr>
          <w:ilvl w:val="3"/>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Se o prazo de execução for inferior ao previsto, o de manutenção não poder</w:t>
      </w:r>
      <w:r w:rsidR="003B68BC">
        <w:rPr>
          <w:rFonts w:ascii="Verdana" w:hAnsi="Verdana" w:cs="Times-Roman"/>
          <w:sz w:val="18"/>
          <w:szCs w:val="18"/>
        </w:rPr>
        <w:t>á ser inferior ao previsto (12 meses).</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w:t>
      </w:r>
      <w:r w:rsidR="003B68BC">
        <w:rPr>
          <w:rFonts w:ascii="Verdana" w:hAnsi="Verdana" w:cs="Times-Bold"/>
          <w:bCs/>
          <w:sz w:val="18"/>
          <w:szCs w:val="18"/>
        </w:rPr>
        <w:t>A e V-B</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4315A"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24315A" w:rsidRPr="003D0421" w:rsidRDefault="0024315A"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3D0421">
        <w:rPr>
          <w:rFonts w:ascii="Verdana" w:hAnsi="Verdana" w:cs="Arial"/>
          <w:color w:val="000000"/>
          <w:sz w:val="18"/>
          <w:szCs w:val="18"/>
        </w:rPr>
        <w:t>– Apresentem percentual de desconto</w:t>
      </w:r>
      <w:r w:rsidR="003B68BC">
        <w:rPr>
          <w:rFonts w:ascii="Verdana" w:hAnsi="Verdana" w:cs="Arial"/>
          <w:color w:val="000000"/>
          <w:sz w:val="18"/>
          <w:szCs w:val="18"/>
        </w:rPr>
        <w:t>,</w:t>
      </w:r>
      <w:r w:rsidRPr="003D0421">
        <w:rPr>
          <w:rFonts w:ascii="Verdana" w:hAnsi="Verdana" w:cs="Arial"/>
          <w:color w:val="000000"/>
          <w:sz w:val="18"/>
          <w:szCs w:val="18"/>
        </w:rPr>
        <w:t xml:space="preserve"> que resultem em valores dos preços unitários e totais superiores aos preços estimados pela Administração.</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w:t>
      </w:r>
      <w:r w:rsidRPr="001A3D98">
        <w:rPr>
          <w:rFonts w:ascii="Verdana" w:hAnsi="Verdana"/>
          <w:sz w:val="18"/>
          <w:szCs w:val="18"/>
        </w:rPr>
        <w:lastRenderedPageBreak/>
        <w:t>sanar evidentes erros materiais, alterações essas que serão avaliadas pela Comissão de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 xml:space="preserve">prevalecerá. Se na opinião da Comissão de Licitação, se existir um erro grosseiro e óbvio no preço unitário,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indicados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conclusivo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leitura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quantitativos,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houver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lastRenderedPageBreak/>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Administração;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 xml:space="preserve">global estimado da </w:t>
      </w:r>
      <w:r w:rsidR="00D02565">
        <w:rPr>
          <w:rFonts w:ascii="Verdana" w:hAnsi="Verdana" w:cs="Times-Roman"/>
          <w:sz w:val="18"/>
          <w:szCs w:val="18"/>
        </w:rPr>
        <w:t>licitação constante no Anexo V</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 xml:space="preserve">do sistema eletrônico, e aceito pelo Presidente </w:t>
      </w:r>
      <w:r w:rsidRPr="00953406">
        <w:rPr>
          <w:rFonts w:ascii="Verdana" w:hAnsi="Verdana" w:cs="Times-Roman"/>
          <w:sz w:val="18"/>
          <w:szCs w:val="18"/>
        </w:rPr>
        <w:lastRenderedPageBreak/>
        <w:t>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05118">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encaminhar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 xml:space="preserve">participar da licitação, sendo inabilitada;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yperlink"/>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yperlink"/>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B743FD">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 xml:space="preserve">inexista o veto para a contratação com o Poder </w:t>
      </w:r>
      <w:r w:rsidRPr="00953406">
        <w:rPr>
          <w:rFonts w:ascii="Verdana" w:hAnsi="Verdana" w:cs="Times-Roman"/>
          <w:sz w:val="18"/>
          <w:szCs w:val="18"/>
        </w:rPr>
        <w:lastRenderedPageBreak/>
        <w:t>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w:t>
      </w:r>
      <w:r w:rsidR="00D02565">
        <w:rPr>
          <w:rFonts w:ascii="Verdana" w:hAnsi="Verdana" w:cs="Times-Roman"/>
          <w:sz w:val="18"/>
          <w:szCs w:val="18"/>
        </w:rPr>
        <w:t>X</w:t>
      </w:r>
      <w:r w:rsidR="00B13904">
        <w:rPr>
          <w:rFonts w:ascii="Verdana" w:hAnsi="Verdana" w:cs="Times-Roman"/>
          <w:sz w:val="18"/>
          <w:szCs w:val="18"/>
        </w:rPr>
        <w:t>)</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B743FD" w:rsidRDefault="00013657" w:rsidP="00B743FD">
      <w:pPr>
        <w:numPr>
          <w:ilvl w:val="2"/>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documentos e registros contábeis, referentes ao objeto da licitação.</w:t>
      </w:r>
    </w:p>
    <w:p w:rsidR="00B743FD" w:rsidRPr="00B743FD" w:rsidRDefault="00B743FD" w:rsidP="00B743FD">
      <w:pPr>
        <w:numPr>
          <w:ilvl w:val="1"/>
          <w:numId w:val="2"/>
        </w:numPr>
        <w:autoSpaceDE w:val="0"/>
        <w:autoSpaceDN w:val="0"/>
        <w:adjustRightInd w:val="0"/>
        <w:spacing w:before="120" w:after="120"/>
        <w:ind w:left="1060" w:hanging="357"/>
        <w:jc w:val="both"/>
        <w:rPr>
          <w:rFonts w:ascii="Verdana" w:hAnsi="Verdana" w:cs="Times-Roman"/>
          <w:sz w:val="18"/>
          <w:szCs w:val="18"/>
        </w:rPr>
      </w:pPr>
      <w:r w:rsidRPr="00B743FD">
        <w:rPr>
          <w:rFonts w:ascii="Verdana" w:hAnsi="Verdana" w:cs="Arial"/>
          <w:b/>
          <w:bCs/>
          <w:iCs/>
          <w:color w:val="000000"/>
          <w:sz w:val="18"/>
          <w:szCs w:val="18"/>
        </w:rPr>
        <w:t>Qualificação Técnica:</w:t>
      </w:r>
    </w:p>
    <w:p w:rsidR="00B743FD" w:rsidRPr="00B743FD" w:rsidRDefault="00B743FD" w:rsidP="00B743FD">
      <w:pPr>
        <w:numPr>
          <w:ilvl w:val="2"/>
          <w:numId w:val="2"/>
        </w:numPr>
        <w:autoSpaceDE w:val="0"/>
        <w:autoSpaceDN w:val="0"/>
        <w:adjustRightInd w:val="0"/>
        <w:spacing w:before="120" w:after="120"/>
        <w:jc w:val="both"/>
        <w:rPr>
          <w:rFonts w:ascii="Verdana" w:hAnsi="Verdana" w:cs="Times-Roman"/>
          <w:sz w:val="18"/>
          <w:szCs w:val="18"/>
        </w:rPr>
      </w:pPr>
      <w:r w:rsidRPr="00B743FD">
        <w:rPr>
          <w:rFonts w:ascii="Verdana" w:hAnsi="Verdana" w:cs="Times-Bold"/>
          <w:bCs/>
          <w:sz w:val="18"/>
          <w:szCs w:val="18"/>
        </w:rPr>
        <w:t>– Para Qualificação Técnico-Operacional:</w:t>
      </w:r>
    </w:p>
    <w:p w:rsidR="007D2F31" w:rsidRPr="007D2F31" w:rsidRDefault="00B743FD" w:rsidP="007D2F31">
      <w:pPr>
        <w:numPr>
          <w:ilvl w:val="3"/>
          <w:numId w:val="2"/>
        </w:numPr>
        <w:autoSpaceDE w:val="0"/>
        <w:autoSpaceDN w:val="0"/>
        <w:adjustRightInd w:val="0"/>
        <w:spacing w:before="120" w:after="120"/>
        <w:jc w:val="both"/>
        <w:rPr>
          <w:rFonts w:ascii="Verdana" w:hAnsi="Verdana" w:cs="Times-Roman"/>
          <w:sz w:val="18"/>
          <w:szCs w:val="18"/>
          <w:highlight w:val="yellow"/>
        </w:rPr>
      </w:pPr>
      <w:r w:rsidRPr="00B743FD">
        <w:rPr>
          <w:rFonts w:ascii="Verdana" w:hAnsi="Verdana" w:cs="Times-Roman"/>
          <w:sz w:val="18"/>
          <w:szCs w:val="18"/>
        </w:rPr>
        <w:t xml:space="preserve">- </w:t>
      </w:r>
      <w:r w:rsidR="007D2F31" w:rsidRPr="007D2F31">
        <w:rPr>
          <w:rFonts w:ascii="Verdana" w:hAnsi="Verdana" w:cs="Times-Roman"/>
          <w:sz w:val="18"/>
          <w:szCs w:val="18"/>
          <w:highlight w:val="yellow"/>
        </w:rPr>
        <w:t xml:space="preserve">Certidão expedida pelo CREA, </w:t>
      </w:r>
      <w:r w:rsidR="007D2F31" w:rsidRPr="007D2F31">
        <w:rPr>
          <w:rFonts w:ascii="Verdana" w:hAnsi="Verdana" w:cs="Arial"/>
          <w:sz w:val="18"/>
          <w:szCs w:val="18"/>
          <w:highlight w:val="yellow"/>
        </w:rPr>
        <w:t>em plena validade</w:t>
      </w:r>
      <w:r w:rsidR="007D2F31" w:rsidRPr="007D2F31">
        <w:rPr>
          <w:rFonts w:ascii="Verdana" w:hAnsi="Verdana" w:cs="Times-Roman"/>
          <w:sz w:val="18"/>
          <w:szCs w:val="18"/>
          <w:highlight w:val="yellow"/>
        </w:rPr>
        <w:t>, c</w:t>
      </w:r>
      <w:r w:rsidR="007D2F31" w:rsidRPr="007D2F31">
        <w:rPr>
          <w:rFonts w:ascii="Verdana" w:hAnsi="Verdana"/>
          <w:bCs/>
          <w:sz w:val="18"/>
          <w:szCs w:val="18"/>
          <w:highlight w:val="yellow"/>
        </w:rPr>
        <w:t>om o registro ou inscrição</w:t>
      </w:r>
      <w:r w:rsidR="007D2F31" w:rsidRPr="007D2F31">
        <w:rPr>
          <w:rFonts w:ascii="Verdana" w:hAnsi="Verdana"/>
          <w:sz w:val="18"/>
          <w:szCs w:val="18"/>
          <w:highlight w:val="yellow"/>
        </w:rPr>
        <w:t xml:space="preserve"> da empresa individual ou pessoa jurídica no Conselho Regional de Engenharia e Agronomia (CREA), do domicílio ou sede da licitante, que comprove o ramo de atividade relacionada com o objeto da licitação e para identificar </w:t>
      </w:r>
      <w:r w:rsidR="007D2F31" w:rsidRPr="007D2F31">
        <w:rPr>
          <w:rFonts w:ascii="Verdana" w:hAnsi="Verdana" w:cs="Times-Roman"/>
          <w:sz w:val="18"/>
          <w:szCs w:val="18"/>
          <w:highlight w:val="yellow"/>
        </w:rPr>
        <w:t>o(s) seu(s) responsável(eis) técnico(s) no ramo da engenharia Mecânica.</w:t>
      </w:r>
    </w:p>
    <w:p w:rsidR="007D2F31" w:rsidRPr="00D22562" w:rsidRDefault="007D2F31" w:rsidP="007D2F31">
      <w:pPr>
        <w:numPr>
          <w:ilvl w:val="4"/>
          <w:numId w:val="2"/>
        </w:numPr>
        <w:autoSpaceDE w:val="0"/>
        <w:autoSpaceDN w:val="0"/>
        <w:adjustRightInd w:val="0"/>
        <w:spacing w:before="120" w:after="120"/>
        <w:jc w:val="both"/>
        <w:rPr>
          <w:rFonts w:ascii="Verdana" w:hAnsi="Verdana" w:cs="Times-Roman"/>
          <w:sz w:val="18"/>
          <w:szCs w:val="18"/>
        </w:rPr>
      </w:pPr>
      <w:r w:rsidRPr="00D22562">
        <w:rPr>
          <w:rFonts w:ascii="Verdana" w:hAnsi="Verdana" w:cs="Times-Roman"/>
          <w:sz w:val="18"/>
          <w:szCs w:val="18"/>
        </w:rPr>
        <w:t xml:space="preserve">- Quando da efetivação da contratação, a certidão emitida por conselho profissional de outro estado deverá apresentar visto do respectivo conselho do Estado do Rio de Janeiro, conforme determina o art. 14º da Resolução nº 1.121/2019 do CONFEA, observado o Inciso II do § 1º do seu art. 3º. </w:t>
      </w:r>
      <w:r w:rsidRPr="00D22562">
        <w:rPr>
          <w:rFonts w:ascii="Verdana" w:hAnsi="Verdana" w:cs="Times-Bold"/>
          <w:bCs/>
          <w:sz w:val="18"/>
          <w:szCs w:val="18"/>
        </w:rPr>
        <w:t>Para fins de habilitação, tal documento não</w:t>
      </w:r>
      <w:r w:rsidRPr="00D22562">
        <w:rPr>
          <w:rFonts w:ascii="Verdana" w:hAnsi="Verdana" w:cs="Times-Roman"/>
          <w:sz w:val="18"/>
          <w:szCs w:val="18"/>
        </w:rPr>
        <w:t xml:space="preserve"> </w:t>
      </w:r>
      <w:r w:rsidRPr="00D22562">
        <w:rPr>
          <w:rFonts w:ascii="Verdana" w:hAnsi="Verdana" w:cs="Times-Bold"/>
          <w:bCs/>
          <w:sz w:val="18"/>
          <w:szCs w:val="18"/>
        </w:rPr>
        <w:t>necessita ser apresentado com o referido visto</w:t>
      </w:r>
      <w:r w:rsidRPr="00D22562">
        <w:rPr>
          <w:rFonts w:ascii="Verdana" w:hAnsi="Verdana" w:cs="Times-Roman"/>
          <w:sz w:val="18"/>
          <w:szCs w:val="18"/>
        </w:rPr>
        <w:t>.</w:t>
      </w:r>
    </w:p>
    <w:p w:rsidR="007D2F31" w:rsidRPr="007D2F31" w:rsidRDefault="007D2F31" w:rsidP="007D2F31">
      <w:pPr>
        <w:numPr>
          <w:ilvl w:val="3"/>
          <w:numId w:val="2"/>
        </w:numPr>
        <w:autoSpaceDE w:val="0"/>
        <w:autoSpaceDN w:val="0"/>
        <w:adjustRightInd w:val="0"/>
        <w:spacing w:before="120" w:after="120"/>
        <w:jc w:val="both"/>
        <w:rPr>
          <w:rFonts w:ascii="Verdana" w:hAnsi="Verdana" w:cs="Times-Roman"/>
          <w:sz w:val="18"/>
          <w:szCs w:val="18"/>
          <w:highlight w:val="yellow"/>
        </w:rPr>
      </w:pPr>
      <w:r w:rsidRPr="00B743FD">
        <w:rPr>
          <w:rFonts w:ascii="Verdana" w:hAnsi="Verdana"/>
          <w:b/>
          <w:bCs/>
          <w:sz w:val="18"/>
          <w:szCs w:val="18"/>
        </w:rPr>
        <w:t>-</w:t>
      </w:r>
      <w:r w:rsidRPr="00B743FD">
        <w:rPr>
          <w:rFonts w:ascii="Verdana" w:hAnsi="Verdana" w:cs="Times-Roman"/>
          <w:sz w:val="18"/>
          <w:szCs w:val="18"/>
        </w:rPr>
        <w:t xml:space="preserve"> </w:t>
      </w:r>
      <w:r w:rsidRPr="007D2F31">
        <w:rPr>
          <w:rFonts w:ascii="Verdana" w:hAnsi="Verdana" w:cs="Times-Roman"/>
          <w:sz w:val="18"/>
          <w:szCs w:val="18"/>
          <w:highlight w:val="yellow"/>
        </w:rPr>
        <w:t>Comprovação de que possui em seu corpo técnico, na data da abertura das propostas, profissional(ais) de nível superior na área de engenharia mecânica, reconhecido pelo conselho profissional correspondente (CREA), para acompanhar e se responsabilizar pela execução dos serviços.</w:t>
      </w:r>
    </w:p>
    <w:p w:rsidR="007D2F31" w:rsidRPr="007D2F31" w:rsidRDefault="007D2F31" w:rsidP="007D2F31">
      <w:pPr>
        <w:numPr>
          <w:ilvl w:val="4"/>
          <w:numId w:val="2"/>
        </w:numPr>
        <w:autoSpaceDE w:val="0"/>
        <w:autoSpaceDN w:val="0"/>
        <w:adjustRightInd w:val="0"/>
        <w:spacing w:before="120" w:after="120"/>
        <w:jc w:val="both"/>
        <w:rPr>
          <w:rFonts w:ascii="Verdana" w:hAnsi="Verdana" w:cs="Times-Roman"/>
          <w:sz w:val="18"/>
          <w:szCs w:val="18"/>
          <w:highlight w:val="yellow"/>
        </w:rPr>
      </w:pPr>
      <w:r w:rsidRPr="007D2F31">
        <w:rPr>
          <w:rFonts w:ascii="Verdana" w:hAnsi="Verdana"/>
          <w:bCs/>
          <w:sz w:val="18"/>
          <w:szCs w:val="18"/>
          <w:highlight w:val="yellow"/>
        </w:rPr>
        <w:t>–</w:t>
      </w:r>
      <w:r w:rsidRPr="007D2F31">
        <w:rPr>
          <w:rFonts w:ascii="Verdana" w:hAnsi="Verdana"/>
          <w:sz w:val="18"/>
          <w:szCs w:val="18"/>
          <w:highlight w:val="yellow"/>
        </w:rPr>
        <w:t xml:space="preserve"> Esta comprovação poderá ser feita pela Certidão expedida pelo CREA, apresentada conforme item 18.13.1.1.</w:t>
      </w:r>
    </w:p>
    <w:p w:rsidR="007D2F31" w:rsidRPr="007D2F31" w:rsidRDefault="007D2F31" w:rsidP="007D2F31">
      <w:pPr>
        <w:numPr>
          <w:ilvl w:val="2"/>
          <w:numId w:val="2"/>
        </w:numPr>
        <w:autoSpaceDE w:val="0"/>
        <w:autoSpaceDN w:val="0"/>
        <w:adjustRightInd w:val="0"/>
        <w:spacing w:before="120" w:after="120"/>
        <w:jc w:val="both"/>
        <w:rPr>
          <w:rFonts w:ascii="Verdana" w:hAnsi="Verdana" w:cs="Times-Roman"/>
          <w:sz w:val="18"/>
          <w:szCs w:val="18"/>
          <w:highlight w:val="yellow"/>
        </w:rPr>
      </w:pPr>
      <w:r w:rsidRPr="00B743FD">
        <w:rPr>
          <w:rFonts w:ascii="Verdana" w:hAnsi="Verdana" w:cs="Times-Bold"/>
          <w:bCs/>
          <w:sz w:val="18"/>
          <w:szCs w:val="18"/>
        </w:rPr>
        <w:t xml:space="preserve">– </w:t>
      </w:r>
      <w:r w:rsidRPr="007D2F31">
        <w:rPr>
          <w:rFonts w:ascii="Verdana" w:hAnsi="Verdana" w:cs="Times-Bold"/>
          <w:bCs/>
          <w:sz w:val="18"/>
          <w:szCs w:val="18"/>
          <w:highlight w:val="yellow"/>
        </w:rPr>
        <w:t>Para Qualificação Técnico-Profissional:</w:t>
      </w:r>
    </w:p>
    <w:p w:rsidR="007D2F31" w:rsidRPr="007D2F31" w:rsidRDefault="007D2F31" w:rsidP="007D2F31">
      <w:pPr>
        <w:numPr>
          <w:ilvl w:val="3"/>
          <w:numId w:val="2"/>
        </w:numPr>
        <w:autoSpaceDE w:val="0"/>
        <w:autoSpaceDN w:val="0"/>
        <w:adjustRightInd w:val="0"/>
        <w:spacing w:before="120" w:after="120"/>
        <w:jc w:val="both"/>
        <w:rPr>
          <w:rFonts w:ascii="Verdana" w:hAnsi="Verdana" w:cs="Times-Roman"/>
          <w:sz w:val="18"/>
          <w:szCs w:val="18"/>
          <w:highlight w:val="yellow"/>
        </w:rPr>
      </w:pPr>
      <w:r w:rsidRPr="007D2F31">
        <w:rPr>
          <w:rFonts w:ascii="Verdana" w:hAnsi="Verdana"/>
          <w:sz w:val="18"/>
          <w:szCs w:val="18"/>
          <w:highlight w:val="yellow"/>
        </w:rPr>
        <w:t xml:space="preserve">- Capacitação técnico-profissional: comprovação da licitante de possuir em seu quadro permanente, na data prevista para entrega da proposta, profissional de nível superior ou outro devidamente reconhecido pela entidade competente, detentor de atestado de responsabilidade técnica por execução </w:t>
      </w:r>
      <w:bookmarkStart w:id="0" w:name="_GoBack"/>
      <w:bookmarkEnd w:id="0"/>
      <w:r w:rsidRPr="007D2F31">
        <w:rPr>
          <w:rFonts w:ascii="Verdana" w:hAnsi="Verdana"/>
          <w:sz w:val="18"/>
          <w:szCs w:val="18"/>
          <w:highlight w:val="yellow"/>
        </w:rPr>
        <w:t>de obra ou serviço de características semelhantes, limitadas estas as atividades de projeto, fabricação, instalação ou montagem (prestação de serviços com fornecimento de material e equipamentos) de equipamentos eletromecânicos do tipo "elevador" de passageiros.</w:t>
      </w:r>
    </w:p>
    <w:p w:rsidR="007D2F31" w:rsidRPr="00D22562" w:rsidRDefault="007D2F31" w:rsidP="007D2F31">
      <w:pPr>
        <w:numPr>
          <w:ilvl w:val="3"/>
          <w:numId w:val="2"/>
        </w:numPr>
        <w:autoSpaceDE w:val="0"/>
        <w:autoSpaceDN w:val="0"/>
        <w:adjustRightInd w:val="0"/>
        <w:spacing w:before="120" w:after="120"/>
        <w:jc w:val="both"/>
        <w:rPr>
          <w:rFonts w:ascii="Verdana" w:hAnsi="Verdana" w:cs="Times-Roman"/>
          <w:sz w:val="18"/>
          <w:szCs w:val="18"/>
        </w:rPr>
      </w:pPr>
      <w:r w:rsidRPr="003D0421">
        <w:rPr>
          <w:rFonts w:ascii="Verdana" w:hAnsi="Verdana"/>
          <w:sz w:val="18"/>
          <w:szCs w:val="18"/>
        </w:rPr>
        <w:lastRenderedPageBreak/>
        <w:t xml:space="preserve">– A comprovação da capacitação técnico-profissional, deverá ser efetuada mediante apresentação de Certidão de Acervo Técnico – CAT, expedida pelo CREA da região pertinente, nos termos da legislação aplicável, em nome do(s) responsável(is) técnico(s) e/ou membros da equipe técnica que participarão da obra; </w:t>
      </w:r>
    </w:p>
    <w:p w:rsidR="007D2F31" w:rsidRPr="007D2F31" w:rsidRDefault="007D2F31" w:rsidP="007D2F31">
      <w:pPr>
        <w:numPr>
          <w:ilvl w:val="4"/>
          <w:numId w:val="2"/>
        </w:numPr>
        <w:autoSpaceDE w:val="0"/>
        <w:autoSpaceDN w:val="0"/>
        <w:adjustRightInd w:val="0"/>
        <w:spacing w:before="120" w:after="120"/>
        <w:jc w:val="both"/>
        <w:rPr>
          <w:rFonts w:ascii="Verdana" w:hAnsi="Verdana" w:cs="Times-Roman"/>
          <w:sz w:val="18"/>
          <w:szCs w:val="18"/>
          <w:highlight w:val="yellow"/>
        </w:rPr>
      </w:pPr>
      <w:r w:rsidRPr="00DD5A99">
        <w:rPr>
          <w:rFonts w:ascii="Verdana" w:hAnsi="Verdana"/>
          <w:sz w:val="18"/>
          <w:szCs w:val="18"/>
        </w:rPr>
        <w:t xml:space="preserve">- </w:t>
      </w:r>
      <w:r w:rsidRPr="007D2F31">
        <w:rPr>
          <w:rFonts w:ascii="Verdana" w:hAnsi="Verdana"/>
          <w:sz w:val="18"/>
          <w:szCs w:val="18"/>
          <w:highlight w:val="yellow"/>
        </w:rPr>
        <w:t>A respectiva Certidão ou CAT deverá ser acompanhada por atestado/declaração fornecido por pessoa jurídica de direito público ou privado devidamente registrado na entidade profissional competente e vinculada à respectiva CAT (CAT com registro de atestado), contendo no mínimo os seguintes serviços:</w:t>
      </w:r>
    </w:p>
    <w:p w:rsidR="007D2F31" w:rsidRPr="007D2F31" w:rsidRDefault="007D2F31" w:rsidP="007D2F31">
      <w:pPr>
        <w:numPr>
          <w:ilvl w:val="5"/>
          <w:numId w:val="2"/>
        </w:numPr>
        <w:autoSpaceDE w:val="0"/>
        <w:autoSpaceDN w:val="0"/>
        <w:adjustRightInd w:val="0"/>
        <w:spacing w:before="120" w:after="120"/>
        <w:jc w:val="both"/>
        <w:rPr>
          <w:rFonts w:ascii="Verdana" w:hAnsi="Verdana" w:cs="Times-Roman"/>
          <w:sz w:val="18"/>
          <w:szCs w:val="18"/>
          <w:highlight w:val="yellow"/>
        </w:rPr>
      </w:pPr>
      <w:r w:rsidRPr="007D2F31">
        <w:rPr>
          <w:rFonts w:ascii="Verdana" w:hAnsi="Verdana"/>
          <w:sz w:val="18"/>
          <w:szCs w:val="18"/>
          <w:highlight w:val="yellow"/>
        </w:rPr>
        <w:t>- Para o Engenheiro Mecânico: fornecimento de equipamentos/componentes e serviço de instalação ou modernização de pelo menos 01 (um) elevador do tipo elétrico de passageiros.</w:t>
      </w:r>
      <w:r w:rsidRPr="007D2F31">
        <w:rPr>
          <w:rFonts w:ascii="Verdana" w:hAnsi="Verdana" w:cs="Times-Roman"/>
          <w:sz w:val="18"/>
          <w:szCs w:val="18"/>
          <w:highlight w:val="yellow"/>
        </w:rPr>
        <w:t xml:space="preserve"> </w:t>
      </w:r>
    </w:p>
    <w:p w:rsidR="007D2F31" w:rsidRPr="007D2F31" w:rsidRDefault="007D2F31" w:rsidP="007D2F31">
      <w:pPr>
        <w:numPr>
          <w:ilvl w:val="2"/>
          <w:numId w:val="2"/>
        </w:numPr>
        <w:autoSpaceDE w:val="0"/>
        <w:autoSpaceDN w:val="0"/>
        <w:adjustRightInd w:val="0"/>
        <w:spacing w:before="120" w:after="120"/>
        <w:jc w:val="both"/>
        <w:rPr>
          <w:rFonts w:ascii="Verdana" w:hAnsi="Verdana" w:cs="Times-Roman"/>
          <w:sz w:val="18"/>
          <w:szCs w:val="18"/>
          <w:highlight w:val="yellow"/>
        </w:rPr>
      </w:pPr>
      <w:r>
        <w:rPr>
          <w:rFonts w:ascii="Verdana" w:hAnsi="Verdana" w:cs="Times-Roman"/>
          <w:sz w:val="18"/>
          <w:szCs w:val="18"/>
        </w:rPr>
        <w:t xml:space="preserve">– </w:t>
      </w:r>
      <w:r w:rsidRPr="007D2F31">
        <w:rPr>
          <w:rFonts w:ascii="Verdana" w:hAnsi="Verdana" w:cs="Times-Roman"/>
          <w:sz w:val="18"/>
          <w:szCs w:val="18"/>
          <w:highlight w:val="yellow"/>
        </w:rPr>
        <w:t xml:space="preserve">Em face da ocorrência da pandemia de Coronavírus iniciada em Mar/2020, e o fato do CREA ter suspendido suas atividades de forma presencial no mesmo mês, só retornando em Mai/2020 o atendimento, mas de forma digital. Fato este que pode ter impossibilitado a empresas a não emitir a CAT com registro de atestado, pois o atestado deve ser entregue de forma presencial. Portanto, será aceita a apresentação da CAT (sem registro de atestado), desde que emitida a partir de Mai/2020 e que contenha anexada o respectivo </w:t>
      </w:r>
      <w:r w:rsidRPr="007D2F31">
        <w:rPr>
          <w:rFonts w:ascii="Verdana" w:hAnsi="Verdana"/>
          <w:sz w:val="18"/>
          <w:szCs w:val="18"/>
          <w:highlight w:val="yellow"/>
        </w:rPr>
        <w:t>atestado/declaração fornecido por pessoa jurídica de direito público ou privado.</w:t>
      </w:r>
    </w:p>
    <w:p w:rsidR="007D2F31" w:rsidRPr="007D2F31" w:rsidRDefault="007D2F31" w:rsidP="007D2F31">
      <w:pPr>
        <w:pStyle w:val="PargrafodaLista"/>
        <w:numPr>
          <w:ilvl w:val="4"/>
          <w:numId w:val="2"/>
        </w:numPr>
        <w:spacing w:after="0" w:line="240" w:lineRule="auto"/>
        <w:jc w:val="both"/>
        <w:rPr>
          <w:highlight w:val="yellow"/>
        </w:rPr>
      </w:pPr>
      <w:r w:rsidRPr="007D2F31">
        <w:rPr>
          <w:rFonts w:ascii="Verdana" w:hAnsi="Verdana"/>
          <w:sz w:val="18"/>
          <w:szCs w:val="18"/>
          <w:highlight w:val="yellow"/>
        </w:rPr>
        <w:t>- A apresentação da Certidão de Acervo Técnico não exime</w:t>
      </w:r>
      <w:r w:rsidRPr="007D2F31">
        <w:rPr>
          <w:rFonts w:ascii="Verdana" w:hAnsi="Verdana"/>
          <w:b/>
          <w:sz w:val="18"/>
          <w:szCs w:val="18"/>
          <w:highlight w:val="yellow"/>
        </w:rPr>
        <w:t xml:space="preserve"> </w:t>
      </w:r>
      <w:r w:rsidRPr="007D2F31">
        <w:rPr>
          <w:rFonts w:ascii="Verdana" w:hAnsi="Verdana"/>
          <w:sz w:val="18"/>
          <w:szCs w:val="18"/>
          <w:highlight w:val="yellow"/>
        </w:rPr>
        <w:t>a apresentação da declaração/atestado.</w:t>
      </w:r>
    </w:p>
    <w:p w:rsidR="007D2F31" w:rsidRPr="00BC137D" w:rsidRDefault="007D2F31" w:rsidP="007D2F31">
      <w:pPr>
        <w:numPr>
          <w:ilvl w:val="3"/>
          <w:numId w:val="2"/>
        </w:numPr>
        <w:autoSpaceDE w:val="0"/>
        <w:autoSpaceDN w:val="0"/>
        <w:adjustRightInd w:val="0"/>
        <w:spacing w:before="120" w:after="120"/>
        <w:jc w:val="both"/>
        <w:rPr>
          <w:rFonts w:ascii="Verdana" w:hAnsi="Verdana" w:cs="Times-Roman"/>
          <w:sz w:val="18"/>
          <w:szCs w:val="18"/>
        </w:rPr>
      </w:pPr>
      <w:r>
        <w:rPr>
          <w:rFonts w:ascii="Verdana" w:hAnsi="Verdana"/>
          <w:color w:val="000000"/>
          <w:sz w:val="18"/>
          <w:szCs w:val="18"/>
        </w:rPr>
        <w:t>- A</w:t>
      </w:r>
      <w:r w:rsidRPr="00A96609">
        <w:rPr>
          <w:rFonts w:ascii="Verdana" w:hAnsi="Verdana"/>
          <w:color w:val="000000"/>
          <w:sz w:val="18"/>
          <w:szCs w:val="18"/>
        </w:rPr>
        <w:t xml:space="preserve"> licitante, quando solicitada, dever</w:t>
      </w:r>
      <w:r>
        <w:rPr>
          <w:rFonts w:ascii="Verdana" w:hAnsi="Verdana"/>
          <w:color w:val="000000"/>
          <w:sz w:val="18"/>
          <w:szCs w:val="18"/>
        </w:rPr>
        <w:t>á</w:t>
      </w:r>
      <w:r w:rsidRPr="00A96609">
        <w:rPr>
          <w:rFonts w:ascii="Verdana" w:hAnsi="Verdana"/>
          <w:color w:val="000000"/>
          <w:sz w:val="18"/>
          <w:szCs w:val="18"/>
        </w:rPr>
        <w:t xml:space="preserve"> disponibilizar todas as informações necessárias à comprovação da legitimidade do</w:t>
      </w:r>
      <w:r>
        <w:rPr>
          <w:rFonts w:ascii="Verdana" w:hAnsi="Verdana"/>
          <w:color w:val="000000"/>
          <w:sz w:val="18"/>
          <w:szCs w:val="18"/>
        </w:rPr>
        <w:t>(</w:t>
      </w:r>
      <w:r w:rsidRPr="00A96609">
        <w:rPr>
          <w:rFonts w:ascii="Verdana" w:hAnsi="Verdana"/>
          <w:color w:val="000000"/>
          <w:sz w:val="18"/>
          <w:szCs w:val="18"/>
        </w:rPr>
        <w:t>s</w:t>
      </w:r>
      <w:r>
        <w:rPr>
          <w:rFonts w:ascii="Verdana" w:hAnsi="Verdana"/>
          <w:color w:val="000000"/>
          <w:sz w:val="18"/>
          <w:szCs w:val="18"/>
        </w:rPr>
        <w:t>)</w:t>
      </w:r>
      <w:r w:rsidRPr="00A96609">
        <w:rPr>
          <w:rFonts w:ascii="Verdana" w:hAnsi="Verdana"/>
          <w:color w:val="000000"/>
          <w:sz w:val="18"/>
          <w:szCs w:val="18"/>
        </w:rPr>
        <w:t xml:space="preserve"> atestado</w:t>
      </w:r>
      <w:r>
        <w:rPr>
          <w:rFonts w:ascii="Verdana" w:hAnsi="Verdana"/>
          <w:color w:val="000000"/>
          <w:sz w:val="18"/>
          <w:szCs w:val="18"/>
        </w:rPr>
        <w:t>(</w:t>
      </w:r>
      <w:r w:rsidRPr="00A96609">
        <w:rPr>
          <w:rFonts w:ascii="Verdana" w:hAnsi="Verdana"/>
          <w:color w:val="000000"/>
          <w:sz w:val="18"/>
          <w:szCs w:val="18"/>
        </w:rPr>
        <w:t>s</w:t>
      </w:r>
      <w:r>
        <w:rPr>
          <w:rFonts w:ascii="Verdana" w:hAnsi="Verdana"/>
          <w:color w:val="000000"/>
          <w:sz w:val="18"/>
          <w:szCs w:val="18"/>
        </w:rPr>
        <w:t>)</w:t>
      </w:r>
      <w:r w:rsidRPr="00A96609">
        <w:rPr>
          <w:rFonts w:ascii="Verdana" w:hAnsi="Verdana"/>
          <w:color w:val="000000"/>
          <w:sz w:val="18"/>
          <w:szCs w:val="18"/>
        </w:rPr>
        <w:t>, apresentando, dentre outros documentos, cópia do contrato que deu suporte à contratação, endereço atual da contratante e local em que foram executadas.</w:t>
      </w:r>
    </w:p>
    <w:p w:rsidR="007D2F31" w:rsidRPr="00A96609" w:rsidRDefault="007D2F31" w:rsidP="007D2F3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rsidR="007D2F31" w:rsidRPr="008F0B11" w:rsidRDefault="007D2F31" w:rsidP="007D2F3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O acervo técnico de uma pessoa jurídica é representado pelos acervos técnicos dos profissionais do seu quadro técnico e de seus consultores técnicos devidamente contratados, de acordo com o art. 4º da Resolução 317/86 do CONFEA;</w:t>
      </w:r>
    </w:p>
    <w:p w:rsidR="007D2F31" w:rsidRPr="008F0B11" w:rsidRDefault="007D2F31" w:rsidP="007D2F3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rsidR="008F0B11" w:rsidRDefault="00B743FD" w:rsidP="007D2F3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Cs/>
          <w:sz w:val="18"/>
          <w:szCs w:val="18"/>
        </w:rPr>
        <w:t>–</w:t>
      </w:r>
      <w:r w:rsidRPr="008F0B11">
        <w:rPr>
          <w:rFonts w:ascii="Verdana" w:hAnsi="Verdana" w:cs="Times-Bold"/>
          <w:b/>
          <w:bCs/>
          <w:sz w:val="18"/>
          <w:szCs w:val="18"/>
        </w:rPr>
        <w:t xml:space="preserve"> </w:t>
      </w:r>
      <w:r w:rsidRPr="008F0B11">
        <w:rPr>
          <w:rFonts w:ascii="Verdana" w:hAnsi="Verdana" w:cs="Times-Roman"/>
          <w:sz w:val="18"/>
          <w:szCs w:val="18"/>
        </w:rPr>
        <w:t>Os documentos necessários para a comprovação de que o profissional responsável pela obra está vinculado a licitante, são:</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8F0B11" w:rsidRDefault="00B743FD" w:rsidP="008F0B11">
      <w:pPr>
        <w:numPr>
          <w:ilvl w:val="3"/>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w:t>
      </w:r>
      <w:r w:rsidRPr="008F0B11">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na Certidão de Pessoa Jurídica expedida pelo CREA.</w:t>
      </w:r>
    </w:p>
    <w:p w:rsidR="005A04E5" w:rsidRPr="003D0421" w:rsidRDefault="005A04E5" w:rsidP="008F0B11">
      <w:pPr>
        <w:numPr>
          <w:ilvl w:val="3"/>
          <w:numId w:val="2"/>
        </w:numPr>
        <w:autoSpaceDE w:val="0"/>
        <w:autoSpaceDN w:val="0"/>
        <w:adjustRightInd w:val="0"/>
        <w:spacing w:before="120" w:after="120"/>
        <w:jc w:val="both"/>
        <w:rPr>
          <w:rFonts w:ascii="Verdana" w:hAnsi="Verdana" w:cs="Times-Roman"/>
          <w:sz w:val="18"/>
          <w:szCs w:val="18"/>
        </w:rPr>
      </w:pPr>
      <w:r w:rsidRPr="003D0421">
        <w:rPr>
          <w:rFonts w:ascii="Verdana" w:hAnsi="Verdana" w:cs="Times-Bold"/>
          <w:b/>
          <w:bCs/>
          <w:sz w:val="18"/>
          <w:szCs w:val="18"/>
        </w:rPr>
        <w:t>-</w:t>
      </w:r>
      <w:r w:rsidRPr="003D0421">
        <w:rPr>
          <w:rFonts w:ascii="Verdana" w:hAnsi="Verdana" w:cs="Times-Roman"/>
          <w:sz w:val="18"/>
          <w:szCs w:val="18"/>
        </w:rPr>
        <w:t xml:space="preserve"> D</w:t>
      </w:r>
      <w:r w:rsidRPr="003D0421">
        <w:rPr>
          <w:rFonts w:ascii="Verdana" w:hAnsi="Verdana"/>
          <w:sz w:val="18"/>
          <w:szCs w:val="18"/>
        </w:rPr>
        <w:t xml:space="preserve">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 </w:t>
      </w:r>
      <w:r w:rsidRPr="003D0421">
        <w:rPr>
          <w:rFonts w:ascii="Verdana" w:hAnsi="Verdana" w:cs="Times-Roman"/>
          <w:sz w:val="18"/>
          <w:szCs w:val="18"/>
        </w:rPr>
        <w:t>com firmas reconhecidas.</w:t>
      </w:r>
      <w:r w:rsidR="00F02F81" w:rsidRPr="00F02F81">
        <w:rPr>
          <w:rFonts w:ascii="Verdana" w:hAnsi="Verdana" w:cs="Times-Roman"/>
          <w:sz w:val="18"/>
          <w:szCs w:val="18"/>
        </w:rPr>
        <w:t xml:space="preserve"> </w:t>
      </w:r>
      <w:r w:rsidR="00F02F81" w:rsidRPr="00F02F81">
        <w:rPr>
          <w:rFonts w:ascii="Verdana" w:hAnsi="Verdana"/>
          <w:sz w:val="18"/>
          <w:szCs w:val="18"/>
        </w:rPr>
        <w:t xml:space="preserve">A contratação do citado profissional </w:t>
      </w:r>
      <w:r w:rsidR="00F02F81">
        <w:rPr>
          <w:rFonts w:ascii="Verdana" w:hAnsi="Verdana"/>
          <w:sz w:val="18"/>
          <w:szCs w:val="18"/>
        </w:rPr>
        <w:t xml:space="preserve">deverá </w:t>
      </w:r>
      <w:r w:rsidR="00F02F81" w:rsidRPr="00F02F81">
        <w:rPr>
          <w:rFonts w:ascii="Verdana" w:hAnsi="Verdana"/>
          <w:sz w:val="18"/>
          <w:szCs w:val="18"/>
        </w:rPr>
        <w:t xml:space="preserve">ser efetivada em data </w:t>
      </w:r>
      <w:r w:rsidR="00F02F81" w:rsidRPr="00F02F81">
        <w:rPr>
          <w:rFonts w:ascii="Verdana" w:hAnsi="Verdana"/>
          <w:sz w:val="18"/>
          <w:szCs w:val="18"/>
        </w:rPr>
        <w:lastRenderedPageBreak/>
        <w:t>não posterior à da assinatura do contrato</w:t>
      </w:r>
      <w:r w:rsidR="00F02F81">
        <w:rPr>
          <w:rFonts w:ascii="Verdana" w:hAnsi="Verdana"/>
          <w:sz w:val="18"/>
          <w:szCs w:val="18"/>
        </w:rPr>
        <w:t>, sem a qual não haverá assinatura do mesmo.</w:t>
      </w:r>
    </w:p>
    <w:p w:rsidR="008F0B11" w:rsidRDefault="00B743FD" w:rsidP="008F0B11">
      <w:pPr>
        <w:numPr>
          <w:ilvl w:val="2"/>
          <w:numId w:val="2"/>
        </w:numPr>
        <w:autoSpaceDE w:val="0"/>
        <w:autoSpaceDN w:val="0"/>
        <w:adjustRightInd w:val="0"/>
        <w:spacing w:before="120" w:after="120"/>
        <w:jc w:val="both"/>
        <w:rPr>
          <w:rFonts w:ascii="Verdana" w:hAnsi="Verdana" w:cs="Times-Roman"/>
          <w:sz w:val="18"/>
          <w:szCs w:val="18"/>
        </w:rPr>
      </w:pPr>
      <w:r w:rsidRPr="008F0B11">
        <w:rPr>
          <w:rFonts w:ascii="Verdana" w:hAnsi="Verdana" w:cs="Times-Bold"/>
          <w:b/>
          <w:bCs/>
          <w:sz w:val="18"/>
          <w:szCs w:val="18"/>
        </w:rPr>
        <w:t xml:space="preserve">– </w:t>
      </w:r>
      <w:r w:rsidRPr="008F0B11">
        <w:rPr>
          <w:rFonts w:ascii="Verdana" w:hAnsi="Verdana" w:cs="Times-Roman"/>
          <w:sz w:val="18"/>
          <w:szCs w:val="18"/>
        </w:rPr>
        <w:t xml:space="preserve">No caso de dois ou mais licitantes apresentarem atestados de um mesmo profissional como responsável técnico, para fins de comprovação de qualificação técnica, </w:t>
      </w:r>
      <w:r w:rsidRPr="008F0B11">
        <w:rPr>
          <w:rFonts w:ascii="Verdana" w:hAnsi="Verdana" w:cs="Times-Bold"/>
          <w:b/>
          <w:bCs/>
          <w:sz w:val="18"/>
          <w:szCs w:val="18"/>
        </w:rPr>
        <w:t>todos serão inabilitados</w:t>
      </w:r>
      <w:r w:rsidRPr="008F0B11">
        <w:rPr>
          <w:rFonts w:ascii="Verdana" w:hAnsi="Verdana" w:cs="Times-Roman"/>
          <w:sz w:val="18"/>
          <w:szCs w:val="18"/>
        </w:rPr>
        <w:t>, não cabendo qualquer alegação ou recurso.</w:t>
      </w:r>
    </w:p>
    <w:p w:rsidR="00A96609" w:rsidRPr="00A96609" w:rsidRDefault="00A96609" w:rsidP="008F0B11">
      <w:pPr>
        <w:numPr>
          <w:ilvl w:val="2"/>
          <w:numId w:val="2"/>
        </w:numPr>
        <w:autoSpaceDE w:val="0"/>
        <w:autoSpaceDN w:val="0"/>
        <w:adjustRightInd w:val="0"/>
        <w:spacing w:before="120" w:after="120"/>
        <w:jc w:val="both"/>
        <w:rPr>
          <w:rFonts w:ascii="Verdana" w:hAnsi="Verdana" w:cs="Times-Roman"/>
          <w:sz w:val="18"/>
          <w:szCs w:val="18"/>
        </w:rPr>
      </w:pPr>
      <w:r w:rsidRPr="00A96609">
        <w:rPr>
          <w:rFonts w:ascii="Verdana" w:hAnsi="Verdana"/>
          <w:color w:val="000000"/>
          <w:sz w:val="18"/>
          <w:szCs w:val="18"/>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rsidR="00417ADC" w:rsidRPr="008F0B11" w:rsidRDefault="008F0B11" w:rsidP="00A96609">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Arial"/>
          <w:sz w:val="18"/>
          <w:szCs w:val="18"/>
        </w:rPr>
        <w:t xml:space="preserve"> </w:t>
      </w:r>
      <w:r w:rsidR="00B743FD" w:rsidRPr="008F0B11">
        <w:rPr>
          <w:rFonts w:ascii="Verdana" w:hAnsi="Verdana" w:cs="Arial"/>
          <w:sz w:val="18"/>
          <w:szCs w:val="18"/>
        </w:rPr>
        <w:t>Somente haverá a necessidade de comprovação do preenchimento de requisitos mediante apresentação dos documentos originais não digitais quando houver dúvida em relação à integridade do documento digital.</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contemplados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 xml:space="preserve">do Presidente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habilitação.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inabilitação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4008AA">
      <w:pPr>
        <w:numPr>
          <w:ilvl w:val="0"/>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004008AA" w:rsidRPr="004008AA">
        <w:rPr>
          <w:rFonts w:ascii="Verdana" w:hAnsi="Verdana" w:cs="Times-Roman"/>
          <w:b/>
          <w:sz w:val="18"/>
          <w:szCs w:val="18"/>
        </w:rPr>
        <w:t>CONSIDERAÇÕES RELATIVAS AOS DOCUMENTOS HABILITATÓRIOS</w:t>
      </w:r>
      <w:r w:rsidRPr="00D02E8D">
        <w:rPr>
          <w:rFonts w:ascii="Verdana" w:hAnsi="Verdana" w:cs="Times-Roman"/>
          <w:sz w:val="18"/>
          <w:szCs w:val="18"/>
        </w:rPr>
        <w:t>:</w:t>
      </w:r>
    </w:p>
    <w:p w:rsidR="00417ADC" w:rsidRPr="00D02E8D" w:rsidRDefault="00013657" w:rsidP="004008AA">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008AA"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4008AA"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4008AA">
        <w:rPr>
          <w:rFonts w:ascii="Verdana" w:hAnsi="Verdana" w:cs="Times-Bold"/>
          <w:b/>
          <w:bCs/>
          <w:sz w:val="18"/>
          <w:szCs w:val="18"/>
        </w:rPr>
        <w:t>-</w:t>
      </w:r>
      <w:r w:rsidRPr="004008AA">
        <w:rPr>
          <w:rFonts w:ascii="Verdana" w:hAnsi="Verdana" w:cs="Times-Roman"/>
          <w:sz w:val="18"/>
          <w:szCs w:val="18"/>
        </w:rPr>
        <w:t xml:space="preserve"> </w:t>
      </w:r>
      <w:r w:rsidR="00013657" w:rsidRPr="004008AA">
        <w:rPr>
          <w:rFonts w:ascii="Verdana" w:hAnsi="Verdana" w:cs="Times-Roman"/>
          <w:sz w:val="18"/>
          <w:szCs w:val="18"/>
        </w:rPr>
        <w:t xml:space="preserve">Se </w:t>
      </w:r>
      <w:r w:rsidR="00B50DCA" w:rsidRPr="004008AA">
        <w:rPr>
          <w:rFonts w:ascii="Verdana" w:hAnsi="Verdana" w:cs="Times-Roman"/>
          <w:sz w:val="18"/>
          <w:szCs w:val="18"/>
        </w:rPr>
        <w:t>a licitante</w:t>
      </w:r>
      <w:r w:rsidR="00013657" w:rsidRPr="004008AA">
        <w:rPr>
          <w:rFonts w:ascii="Verdana" w:hAnsi="Verdana" w:cs="Times-Roman"/>
          <w:sz w:val="18"/>
          <w:szCs w:val="18"/>
        </w:rPr>
        <w:t xml:space="preserve"> for a matriz, todos os documentos deverão estar em nome da matriz.</w:t>
      </w:r>
    </w:p>
    <w:p w:rsidR="00AB3E34" w:rsidRPr="00D02E8D" w:rsidRDefault="00417ADC"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4008AA">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autenticada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também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Cartório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preferencialmente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disciplina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Ultrapassada a fase de habilitação, não caberá desclassificação de licitante por motivo relacionado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resultado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desclassificaram.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apresentar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expedida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de registro válido da licitante e seus responsáveis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sidR="00B81450">
        <w:rPr>
          <w:rFonts w:ascii="Verdana" w:hAnsi="Verdana" w:cs="Times-Bold"/>
          <w:b/>
          <w:bCs/>
          <w:sz w:val="18"/>
          <w:szCs w:val="18"/>
        </w:rPr>
        <w:t xml:space="preserve"> </w:t>
      </w:r>
      <w:r w:rsidR="00B81450">
        <w:rPr>
          <w:rFonts w:ascii="Verdana" w:hAnsi="Verdana" w:cs="Times-Roman"/>
          <w:sz w:val="18"/>
          <w:szCs w:val="18"/>
        </w:rPr>
        <w:t xml:space="preserve">Certidão de Acervo Técnico – CAT </w:t>
      </w:r>
      <w:r>
        <w:rPr>
          <w:rFonts w:ascii="Verdana" w:hAnsi="Verdana" w:cs="Times-Roman"/>
          <w:sz w:val="18"/>
          <w:szCs w:val="18"/>
        </w:rPr>
        <w:t xml:space="preserve">comprovando a execução de serviços de características semelhantes ao objeto da licitação, acompanhadas </w:t>
      </w:r>
      <w:r w:rsidR="007A1DCD">
        <w:rPr>
          <w:rFonts w:ascii="Verdana" w:hAnsi="Verdana" w:cs="Times-Roman"/>
          <w:sz w:val="18"/>
          <w:szCs w:val="18"/>
        </w:rPr>
        <w:t>d</w:t>
      </w:r>
      <w:r w:rsidR="00B81450">
        <w:rPr>
          <w:rFonts w:ascii="Verdana" w:hAnsi="Verdana" w:cs="Times-Roman"/>
          <w:sz w:val="18"/>
          <w:szCs w:val="18"/>
        </w:rPr>
        <w:t>o</w:t>
      </w:r>
      <w:r w:rsidR="007A1DCD">
        <w:rPr>
          <w:rFonts w:ascii="Verdana" w:hAnsi="Verdana" w:cs="Times-Roman"/>
          <w:sz w:val="18"/>
          <w:szCs w:val="18"/>
        </w:rPr>
        <w:t>s respectiv</w:t>
      </w:r>
      <w:r w:rsidR="00B81450">
        <w:rPr>
          <w:rFonts w:ascii="Verdana" w:hAnsi="Verdana" w:cs="Times-Roman"/>
          <w:sz w:val="18"/>
          <w:szCs w:val="18"/>
        </w:rPr>
        <w:t>o</w:t>
      </w:r>
      <w:r w:rsidR="007A1DCD">
        <w:rPr>
          <w:rFonts w:ascii="Verdana" w:hAnsi="Verdana" w:cs="Times-Roman"/>
          <w:sz w:val="18"/>
          <w:szCs w:val="18"/>
        </w:rPr>
        <w:t>s</w:t>
      </w:r>
      <w:r w:rsidR="00B81450">
        <w:rPr>
          <w:rFonts w:ascii="Verdana" w:hAnsi="Verdana" w:cs="Times-Roman"/>
          <w:sz w:val="18"/>
          <w:szCs w:val="18"/>
        </w:rPr>
        <w:t xml:space="preserve"> Atestado(s) ou declaração(ões) </w:t>
      </w:r>
      <w:r w:rsidR="007217D2" w:rsidRPr="008F0B11">
        <w:rPr>
          <w:rFonts w:ascii="Verdana" w:hAnsi="Verdana" w:cs="Arial"/>
          <w:color w:val="162937"/>
          <w:sz w:val="18"/>
          <w:szCs w:val="18"/>
          <w:shd w:val="clear" w:color="auto" w:fill="FFFFFF"/>
        </w:rPr>
        <w:t>emitido</w:t>
      </w:r>
      <w:r w:rsidR="007217D2">
        <w:rPr>
          <w:rFonts w:ascii="Verdana" w:hAnsi="Verdana" w:cs="Arial"/>
          <w:color w:val="162937"/>
          <w:sz w:val="18"/>
          <w:szCs w:val="18"/>
          <w:shd w:val="clear" w:color="auto" w:fill="FFFFFF"/>
        </w:rPr>
        <w:t>(</w:t>
      </w:r>
      <w:r w:rsidR="007217D2" w:rsidRPr="008F0B11">
        <w:rPr>
          <w:rFonts w:ascii="Verdana" w:hAnsi="Verdana" w:cs="Arial"/>
          <w:color w:val="162937"/>
          <w:sz w:val="18"/>
          <w:szCs w:val="18"/>
          <w:shd w:val="clear" w:color="auto" w:fill="FFFFFF"/>
        </w:rPr>
        <w:t>s</w:t>
      </w:r>
      <w:r w:rsidR="007217D2">
        <w:rPr>
          <w:rFonts w:ascii="Verdana" w:hAnsi="Verdana" w:cs="Arial"/>
          <w:color w:val="162937"/>
          <w:sz w:val="18"/>
          <w:szCs w:val="18"/>
          <w:shd w:val="clear" w:color="auto" w:fill="FFFFFF"/>
        </w:rPr>
        <w:t>)</w:t>
      </w:r>
      <w:r w:rsidR="007217D2" w:rsidRPr="008F0B11">
        <w:rPr>
          <w:rFonts w:ascii="Verdana" w:hAnsi="Verdana" w:cs="Arial"/>
          <w:color w:val="162937"/>
          <w:sz w:val="18"/>
          <w:szCs w:val="18"/>
          <w:shd w:val="clear" w:color="auto" w:fill="FFFFFF"/>
        </w:rPr>
        <w:t xml:space="preserve"> e </w:t>
      </w:r>
      <w:r w:rsidR="007217D2" w:rsidRPr="008F0B11">
        <w:rPr>
          <w:rFonts w:ascii="Verdana" w:hAnsi="Verdana"/>
          <w:sz w:val="18"/>
          <w:szCs w:val="18"/>
        </w:rPr>
        <w:t>fornecido</w:t>
      </w:r>
      <w:r w:rsidR="007217D2">
        <w:rPr>
          <w:rFonts w:ascii="Verdana" w:hAnsi="Verdana"/>
          <w:sz w:val="18"/>
          <w:szCs w:val="18"/>
        </w:rPr>
        <w:t>(</w:t>
      </w:r>
      <w:r w:rsidR="007217D2" w:rsidRPr="008F0B11">
        <w:rPr>
          <w:rFonts w:ascii="Verdana" w:hAnsi="Verdana"/>
          <w:sz w:val="18"/>
          <w:szCs w:val="18"/>
        </w:rPr>
        <w:t>s</w:t>
      </w:r>
      <w:r w:rsidR="007217D2">
        <w:rPr>
          <w:rFonts w:ascii="Verdana" w:hAnsi="Verdana"/>
          <w:sz w:val="18"/>
          <w:szCs w:val="18"/>
        </w:rPr>
        <w:t>)</w:t>
      </w:r>
      <w:r w:rsidR="007217D2" w:rsidRPr="008F0B11">
        <w:rPr>
          <w:rFonts w:ascii="Verdana" w:hAnsi="Verdana"/>
          <w:sz w:val="18"/>
          <w:szCs w:val="18"/>
        </w:rPr>
        <w:t xml:space="preserve"> por pessoa jurídica de direito público ou privado</w:t>
      </w:r>
      <w:r w:rsidR="00B81450">
        <w:rPr>
          <w:rFonts w:ascii="Verdana" w:hAnsi="Verdana" w:cs="Times-Roman"/>
          <w:sz w:val="18"/>
          <w:szCs w:val="18"/>
        </w:rPr>
        <w:t>, devidamente registrada(s) no CREA e vinculada(s) à(s) respectiva(s) CAT’s</w:t>
      </w:r>
      <w:r w:rsidR="007A1DCD">
        <w:rPr>
          <w:rFonts w:ascii="Verdana" w:hAnsi="Verdana" w:cs="Times-Roman"/>
          <w:sz w:val="18"/>
          <w:szCs w:val="18"/>
        </w:rPr>
        <w:t>;</w:t>
      </w:r>
    </w:p>
    <w:p w:rsidR="007A1DCD" w:rsidRPr="007217D2"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7217D2">
        <w:rPr>
          <w:rFonts w:ascii="Verdana" w:hAnsi="Verdana" w:cs="Times-Bold"/>
          <w:b/>
          <w:bCs/>
          <w:sz w:val="18"/>
          <w:szCs w:val="18"/>
        </w:rPr>
        <w:t>–</w:t>
      </w:r>
      <w:r w:rsidRPr="007217D2">
        <w:rPr>
          <w:rFonts w:ascii="Verdana" w:hAnsi="Verdana" w:cs="Times-Roman"/>
          <w:sz w:val="18"/>
          <w:szCs w:val="18"/>
        </w:rPr>
        <w:t xml:space="preserve"> Comprovação de vínculo </w:t>
      </w:r>
      <w:r w:rsidR="007217D2" w:rsidRPr="007217D2">
        <w:rPr>
          <w:rFonts w:ascii="Verdana" w:hAnsi="Verdana" w:cs="Times-Roman"/>
          <w:sz w:val="18"/>
          <w:szCs w:val="18"/>
        </w:rPr>
        <w:t xml:space="preserve">da licitante </w:t>
      </w:r>
      <w:r w:rsidRPr="007217D2">
        <w:rPr>
          <w:rFonts w:ascii="Verdana" w:hAnsi="Verdana" w:cs="Times-Roman"/>
          <w:sz w:val="18"/>
          <w:szCs w:val="18"/>
        </w:rPr>
        <w:t>com o responsável técnico pela ex</w:t>
      </w:r>
      <w:r w:rsidR="00697A07" w:rsidRPr="007217D2">
        <w:rPr>
          <w:rFonts w:ascii="Verdana" w:hAnsi="Verdana" w:cs="Times-Roman"/>
          <w:sz w:val="18"/>
          <w:szCs w:val="18"/>
        </w:rPr>
        <w:t>e</w:t>
      </w:r>
      <w:r w:rsidRPr="007217D2">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prazo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interposto recurso, sendo que as contrarrazões deverão ser apresentadas também via sistema eletrônico.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defesa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lastRenderedPageBreak/>
        <w:t>- Na contagem dos prazos estabelecidos no subitem anterior, exclui-se o dia do início e inclui-se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devendo, neste caso, a decisão do recurso ser proferida dentro do prazo de cinco dias úteis, contado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Administração,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aproveitamento.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contrato na Pró-Reitoria de Administração/UFF, situada na Rua Miguel de Frias n.º 09, 1º andar, bairro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vantajosas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xml:space="preserve">- Exaurida a negociação prevista no subitem anterior, o procedimento licitatório será encerrado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supríveis;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xml:space="preserve">, nos termos do art. 43, §1º da LC nº 123/2006, serão adotados os procedimentos imediatamente posteriores ao encerramento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reaberta.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lastRenderedPageBreak/>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exceção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Capítulos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subcontratação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responsabilidade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A formalização da contratação, será procedida de consulta prévia a cadastros da Administração Pública (SICAF e CADIN), com a finalidade de verificar se a licitante vencedora se encontra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 xml:space="preserve">A constatação de qualquer pendência e justo impedimento para a celebração do contrato, por culpa da licitante vencedora, ensejará a aplicação das penalidades previstas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Federal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solicitado pela parte durante o seu transcurso e desde que ocorra motivo justificado aceito pela Administraçã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 xml:space="preserve">O contrato entrará em vigor na data de sua assinatura, cuja eficácia se dará com a publicação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xml:space="preserve">- A recusa injustificada da licitante vencedora em assinar o contrato, dentro do prazo estabelecido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anteriores,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xml:space="preserve">, na ordem de </w:t>
      </w:r>
      <w:r w:rsidRPr="00384D81">
        <w:rPr>
          <w:rFonts w:ascii="Verdana" w:hAnsi="Verdana" w:cs="Arial"/>
          <w:color w:val="000000"/>
          <w:sz w:val="18"/>
          <w:szCs w:val="18"/>
        </w:rPr>
        <w:lastRenderedPageBreak/>
        <w:t>classificação, para a celebração do contrato nas condições ofertadas por estes, desde que o valor seja igual ou inferior ao orçamento estimado para a contratação, inclusive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 xml:space="preserve">será exigida a prestação da garantia, conforme regras constantes </w:t>
      </w:r>
      <w:r w:rsidR="007217D2">
        <w:rPr>
          <w:rFonts w:ascii="Verdana" w:hAnsi="Verdana"/>
          <w:sz w:val="18"/>
          <w:szCs w:val="18"/>
        </w:rPr>
        <w:t xml:space="preserve">no item 19 </w:t>
      </w:r>
      <w:r w:rsidR="003C3623">
        <w:rPr>
          <w:rFonts w:ascii="Verdana" w:hAnsi="Verdana"/>
          <w:sz w:val="18"/>
          <w:szCs w:val="18"/>
        </w:rPr>
        <w:t xml:space="preserve">do Termo de </w:t>
      </w:r>
      <w:r w:rsidR="00B34741">
        <w:rPr>
          <w:rFonts w:ascii="Verdana" w:hAnsi="Verdana"/>
          <w:sz w:val="18"/>
          <w:szCs w:val="18"/>
        </w:rPr>
        <w:t>Referência</w:t>
      </w:r>
      <w:r w:rsidR="007217D2">
        <w:rPr>
          <w:rFonts w:ascii="Verdana" w:hAnsi="Verdana"/>
          <w:sz w:val="18"/>
          <w:szCs w:val="18"/>
        </w:rPr>
        <w:t xml:space="preserve"> – Anexo I</w:t>
      </w:r>
      <w:r w:rsidR="003C3623">
        <w:rPr>
          <w:rFonts w:ascii="Verdana" w:hAnsi="Verdana"/>
          <w:sz w:val="18"/>
          <w:szCs w:val="18"/>
        </w:rPr>
        <w:t>.</w:t>
      </w:r>
    </w:p>
    <w:p w:rsidR="000E492C" w:rsidRDefault="000E492C" w:rsidP="000E492C">
      <w:pPr>
        <w:pStyle w:val="Corpodetexto"/>
        <w:spacing w:before="120"/>
        <w:ind w:left="360"/>
        <w:jc w:val="both"/>
        <w:rPr>
          <w:rFonts w:ascii="Verdana" w:hAnsi="Verdana"/>
          <w:sz w:val="18"/>
          <w:szCs w:val="18"/>
        </w:rPr>
      </w:pPr>
    </w:p>
    <w:p w:rsidR="00EE4D8B" w:rsidRPr="00A01A73" w:rsidRDefault="008B1E6D" w:rsidP="00EE4D8B">
      <w:pPr>
        <w:pStyle w:val="Corpodetexto"/>
        <w:numPr>
          <w:ilvl w:val="0"/>
          <w:numId w:val="2"/>
        </w:numPr>
        <w:spacing w:before="120"/>
        <w:jc w:val="both"/>
        <w:rPr>
          <w:rFonts w:ascii="Verdana" w:hAnsi="Verdana"/>
          <w:sz w:val="18"/>
          <w:szCs w:val="18"/>
        </w:rPr>
      </w:pPr>
      <w:r w:rsidRPr="00A01A73">
        <w:rPr>
          <w:rFonts w:ascii="Verdana" w:hAnsi="Verdana"/>
          <w:b/>
          <w:sz w:val="18"/>
          <w:szCs w:val="18"/>
          <w:u w:val="single"/>
        </w:rPr>
        <w:t>SEGURO</w:t>
      </w:r>
      <w:r w:rsidR="00A01A73" w:rsidRPr="00A01A73">
        <w:rPr>
          <w:rFonts w:ascii="Verdana" w:hAnsi="Verdana"/>
          <w:b/>
          <w:sz w:val="18"/>
          <w:szCs w:val="18"/>
          <w:u w:val="single"/>
        </w:rPr>
        <w:t xml:space="preserve"> DE RESPONSABILIDADE CIVIL</w:t>
      </w:r>
      <w:r w:rsidRPr="00A01A73">
        <w:rPr>
          <w:rFonts w:ascii="Verdana" w:hAnsi="Verdana"/>
          <w:b/>
          <w:sz w:val="18"/>
          <w:szCs w:val="18"/>
          <w:u w:val="single"/>
        </w:rPr>
        <w:t>:</w:t>
      </w:r>
    </w:p>
    <w:p w:rsidR="000E492C" w:rsidRPr="00A01A73" w:rsidRDefault="008B1E6D" w:rsidP="00EE4D8B">
      <w:pPr>
        <w:pStyle w:val="Corpodetexto"/>
        <w:numPr>
          <w:ilvl w:val="1"/>
          <w:numId w:val="2"/>
        </w:numPr>
        <w:spacing w:before="120"/>
        <w:jc w:val="both"/>
        <w:rPr>
          <w:rFonts w:ascii="Verdana" w:hAnsi="Verdana"/>
          <w:sz w:val="18"/>
          <w:szCs w:val="18"/>
        </w:rPr>
      </w:pPr>
      <w:r w:rsidRPr="00A01A73">
        <w:rPr>
          <w:rFonts w:ascii="Verdana" w:hAnsi="Verdana" w:cs="Times-Bold"/>
          <w:bCs/>
          <w:sz w:val="18"/>
          <w:szCs w:val="18"/>
        </w:rPr>
        <w:t xml:space="preserve">– </w:t>
      </w:r>
      <w:r w:rsidRPr="00A01A73">
        <w:rPr>
          <w:rFonts w:ascii="Verdana" w:hAnsi="Verdana" w:cs="Times-Roman"/>
          <w:sz w:val="18"/>
          <w:szCs w:val="18"/>
        </w:rPr>
        <w:t xml:space="preserve">A Contratada deverá fazer, em companhia seguradora idônea, seguro contra </w:t>
      </w:r>
      <w:r w:rsidRPr="00A01A73">
        <w:rPr>
          <w:rFonts w:ascii="Verdana" w:hAnsi="Verdana" w:cs="Times-Bold"/>
          <w:bCs/>
          <w:sz w:val="18"/>
          <w:szCs w:val="18"/>
        </w:rPr>
        <w:t xml:space="preserve">Riscos de Engenharia </w:t>
      </w:r>
      <w:r w:rsidRPr="00A01A73">
        <w:rPr>
          <w:rFonts w:ascii="Verdana" w:hAnsi="Verdana" w:cs="Times-Roman"/>
          <w:sz w:val="18"/>
          <w:szCs w:val="18"/>
        </w:rPr>
        <w:t>de</w:t>
      </w:r>
      <w:r w:rsidR="008C073D" w:rsidRPr="00A01A73">
        <w:rPr>
          <w:rFonts w:ascii="Verdana" w:hAnsi="Verdana"/>
          <w:sz w:val="18"/>
          <w:szCs w:val="18"/>
        </w:rPr>
        <w:t xml:space="preserve"> </w:t>
      </w:r>
      <w:r w:rsidRPr="00A01A73">
        <w:rPr>
          <w:rFonts w:ascii="Verdana" w:hAnsi="Verdana" w:cs="Times-Roman"/>
          <w:sz w:val="18"/>
          <w:szCs w:val="18"/>
        </w:rPr>
        <w:t>obra</w:t>
      </w:r>
      <w:r w:rsidR="002921B6" w:rsidRPr="00A01A73">
        <w:rPr>
          <w:rFonts w:ascii="Verdana" w:hAnsi="Verdana" w:cs="Times-Roman"/>
          <w:sz w:val="18"/>
          <w:szCs w:val="18"/>
        </w:rPr>
        <w:t>,</w:t>
      </w:r>
      <w:r w:rsidRPr="00A01A73">
        <w:rPr>
          <w:rFonts w:ascii="Verdana" w:hAnsi="Verdana" w:cs="Times-Roman"/>
          <w:sz w:val="18"/>
          <w:szCs w:val="18"/>
        </w:rPr>
        <w:t xml:space="preserve"> </w:t>
      </w:r>
      <w:r w:rsidR="007217D2" w:rsidRPr="00A01A73">
        <w:rPr>
          <w:rFonts w:ascii="Verdana" w:hAnsi="Verdana" w:cs="Times-Roman"/>
          <w:sz w:val="18"/>
          <w:szCs w:val="18"/>
        </w:rPr>
        <w:t xml:space="preserve">conforme previsto na minuta do </w:t>
      </w:r>
      <w:r w:rsidR="00EE4D8B" w:rsidRPr="00A01A73">
        <w:rPr>
          <w:rFonts w:ascii="Verdana" w:hAnsi="Verdana" w:cs="Times-Roman"/>
          <w:sz w:val="18"/>
          <w:szCs w:val="18"/>
        </w:rPr>
        <w:t xml:space="preserve">Termo de </w:t>
      </w:r>
      <w:r w:rsidR="007217D2" w:rsidRPr="00A01A73">
        <w:rPr>
          <w:rFonts w:ascii="Verdana" w:hAnsi="Verdana" w:cs="Times-Roman"/>
          <w:sz w:val="18"/>
          <w:szCs w:val="18"/>
        </w:rPr>
        <w:t>Contrato</w:t>
      </w:r>
      <w:r w:rsidR="00EE4D8B" w:rsidRPr="00A01A73">
        <w:rPr>
          <w:rFonts w:ascii="Verdana" w:hAnsi="Verdana" w:cs="Times-Roman"/>
          <w:sz w:val="18"/>
          <w:szCs w:val="18"/>
        </w:rPr>
        <w:t>.</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Os serviços serão elaborados pelo regime de empreitada por preços unitários propostos pela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w:t>
      </w:r>
      <w:r w:rsidR="00A01A73">
        <w:rPr>
          <w:rFonts w:ascii="Verdana" w:hAnsi="Verdana"/>
          <w:sz w:val="18"/>
          <w:szCs w:val="18"/>
        </w:rPr>
        <w:t xml:space="preserve">item 17 do </w:t>
      </w:r>
      <w:r w:rsidR="000E492C" w:rsidRPr="000E492C">
        <w:rPr>
          <w:rFonts w:ascii="Verdana" w:hAnsi="Verdana"/>
          <w:sz w:val="18"/>
          <w:szCs w:val="18"/>
        </w:rPr>
        <w:t xml:space="preserve">Termo de </w:t>
      </w:r>
      <w:r w:rsidR="00B34741">
        <w:rPr>
          <w:rFonts w:ascii="Verdana" w:hAnsi="Verdana"/>
          <w:sz w:val="18"/>
          <w:szCs w:val="18"/>
        </w:rPr>
        <w:t>Referência</w:t>
      </w:r>
      <w:r w:rsidR="00A01A73">
        <w:rPr>
          <w:rFonts w:ascii="Verdana" w:hAnsi="Verdana"/>
          <w:sz w:val="18"/>
          <w:szCs w:val="18"/>
        </w:rPr>
        <w:t xml:space="preserve"> – Anexo I</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estabelecidos,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Os pagamentos, mediante a emissão de qualquer modalidade de ordem bancária, serão realizados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w:t>
      </w:r>
      <w:r w:rsidR="00A01A73">
        <w:rPr>
          <w:rFonts w:ascii="Verdana" w:hAnsi="Verdana"/>
          <w:sz w:val="18"/>
          <w:szCs w:val="18"/>
        </w:rPr>
        <w:t xml:space="preserve">item 18 do </w:t>
      </w:r>
      <w:r w:rsidR="00EE4D8B">
        <w:rPr>
          <w:rFonts w:ascii="Verdana" w:hAnsi="Verdana"/>
          <w:sz w:val="18"/>
          <w:szCs w:val="18"/>
        </w:rPr>
        <w:t xml:space="preserve">Termo de </w:t>
      </w:r>
      <w:r w:rsidR="00B34741">
        <w:rPr>
          <w:rFonts w:ascii="Verdana" w:hAnsi="Verdana"/>
          <w:sz w:val="18"/>
          <w:szCs w:val="18"/>
        </w:rPr>
        <w:t>Referência</w:t>
      </w:r>
      <w:r w:rsidR="00A01A73">
        <w:rPr>
          <w:rFonts w:ascii="Verdana" w:hAnsi="Verdana"/>
          <w:sz w:val="18"/>
          <w:szCs w:val="18"/>
        </w:rPr>
        <w:t xml:space="preserve"> – Anexo I</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proposta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B34741">
        <w:rPr>
          <w:rFonts w:ascii="Verdana" w:hAnsi="Verdana"/>
          <w:sz w:val="18"/>
          <w:szCs w:val="18"/>
        </w:rPr>
        <w:t>Referência</w:t>
      </w:r>
      <w:r w:rsidR="00A01A73">
        <w:rPr>
          <w:rFonts w:ascii="Verdana" w:hAnsi="Verdana"/>
          <w:sz w:val="18"/>
          <w:szCs w:val="18"/>
        </w:rPr>
        <w:t xml:space="preserve"> – Anexo I</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profissionais ou empresas especializadas, a quem caberá verificar se na execução dos mesmos está sendo cumprido o Termo de Contrato, as especificações técnicas e demais requisitos.</w:t>
      </w:r>
    </w:p>
    <w:p w:rsidR="002921B6" w:rsidRPr="002921B6" w:rsidRDefault="002921B6" w:rsidP="002921B6">
      <w:pPr>
        <w:pStyle w:val="Recuodecorpodetexto"/>
        <w:suppressAutoHyphens/>
        <w:spacing w:before="120"/>
        <w:ind w:left="360"/>
        <w:jc w:val="both"/>
        <w:rPr>
          <w:rFonts w:ascii="Verdana" w:hAnsi="Verdana"/>
          <w:sz w:val="18"/>
          <w:szCs w:val="18"/>
        </w:rPr>
      </w:pPr>
    </w:p>
    <w:p w:rsidR="002777E6" w:rsidRPr="002777E6" w:rsidRDefault="002777E6" w:rsidP="002777E6">
      <w:pPr>
        <w:pStyle w:val="Recu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Recuodecorpodetexto"/>
        <w:numPr>
          <w:ilvl w:val="1"/>
          <w:numId w:val="2"/>
        </w:numPr>
        <w:suppressAutoHyphens/>
        <w:spacing w:before="120"/>
        <w:jc w:val="both"/>
        <w:rPr>
          <w:rFonts w:ascii="Verdana" w:hAnsi="Verdana"/>
          <w:sz w:val="18"/>
          <w:szCs w:val="18"/>
        </w:rPr>
      </w:pPr>
      <w:r w:rsidRPr="00546208">
        <w:rPr>
          <w:rFonts w:ascii="Verdana" w:hAnsi="Verdana"/>
          <w:sz w:val="18"/>
          <w:szCs w:val="18"/>
        </w:rPr>
        <w:t>– As obrigações da Contratante e da Contratada são as estabelecidas no</w:t>
      </w:r>
      <w:r w:rsidR="00A01A73">
        <w:rPr>
          <w:rFonts w:ascii="Verdana" w:hAnsi="Verdana"/>
          <w:sz w:val="18"/>
          <w:szCs w:val="18"/>
        </w:rPr>
        <w:t>s itens 11 e 12 do</w:t>
      </w:r>
      <w:r w:rsidRPr="00546208">
        <w:rPr>
          <w:rFonts w:ascii="Verdana" w:hAnsi="Verdana"/>
          <w:sz w:val="18"/>
          <w:szCs w:val="18"/>
        </w:rPr>
        <w:t xml:space="preserve"> Termo de </w:t>
      </w:r>
      <w:r w:rsidR="00B34741">
        <w:rPr>
          <w:rFonts w:ascii="Verdana" w:hAnsi="Verdana"/>
          <w:sz w:val="18"/>
          <w:szCs w:val="18"/>
        </w:rPr>
        <w:t>Referência</w:t>
      </w:r>
      <w:r w:rsidR="00A01A73">
        <w:rPr>
          <w:rFonts w:ascii="Verdana" w:hAnsi="Verdana"/>
          <w:sz w:val="18"/>
          <w:szCs w:val="18"/>
        </w:rPr>
        <w:t xml:space="preserve"> – Anexo I</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caso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lastRenderedPageBreak/>
        <w:t>- Não mantiver sua proposta ou solicitar o cancelamento do lance depois de finalizada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motivo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valor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promovida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causados.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inicialmente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impedimento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ficará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homologação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licitação.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conforme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licitar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proposta.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lastRenderedPageBreak/>
        <w:t xml:space="preserve">- </w:t>
      </w:r>
      <w:r w:rsidR="002777E6" w:rsidRPr="00C63383">
        <w:rPr>
          <w:rFonts w:ascii="Verdana" w:hAnsi="Verdana" w:cs="Times-Roman"/>
          <w:sz w:val="18"/>
          <w:szCs w:val="18"/>
        </w:rPr>
        <w:t>Participação na licitação, de empresa constituída com a finalidade de burlar penalidade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quadros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penalizada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transtornos,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meses,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prazo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tenha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improcedência,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causando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suplementares para reparar os danos oriundos da violação de deveres contratuais por parte do licitante,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 cobrar, administrativa e judicialmente, os prejuízos excedentes,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Brasileiro.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administrativo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antes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comissão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direito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Levando em conta as inovações tecnológicas, o avanço das tecnologias de informação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precedente,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atualizado.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subsidiariamente,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Processo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sustentabilidade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disponibilizado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6"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r w:rsidRPr="002D1EA6">
        <w:rPr>
          <w:rFonts w:ascii="Verdana" w:hAnsi="Verdana" w:cs="Times-Roman"/>
          <w:sz w:val="18"/>
          <w:szCs w:val="18"/>
        </w:rPr>
        <w:t>, o que poderá substituir a publicação da notificação em Diário Oficial ou caso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subitem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elabore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resguardando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registro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defesa/manifestação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ampla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yperlink"/>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defesas ou manifestações, poderão ser sanadas por meio eletrônico, seguindo as orientações contidas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7"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judicialmente,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Administração.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pagos,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Cadastro Informativo de créditos não quitados do setor público federal (Cadin), consoante determina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lastRenderedPageBreak/>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Administração,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sidR="00B34741">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válido.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requeridas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redução do consumo de energia e água, bem como a utilização de tecnologia e materiais que reduzam o impacto ambiental, tendo suas especificações e demais exigências de projeto norteados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independentemente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condições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reclamação, o direito de:</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mínima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mediante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lterar as condições deste Edital, as especificações e qualquer documento pertinente a esta licitação, desde que fixe novo prazo para apresentação das propostas, dando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0C4DAD" w:rsidRDefault="00362E4B" w:rsidP="000C4DAD">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w:t>
      </w:r>
      <w:r w:rsidR="00A01A73">
        <w:rPr>
          <w:rFonts w:ascii="Verdana" w:hAnsi="Verdana"/>
          <w:b/>
          <w:sz w:val="18"/>
          <w:szCs w:val="18"/>
        </w:rPr>
        <w:t>–</w:t>
      </w:r>
      <w:r w:rsidRPr="002107C0">
        <w:rPr>
          <w:rFonts w:ascii="Verdana" w:hAnsi="Verdana"/>
          <w:b/>
          <w:sz w:val="18"/>
          <w:szCs w:val="18"/>
        </w:rPr>
        <w:t xml:space="preserve"> </w:t>
      </w:r>
      <w:r w:rsidR="00A01A73" w:rsidRPr="002107C0">
        <w:rPr>
          <w:rFonts w:ascii="Verdana" w:hAnsi="Verdana"/>
          <w:sz w:val="18"/>
          <w:szCs w:val="18"/>
        </w:rPr>
        <w:t>Termo de Referência</w:t>
      </w:r>
      <w:r w:rsidR="00A01A73">
        <w:rPr>
          <w:rFonts w:ascii="Verdana" w:hAnsi="Verdana"/>
          <w:sz w:val="18"/>
          <w:szCs w:val="18"/>
        </w:rPr>
        <w:t>;</w:t>
      </w:r>
    </w:p>
    <w:p w:rsidR="000C4DAD"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w:t>
      </w:r>
      <w:r w:rsidR="000C4DAD">
        <w:rPr>
          <w:rFonts w:ascii="Verdana" w:hAnsi="Verdana"/>
          <w:sz w:val="18"/>
          <w:szCs w:val="18"/>
        </w:rPr>
        <w:t>– Memorial Descritivo;</w:t>
      </w:r>
      <w:r w:rsidR="002107C0" w:rsidRPr="002107C0">
        <w:rPr>
          <w:rFonts w:ascii="Verdana" w:hAnsi="Verdana"/>
          <w:sz w:val="18"/>
          <w:szCs w:val="18"/>
        </w:rPr>
        <w:t xml:space="preserve"> </w:t>
      </w:r>
    </w:p>
    <w:p w:rsidR="000C4DAD"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w:t>
      </w:r>
      <w:r w:rsidR="000C4DAD">
        <w:rPr>
          <w:rFonts w:ascii="Verdana" w:hAnsi="Verdana"/>
          <w:sz w:val="18"/>
          <w:szCs w:val="18"/>
        </w:rPr>
        <w:t>Diretrizes de Segurança;</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w:t>
      </w:r>
      <w:r w:rsidR="000C4DAD">
        <w:rPr>
          <w:rFonts w:ascii="Verdana" w:hAnsi="Verdana"/>
          <w:sz w:val="18"/>
          <w:szCs w:val="18"/>
        </w:rPr>
        <w:t xml:space="preserve"> Diretrizes para Manutenção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 </w:t>
      </w:r>
      <w:r w:rsidR="002107C0" w:rsidRPr="002107C0">
        <w:rPr>
          <w:rFonts w:ascii="Verdana" w:hAnsi="Verdana"/>
          <w:sz w:val="18"/>
          <w:szCs w:val="18"/>
        </w:rPr>
        <w:t>– Planilha Orçamentária</w:t>
      </w:r>
      <w:r w:rsidRPr="002107C0">
        <w:rPr>
          <w:rFonts w:ascii="Verdana" w:hAnsi="Verdana"/>
          <w:sz w:val="18"/>
          <w:szCs w:val="18"/>
        </w:rPr>
        <w:t>;</w:t>
      </w:r>
    </w:p>
    <w:p w:rsidR="008404BA" w:rsidRPr="000C4DAD" w:rsidRDefault="008404BA" w:rsidP="000C4DAD">
      <w:pPr>
        <w:pStyle w:val="Corpodetexto"/>
        <w:numPr>
          <w:ilvl w:val="2"/>
          <w:numId w:val="2"/>
        </w:numPr>
        <w:spacing w:before="120"/>
        <w:rPr>
          <w:rFonts w:ascii="Verdana" w:hAnsi="Verdana"/>
          <w:sz w:val="18"/>
          <w:szCs w:val="18"/>
        </w:rPr>
      </w:pPr>
      <w:r w:rsidRPr="002107C0">
        <w:rPr>
          <w:rFonts w:ascii="Verdana" w:hAnsi="Verdana"/>
          <w:sz w:val="18"/>
          <w:szCs w:val="18"/>
        </w:rPr>
        <w:lastRenderedPageBreak/>
        <w:t xml:space="preserve">– </w:t>
      </w:r>
      <w:r w:rsidR="002107C0" w:rsidRPr="002107C0">
        <w:rPr>
          <w:rFonts w:ascii="Verdana" w:hAnsi="Verdana"/>
          <w:b/>
          <w:sz w:val="18"/>
          <w:szCs w:val="18"/>
        </w:rPr>
        <w:t xml:space="preserve">Anexo </w:t>
      </w:r>
      <w:r w:rsidR="000C4DAD">
        <w:rPr>
          <w:rFonts w:ascii="Verdana" w:hAnsi="Verdana"/>
          <w:b/>
          <w:sz w:val="18"/>
          <w:szCs w:val="18"/>
        </w:rPr>
        <w:t xml:space="preserve">V-A e </w:t>
      </w:r>
      <w:r w:rsidR="002107C0" w:rsidRPr="002107C0">
        <w:rPr>
          <w:rFonts w:ascii="Verdana" w:hAnsi="Verdana"/>
          <w:b/>
          <w:sz w:val="18"/>
          <w:szCs w:val="18"/>
        </w:rPr>
        <w:t xml:space="preserve">V-B </w:t>
      </w:r>
      <w:r w:rsidR="000C4DAD">
        <w:rPr>
          <w:rFonts w:ascii="Verdana" w:hAnsi="Verdana"/>
          <w:sz w:val="18"/>
          <w:szCs w:val="18"/>
        </w:rPr>
        <w:t>–</w:t>
      </w:r>
      <w:r w:rsidR="002107C0" w:rsidRPr="002107C0">
        <w:rPr>
          <w:rFonts w:ascii="Verdana" w:hAnsi="Verdana"/>
          <w:sz w:val="18"/>
          <w:szCs w:val="18"/>
        </w:rPr>
        <w:t xml:space="preserve"> </w:t>
      </w:r>
      <w:r w:rsidR="000C4DAD" w:rsidRPr="002107C0">
        <w:rPr>
          <w:rFonts w:ascii="Verdana" w:hAnsi="Verdana"/>
          <w:sz w:val="18"/>
          <w:szCs w:val="18"/>
        </w:rPr>
        <w:t>Modelo de Composição de BDI</w:t>
      </w:r>
      <w:r w:rsidR="000C4DAD">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w:t>
      </w:r>
      <w:r w:rsidR="000C4DAD" w:rsidRPr="002107C0">
        <w:rPr>
          <w:rFonts w:ascii="Verdana" w:hAnsi="Verdana"/>
          <w:b/>
          <w:sz w:val="18"/>
          <w:szCs w:val="18"/>
        </w:rPr>
        <w:t xml:space="preserve">V-C </w:t>
      </w:r>
      <w:r w:rsidR="000C4DAD">
        <w:rPr>
          <w:rFonts w:ascii="Verdana" w:hAnsi="Verdana"/>
          <w:b/>
          <w:sz w:val="18"/>
          <w:szCs w:val="18"/>
        </w:rPr>
        <w:t xml:space="preserve">e </w:t>
      </w:r>
      <w:r w:rsidR="002107C0" w:rsidRPr="002107C0">
        <w:rPr>
          <w:rFonts w:ascii="Verdana" w:hAnsi="Verdana"/>
          <w:b/>
          <w:sz w:val="18"/>
          <w:szCs w:val="18"/>
        </w:rPr>
        <w:t xml:space="preserve">V-D - </w:t>
      </w:r>
      <w:r w:rsidR="002107C0" w:rsidRPr="002107C0">
        <w:rPr>
          <w:rFonts w:ascii="Verdana" w:hAnsi="Verdana"/>
          <w:sz w:val="18"/>
          <w:szCs w:val="18"/>
        </w:rPr>
        <w:t>Modelo de Composição dos Encargos Sociais</w:t>
      </w:r>
      <w:r w:rsidRPr="002107C0">
        <w:rPr>
          <w:rFonts w:ascii="Verdana" w:hAnsi="Verdana"/>
          <w:sz w:val="18"/>
          <w:szCs w:val="18"/>
        </w:rPr>
        <w:t>;</w:t>
      </w:r>
    </w:p>
    <w:p w:rsidR="000C4DAD" w:rsidRPr="002107C0" w:rsidRDefault="008404BA" w:rsidP="000C4DAD">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0C4DAD">
        <w:rPr>
          <w:rFonts w:ascii="Verdana" w:hAnsi="Verdana"/>
          <w:sz w:val="18"/>
          <w:szCs w:val="18"/>
        </w:rPr>
        <w:t xml:space="preserve">– </w:t>
      </w:r>
      <w:r w:rsidR="000C4DAD" w:rsidRPr="002107C0">
        <w:rPr>
          <w:rFonts w:ascii="Verdana" w:hAnsi="Verdana"/>
          <w:sz w:val="18"/>
          <w:szCs w:val="18"/>
        </w:rPr>
        <w:t>Modelo de Cronograma Físico e Financeiro;</w:t>
      </w:r>
    </w:p>
    <w:p w:rsidR="000C4DAD" w:rsidRDefault="002107C0"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0C4DAD">
        <w:rPr>
          <w:rFonts w:ascii="Verdana" w:hAnsi="Verdana"/>
          <w:sz w:val="18"/>
          <w:szCs w:val="18"/>
        </w:rPr>
        <w:t xml:space="preserve">- </w:t>
      </w:r>
      <w:r w:rsidR="000C4DAD" w:rsidRPr="000C4DAD">
        <w:rPr>
          <w:rFonts w:ascii="Verdana" w:hAnsi="Verdana"/>
          <w:b/>
          <w:sz w:val="18"/>
          <w:szCs w:val="18"/>
        </w:rPr>
        <w:t>Anexo VII</w:t>
      </w:r>
      <w:r w:rsidR="000C4DAD">
        <w:rPr>
          <w:rFonts w:ascii="Verdana" w:hAnsi="Verdana"/>
          <w:sz w:val="18"/>
          <w:szCs w:val="18"/>
        </w:rPr>
        <w:t xml:space="preserve"> - </w:t>
      </w:r>
      <w:r w:rsidR="000C4DAD" w:rsidRPr="002107C0">
        <w:rPr>
          <w:rFonts w:ascii="Verdana" w:hAnsi="Verdana"/>
          <w:sz w:val="18"/>
          <w:szCs w:val="18"/>
        </w:rPr>
        <w:t>Modelo de Declaração de Vistoria;</w:t>
      </w:r>
    </w:p>
    <w:p w:rsid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 </w:t>
      </w:r>
      <w:r w:rsidRPr="000C4DAD">
        <w:rPr>
          <w:rFonts w:ascii="Verdana" w:hAnsi="Verdana"/>
          <w:b/>
          <w:sz w:val="18"/>
          <w:szCs w:val="18"/>
        </w:rPr>
        <w:t>Anexo VIII</w:t>
      </w:r>
      <w:r>
        <w:rPr>
          <w:rFonts w:ascii="Verdana" w:hAnsi="Verdana"/>
          <w:sz w:val="18"/>
          <w:szCs w:val="18"/>
        </w:rPr>
        <w:t xml:space="preserve"> - </w:t>
      </w:r>
      <w:r w:rsidRPr="002107C0">
        <w:rPr>
          <w:rFonts w:ascii="Verdana" w:hAnsi="Verdana"/>
          <w:sz w:val="18"/>
          <w:szCs w:val="18"/>
        </w:rPr>
        <w:t>Modelo de de Declaração de não realização de Vistoria;</w:t>
      </w:r>
    </w:p>
    <w:p w:rsid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 </w:t>
      </w:r>
      <w:r w:rsidRPr="000C4DAD">
        <w:rPr>
          <w:rFonts w:ascii="Verdana" w:hAnsi="Verdana"/>
          <w:b/>
          <w:sz w:val="18"/>
          <w:szCs w:val="18"/>
        </w:rPr>
        <w:t>Anexo IX</w:t>
      </w:r>
      <w:r>
        <w:rPr>
          <w:rFonts w:ascii="Verdana" w:hAnsi="Verdana"/>
          <w:sz w:val="18"/>
          <w:szCs w:val="18"/>
        </w:rPr>
        <w:t xml:space="preserve"> - </w:t>
      </w:r>
      <w:r w:rsidRPr="002107C0">
        <w:rPr>
          <w:rFonts w:ascii="Verdana" w:hAnsi="Verdana"/>
          <w:sz w:val="18"/>
          <w:szCs w:val="18"/>
        </w:rPr>
        <w:t>Modelo de Carta Proposta;</w:t>
      </w:r>
    </w:p>
    <w:p w:rsidR="000C4DAD" w:rsidRPr="000C4DAD" w:rsidRDefault="000C4DAD" w:rsidP="000C4DAD">
      <w:pPr>
        <w:pStyle w:val="Corpodetexto"/>
        <w:numPr>
          <w:ilvl w:val="2"/>
          <w:numId w:val="2"/>
        </w:numPr>
        <w:spacing w:before="120"/>
        <w:rPr>
          <w:rFonts w:ascii="Verdana" w:hAnsi="Verdana"/>
          <w:sz w:val="18"/>
          <w:szCs w:val="18"/>
        </w:rPr>
      </w:pPr>
      <w:r>
        <w:rPr>
          <w:rFonts w:ascii="Verdana" w:hAnsi="Verdana"/>
          <w:sz w:val="18"/>
          <w:szCs w:val="18"/>
        </w:rPr>
        <w:t xml:space="preserve">- </w:t>
      </w:r>
      <w:r>
        <w:rPr>
          <w:rFonts w:ascii="Verdana" w:hAnsi="Verdana"/>
          <w:b/>
          <w:sz w:val="18"/>
          <w:szCs w:val="18"/>
        </w:rPr>
        <w:t>Anexo X</w:t>
      </w:r>
      <w:r>
        <w:rPr>
          <w:rFonts w:ascii="Verdana" w:hAnsi="Verdana"/>
          <w:sz w:val="18"/>
          <w:szCs w:val="18"/>
        </w:rPr>
        <w:t xml:space="preserve"> – Modelo de declaração de Responsabilidade;</w:t>
      </w:r>
    </w:p>
    <w:p w:rsidR="00006F71" w:rsidRDefault="000C4DAD" w:rsidP="00362E4B">
      <w:pPr>
        <w:pStyle w:val="Corpodetexto"/>
        <w:numPr>
          <w:ilvl w:val="2"/>
          <w:numId w:val="2"/>
        </w:numPr>
        <w:spacing w:before="120"/>
        <w:rPr>
          <w:rFonts w:ascii="Verdana" w:hAnsi="Verdana"/>
          <w:sz w:val="18"/>
          <w:szCs w:val="18"/>
        </w:rPr>
      </w:pPr>
      <w:r>
        <w:rPr>
          <w:rFonts w:ascii="Verdana" w:hAnsi="Verdana"/>
          <w:sz w:val="18"/>
          <w:szCs w:val="18"/>
        </w:rPr>
        <w:t xml:space="preserve">– </w:t>
      </w:r>
      <w:r w:rsidRPr="000C4DAD">
        <w:rPr>
          <w:rFonts w:ascii="Verdana" w:hAnsi="Verdana"/>
          <w:b/>
          <w:sz w:val="18"/>
          <w:szCs w:val="18"/>
        </w:rPr>
        <w:t>Anexo XI</w:t>
      </w:r>
      <w:r>
        <w:rPr>
          <w:rFonts w:ascii="Verdana" w:hAnsi="Verdana"/>
          <w:sz w:val="18"/>
          <w:szCs w:val="18"/>
        </w:rPr>
        <w:t xml:space="preserve"> - </w:t>
      </w:r>
      <w:r w:rsidR="002107C0" w:rsidRPr="002107C0">
        <w:rPr>
          <w:rFonts w:ascii="Verdana" w:hAnsi="Verdana"/>
          <w:sz w:val="18"/>
          <w:szCs w:val="18"/>
        </w:rPr>
        <w:t>Minuta do Termo de Contrato;</w:t>
      </w:r>
    </w:p>
    <w:p w:rsidR="000C4DAD" w:rsidRPr="000D4F7C" w:rsidRDefault="000C4DAD" w:rsidP="000C4DAD">
      <w:pPr>
        <w:pStyle w:val="Corpodetexto"/>
        <w:spacing w:before="120"/>
        <w:ind w:left="2130"/>
        <w:rPr>
          <w:rFonts w:ascii="Verdana" w:hAnsi="Verdana"/>
          <w:sz w:val="18"/>
          <w:szCs w:val="18"/>
        </w:rPr>
      </w:pPr>
    </w:p>
    <w:p w:rsidR="008404BA" w:rsidRPr="000D4F7C" w:rsidRDefault="008404BA" w:rsidP="000C4DAD">
      <w:pPr>
        <w:pStyle w:val="Corpodetexto"/>
        <w:spacing w:before="120"/>
        <w:rPr>
          <w:rFonts w:ascii="Verdana" w:hAnsi="Verdana"/>
          <w:sz w:val="18"/>
          <w:szCs w:val="18"/>
          <w:highlight w:val="yellow"/>
        </w:rPr>
      </w:pP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821B9F">
        <w:rPr>
          <w:rFonts w:ascii="Verdana" w:hAnsi="Verdana"/>
          <w:sz w:val="18"/>
          <w:szCs w:val="18"/>
        </w:rPr>
        <w:t>20</w:t>
      </w:r>
      <w:r w:rsidRPr="00BE563D">
        <w:rPr>
          <w:rFonts w:ascii="Verdana" w:hAnsi="Verdana"/>
          <w:sz w:val="18"/>
          <w:szCs w:val="18"/>
        </w:rPr>
        <w:t xml:space="preserve"> de </w:t>
      </w:r>
      <w:r w:rsidR="00A05596">
        <w:rPr>
          <w:rFonts w:ascii="Verdana" w:hAnsi="Verdana"/>
          <w:sz w:val="18"/>
          <w:szCs w:val="18"/>
        </w:rPr>
        <w:t>agosto</w:t>
      </w:r>
      <w:r w:rsidRPr="00BE563D">
        <w:rPr>
          <w:rFonts w:ascii="Verdana" w:hAnsi="Verdana"/>
          <w:sz w:val="18"/>
          <w:szCs w:val="18"/>
        </w:rPr>
        <w:t xml:space="preserve"> de</w:t>
      </w:r>
      <w:r w:rsidR="00FC2908">
        <w:rPr>
          <w:rFonts w:ascii="Verdana" w:hAnsi="Verdana"/>
          <w:sz w:val="18"/>
          <w:szCs w:val="18"/>
        </w:rPr>
        <w:t xml:space="preserve"> 20</w:t>
      </w:r>
      <w:r w:rsidR="00A05596">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1A6B1A">
        <w:rPr>
          <w:rFonts w:ascii="Verdana" w:hAnsi="Verdana"/>
          <w:iCs/>
          <w:sz w:val="18"/>
          <w:szCs w:val="18"/>
        </w:rPr>
        <w:t>dor</w:t>
      </w:r>
      <w:r w:rsidR="00821B9F">
        <w:rPr>
          <w:rFonts w:ascii="Verdana" w:hAnsi="Verdana"/>
          <w:iCs/>
          <w:sz w:val="18"/>
          <w:szCs w:val="18"/>
        </w:rPr>
        <w:t>a</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Pr>
          <w:rFonts w:ascii="Verdana" w:hAnsi="Verdana"/>
          <w:iCs/>
          <w:sz w:val="18"/>
          <w:szCs w:val="18"/>
        </w:rPr>
        <w:t>/</w:t>
      </w:r>
      <w:r w:rsidR="00A05596">
        <w:rPr>
          <w:rFonts w:ascii="Verdana" w:hAnsi="Verdana"/>
          <w:iCs/>
          <w:sz w:val="18"/>
          <w:szCs w:val="18"/>
        </w:rPr>
        <w:t>CPL/</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1F4369">
      <w:headerReference w:type="default" r:id="rId28"/>
      <w:footerReference w:type="default" r:id="rId29"/>
      <w:pgSz w:w="11907" w:h="16840" w:code="9"/>
      <w:pgMar w:top="851" w:right="851" w:bottom="1247" w:left="1134" w:header="284" w:footer="9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D79" w:rsidRDefault="00EE5D79">
      <w:r>
        <w:separator/>
      </w:r>
    </w:p>
  </w:endnote>
  <w:endnote w:type="continuationSeparator" w:id="0">
    <w:p w:rsidR="00EE5D79" w:rsidRDefault="00EE5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altName w:val=" Arial"/>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21B" w:rsidRPr="00573804" w:rsidRDefault="005B721B"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7D2F31">
      <w:rPr>
        <w:rStyle w:val="Nmerodepgina"/>
        <w:rFonts w:ascii="Verdana" w:hAnsi="Verdana"/>
        <w:noProof/>
        <w:color w:val="003366"/>
        <w:sz w:val="16"/>
        <w:szCs w:val="16"/>
      </w:rPr>
      <w:t>21</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7D2F31">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D79" w:rsidRDefault="00EE5D79">
      <w:r>
        <w:separator/>
      </w:r>
    </w:p>
  </w:footnote>
  <w:footnote w:type="continuationSeparator" w:id="0">
    <w:p w:rsidR="00EE5D79" w:rsidRDefault="00EE5D7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721B" w:rsidRPr="00573804" w:rsidRDefault="005B721B"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9.5pt" filled="t" fillcolor="black">
          <v:imagedata r:id="rId1" o:title=""/>
        </v:shape>
        <o:OLEObject Type="Embed" ProgID="MSPhotoEd.3" ShapeID="_x0000_i1025" DrawAspect="Content" ObjectID="_1661244360" r:id="rId2"/>
      </w:object>
    </w:r>
  </w:p>
  <w:p w:rsidR="005B721B" w:rsidRPr="00573804" w:rsidRDefault="005B721B"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5B721B" w:rsidRPr="00573804" w:rsidRDefault="005B721B"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23069.153783/2020-96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15:restartNumberingAfterBreak="0">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15:restartNumberingAfterBreak="0">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15:restartNumberingAfterBreak="0">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15:restartNumberingAfterBreak="0">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15:restartNumberingAfterBreak="0">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15:restartNumberingAfterBreak="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15:restartNumberingAfterBreak="0">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15:restartNumberingAfterBreak="0">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15:restartNumberingAfterBreak="0">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15:restartNumberingAfterBreak="0">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15:restartNumberingAfterBreak="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15:restartNumberingAfterBreak="0">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15:restartNumberingAfterBreak="0">
    <w:nsid w:val="37516B2C"/>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25" w15:restartNumberingAfterBreak="0">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6" w15:restartNumberingAfterBreak="0">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15:restartNumberingAfterBreak="0">
    <w:nsid w:val="42A74457"/>
    <w:multiLevelType w:val="multilevel"/>
    <w:tmpl w:val="75F010A4"/>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9" w15:restartNumberingAfterBreak="0">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15:restartNumberingAfterBreak="0">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3" w15:restartNumberingAfterBreak="0">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4" w15:restartNumberingAfterBreak="0">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5" w15:restartNumberingAfterBreak="0">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6" w15:restartNumberingAfterBreak="0">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8" w15:restartNumberingAfterBreak="0">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9"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40"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1" w15:restartNumberingAfterBreak="0">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15:restartNumberingAfterBreak="0">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3" w15:restartNumberingAfterBreak="0">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4" w15:restartNumberingAfterBreak="0">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5" w15:restartNumberingAfterBreak="0">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6" w15:restartNumberingAfterBreak="0">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7" w15:restartNumberingAfterBreak="0">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7"/>
  </w:num>
  <w:num w:numId="3">
    <w:abstractNumId w:val="3"/>
  </w:num>
  <w:num w:numId="4">
    <w:abstractNumId w:val="21"/>
  </w:num>
  <w:num w:numId="5">
    <w:abstractNumId w:val="40"/>
  </w:num>
  <w:num w:numId="6">
    <w:abstractNumId w:val="39"/>
  </w:num>
  <w:num w:numId="7">
    <w:abstractNumId w:val="1"/>
  </w:num>
  <w:num w:numId="8">
    <w:abstractNumId w:val="31"/>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7"/>
  </w:num>
  <w:num w:numId="13">
    <w:abstractNumId w:val="17"/>
  </w:num>
  <w:num w:numId="14">
    <w:abstractNumId w:val="5"/>
  </w:num>
  <w:num w:numId="15">
    <w:abstractNumId w:val="8"/>
  </w:num>
  <w:num w:numId="16">
    <w:abstractNumId w:val="34"/>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5"/>
  </w:num>
  <w:num w:numId="20">
    <w:abstractNumId w:val="19"/>
  </w:num>
  <w:num w:numId="21">
    <w:abstractNumId w:val="47"/>
  </w:num>
  <w:num w:numId="22">
    <w:abstractNumId w:val="10"/>
  </w:num>
  <w:num w:numId="23">
    <w:abstractNumId w:val="6"/>
  </w:num>
  <w:num w:numId="24">
    <w:abstractNumId w:val="41"/>
  </w:num>
  <w:num w:numId="25">
    <w:abstractNumId w:val="7"/>
  </w:num>
  <w:num w:numId="26">
    <w:abstractNumId w:val="14"/>
  </w:num>
  <w:num w:numId="27">
    <w:abstractNumId w:val="0"/>
  </w:num>
  <w:num w:numId="28">
    <w:abstractNumId w:val="26"/>
  </w:num>
  <w:num w:numId="29">
    <w:abstractNumId w:val="25"/>
  </w:num>
  <w:num w:numId="30">
    <w:abstractNumId w:val="16"/>
  </w:num>
  <w:num w:numId="31">
    <w:abstractNumId w:val="44"/>
  </w:num>
  <w:num w:numId="32">
    <w:abstractNumId w:val="29"/>
  </w:num>
  <w:num w:numId="33">
    <w:abstractNumId w:val="36"/>
  </w:num>
  <w:num w:numId="34">
    <w:abstractNumId w:val="30"/>
  </w:num>
  <w:num w:numId="35">
    <w:abstractNumId w:val="46"/>
  </w:num>
  <w:num w:numId="36">
    <w:abstractNumId w:val="13"/>
  </w:num>
  <w:num w:numId="37">
    <w:abstractNumId w:val="20"/>
  </w:num>
  <w:num w:numId="38">
    <w:abstractNumId w:val="4"/>
  </w:num>
  <w:num w:numId="39">
    <w:abstractNumId w:val="45"/>
  </w:num>
  <w:num w:numId="40">
    <w:abstractNumId w:val="32"/>
  </w:num>
  <w:num w:numId="41">
    <w:abstractNumId w:val="43"/>
  </w:num>
  <w:num w:numId="42">
    <w:abstractNumId w:val="28"/>
  </w:num>
  <w:num w:numId="43">
    <w:abstractNumId w:val="38"/>
  </w:num>
  <w:num w:numId="44">
    <w:abstractNumId w:val="33"/>
  </w:num>
  <w:num w:numId="45">
    <w:abstractNumId w:val="12"/>
  </w:num>
  <w:num w:numId="46">
    <w:abstractNumId w:val="9"/>
  </w:num>
  <w:num w:numId="47">
    <w:abstractNumId w:val="15"/>
  </w:num>
  <w:num w:numId="48">
    <w:abstractNumId w:val="42"/>
  </w:num>
  <w:num w:numId="49">
    <w:abstractNumId w:val="24"/>
  </w:num>
  <w:num w:numId="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34267"/>
    <w:rsid w:val="00000009"/>
    <w:rsid w:val="000024EB"/>
    <w:rsid w:val="00003968"/>
    <w:rsid w:val="00004374"/>
    <w:rsid w:val="00004BA9"/>
    <w:rsid w:val="00004E78"/>
    <w:rsid w:val="00006F71"/>
    <w:rsid w:val="00013657"/>
    <w:rsid w:val="00014F81"/>
    <w:rsid w:val="00015E0D"/>
    <w:rsid w:val="00016F1C"/>
    <w:rsid w:val="00021524"/>
    <w:rsid w:val="00024088"/>
    <w:rsid w:val="000248B4"/>
    <w:rsid w:val="00024E11"/>
    <w:rsid w:val="0002525B"/>
    <w:rsid w:val="0002672D"/>
    <w:rsid w:val="00031C55"/>
    <w:rsid w:val="000326E0"/>
    <w:rsid w:val="000332B2"/>
    <w:rsid w:val="00033427"/>
    <w:rsid w:val="00035323"/>
    <w:rsid w:val="00036C8C"/>
    <w:rsid w:val="00044513"/>
    <w:rsid w:val="00044C16"/>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0390"/>
    <w:rsid w:val="000B2C7C"/>
    <w:rsid w:val="000B7A94"/>
    <w:rsid w:val="000C4DAD"/>
    <w:rsid w:val="000C605D"/>
    <w:rsid w:val="000C7ABB"/>
    <w:rsid w:val="000D3886"/>
    <w:rsid w:val="000D4CDE"/>
    <w:rsid w:val="000D4F7C"/>
    <w:rsid w:val="000D6ADB"/>
    <w:rsid w:val="000D6DB2"/>
    <w:rsid w:val="000E3A88"/>
    <w:rsid w:val="000E492C"/>
    <w:rsid w:val="000F01D6"/>
    <w:rsid w:val="000F2838"/>
    <w:rsid w:val="000F43E0"/>
    <w:rsid w:val="000F7B75"/>
    <w:rsid w:val="00103639"/>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6332"/>
    <w:rsid w:val="00166E4E"/>
    <w:rsid w:val="001674EF"/>
    <w:rsid w:val="001709DF"/>
    <w:rsid w:val="001717E6"/>
    <w:rsid w:val="00176A49"/>
    <w:rsid w:val="00177432"/>
    <w:rsid w:val="00177D42"/>
    <w:rsid w:val="00182EF8"/>
    <w:rsid w:val="001867C8"/>
    <w:rsid w:val="001877CD"/>
    <w:rsid w:val="0019456E"/>
    <w:rsid w:val="0019634E"/>
    <w:rsid w:val="00197DE3"/>
    <w:rsid w:val="001A0FC8"/>
    <w:rsid w:val="001A1F60"/>
    <w:rsid w:val="001A22D7"/>
    <w:rsid w:val="001A2C02"/>
    <w:rsid w:val="001A3D98"/>
    <w:rsid w:val="001A4A47"/>
    <w:rsid w:val="001A6B1A"/>
    <w:rsid w:val="001B076E"/>
    <w:rsid w:val="001B17BB"/>
    <w:rsid w:val="001B3BB3"/>
    <w:rsid w:val="001B3FA9"/>
    <w:rsid w:val="001B67F3"/>
    <w:rsid w:val="001C2AB5"/>
    <w:rsid w:val="001C3118"/>
    <w:rsid w:val="001C58BE"/>
    <w:rsid w:val="001C6D8A"/>
    <w:rsid w:val="001D11B3"/>
    <w:rsid w:val="001D2CB8"/>
    <w:rsid w:val="001D4703"/>
    <w:rsid w:val="001E046E"/>
    <w:rsid w:val="001E0613"/>
    <w:rsid w:val="001E09B6"/>
    <w:rsid w:val="001E2D82"/>
    <w:rsid w:val="001E353E"/>
    <w:rsid w:val="001E605F"/>
    <w:rsid w:val="001E692F"/>
    <w:rsid w:val="001F019A"/>
    <w:rsid w:val="001F1233"/>
    <w:rsid w:val="001F1877"/>
    <w:rsid w:val="001F1BD8"/>
    <w:rsid w:val="001F1D36"/>
    <w:rsid w:val="001F1E5C"/>
    <w:rsid w:val="001F3858"/>
    <w:rsid w:val="001F4369"/>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36984"/>
    <w:rsid w:val="00240019"/>
    <w:rsid w:val="00241163"/>
    <w:rsid w:val="0024315A"/>
    <w:rsid w:val="002456A5"/>
    <w:rsid w:val="00250880"/>
    <w:rsid w:val="00250A7E"/>
    <w:rsid w:val="002563DB"/>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C36B2"/>
    <w:rsid w:val="002C3F96"/>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071"/>
    <w:rsid w:val="00313571"/>
    <w:rsid w:val="00314597"/>
    <w:rsid w:val="00320F6C"/>
    <w:rsid w:val="003212D3"/>
    <w:rsid w:val="00323B6E"/>
    <w:rsid w:val="00323E5C"/>
    <w:rsid w:val="00324446"/>
    <w:rsid w:val="00326CAC"/>
    <w:rsid w:val="00327CAD"/>
    <w:rsid w:val="00332D32"/>
    <w:rsid w:val="00334FB2"/>
    <w:rsid w:val="003356C5"/>
    <w:rsid w:val="00336683"/>
    <w:rsid w:val="00336720"/>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B68BC"/>
    <w:rsid w:val="003C21F4"/>
    <w:rsid w:val="003C3623"/>
    <w:rsid w:val="003C4830"/>
    <w:rsid w:val="003C4BA3"/>
    <w:rsid w:val="003C66D1"/>
    <w:rsid w:val="003C7415"/>
    <w:rsid w:val="003D0421"/>
    <w:rsid w:val="003D0C8C"/>
    <w:rsid w:val="003D0E0E"/>
    <w:rsid w:val="003D1232"/>
    <w:rsid w:val="003D330A"/>
    <w:rsid w:val="003D4942"/>
    <w:rsid w:val="003D5E1E"/>
    <w:rsid w:val="003D7603"/>
    <w:rsid w:val="003E644F"/>
    <w:rsid w:val="003E6D41"/>
    <w:rsid w:val="003E7D24"/>
    <w:rsid w:val="003F0E50"/>
    <w:rsid w:val="003F2DB0"/>
    <w:rsid w:val="003F5433"/>
    <w:rsid w:val="003F7124"/>
    <w:rsid w:val="004008AA"/>
    <w:rsid w:val="00402B77"/>
    <w:rsid w:val="00405031"/>
    <w:rsid w:val="00405712"/>
    <w:rsid w:val="00406172"/>
    <w:rsid w:val="004149A1"/>
    <w:rsid w:val="00415195"/>
    <w:rsid w:val="00417ADC"/>
    <w:rsid w:val="004202A4"/>
    <w:rsid w:val="0042252C"/>
    <w:rsid w:val="00422E06"/>
    <w:rsid w:val="00423190"/>
    <w:rsid w:val="00424003"/>
    <w:rsid w:val="004264B2"/>
    <w:rsid w:val="0042714E"/>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59C7"/>
    <w:rsid w:val="00456491"/>
    <w:rsid w:val="00456F02"/>
    <w:rsid w:val="00462AC2"/>
    <w:rsid w:val="00465785"/>
    <w:rsid w:val="00465E73"/>
    <w:rsid w:val="00466199"/>
    <w:rsid w:val="00467A3A"/>
    <w:rsid w:val="00467B48"/>
    <w:rsid w:val="00472833"/>
    <w:rsid w:val="004758EC"/>
    <w:rsid w:val="00480116"/>
    <w:rsid w:val="00480ADC"/>
    <w:rsid w:val="00484319"/>
    <w:rsid w:val="00484C65"/>
    <w:rsid w:val="004855E6"/>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43F7"/>
    <w:rsid w:val="004D496B"/>
    <w:rsid w:val="004D7659"/>
    <w:rsid w:val="004D7B00"/>
    <w:rsid w:val="004E2841"/>
    <w:rsid w:val="004E6896"/>
    <w:rsid w:val="004E769A"/>
    <w:rsid w:val="004F054C"/>
    <w:rsid w:val="004F65C4"/>
    <w:rsid w:val="004F6C7E"/>
    <w:rsid w:val="005053EF"/>
    <w:rsid w:val="0050743A"/>
    <w:rsid w:val="00507C2C"/>
    <w:rsid w:val="005123BF"/>
    <w:rsid w:val="0051511E"/>
    <w:rsid w:val="00517ECC"/>
    <w:rsid w:val="00520E49"/>
    <w:rsid w:val="00522F79"/>
    <w:rsid w:val="00525617"/>
    <w:rsid w:val="00527621"/>
    <w:rsid w:val="00531566"/>
    <w:rsid w:val="00531A98"/>
    <w:rsid w:val="00531C0A"/>
    <w:rsid w:val="00534267"/>
    <w:rsid w:val="0053544C"/>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04E5"/>
    <w:rsid w:val="005A6AF4"/>
    <w:rsid w:val="005B26CF"/>
    <w:rsid w:val="005B2E16"/>
    <w:rsid w:val="005B43C3"/>
    <w:rsid w:val="005B4655"/>
    <w:rsid w:val="005B5C22"/>
    <w:rsid w:val="005B721B"/>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68D6"/>
    <w:rsid w:val="005F78D5"/>
    <w:rsid w:val="00603436"/>
    <w:rsid w:val="006104C6"/>
    <w:rsid w:val="00611834"/>
    <w:rsid w:val="0061360D"/>
    <w:rsid w:val="0061738A"/>
    <w:rsid w:val="00620D65"/>
    <w:rsid w:val="00620FA8"/>
    <w:rsid w:val="00622236"/>
    <w:rsid w:val="006237E5"/>
    <w:rsid w:val="006269A5"/>
    <w:rsid w:val="0062701F"/>
    <w:rsid w:val="00632B3D"/>
    <w:rsid w:val="006330F7"/>
    <w:rsid w:val="0063417E"/>
    <w:rsid w:val="00634529"/>
    <w:rsid w:val="0064091B"/>
    <w:rsid w:val="0064355A"/>
    <w:rsid w:val="006456AB"/>
    <w:rsid w:val="00645917"/>
    <w:rsid w:val="0064630E"/>
    <w:rsid w:val="00647880"/>
    <w:rsid w:val="00651C0A"/>
    <w:rsid w:val="00655669"/>
    <w:rsid w:val="006608F0"/>
    <w:rsid w:val="006643C8"/>
    <w:rsid w:val="0066607C"/>
    <w:rsid w:val="00667053"/>
    <w:rsid w:val="00667AB0"/>
    <w:rsid w:val="00672F42"/>
    <w:rsid w:val="00673517"/>
    <w:rsid w:val="0067415E"/>
    <w:rsid w:val="00676584"/>
    <w:rsid w:val="006771C2"/>
    <w:rsid w:val="00682432"/>
    <w:rsid w:val="00686837"/>
    <w:rsid w:val="00690EA9"/>
    <w:rsid w:val="00691683"/>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C6F66"/>
    <w:rsid w:val="006D2259"/>
    <w:rsid w:val="006D54E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17D2"/>
    <w:rsid w:val="007228C0"/>
    <w:rsid w:val="00722AFF"/>
    <w:rsid w:val="007245FA"/>
    <w:rsid w:val="007264E7"/>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883"/>
    <w:rsid w:val="00765EE6"/>
    <w:rsid w:val="00766489"/>
    <w:rsid w:val="007720EA"/>
    <w:rsid w:val="007729C7"/>
    <w:rsid w:val="00774B2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81A"/>
    <w:rsid w:val="007C0F8B"/>
    <w:rsid w:val="007C1600"/>
    <w:rsid w:val="007C1713"/>
    <w:rsid w:val="007C5169"/>
    <w:rsid w:val="007D1AE5"/>
    <w:rsid w:val="007D2F31"/>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637B"/>
    <w:rsid w:val="008177DE"/>
    <w:rsid w:val="0082120E"/>
    <w:rsid w:val="00821552"/>
    <w:rsid w:val="00821B9F"/>
    <w:rsid w:val="00822018"/>
    <w:rsid w:val="00825262"/>
    <w:rsid w:val="0082763B"/>
    <w:rsid w:val="00827CB7"/>
    <w:rsid w:val="00832A1A"/>
    <w:rsid w:val="008404BA"/>
    <w:rsid w:val="00841788"/>
    <w:rsid w:val="008417D1"/>
    <w:rsid w:val="00844A36"/>
    <w:rsid w:val="00845F4E"/>
    <w:rsid w:val="00846878"/>
    <w:rsid w:val="00847A60"/>
    <w:rsid w:val="00847C97"/>
    <w:rsid w:val="00850770"/>
    <w:rsid w:val="008508A6"/>
    <w:rsid w:val="00854E75"/>
    <w:rsid w:val="00856684"/>
    <w:rsid w:val="00861687"/>
    <w:rsid w:val="00864D7E"/>
    <w:rsid w:val="00864E24"/>
    <w:rsid w:val="0086506B"/>
    <w:rsid w:val="00865F25"/>
    <w:rsid w:val="00866866"/>
    <w:rsid w:val="00867859"/>
    <w:rsid w:val="00870247"/>
    <w:rsid w:val="00871548"/>
    <w:rsid w:val="00875758"/>
    <w:rsid w:val="0087610E"/>
    <w:rsid w:val="00877A83"/>
    <w:rsid w:val="0088026F"/>
    <w:rsid w:val="00882D05"/>
    <w:rsid w:val="0088671D"/>
    <w:rsid w:val="00890125"/>
    <w:rsid w:val="008903D0"/>
    <w:rsid w:val="00891D4D"/>
    <w:rsid w:val="00893CE8"/>
    <w:rsid w:val="00896418"/>
    <w:rsid w:val="00897271"/>
    <w:rsid w:val="00897F63"/>
    <w:rsid w:val="008A08F6"/>
    <w:rsid w:val="008A2D7F"/>
    <w:rsid w:val="008A462A"/>
    <w:rsid w:val="008A5F75"/>
    <w:rsid w:val="008B07C6"/>
    <w:rsid w:val="008B0CCF"/>
    <w:rsid w:val="008B1E6D"/>
    <w:rsid w:val="008B5343"/>
    <w:rsid w:val="008C073D"/>
    <w:rsid w:val="008C2EB5"/>
    <w:rsid w:val="008C3034"/>
    <w:rsid w:val="008C7A9B"/>
    <w:rsid w:val="008D0644"/>
    <w:rsid w:val="008D0733"/>
    <w:rsid w:val="008D413B"/>
    <w:rsid w:val="008D4412"/>
    <w:rsid w:val="008D5DFC"/>
    <w:rsid w:val="008D749F"/>
    <w:rsid w:val="008E1D2C"/>
    <w:rsid w:val="008E5DA8"/>
    <w:rsid w:val="008E5EED"/>
    <w:rsid w:val="008E7F2E"/>
    <w:rsid w:val="008F0B11"/>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225F"/>
    <w:rsid w:val="00973312"/>
    <w:rsid w:val="00973CB8"/>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C3571"/>
    <w:rsid w:val="009C792E"/>
    <w:rsid w:val="009D1525"/>
    <w:rsid w:val="009D433C"/>
    <w:rsid w:val="009D6398"/>
    <w:rsid w:val="009E1B95"/>
    <w:rsid w:val="009E203C"/>
    <w:rsid w:val="009F06C8"/>
    <w:rsid w:val="009F1679"/>
    <w:rsid w:val="009F3D0F"/>
    <w:rsid w:val="009F4258"/>
    <w:rsid w:val="009F4A37"/>
    <w:rsid w:val="009F504B"/>
    <w:rsid w:val="009F59F9"/>
    <w:rsid w:val="00A0071C"/>
    <w:rsid w:val="00A01A73"/>
    <w:rsid w:val="00A03211"/>
    <w:rsid w:val="00A05596"/>
    <w:rsid w:val="00A061B8"/>
    <w:rsid w:val="00A1483B"/>
    <w:rsid w:val="00A1676E"/>
    <w:rsid w:val="00A23253"/>
    <w:rsid w:val="00A263D8"/>
    <w:rsid w:val="00A26F59"/>
    <w:rsid w:val="00A33ABF"/>
    <w:rsid w:val="00A36868"/>
    <w:rsid w:val="00A37A36"/>
    <w:rsid w:val="00A37A4D"/>
    <w:rsid w:val="00A4037A"/>
    <w:rsid w:val="00A41F78"/>
    <w:rsid w:val="00A4212D"/>
    <w:rsid w:val="00A50EA1"/>
    <w:rsid w:val="00A56CC7"/>
    <w:rsid w:val="00A623F5"/>
    <w:rsid w:val="00A639D3"/>
    <w:rsid w:val="00A63BE6"/>
    <w:rsid w:val="00A64BC2"/>
    <w:rsid w:val="00A6514B"/>
    <w:rsid w:val="00A65884"/>
    <w:rsid w:val="00A66B92"/>
    <w:rsid w:val="00A74145"/>
    <w:rsid w:val="00A74B0E"/>
    <w:rsid w:val="00A7512C"/>
    <w:rsid w:val="00A7559F"/>
    <w:rsid w:val="00A87F3A"/>
    <w:rsid w:val="00A9082D"/>
    <w:rsid w:val="00A91704"/>
    <w:rsid w:val="00A91CB2"/>
    <w:rsid w:val="00A924FB"/>
    <w:rsid w:val="00A9268F"/>
    <w:rsid w:val="00A92883"/>
    <w:rsid w:val="00A943EB"/>
    <w:rsid w:val="00A94959"/>
    <w:rsid w:val="00A9611C"/>
    <w:rsid w:val="00A96609"/>
    <w:rsid w:val="00AA15B5"/>
    <w:rsid w:val="00AA5878"/>
    <w:rsid w:val="00AB3E34"/>
    <w:rsid w:val="00AB419A"/>
    <w:rsid w:val="00AB7F01"/>
    <w:rsid w:val="00AC0AB5"/>
    <w:rsid w:val="00AC179F"/>
    <w:rsid w:val="00AC1967"/>
    <w:rsid w:val="00AC4B44"/>
    <w:rsid w:val="00AC60B8"/>
    <w:rsid w:val="00AC6471"/>
    <w:rsid w:val="00AD12A8"/>
    <w:rsid w:val="00AD1FD2"/>
    <w:rsid w:val="00AD33D2"/>
    <w:rsid w:val="00AD4124"/>
    <w:rsid w:val="00AD5173"/>
    <w:rsid w:val="00AE4775"/>
    <w:rsid w:val="00AE7CFF"/>
    <w:rsid w:val="00AF083D"/>
    <w:rsid w:val="00AF4CB7"/>
    <w:rsid w:val="00AF5C0F"/>
    <w:rsid w:val="00AF5DE8"/>
    <w:rsid w:val="00AF6E72"/>
    <w:rsid w:val="00B00360"/>
    <w:rsid w:val="00B03F2B"/>
    <w:rsid w:val="00B05B37"/>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743FD"/>
    <w:rsid w:val="00B80A23"/>
    <w:rsid w:val="00B81450"/>
    <w:rsid w:val="00B81613"/>
    <w:rsid w:val="00B81D0C"/>
    <w:rsid w:val="00B864DB"/>
    <w:rsid w:val="00B9154E"/>
    <w:rsid w:val="00B92A0C"/>
    <w:rsid w:val="00B94EF9"/>
    <w:rsid w:val="00B95C43"/>
    <w:rsid w:val="00B967D6"/>
    <w:rsid w:val="00B976C8"/>
    <w:rsid w:val="00B97CDF"/>
    <w:rsid w:val="00BA1242"/>
    <w:rsid w:val="00BA1393"/>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06048"/>
    <w:rsid w:val="00C11028"/>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81BBC"/>
    <w:rsid w:val="00C82A23"/>
    <w:rsid w:val="00C8392C"/>
    <w:rsid w:val="00C84B37"/>
    <w:rsid w:val="00C9030F"/>
    <w:rsid w:val="00C9054C"/>
    <w:rsid w:val="00C915FF"/>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F0D72"/>
    <w:rsid w:val="00CF4C67"/>
    <w:rsid w:val="00D00F27"/>
    <w:rsid w:val="00D02565"/>
    <w:rsid w:val="00D02931"/>
    <w:rsid w:val="00D02E8D"/>
    <w:rsid w:val="00D04EE8"/>
    <w:rsid w:val="00D06602"/>
    <w:rsid w:val="00D06F2E"/>
    <w:rsid w:val="00D07284"/>
    <w:rsid w:val="00D07510"/>
    <w:rsid w:val="00D0795B"/>
    <w:rsid w:val="00D10DAC"/>
    <w:rsid w:val="00D13520"/>
    <w:rsid w:val="00D17D91"/>
    <w:rsid w:val="00D2066B"/>
    <w:rsid w:val="00D20926"/>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67160"/>
    <w:rsid w:val="00D70A1E"/>
    <w:rsid w:val="00D712FB"/>
    <w:rsid w:val="00D728C8"/>
    <w:rsid w:val="00D75E87"/>
    <w:rsid w:val="00D76652"/>
    <w:rsid w:val="00D76D7A"/>
    <w:rsid w:val="00D77F98"/>
    <w:rsid w:val="00D80C5F"/>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5C9"/>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5118"/>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65E9"/>
    <w:rsid w:val="00E6056B"/>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981"/>
    <w:rsid w:val="00EB6E87"/>
    <w:rsid w:val="00EB73B6"/>
    <w:rsid w:val="00EC1797"/>
    <w:rsid w:val="00ED30CE"/>
    <w:rsid w:val="00EE24F3"/>
    <w:rsid w:val="00EE27DD"/>
    <w:rsid w:val="00EE3E8C"/>
    <w:rsid w:val="00EE4D8B"/>
    <w:rsid w:val="00EE5D79"/>
    <w:rsid w:val="00EE6FB3"/>
    <w:rsid w:val="00EF20BD"/>
    <w:rsid w:val="00EF2280"/>
    <w:rsid w:val="00EF4FD2"/>
    <w:rsid w:val="00EF77EA"/>
    <w:rsid w:val="00F00943"/>
    <w:rsid w:val="00F01243"/>
    <w:rsid w:val="00F02511"/>
    <w:rsid w:val="00F02F81"/>
    <w:rsid w:val="00F058CE"/>
    <w:rsid w:val="00F12386"/>
    <w:rsid w:val="00F2197B"/>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2A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0043483-1991-4CFD-8410-5C16BEDA7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F25"/>
    <w:rPr>
      <w:sz w:val="24"/>
      <w:szCs w:val="24"/>
    </w:rPr>
  </w:style>
  <w:style w:type="paragraph" w:styleId="Ttul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7E3F25"/>
    <w:pPr>
      <w:keepNext/>
      <w:spacing w:before="240" w:after="60"/>
      <w:outlineLvl w:val="2"/>
    </w:pPr>
    <w:rPr>
      <w:b/>
      <w:szCs w:val="20"/>
    </w:rPr>
  </w:style>
  <w:style w:type="paragraph" w:styleId="Ttulo4">
    <w:name w:val="heading 4"/>
    <w:basedOn w:val="Normal"/>
    <w:next w:val="Normal"/>
    <w:qFormat/>
    <w:rsid w:val="007E3F25"/>
    <w:pPr>
      <w:keepNext/>
      <w:spacing w:line="360" w:lineRule="auto"/>
      <w:ind w:firstLine="450"/>
      <w:jc w:val="both"/>
      <w:outlineLvl w:val="3"/>
    </w:pPr>
    <w:rPr>
      <w:szCs w:val="20"/>
    </w:rPr>
  </w:style>
  <w:style w:type="paragraph" w:styleId="Ttulo5">
    <w:name w:val="heading 5"/>
    <w:basedOn w:val="Normal"/>
    <w:next w:val="Normal"/>
    <w:qFormat/>
    <w:rsid w:val="007E3F25"/>
    <w:pPr>
      <w:keepNext/>
      <w:outlineLvl w:val="4"/>
    </w:pPr>
    <w:rPr>
      <w:b/>
      <w:bCs/>
      <w:sz w:val="20"/>
    </w:rPr>
  </w:style>
  <w:style w:type="paragraph" w:styleId="Ttulo6">
    <w:name w:val="heading 6"/>
    <w:basedOn w:val="Normal"/>
    <w:next w:val="Normal"/>
    <w:qFormat/>
    <w:rsid w:val="007E3F25"/>
    <w:pPr>
      <w:keepNext/>
      <w:jc w:val="center"/>
      <w:outlineLvl w:val="5"/>
    </w:pPr>
    <w:rPr>
      <w:b/>
    </w:rPr>
  </w:style>
  <w:style w:type="paragraph" w:styleId="Ttulo7">
    <w:name w:val="heading 7"/>
    <w:basedOn w:val="Normal"/>
    <w:next w:val="Normal"/>
    <w:qFormat/>
    <w:rsid w:val="007E3F25"/>
    <w:pPr>
      <w:keepNext/>
      <w:jc w:val="center"/>
      <w:outlineLvl w:val="6"/>
    </w:pPr>
    <w:rPr>
      <w:b/>
      <w:bCs/>
      <w:sz w:val="20"/>
    </w:rPr>
  </w:style>
  <w:style w:type="paragraph" w:styleId="Ttul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Recuodecorpodetexto">
    <w:name w:val="Body Text Indent"/>
    <w:basedOn w:val="Normal"/>
    <w:rsid w:val="007E3F25"/>
    <w:pPr>
      <w:spacing w:after="120"/>
      <w:ind w:left="283"/>
    </w:pPr>
    <w:rPr>
      <w:sz w:val="20"/>
      <w:szCs w:val="20"/>
    </w:rPr>
  </w:style>
  <w:style w:type="paragraph" w:styleId="Cabealho">
    <w:name w:val="header"/>
    <w:basedOn w:val="Normal"/>
    <w:link w:val="CabealhoChar"/>
    <w:uiPriority w:val="99"/>
    <w:rsid w:val="007E3F25"/>
    <w:pPr>
      <w:tabs>
        <w:tab w:val="center" w:pos="4419"/>
        <w:tab w:val="right" w:pos="8838"/>
      </w:tabs>
    </w:pPr>
    <w:rPr>
      <w:sz w:val="20"/>
      <w:szCs w:val="20"/>
    </w:rPr>
  </w:style>
  <w:style w:type="character" w:styleId="Nmerodepgina">
    <w:name w:val="page number"/>
    <w:basedOn w:val="Fontepargpadr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Recu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Recuodecorpodetexto2">
    <w:name w:val="Body Text Indent 2"/>
    <w:basedOn w:val="Normal"/>
    <w:rsid w:val="007E3F25"/>
    <w:pPr>
      <w:spacing w:line="360" w:lineRule="auto"/>
      <w:ind w:firstLine="708"/>
      <w:jc w:val="both"/>
    </w:pPr>
    <w:rPr>
      <w:sz w:val="20"/>
    </w:rPr>
  </w:style>
  <w:style w:type="character" w:styleId="Hyperlink">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Fontepargpadr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emFormatao">
    <w:name w:val="Plain Text"/>
    <w:aliases w:val="Texto simples"/>
    <w:basedOn w:val="Normal"/>
    <w:link w:val="TextosemFormataoChar"/>
    <w:rsid w:val="006E430C"/>
    <w:rPr>
      <w:rFonts w:ascii="Courier New" w:hAnsi="Courier New"/>
      <w:sz w:val="20"/>
      <w:szCs w:val="20"/>
    </w:rPr>
  </w:style>
  <w:style w:type="character" w:customStyle="1" w:styleId="TextosemFormataoChar">
    <w:name w:val="Texto sem Formatação Char"/>
    <w:aliases w:val="Texto simples Char"/>
    <w:link w:val="TextosemFormatao"/>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har">
    <w:name w:val="Cabeçalho Char"/>
    <w:basedOn w:val="Fontepargpadro"/>
    <w:link w:val="Cabealho"/>
    <w:uiPriority w:val="99"/>
    <w:rsid w:val="000563EA"/>
  </w:style>
  <w:style w:type="paragraph" w:styleId="Textodebalo">
    <w:name w:val="Balloon Text"/>
    <w:basedOn w:val="Normal"/>
    <w:link w:val="TextodebaloChar"/>
    <w:rsid w:val="00C9054C"/>
    <w:rPr>
      <w:rFonts w:ascii="Tahoma" w:hAnsi="Tahoma"/>
      <w:sz w:val="16"/>
      <w:szCs w:val="16"/>
    </w:rPr>
  </w:style>
  <w:style w:type="character" w:customStyle="1" w:styleId="TextodebaloChar">
    <w:name w:val="Texto de balão Cha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Commarcadores5">
    <w:name w:val="List Bullet 5"/>
    <w:basedOn w:val="Normal"/>
    <w:rsid w:val="005D3D28"/>
    <w:pPr>
      <w:numPr>
        <w:numId w:val="27"/>
      </w:numPr>
      <w:contextualSpacing/>
    </w:pPr>
    <w:rPr>
      <w:rFonts w:ascii="Arial" w:hAnsi="Arial" w:cs="Tahoma"/>
      <w:sz w:val="20"/>
    </w:rPr>
  </w:style>
  <w:style w:type="paragraph" w:customStyle="1" w:styleId="Nivel01">
    <w:name w:val="Nivel 01"/>
    <w:basedOn w:val="Ttul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PADRO">
    <w:name w:val="PADRÃO"/>
    <w:rsid w:val="00B743F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LinkdaInternet">
    <w:name w:val="Link da Internet"/>
    <w:basedOn w:val="Fontepargpadro"/>
    <w:rsid w:val="002563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itais.uff.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webSettings" Target="web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header" Target="header1.xml"/><Relationship Id="rId10" Type="http://schemas.openxmlformats.org/officeDocument/2006/relationships/hyperlink" Target="http://www.comprasgovernamentais.gov.br" TargetMode="External"/><Relationship Id="rId19" Type="http://schemas.openxmlformats.org/officeDocument/2006/relationships/hyperlink" Target="mailto:cpl@id.uff.b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saep.ret@id.uff.br" TargetMode="External"/><Relationship Id="rId22" Type="http://schemas.openxmlformats.org/officeDocument/2006/relationships/hyperlink" Target="http://www.cnj.jus.br" TargetMode="External"/><Relationship Id="rId27" Type="http://schemas.openxmlformats.org/officeDocument/2006/relationships/hyperlink" Target="http://www.editais.uff.br"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56CB21-4261-419C-94BC-D91EC345B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31</Pages>
  <Words>18055</Words>
  <Characters>97500</Characters>
  <Application>Microsoft Office Word</Application>
  <DocSecurity>0</DocSecurity>
  <Lines>812</Lines>
  <Paragraphs>230</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115325</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UFF</cp:lastModifiedBy>
  <cp:revision>18</cp:revision>
  <cp:lastPrinted>2019-12-16T17:28:00Z</cp:lastPrinted>
  <dcterms:created xsi:type="dcterms:W3CDTF">2020-08-12T19:20:00Z</dcterms:created>
  <dcterms:modified xsi:type="dcterms:W3CDTF">2020-09-10T15:00:00Z</dcterms:modified>
</cp:coreProperties>
</file>