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1E22C" w14:textId="77777777" w:rsidR="003474AE"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7C225E5A" wp14:editId="4D8AA73E">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31BE7FD6" w14:textId="77777777" w:rsidR="003474AE" w:rsidRDefault="003474AE">
      <w:pPr>
        <w:spacing w:after="120"/>
        <w:jc w:val="center"/>
        <w:rPr>
          <w:rFonts w:ascii="Verdana" w:hAnsi="Verdana"/>
          <w:sz w:val="18"/>
          <w:szCs w:val="18"/>
        </w:rPr>
      </w:pPr>
    </w:p>
    <w:p w14:paraId="743B0403" w14:textId="77777777" w:rsidR="003474AE" w:rsidRDefault="003474AE">
      <w:pPr>
        <w:tabs>
          <w:tab w:val="clear" w:pos="708"/>
        </w:tabs>
        <w:spacing w:after="120"/>
        <w:jc w:val="center"/>
        <w:rPr>
          <w:rFonts w:ascii="Verdana" w:hAnsi="Verdana"/>
          <w:sz w:val="18"/>
          <w:szCs w:val="18"/>
        </w:rPr>
      </w:pPr>
    </w:p>
    <w:p w14:paraId="1715EE0A" w14:textId="77777777" w:rsidR="003474AE" w:rsidRDefault="003474AE">
      <w:pPr>
        <w:spacing w:after="120"/>
        <w:jc w:val="center"/>
        <w:rPr>
          <w:rFonts w:ascii="Verdana" w:hAnsi="Verdana"/>
          <w:b/>
          <w:sz w:val="18"/>
          <w:szCs w:val="18"/>
        </w:rPr>
      </w:pPr>
    </w:p>
    <w:p w14:paraId="3F59AE5B" w14:textId="77777777" w:rsidR="003474AE" w:rsidRDefault="00000000">
      <w:pPr>
        <w:spacing w:after="120"/>
        <w:jc w:val="center"/>
        <w:rPr>
          <w:rFonts w:ascii="Verdana" w:hAnsi="Verdana"/>
          <w:b/>
          <w:sz w:val="18"/>
          <w:szCs w:val="18"/>
        </w:rPr>
      </w:pPr>
      <w:r>
        <w:rPr>
          <w:rFonts w:ascii="Verdana" w:hAnsi="Verdana"/>
          <w:b/>
          <w:sz w:val="18"/>
          <w:szCs w:val="18"/>
        </w:rPr>
        <w:t>SERVIÇO PÚBLICO FEDERAL</w:t>
      </w:r>
    </w:p>
    <w:p w14:paraId="6E829FCA" w14:textId="77777777" w:rsidR="003474AE" w:rsidRDefault="00000000">
      <w:pPr>
        <w:spacing w:after="120"/>
        <w:jc w:val="center"/>
        <w:rPr>
          <w:rFonts w:ascii="Verdana" w:hAnsi="Verdana"/>
          <w:b/>
          <w:sz w:val="18"/>
          <w:szCs w:val="18"/>
        </w:rPr>
      </w:pPr>
      <w:r>
        <w:rPr>
          <w:rFonts w:ascii="Verdana" w:hAnsi="Verdana"/>
          <w:b/>
          <w:sz w:val="18"/>
          <w:szCs w:val="18"/>
        </w:rPr>
        <w:t>MINISTÉRIO DA EDUCAÇÃO</w:t>
      </w:r>
    </w:p>
    <w:p w14:paraId="2438F435" w14:textId="77777777" w:rsidR="003474AE" w:rsidRDefault="00000000">
      <w:pPr>
        <w:spacing w:after="120"/>
        <w:jc w:val="center"/>
        <w:rPr>
          <w:rFonts w:ascii="Verdana" w:hAnsi="Verdana"/>
          <w:b/>
          <w:sz w:val="18"/>
          <w:szCs w:val="18"/>
        </w:rPr>
      </w:pPr>
      <w:r>
        <w:rPr>
          <w:rFonts w:ascii="Verdana" w:hAnsi="Verdana"/>
          <w:b/>
          <w:sz w:val="18"/>
          <w:szCs w:val="18"/>
        </w:rPr>
        <w:t>UNIVERSIDADE FEDERAL FLUMINENSE</w:t>
      </w:r>
    </w:p>
    <w:p w14:paraId="37FD576B" w14:textId="77777777" w:rsidR="003474AE" w:rsidRDefault="00000000">
      <w:pPr>
        <w:spacing w:after="120"/>
        <w:jc w:val="center"/>
        <w:rPr>
          <w:rFonts w:ascii="Verdana" w:hAnsi="Verdana"/>
          <w:sz w:val="18"/>
          <w:szCs w:val="18"/>
        </w:rPr>
      </w:pPr>
      <w:r>
        <w:rPr>
          <w:rFonts w:ascii="Verdana" w:hAnsi="Verdana"/>
          <w:b/>
          <w:sz w:val="18"/>
          <w:szCs w:val="18"/>
        </w:rPr>
        <w:t>PRÓ-REITORIA DE ADMINISTRAÇÃO</w:t>
      </w:r>
    </w:p>
    <w:p w14:paraId="0D0F6643" w14:textId="77777777" w:rsidR="003474AE" w:rsidRDefault="00000000">
      <w:pPr>
        <w:pStyle w:val="Corpodetexto"/>
        <w:jc w:val="center"/>
        <w:rPr>
          <w:rFonts w:ascii="Verdana" w:hAnsi="Verdana"/>
          <w:b/>
          <w:sz w:val="18"/>
          <w:szCs w:val="18"/>
        </w:rPr>
      </w:pPr>
      <w:r>
        <w:rPr>
          <w:rFonts w:ascii="Verdana" w:hAnsi="Verdana"/>
          <w:b/>
          <w:sz w:val="18"/>
          <w:szCs w:val="18"/>
        </w:rPr>
        <w:t>COORDENAÇÃO DE LICITAÇÃO</w:t>
      </w:r>
    </w:p>
    <w:p w14:paraId="22D2C945" w14:textId="77777777" w:rsidR="003474AE"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0B802700" w14:textId="77777777" w:rsidR="003474AE" w:rsidRDefault="003474AE">
      <w:pPr>
        <w:keepNext w:val="0"/>
        <w:spacing w:after="120"/>
        <w:ind w:right="-17"/>
        <w:jc w:val="center"/>
        <w:rPr>
          <w:rFonts w:ascii="Verdana" w:hAnsi="Verdana" w:cs="Arial"/>
          <w:b/>
          <w:bCs/>
          <w:color w:val="000000"/>
          <w:sz w:val="20"/>
          <w:szCs w:val="20"/>
        </w:rPr>
      </w:pPr>
    </w:p>
    <w:p w14:paraId="4E64D0B0" w14:textId="77777777" w:rsidR="003474AE"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103/2022</w:t>
      </w:r>
    </w:p>
    <w:p w14:paraId="0CA6D7CB" w14:textId="77777777" w:rsidR="003474AE"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23069.160041/2021-06)</w:t>
      </w:r>
    </w:p>
    <w:p w14:paraId="77B130C7" w14:textId="77777777" w:rsidR="003474AE" w:rsidRDefault="003474AE">
      <w:pPr>
        <w:keepNext w:val="0"/>
        <w:spacing w:after="120" w:line="276" w:lineRule="auto"/>
        <w:ind w:right="-30"/>
        <w:jc w:val="both"/>
        <w:rPr>
          <w:rFonts w:ascii="Verdana" w:hAnsi="Verdana" w:cs="Arial"/>
          <w:sz w:val="20"/>
          <w:szCs w:val="20"/>
        </w:rPr>
      </w:pPr>
    </w:p>
    <w:p w14:paraId="63A93EAC" w14:textId="77777777" w:rsidR="003474AE"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sua Comissão de Licitação da Pró-Reitoria de Administração, instituída pela Portaria n.º 68.335 de 19 de de abril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6ED63A67" w14:textId="77777777" w:rsidR="003474AE" w:rsidRDefault="003474AE">
      <w:pPr>
        <w:spacing w:line="276" w:lineRule="auto"/>
        <w:jc w:val="both"/>
        <w:rPr>
          <w:rFonts w:ascii="Verdana" w:hAnsi="Verdana" w:cs="Arial"/>
          <w:color w:val="000000" w:themeColor="text1"/>
          <w:sz w:val="20"/>
          <w:szCs w:val="20"/>
        </w:rPr>
      </w:pPr>
    </w:p>
    <w:p w14:paraId="2B8B6D2B" w14:textId="7346F716" w:rsidR="003474AE" w:rsidRDefault="00000000">
      <w:pPr>
        <w:pStyle w:val="PADRO"/>
        <w:keepNext w:val="0"/>
        <w:shd w:val="clear" w:color="auto" w:fill="auto"/>
        <w:ind w:firstLine="0"/>
        <w:jc w:val="center"/>
        <w:rPr>
          <w:rFonts w:ascii="Verdana" w:hAnsi="Verdana" w:cs="Arial"/>
          <w:szCs w:val="20"/>
        </w:rPr>
      </w:pPr>
      <w:r>
        <w:rPr>
          <w:rFonts w:ascii="Verdana" w:hAnsi="Verdana" w:cs="Arial"/>
          <w:szCs w:val="20"/>
        </w:rPr>
        <w:t xml:space="preserve">Data da sessão: </w:t>
      </w:r>
      <w:r w:rsidR="00B06F99" w:rsidRPr="00B06F99">
        <w:rPr>
          <w:rFonts w:ascii="Verdana" w:hAnsi="Verdana" w:cs="Arial"/>
          <w:b/>
          <w:bCs/>
          <w:szCs w:val="20"/>
        </w:rPr>
        <w:t>13</w:t>
      </w:r>
      <w:r>
        <w:rPr>
          <w:rFonts w:ascii="Verdana" w:hAnsi="Verdana" w:cs="Arial"/>
          <w:b/>
          <w:szCs w:val="20"/>
        </w:rPr>
        <w:t>/</w:t>
      </w:r>
      <w:r w:rsidR="00B06F99">
        <w:rPr>
          <w:rFonts w:ascii="Verdana" w:hAnsi="Verdana" w:cs="Arial"/>
          <w:b/>
          <w:szCs w:val="20"/>
        </w:rPr>
        <w:t>SET</w:t>
      </w:r>
      <w:r>
        <w:rPr>
          <w:rFonts w:ascii="Verdana" w:hAnsi="Verdana" w:cs="Arial"/>
          <w:b/>
          <w:szCs w:val="20"/>
        </w:rPr>
        <w:t>/2022</w:t>
      </w:r>
    </w:p>
    <w:p w14:paraId="1EE7C5E4" w14:textId="45B58FF4" w:rsidR="003474AE"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B06F99">
        <w:rPr>
          <w:rFonts w:ascii="Verdana" w:hAnsi="Verdana" w:cs="Arial"/>
          <w:b/>
          <w:bCs/>
          <w:szCs w:val="20"/>
        </w:rPr>
        <w:t>10</w:t>
      </w:r>
      <w:r>
        <w:rPr>
          <w:rFonts w:ascii="Verdana" w:hAnsi="Verdana" w:cs="Arial"/>
          <w:b/>
          <w:szCs w:val="20"/>
        </w:rPr>
        <w:t>h</w:t>
      </w:r>
    </w:p>
    <w:p w14:paraId="3C9F894E" w14:textId="77777777" w:rsidR="003474AE"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4F634822" w14:textId="77777777" w:rsidR="003474AE" w:rsidRDefault="003474AE">
      <w:pPr>
        <w:keepNext w:val="0"/>
        <w:shd w:val="clear" w:color="auto" w:fill="auto"/>
        <w:rPr>
          <w:rFonts w:ascii="Verdana" w:hAnsi="Verdana" w:cs="Arial"/>
          <w:sz w:val="20"/>
          <w:szCs w:val="20"/>
        </w:rPr>
      </w:pPr>
    </w:p>
    <w:p w14:paraId="2ED30F2D" w14:textId="77777777" w:rsidR="003474AE"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71FA0E7B" w14:textId="77777777" w:rsidR="003474AE"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w:t>
      </w:r>
      <w:bookmarkStart w:id="0" w:name="_Hlk107417051"/>
      <w:r>
        <w:rPr>
          <w:rFonts w:ascii="Verdana" w:hAnsi="Verdana" w:cs="Arial"/>
          <w:color w:val="000000" w:themeColor="text1"/>
          <w:szCs w:val="20"/>
        </w:rPr>
        <w:t xml:space="preserve">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1" w:name="_Hlk85032038"/>
      <w:r>
        <w:rPr>
          <w:rFonts w:ascii="Verdana" w:hAnsi="Verdana" w:cs="Calibri"/>
          <w:bCs/>
          <w:color w:val="000000"/>
          <w:szCs w:val="20"/>
          <w:shd w:val="clear" w:color="auto" w:fill="FFFFFF"/>
        </w:rPr>
        <w:t>execução de serviço de engenharia, para</w:t>
      </w:r>
      <w:bookmarkEnd w:id="1"/>
      <w:r>
        <w:rPr>
          <w:rFonts w:ascii="Verdana" w:hAnsi="Verdana" w:cs="Calibri"/>
          <w:bCs/>
          <w:color w:val="000000"/>
          <w:szCs w:val="20"/>
          <w:shd w:val="clear" w:color="auto" w:fill="FFFFFF"/>
        </w:rPr>
        <w:t xml:space="preserve"> </w:t>
      </w:r>
      <w:r>
        <w:rPr>
          <w:rFonts w:ascii="Verdana" w:hAnsi="Verdana" w:cs="Arial"/>
          <w:color w:val="000000" w:themeColor="text1"/>
          <w:szCs w:val="20"/>
        </w:rPr>
        <w:t>a adaptação às normas de acessibilidade no Auditório Milton Santos do Instituto de Geociências (EGG) da Universidade Federal Fluminense</w:t>
      </w:r>
      <w:r>
        <w:rPr>
          <w:rFonts w:ascii="Verdana" w:hAnsi="Verdana" w:cs="Arial"/>
          <w:szCs w:val="20"/>
        </w:rPr>
        <w:t>, conforme condições, quantidades e exigências estabelecidas neste Edital e seus anexos.</w:t>
      </w:r>
    </w:p>
    <w:p w14:paraId="210A7C6C" w14:textId="77777777" w:rsidR="003474AE"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eastAsia="Calibri" w:hAnsi="Verdana" w:cstheme="minorHAnsi"/>
          <w:bCs/>
          <w:sz w:val="18"/>
          <w:szCs w:val="18"/>
        </w:rPr>
        <w:t xml:space="preserve">Localização da obra: </w:t>
      </w:r>
      <w:r>
        <w:rPr>
          <w:rFonts w:ascii="Verdana" w:hAnsi="Verdana" w:cs="Calibri"/>
          <w:color w:val="000000"/>
          <w:sz w:val="18"/>
          <w:szCs w:val="18"/>
        </w:rPr>
        <w:t>Avenida General Milton Tavares de Souza, s/nº – Campus da Praia Vermelha – Boa Viagem – Niterói/RJ – Brasil – CEP 24210-34</w:t>
      </w:r>
      <w:bookmarkEnd w:id="0"/>
      <w:r>
        <w:rPr>
          <w:rFonts w:ascii="Verdana" w:hAnsi="Verdana" w:cs="Calibri"/>
          <w:color w:val="000000"/>
          <w:sz w:val="18"/>
          <w:szCs w:val="18"/>
        </w:rPr>
        <w:t>6.</w:t>
      </w:r>
    </w:p>
    <w:p w14:paraId="2A53F8E7" w14:textId="77777777" w:rsidR="003474AE"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72807C33" w14:textId="77777777" w:rsidR="003474AE"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 xml:space="preserve">O critério de julgamento será o de </w:t>
      </w:r>
      <w:r>
        <w:rPr>
          <w:rFonts w:ascii="Verdana" w:hAnsi="Verdana" w:cs="Arial"/>
          <w:szCs w:val="20"/>
          <w:u w:val="single"/>
        </w:rPr>
        <w:t>menor preço global</w:t>
      </w:r>
      <w:r>
        <w:rPr>
          <w:rFonts w:ascii="Verdana" w:hAnsi="Verdana" w:cs="Arial"/>
          <w:szCs w:val="20"/>
        </w:rPr>
        <w:t>, de todos os itens de serviço do orçamento estimado (Anexo III-B), observadas as exigências contidas neste Edital e seus Anexos quanto às especificações do objeto.</w:t>
      </w:r>
    </w:p>
    <w:p w14:paraId="462998E7" w14:textId="77777777" w:rsidR="003474AE"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14:paraId="44DBB0CE" w14:textId="77777777" w:rsidR="003474AE"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14:paraId="3B1AB557" w14:textId="77777777" w:rsidR="003474AE"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0AAB90AB" w14:textId="77777777" w:rsidR="003474AE"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2" w:name="_Hlk83456378"/>
      <w:r>
        <w:rPr>
          <w:rFonts w:ascii="Verdana" w:hAnsi="Verdana" w:cs="Arial"/>
          <w:szCs w:val="20"/>
        </w:rPr>
        <w:t>conforme previsto no Termo de Referência ou Projeto Básico – Anexo I.</w:t>
      </w:r>
      <w:bookmarkEnd w:id="2"/>
    </w:p>
    <w:p w14:paraId="72D99D3A" w14:textId="77777777" w:rsidR="003474AE" w:rsidRDefault="003474AE">
      <w:pPr>
        <w:pStyle w:val="PADRO"/>
        <w:keepNext w:val="0"/>
        <w:widowControl/>
        <w:shd w:val="clear" w:color="auto" w:fill="auto"/>
        <w:spacing w:before="120" w:after="120"/>
        <w:ind w:left="792" w:firstLine="0"/>
        <w:rPr>
          <w:rFonts w:ascii="Verdana" w:hAnsi="Verdana" w:cs="Arial"/>
          <w:szCs w:val="20"/>
        </w:rPr>
      </w:pPr>
    </w:p>
    <w:p w14:paraId="2171A140" w14:textId="77777777" w:rsidR="003474AE"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1F43CC60" w14:textId="77777777" w:rsidR="003474AE" w:rsidRDefault="00000000">
      <w:pPr>
        <w:pStyle w:val="PADRO"/>
        <w:keepNext w:val="0"/>
        <w:widowControl/>
        <w:numPr>
          <w:ilvl w:val="1"/>
          <w:numId w:val="3"/>
        </w:numPr>
        <w:shd w:val="clear" w:color="auto" w:fill="auto"/>
        <w:spacing w:before="120" w:after="120"/>
        <w:rPr>
          <w:rFonts w:ascii="Verdana" w:hAnsi="Verdana" w:cs="Arial"/>
          <w:szCs w:val="20"/>
        </w:rPr>
      </w:pPr>
      <w:bookmarkStart w:id="3" w:name="_Hlk97023241"/>
      <w:r>
        <w:rPr>
          <w:rFonts w:ascii="Verdana" w:hAnsi="Verdana" w:cs="Arial"/>
          <w:szCs w:val="20"/>
        </w:rPr>
        <w:t xml:space="preserve">As despesas para atender a esta licitação </w:t>
      </w:r>
      <w:bookmarkEnd w:id="3"/>
      <w:r>
        <w:rPr>
          <w:rFonts w:ascii="Verdana" w:hAnsi="Verdana" w:cs="Arial"/>
          <w:szCs w:val="20"/>
        </w:rPr>
        <w:t xml:space="preserve">serão indicadas quando da homologação do procedimento licitatório, conforme despacho PLOR/PLAN SEI nº </w:t>
      </w:r>
      <w:r>
        <w:rPr>
          <w:rFonts w:ascii="Calibri" w:eastAsia="SimSun" w:hAnsi="Calibri" w:cs="Calibri"/>
          <w:b/>
          <w:bCs/>
          <w:color w:val="000000"/>
          <w:sz w:val="21"/>
          <w:szCs w:val="21"/>
        </w:rPr>
        <w:t>0793916</w:t>
      </w:r>
      <w:r>
        <w:rPr>
          <w:rFonts w:ascii="Calibri" w:eastAsia="SimSun" w:hAnsi="Calibri" w:cs="Calibri"/>
          <w:color w:val="000000"/>
          <w:sz w:val="21"/>
          <w:szCs w:val="21"/>
        </w:rPr>
        <w:t> (</w:t>
      </w:r>
      <w:r>
        <w:rPr>
          <w:rFonts w:ascii="Verdana" w:hAnsi="Verdana"/>
          <w:szCs w:val="20"/>
        </w:rPr>
        <w:t>https://sei.uff.br/sei/controlador.php?acao=procedimento_trabalhar&amp;id_procedimento=851886&amp;id_documento=866158).</w:t>
      </w:r>
    </w:p>
    <w:p w14:paraId="0704343A" w14:textId="77777777" w:rsidR="003474AE" w:rsidRDefault="003474AE">
      <w:pPr>
        <w:pStyle w:val="PADRO"/>
        <w:keepNext w:val="0"/>
        <w:widowControl/>
        <w:shd w:val="clear" w:color="auto" w:fill="auto"/>
        <w:spacing w:before="120" w:after="120"/>
        <w:ind w:left="785" w:firstLine="349"/>
        <w:rPr>
          <w:rFonts w:ascii="Verdana" w:hAnsi="Verdana" w:cs="Arial"/>
          <w:szCs w:val="20"/>
        </w:rPr>
      </w:pPr>
    </w:p>
    <w:p w14:paraId="47545522" w14:textId="77777777" w:rsidR="003474AE"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0952DECF" w14:textId="77777777" w:rsidR="003474AE"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4B3A5C6D" w14:textId="77777777" w:rsidR="003474AE"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3"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18F8A867"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166132FD"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29EDD6E6"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459F7DE"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2A86CFF9" w14:textId="77777777" w:rsidR="003474AE" w:rsidRDefault="003474AE">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10E55282" w14:textId="77777777" w:rsidR="003474AE"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14:paraId="489B10E7" w14:textId="77777777" w:rsidR="003474AE"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7FE45949" w14:textId="77777777" w:rsidR="003474AE"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764250E2"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6925E89B"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6E5981E9"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7AD9AE4B"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0C006DC2"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4" w:name="_Hlk519667653"/>
    </w:p>
    <w:p w14:paraId="077F5E5B"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4"/>
    </w:p>
    <w:p w14:paraId="3C538959"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6BC8EF53"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5" w:name="_Hlk519667815"/>
    </w:p>
    <w:p w14:paraId="169234BF" w14:textId="77777777" w:rsidR="003474AE"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5"/>
    <w:p w14:paraId="01FE44F4"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12A7F5A6"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50878CD7"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7B32F309" w14:textId="77777777" w:rsidR="003474AE" w:rsidRDefault="00000000">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6CA2A5CA" w14:textId="77777777" w:rsidR="003474AE"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36BF2A99" w14:textId="77777777" w:rsidR="003474AE"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5ED1FEEE" w14:textId="77777777" w:rsidR="003474AE" w:rsidRDefault="003474AE">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392DD803" w14:textId="77777777" w:rsidR="003474AE" w:rsidRDefault="003474AE">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2EC4C5FB" w14:textId="77777777" w:rsidR="003474AE" w:rsidRDefault="003474AE">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DEBEE52" w14:textId="77777777" w:rsidR="003474AE" w:rsidRDefault="003474AE">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6F22AC35"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20356717" w14:textId="77777777" w:rsidR="003474AE"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3BC09E52" w14:textId="77777777" w:rsidR="003474AE"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78675C5"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que está ciente e concorda com as condições contidas no Edital e seus anexos;</w:t>
      </w:r>
    </w:p>
    <w:p w14:paraId="2C60F96F"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1F4DDC43"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0907AE04"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06AB815C"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7C8E58D8"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7BF36009" w14:textId="77777777" w:rsidR="003474AE"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42B825FE" w14:textId="77777777" w:rsidR="003474AE"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2D964A54" w14:textId="77777777" w:rsidR="003474AE" w:rsidRDefault="003474AE">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79AE562C" w14:textId="77777777" w:rsidR="003474AE"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302CD823" w14:textId="77777777" w:rsidR="003474AE"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436C7DD2" w14:textId="77777777" w:rsidR="003474AE"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Pr>
          <w:rFonts w:ascii="Verdana" w:hAnsi="Verdana" w:cs="TTE4E87780t00"/>
          <w:b/>
          <w:bCs/>
          <w:sz w:val="20"/>
          <w:szCs w:val="20"/>
        </w:rPr>
        <w:t>As condições para a realização da vistoria estão explicitadas no item “6 – VISTORIA PARA A LICITAÇÃO” do Termo de Referência anexo a este edital;</w:t>
      </w:r>
    </w:p>
    <w:p w14:paraId="3423C997" w14:textId="77777777" w:rsidR="003474AE"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5BF979B3" w14:textId="77777777" w:rsidR="003474AE"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0CBEABAF" w14:textId="77777777" w:rsidR="003474AE"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09CD2262" w14:textId="77777777" w:rsidR="003474AE"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1DACB9DC" w14:textId="77777777" w:rsidR="003474AE"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0662DF81" w14:textId="77777777" w:rsidR="003474AE"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1A24FC48" w14:textId="77777777" w:rsidR="003474AE" w:rsidRDefault="003474AE">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17EF1446" w14:textId="77777777" w:rsidR="003474AE"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lastRenderedPageBreak/>
        <w:t>DA APRESENTAÇÃO DA PROPOSTA E DOS DOCUMENTOS DE HABILITAÇÃO</w:t>
      </w:r>
    </w:p>
    <w:p w14:paraId="49E98B29"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14:paraId="1F8C738C"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6A39788E"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39D2D05B"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678FF4B2"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18AB2F00"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7A36E0C6"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2659FA9A"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64EFA45C" w14:textId="77777777" w:rsidR="003474AE" w:rsidRDefault="003474AE">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8814306" w14:textId="77777777" w:rsidR="003474AE"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71F522B4"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64415850" w14:textId="77777777" w:rsidR="003474AE"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39E5D7E5"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41983612"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075F2E21"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69795671"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6EF61E91"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72FF81A1"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4F1CFF7D"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6823DF2"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6D8F3717"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2A4166D1"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2A122456"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1508CADD" w14:textId="77777777" w:rsidR="003474AE"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0D5B4F0A" w14:textId="77777777" w:rsidR="003474AE"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2F3E271" w14:textId="77777777" w:rsidR="003474AE" w:rsidRDefault="003474AE">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6142B82E" w14:textId="77777777" w:rsidR="003474AE"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14:paraId="57A0A038" w14:textId="77777777" w:rsidR="003474AE" w:rsidRDefault="003474AE">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82F5737" w14:textId="77777777" w:rsidR="003474AE" w:rsidRDefault="003474AE">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5B31AEC6" w14:textId="77777777" w:rsidR="003474AE" w:rsidRDefault="003474AE">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C0ABAF2" w14:textId="77777777" w:rsidR="003474AE"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62B2A7A9" w14:textId="77777777" w:rsidR="003474AE"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AD6DEC0" w14:textId="77777777" w:rsidR="003474AE"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202C5C38" w14:textId="77777777" w:rsidR="003474AE"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60DA9C8B" w14:textId="77777777" w:rsidR="003474AE"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3DB47649" w14:textId="77777777" w:rsidR="003474AE"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4F2A96AD" w14:textId="77777777" w:rsidR="003474AE"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2FE3419E" w14:textId="77777777" w:rsidR="003474AE"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3C590AEA" w14:textId="77777777" w:rsidR="003474AE" w:rsidRDefault="00000000">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global dos serviços.</w:t>
      </w:r>
    </w:p>
    <w:p w14:paraId="3F04758B" w14:textId="77777777" w:rsidR="003474AE"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291E3ABA" w14:textId="77777777" w:rsidR="003474AE"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07BFB443" w14:textId="77777777" w:rsidR="003474AE"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14:paraId="607314C7"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39F0F71A"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C446DFE"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183CA967"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6A3B9F45"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0C5A0584"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74925E8F"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E428A56"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49C1DEC8"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2D8C7AD2"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01508DCE"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14:paraId="0A5CBE34"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22F9845F" w14:textId="77777777" w:rsidR="003474AE" w:rsidRDefault="00000000">
      <w:pPr>
        <w:pStyle w:val="PargrafodaLista"/>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957E752"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1C521CD4"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528BFB1"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574EB880"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208E01E"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298A9BAB" w14:textId="77777777" w:rsidR="003474AE"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4582AE83" w14:textId="77777777" w:rsidR="003474AE"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416DBBB2" w14:textId="77777777" w:rsidR="003474AE"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29C668EB"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lastRenderedPageBreak/>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3BB3BD43"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14:paraId="79708E86"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6E18AD0D"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43B3CE06" w14:textId="77777777" w:rsidR="003474AE"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63F39139" w14:textId="77777777" w:rsidR="003474AE"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121717C5" w14:textId="77777777" w:rsidR="003474AE" w:rsidRDefault="003474AE">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1AF78ECD" w14:textId="77777777" w:rsidR="003474AE" w:rsidRDefault="00000000">
      <w:pPr>
        <w:pStyle w:val="PargrafodaLista"/>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262E04B9" w14:textId="77777777" w:rsidR="003474AE" w:rsidRDefault="00000000">
      <w:pPr>
        <w:pStyle w:val="PADRO"/>
        <w:keepNext w:val="0"/>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4E77F42A" w14:textId="77777777" w:rsidR="003474AE"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6ADEC99E"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14:paraId="7FE9B4D8"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 discriminados também por extenso.</w:t>
      </w:r>
    </w:p>
    <w:p w14:paraId="43CBCBD0"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7C56C273"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276EB874"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5DA70B96" w14:textId="77777777" w:rsidR="003474AE"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6C746456"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14:paraId="483A3832"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14:paraId="7C8AA0DD"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14:paraId="6D4A4228"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 xml:space="preserve">unitários dos itens do orçamento apresentado pela UFF </w:t>
      </w:r>
      <w:r>
        <w:rPr>
          <w:rFonts w:ascii="Verdana" w:hAnsi="Verdana" w:cs="Arial"/>
          <w:color w:val="000000"/>
          <w:sz w:val="18"/>
          <w:szCs w:val="18"/>
        </w:rPr>
        <w:lastRenderedPageBreak/>
        <w:t>(Anexo III-B), que tratando-se de menor preço, os novos preços unitários propostos pela licitante, serão obrigatoriamente iguais ou inferiores aos apresentados pela UFF;</w:t>
      </w:r>
    </w:p>
    <w:p w14:paraId="54D8ECBE"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14:paraId="20FF2ABD"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6" w:name="_Hlk103941167"/>
      <w:r>
        <w:rPr>
          <w:rFonts w:ascii="Verdana" w:hAnsi="Verdana"/>
          <w:sz w:val="18"/>
          <w:szCs w:val="18"/>
        </w:rPr>
        <w:t>A soma dos preços totais ajustados de cada item de serviço,</w:t>
      </w:r>
      <w:bookmarkEnd w:id="6"/>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781755D8"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também pelo representante legal da empresa, com carimbo do CNPJ, no formato PDF:</w:t>
      </w:r>
    </w:p>
    <w:p w14:paraId="324540B9"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25D0B96C"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14:paraId="53663143"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127CA6B1"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5313957D"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315AB74D"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0036C51E"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5034AF98"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10412DB2"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2F82AE80" w14:textId="77777777" w:rsidR="003474AE"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436D3E1D" w14:textId="77777777" w:rsidR="003474AE"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50F4C1AA" w14:textId="77777777" w:rsidR="003474AE"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14:paraId="58B67C82" w14:textId="77777777" w:rsidR="003474AE"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lastRenderedPageBreak/>
        <w:t>A composição de encargos sociais das empresas optantes pelo Simples Nacional não poderá incluir os gastos relativos às contribuições que estão dispensadas de recolhimento, conforme dispõe o art. 13, § 3º, da referida Lei Complementar;</w:t>
      </w:r>
    </w:p>
    <w:p w14:paraId="6BD37AB0" w14:textId="77777777" w:rsidR="003474AE" w:rsidRDefault="00000000">
      <w:pPr>
        <w:pStyle w:val="PADRO"/>
        <w:keepNext w:val="0"/>
        <w:widowControl/>
        <w:numPr>
          <w:ilvl w:val="1"/>
          <w:numId w:val="6"/>
        </w:numPr>
        <w:spacing w:before="120" w:after="120"/>
        <w:textAlignment w:val="auto"/>
        <w:rPr>
          <w:rStyle w:val="Manoel"/>
          <w:rFonts w:ascii="Verdana" w:eastAsia="Ecofont_Spranq_eco_Sans,Lohit H" w:hAnsi="Verdana"/>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14:paraId="2B16AE9F" w14:textId="77777777" w:rsidR="003474AE" w:rsidRDefault="00000000">
      <w:pPr>
        <w:pStyle w:val="PADRO"/>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2035C6D5"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14:paraId="4A198E47"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51741CC6"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6E80AFBE"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14:paraId="59E307BB"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75AC6693" w14:textId="77777777" w:rsidR="003474AE"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71E806D7" w14:textId="77777777" w:rsidR="003474AE"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6D5B669B" w14:textId="77777777" w:rsidR="003474AE"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667C35ED"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462DBB69"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637B7DB7"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14:paraId="1392B5C4"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7E53E356"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734550DA"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14:paraId="453BA9B7"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1CEAA853"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lastRenderedPageBreak/>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71483FA2"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7BBE0EA0"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45441C2A" w14:textId="77777777" w:rsidR="003474AE" w:rsidRDefault="003474AE">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0F963D4" w14:textId="77777777" w:rsidR="003474AE" w:rsidRDefault="003474AE">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A779D6C" w14:textId="77777777" w:rsidR="003474AE" w:rsidRDefault="003474AE">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9DF172B" w14:textId="77777777" w:rsidR="003474AE" w:rsidRDefault="003474AE">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E88ABC8" w14:textId="77777777" w:rsidR="003474AE" w:rsidRDefault="003474AE">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C32E55C" w14:textId="77777777" w:rsidR="003474AE" w:rsidRDefault="003474AE">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795BBC2"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650EA4C"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9396A3C"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AAD46C1"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4803479"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56A0867"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FD160C2"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E79F0BC"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151252"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E6CAC35"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A172D9D"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63DE15C" w14:textId="77777777" w:rsidR="003474AE" w:rsidRDefault="003474AE">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EFB740A"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3F9F99DF" w14:textId="77777777" w:rsidR="003474AE" w:rsidRDefault="00000000">
      <w:pPr>
        <w:pStyle w:val="PADRO"/>
        <w:keepNext w:val="0"/>
        <w:widowControl/>
        <w:numPr>
          <w:ilvl w:val="1"/>
          <w:numId w:val="6"/>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68DECBC3"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463BEA2E"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0393C799"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575CE6BD"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220CB64E"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5CBA996A"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7D9C517E" w14:textId="77777777" w:rsidR="003474AE" w:rsidRDefault="003474AE">
      <w:pPr>
        <w:pStyle w:val="PADRO"/>
        <w:keepNext w:val="0"/>
        <w:widowControl/>
        <w:spacing w:before="120" w:after="120"/>
        <w:ind w:left="360" w:firstLine="0"/>
        <w:textAlignment w:val="auto"/>
        <w:rPr>
          <w:rFonts w:ascii="Verdana" w:hAnsi="Verdana" w:cs="Arial"/>
          <w:szCs w:val="20"/>
          <w:lang w:eastAsia="ar-SA"/>
        </w:rPr>
      </w:pPr>
    </w:p>
    <w:p w14:paraId="70EF54BE" w14:textId="77777777" w:rsidR="003474AE"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2892F489"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28BBFAD2"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14:paraId="4E9215F7"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5"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5561901A"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hyperlink r:id="rId16"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1AE21A74"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lastRenderedPageBreak/>
        <w:t>- Lista de Inidôneos e o Cadastro Integrado de Condenações por Ilícitos Administrativos - CADICON, mantidos pelo Tribunal de Contas da União - TCU;</w:t>
      </w:r>
    </w:p>
    <w:p w14:paraId="6F1D81EB"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hyperlink r:id="rId17"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5A0E13E6"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691E3E63"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84C4204"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14:paraId="308D7C6E"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3EEB4DCB"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641449AC"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795B3F05"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3C8DA677"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138029E"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7CC923A3"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B6925EA" w14:textId="77777777" w:rsidR="003474AE" w:rsidRDefault="003474AE">
      <w:pPr>
        <w:pStyle w:val="PADRO"/>
        <w:keepNext w:val="0"/>
        <w:widowControl/>
        <w:spacing w:before="120" w:after="120"/>
        <w:ind w:left="360" w:firstLine="0"/>
        <w:textAlignment w:val="auto"/>
        <w:rPr>
          <w:rFonts w:ascii="Verdana" w:hAnsi="Verdana" w:cs="Arial"/>
          <w:szCs w:val="20"/>
          <w:lang w:eastAsia="ar-SA"/>
        </w:rPr>
      </w:pPr>
    </w:p>
    <w:p w14:paraId="1BE06C09" w14:textId="77777777" w:rsidR="003474AE" w:rsidRDefault="00000000">
      <w:pPr>
        <w:pStyle w:val="PADRO"/>
        <w:keepNext w:val="0"/>
        <w:widowControl/>
        <w:numPr>
          <w:ilvl w:val="0"/>
          <w:numId w:val="6"/>
        </w:numPr>
        <w:spacing w:before="120" w:after="120"/>
        <w:textAlignment w:val="auto"/>
        <w:rPr>
          <w:rFonts w:ascii="Verdana" w:hAnsi="Verdana" w:cs="Arial"/>
          <w:szCs w:val="20"/>
          <w:lang w:eastAsia="ar-SA"/>
        </w:rPr>
      </w:pPr>
      <w:bookmarkStart w:id="7" w:name="_Hlk88838545"/>
      <w:r>
        <w:rPr>
          <w:rFonts w:ascii="Verdana" w:hAnsi="Verdana" w:cs="Arial"/>
          <w:b/>
          <w:szCs w:val="20"/>
        </w:rPr>
        <w:t xml:space="preserve"> HABILITAÇÃO JURÍDICA, REGULARIDADE FISCAL E QUALIFICAÇÃO ECÔNOMICA</w:t>
      </w:r>
      <w:bookmarkEnd w:id="7"/>
      <w:r>
        <w:rPr>
          <w:rFonts w:ascii="Verdana" w:hAnsi="Verdana" w:cs="Arial"/>
          <w:b/>
          <w:szCs w:val="20"/>
        </w:rPr>
        <w:t xml:space="preserve"> E FINANCEIRA</w:t>
      </w:r>
    </w:p>
    <w:p w14:paraId="0B9D4993"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2C1C37A3"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lastRenderedPageBreak/>
        <w:t>Os licitantes deverão encaminhar, nos termos deste Edital, a documentação relacionada nos itens a seguir.</w:t>
      </w:r>
    </w:p>
    <w:p w14:paraId="518F3AA3" w14:textId="77777777" w:rsidR="003474AE" w:rsidRDefault="003474AE">
      <w:pPr>
        <w:pStyle w:val="PADRO"/>
        <w:keepNext w:val="0"/>
        <w:widowControl/>
        <w:spacing w:before="120" w:after="120"/>
        <w:ind w:left="785" w:firstLine="0"/>
        <w:textAlignment w:val="auto"/>
        <w:rPr>
          <w:rFonts w:ascii="Verdana" w:hAnsi="Verdana" w:cs="Arial"/>
          <w:szCs w:val="20"/>
          <w:lang w:eastAsia="ar-SA"/>
        </w:rPr>
      </w:pPr>
    </w:p>
    <w:p w14:paraId="7EC9518F"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0C4ACCB2"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2C9B71F3"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26F5456"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64035802"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6F542CB9"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0B44B9E9" w14:textId="77777777" w:rsidR="003474AE" w:rsidRDefault="003474AE">
      <w:pPr>
        <w:pStyle w:val="PADRO"/>
        <w:keepNext w:val="0"/>
        <w:widowControl/>
        <w:spacing w:before="120" w:after="120"/>
        <w:ind w:left="785" w:firstLine="0"/>
        <w:textAlignment w:val="auto"/>
        <w:rPr>
          <w:rFonts w:ascii="Verdana" w:hAnsi="Verdana" w:cs="Arial"/>
          <w:szCs w:val="20"/>
          <w:lang w:eastAsia="ar-SA"/>
        </w:rPr>
      </w:pPr>
    </w:p>
    <w:p w14:paraId="669CC721"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279032A1"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61F304B5"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30872C3"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362788F8"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25BE5BAD"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2CFBD90"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46A7FC41"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35851345"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4D4106BF"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52ACAE91" w14:textId="77777777" w:rsidR="003474AE"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5B1E111" w14:textId="77777777" w:rsidR="003474AE"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lastRenderedPageBreak/>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541434B2" w14:textId="77777777" w:rsidR="003474AE"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2636839B"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3474AE" w14:paraId="3DA20C0C" w14:textId="77777777">
        <w:tc>
          <w:tcPr>
            <w:tcW w:w="1668" w:type="dxa"/>
            <w:vMerge w:val="restart"/>
            <w:tcBorders>
              <w:top w:val="nil"/>
              <w:left w:val="nil"/>
              <w:bottom w:val="nil"/>
              <w:right w:val="nil"/>
            </w:tcBorders>
            <w:vAlign w:val="center"/>
          </w:tcPr>
          <w:p w14:paraId="14639D37" w14:textId="77777777" w:rsidR="003474AE"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4C92FA88" w14:textId="77777777" w:rsidR="003474AE"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3474AE" w14:paraId="4ED8B296" w14:textId="77777777">
        <w:tc>
          <w:tcPr>
            <w:tcW w:w="1668" w:type="dxa"/>
            <w:vMerge/>
            <w:tcBorders>
              <w:top w:val="nil"/>
              <w:left w:val="nil"/>
              <w:bottom w:val="nil"/>
              <w:right w:val="nil"/>
            </w:tcBorders>
          </w:tcPr>
          <w:p w14:paraId="0CB4FDA2" w14:textId="77777777" w:rsidR="003474AE" w:rsidRDefault="003474AE">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1672D817" w14:textId="77777777" w:rsidR="003474AE"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3474AE" w14:paraId="3FD880ED" w14:textId="77777777">
        <w:tc>
          <w:tcPr>
            <w:tcW w:w="1668" w:type="dxa"/>
            <w:vMerge w:val="restart"/>
            <w:tcBorders>
              <w:top w:val="nil"/>
              <w:left w:val="nil"/>
              <w:bottom w:val="nil"/>
              <w:right w:val="nil"/>
            </w:tcBorders>
            <w:vAlign w:val="center"/>
          </w:tcPr>
          <w:p w14:paraId="6A48023A" w14:textId="77777777" w:rsidR="003474AE"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678A4DD3" w14:textId="77777777" w:rsidR="003474AE"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3474AE" w14:paraId="48546CE8" w14:textId="77777777">
        <w:tc>
          <w:tcPr>
            <w:tcW w:w="1668" w:type="dxa"/>
            <w:vMerge/>
            <w:tcBorders>
              <w:top w:val="nil"/>
              <w:left w:val="nil"/>
              <w:bottom w:val="nil"/>
              <w:right w:val="nil"/>
            </w:tcBorders>
          </w:tcPr>
          <w:p w14:paraId="6FD6E5CD" w14:textId="77777777" w:rsidR="003474AE" w:rsidRDefault="003474AE">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23AE448" w14:textId="77777777" w:rsidR="003474AE"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3474AE" w14:paraId="30A16D93" w14:textId="77777777">
        <w:trPr>
          <w:gridAfter w:val="1"/>
          <w:wAfter w:w="2552" w:type="dxa"/>
        </w:trPr>
        <w:tc>
          <w:tcPr>
            <w:tcW w:w="1668" w:type="dxa"/>
            <w:vMerge w:val="restart"/>
            <w:tcBorders>
              <w:top w:val="nil"/>
              <w:left w:val="nil"/>
              <w:bottom w:val="nil"/>
              <w:right w:val="nil"/>
            </w:tcBorders>
            <w:vAlign w:val="center"/>
          </w:tcPr>
          <w:p w14:paraId="69E2D672" w14:textId="77777777" w:rsidR="003474AE"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3E49CF45" w14:textId="77777777" w:rsidR="003474AE"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3474AE" w14:paraId="410DD94A" w14:textId="77777777">
        <w:trPr>
          <w:gridAfter w:val="1"/>
          <w:wAfter w:w="2552" w:type="dxa"/>
        </w:trPr>
        <w:tc>
          <w:tcPr>
            <w:tcW w:w="1668" w:type="dxa"/>
            <w:vMerge/>
            <w:tcBorders>
              <w:top w:val="nil"/>
              <w:left w:val="nil"/>
              <w:bottom w:val="nil"/>
              <w:right w:val="nil"/>
            </w:tcBorders>
          </w:tcPr>
          <w:p w14:paraId="3BF55C45" w14:textId="77777777" w:rsidR="003474AE" w:rsidRDefault="003474AE">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EE1A1ED" w14:textId="77777777" w:rsidR="003474AE"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4B55BDB4" w14:textId="77777777" w:rsidR="003474AE" w:rsidRDefault="00000000">
      <w:pPr>
        <w:pStyle w:val="PADRO"/>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335B89B8" w14:textId="77777777" w:rsidR="003474AE" w:rsidRDefault="003474AE">
      <w:pPr>
        <w:pStyle w:val="PADRO"/>
        <w:spacing w:before="120" w:after="120"/>
        <w:ind w:left="785" w:firstLine="0"/>
        <w:rPr>
          <w:rFonts w:ascii="Verdana" w:hAnsi="Verdana" w:cs="Arial"/>
          <w:color w:val="000000" w:themeColor="text1"/>
          <w:szCs w:val="20"/>
        </w:rPr>
      </w:pPr>
    </w:p>
    <w:p w14:paraId="59BF1DD3" w14:textId="77777777" w:rsidR="003474AE" w:rsidRDefault="00000000">
      <w:pPr>
        <w:pStyle w:val="PADRO"/>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13E81A85"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19.3 e 19.4 do Termo de Referência (Anexo I).</w:t>
      </w:r>
    </w:p>
    <w:p w14:paraId="4A4E2540"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32F7E649"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6B4A56C8" w14:textId="77777777" w:rsidR="003474AE" w:rsidRDefault="003474AE">
      <w:pPr>
        <w:pStyle w:val="PADRO"/>
        <w:keepNext w:val="0"/>
        <w:widowControl/>
        <w:spacing w:before="120" w:after="120"/>
        <w:ind w:left="360" w:firstLine="0"/>
        <w:textAlignment w:val="auto"/>
        <w:rPr>
          <w:rFonts w:ascii="Verdana" w:hAnsi="Verdana" w:cs="Arial"/>
          <w:b/>
          <w:bCs/>
          <w:szCs w:val="20"/>
          <w:lang w:eastAsia="ar-SA"/>
        </w:rPr>
      </w:pPr>
    </w:p>
    <w:p w14:paraId="1DF035D0" w14:textId="77777777" w:rsidR="003474AE" w:rsidRDefault="00000000">
      <w:pPr>
        <w:pStyle w:val="PADRO"/>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14:paraId="234D297B" w14:textId="77777777" w:rsidR="003474AE"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14:paraId="623D2102" w14:textId="77777777" w:rsidR="003474AE" w:rsidRDefault="00000000">
      <w:pPr>
        <w:pStyle w:val="PADRO"/>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5E2834F3"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Somente haverá a necessidade de comprovação do preenchimento de requisitos mediante apresentação dos documentos originais não digitais quando houver dúvida em relação à integridade do documento digital.</w:t>
      </w:r>
    </w:p>
    <w:p w14:paraId="47842558"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33997D5B"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226AE47A"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79CBDCAE"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CDE008A"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0BC77565"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DEF4D33"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60718F7E"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7F9AB940"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6DC1BC57"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C634B9E" w14:textId="77777777" w:rsidR="003474AE" w:rsidRDefault="003474AE">
      <w:pPr>
        <w:pStyle w:val="PADRO"/>
        <w:keepNext w:val="0"/>
        <w:widowControl/>
        <w:spacing w:before="120" w:after="120"/>
        <w:ind w:left="360" w:firstLine="0"/>
        <w:textAlignment w:val="auto"/>
        <w:rPr>
          <w:rFonts w:ascii="Verdana" w:hAnsi="Verdana" w:cs="Arial"/>
          <w:szCs w:val="20"/>
          <w:lang w:eastAsia="ar-SA"/>
        </w:rPr>
      </w:pPr>
    </w:p>
    <w:p w14:paraId="4858C989" w14:textId="77777777" w:rsidR="003474AE"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11385E25"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3A806EF5"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14:paraId="6C2D8BB6"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14:paraId="2A55B5BC"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14:paraId="3529C770"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bookmarkStart w:id="8"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8"/>
    </w:p>
    <w:p w14:paraId="1ED4DADF" w14:textId="77777777" w:rsidR="003474AE"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14:paraId="66DD65EA"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569BB818" w14:textId="77777777" w:rsidR="003474AE"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14:paraId="2EF254C0" w14:textId="77777777" w:rsidR="003474AE"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14:paraId="21AA1009"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1435EB49"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739003F7" w14:textId="77777777" w:rsidR="003474AE"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76F520A0"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34F18ABE"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bookmarkStart w:id="9"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9"/>
    </w:p>
    <w:p w14:paraId="3164752A"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75EF9370"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02F81EF6" w14:textId="77777777" w:rsidR="003474AE"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03C86CCE" w14:textId="77777777" w:rsidR="003474AE" w:rsidRDefault="003474AE">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3B02DF79" w14:textId="77777777" w:rsidR="003474AE" w:rsidRDefault="003474AE">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843FE1C" w14:textId="77777777" w:rsidR="003474AE" w:rsidRDefault="003474AE">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63786EEE" w14:textId="77777777" w:rsidR="003474AE" w:rsidRDefault="003474AE">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E449CEB" w14:textId="77777777" w:rsidR="003474AE" w:rsidRDefault="00000000">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4944B1E5" w14:textId="77777777" w:rsidR="003474AE"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lastRenderedPageBreak/>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14:paraId="6B6985D1" w14:textId="77777777" w:rsidR="003474AE"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4A3F84C8" w14:textId="77777777" w:rsidR="003474AE"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01D5CF31" w14:textId="77777777" w:rsidR="003474AE"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027A38D0" w14:textId="77777777" w:rsidR="003474AE" w:rsidRDefault="00000000">
      <w:pPr>
        <w:pStyle w:val="PADRO"/>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5E224E9" w14:textId="77777777" w:rsidR="003474AE"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6FAEC299" w14:textId="77777777" w:rsidR="003474AE"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1E6C567A" w14:textId="77777777" w:rsidR="003474AE" w:rsidRDefault="003474AE">
      <w:pPr>
        <w:pStyle w:val="PADRO"/>
        <w:keepNext w:val="0"/>
        <w:widowControl/>
        <w:spacing w:before="120" w:after="120"/>
        <w:ind w:left="425" w:firstLine="0"/>
        <w:rPr>
          <w:rFonts w:ascii="Verdana" w:hAnsi="Verdana" w:cs="Arial"/>
          <w:szCs w:val="20"/>
        </w:rPr>
      </w:pPr>
    </w:p>
    <w:p w14:paraId="3D3E5991" w14:textId="77777777" w:rsidR="003474AE" w:rsidRDefault="00000000">
      <w:pPr>
        <w:pStyle w:val="PADRO"/>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14:paraId="1BFEE1F3" w14:textId="77777777" w:rsidR="003474AE"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14:paraId="1C2EEBB0" w14:textId="77777777" w:rsidR="003474AE"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4F14928F" w14:textId="77777777" w:rsidR="003474AE" w:rsidRDefault="00000000">
      <w:pPr>
        <w:pStyle w:val="PADRO"/>
        <w:keepNext w:val="0"/>
        <w:widowControl/>
        <w:numPr>
          <w:ilvl w:val="2"/>
          <w:numId w:val="8"/>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634746B2" w14:textId="77777777" w:rsidR="003474AE"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40701732" w14:textId="77777777" w:rsidR="003474AE"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2736AEA9" w14:textId="77777777" w:rsidR="003474AE"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77D74688" w14:textId="77777777" w:rsidR="003474AE" w:rsidRDefault="003474AE">
      <w:pPr>
        <w:pStyle w:val="PADRO"/>
        <w:keepNext w:val="0"/>
        <w:ind w:left="567" w:firstLine="0"/>
        <w:rPr>
          <w:rFonts w:ascii="Verdana" w:hAnsi="Verdana" w:cs="Arial"/>
          <w:szCs w:val="20"/>
        </w:rPr>
      </w:pPr>
    </w:p>
    <w:p w14:paraId="18B9D801" w14:textId="77777777" w:rsidR="003474AE" w:rsidRDefault="00000000">
      <w:pPr>
        <w:pStyle w:val="PADRO"/>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14:paraId="2CA056F0" w14:textId="77777777" w:rsidR="003474AE"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E33EDFC" w14:textId="77777777" w:rsidR="003474AE"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lastRenderedPageBreak/>
        <w:t>Após a fase recursal, constatada a regularidade dos atos praticados, a autoridade competente homologará o procedimento licitatório.</w:t>
      </w:r>
    </w:p>
    <w:p w14:paraId="493DAA3F" w14:textId="77777777" w:rsidR="003474AE"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5DB91A96" w14:textId="77777777" w:rsidR="003474AE" w:rsidRDefault="00000000">
      <w:pPr>
        <w:pStyle w:val="PADRO"/>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14:paraId="213DD552" w14:textId="77777777" w:rsidR="003474AE" w:rsidRDefault="003474AE">
      <w:pPr>
        <w:pStyle w:val="PargrafodaLista"/>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5C2D62AF" w14:textId="77777777" w:rsidR="003474AE" w:rsidRDefault="00000000">
      <w:pPr>
        <w:pStyle w:val="PargrafodaLista"/>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542FC0BE" w14:textId="77777777" w:rsidR="003474AE" w:rsidRDefault="003474AE">
      <w:pPr>
        <w:pStyle w:val="PADRO"/>
        <w:keepNext w:val="0"/>
        <w:ind w:firstLine="0"/>
        <w:rPr>
          <w:rFonts w:ascii="Verdana" w:hAnsi="Verdana" w:cs="Arial"/>
          <w:bCs/>
          <w:iCs/>
          <w:color w:val="000000"/>
          <w:szCs w:val="20"/>
        </w:rPr>
      </w:pPr>
    </w:p>
    <w:p w14:paraId="47022BD0" w14:textId="77777777" w:rsidR="003474AE" w:rsidRDefault="003474AE">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957AEE4" w14:textId="77777777" w:rsidR="003474AE" w:rsidRDefault="003474AE">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3DD42FB" w14:textId="77777777" w:rsidR="003474AE" w:rsidRDefault="003474AE">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A5F9571" w14:textId="77777777" w:rsidR="003474AE" w:rsidRDefault="00000000">
      <w:pPr>
        <w:pStyle w:val="PADRO"/>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14:paraId="0FF4C614" w14:textId="77777777" w:rsidR="003474AE"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3C5F9F51" w14:textId="77777777" w:rsidR="003474AE" w:rsidRDefault="00000000">
      <w:pPr>
        <w:keepNext w:val="0"/>
        <w:numPr>
          <w:ilvl w:val="1"/>
          <w:numId w:val="10"/>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3B6FCD27" w14:textId="77777777" w:rsidR="003474AE"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14:paraId="4B1E2C21" w14:textId="77777777" w:rsidR="003474AE"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5F8FDB75" w14:textId="77777777" w:rsidR="003474AE"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2CE2FFCE" w14:textId="77777777" w:rsidR="003474AE" w:rsidRDefault="00000000">
      <w:pPr>
        <w:keepNext w:val="0"/>
        <w:numPr>
          <w:ilvl w:val="1"/>
          <w:numId w:val="10"/>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1B7C55AF" w14:textId="77777777" w:rsidR="003474AE"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0BEFD7DE" w14:textId="77777777" w:rsidR="003474AE"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0B392975" w14:textId="77777777" w:rsidR="003474AE"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2AF81DC2" w14:textId="77777777" w:rsidR="003474AE" w:rsidRDefault="00000000">
      <w:pPr>
        <w:pStyle w:val="PargrafodaLista1"/>
        <w:numPr>
          <w:ilvl w:val="1"/>
          <w:numId w:val="10"/>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0B9A746C" w14:textId="77777777" w:rsidR="003474AE" w:rsidRDefault="00000000">
      <w:pPr>
        <w:pStyle w:val="PargrafodaLista1"/>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3F70F7A6" w14:textId="77777777" w:rsidR="003474AE" w:rsidRDefault="00000000">
      <w:pPr>
        <w:pStyle w:val="PargrafodaLista1"/>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6BD97FC8" w14:textId="77777777" w:rsidR="003474AE" w:rsidRDefault="00000000">
      <w:pPr>
        <w:pStyle w:val="PargrafodaLista1"/>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12080BC1" w14:textId="77777777" w:rsidR="003474AE" w:rsidRDefault="003474AE">
      <w:pPr>
        <w:pStyle w:val="PargrafodaLista1"/>
        <w:ind w:left="1134"/>
        <w:jc w:val="both"/>
        <w:rPr>
          <w:rFonts w:ascii="Verdana" w:hAnsi="Verdana" w:cs="Arial"/>
          <w:iCs/>
          <w:sz w:val="20"/>
          <w:szCs w:val="20"/>
        </w:rPr>
      </w:pPr>
    </w:p>
    <w:p w14:paraId="59B79466" w14:textId="77777777" w:rsidR="003474AE" w:rsidRDefault="00000000">
      <w:pPr>
        <w:pStyle w:val="PargrafodaLista1"/>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72C4EA1D" w14:textId="77777777" w:rsidR="003474AE" w:rsidRDefault="003474AE">
      <w:pPr>
        <w:pStyle w:val="PargrafodaLista1"/>
        <w:ind w:left="1134"/>
        <w:jc w:val="both"/>
        <w:rPr>
          <w:rFonts w:ascii="Verdana" w:hAnsi="Verdana" w:cs="Arial"/>
          <w:iCs/>
          <w:sz w:val="20"/>
          <w:szCs w:val="20"/>
        </w:rPr>
      </w:pPr>
    </w:p>
    <w:p w14:paraId="07564B4E" w14:textId="77777777" w:rsidR="003474AE" w:rsidRDefault="00000000">
      <w:pPr>
        <w:pStyle w:val="PargrafodaLista"/>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 xml:space="preserve">Na hipótese de o vencedor da licitação não comprovar as condições de habilitação consignadas no edital ou se recusar a assinar o contrato, a </w:t>
      </w:r>
      <w:r>
        <w:rPr>
          <w:rFonts w:ascii="Verdana" w:hAnsi="Verdana" w:cs="Arial"/>
          <w:color w:val="000000"/>
          <w:sz w:val="20"/>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1493B10D" w14:textId="77777777" w:rsidR="003474AE" w:rsidRDefault="003474AE">
      <w:pPr>
        <w:pStyle w:val="PADRO"/>
        <w:keepNext w:val="0"/>
        <w:ind w:left="567" w:firstLine="0"/>
        <w:rPr>
          <w:rFonts w:ascii="Verdana" w:hAnsi="Verdana" w:cs="Arial"/>
          <w:szCs w:val="20"/>
        </w:rPr>
      </w:pPr>
    </w:p>
    <w:p w14:paraId="00FBFEAB"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E658969"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8557030"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0BDCE16"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C97E428"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A1894EB"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C15DE2A"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DF8CADF" w14:textId="77777777" w:rsidR="003474AE" w:rsidRDefault="003474AE">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C8BB024" w14:textId="77777777" w:rsidR="003474AE" w:rsidRDefault="00000000">
      <w:pPr>
        <w:pStyle w:val="PADRO"/>
        <w:keepNext w:val="0"/>
        <w:numPr>
          <w:ilvl w:val="0"/>
          <w:numId w:val="11"/>
        </w:numPr>
        <w:rPr>
          <w:rFonts w:ascii="Verdana" w:hAnsi="Verdana" w:cs="Arial"/>
          <w:szCs w:val="20"/>
        </w:rPr>
      </w:pPr>
      <w:r>
        <w:rPr>
          <w:rFonts w:ascii="Verdana" w:hAnsi="Verdana" w:cs="Arial"/>
          <w:b/>
          <w:color w:val="000000"/>
          <w:szCs w:val="20"/>
        </w:rPr>
        <w:t>DO REAJUSTAMENTO EM SENTIDO GERAL</w:t>
      </w:r>
    </w:p>
    <w:p w14:paraId="75F13AD4"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426ACA7B" w14:textId="77777777" w:rsidR="003474AE" w:rsidRDefault="00000000">
      <w:pPr>
        <w:pStyle w:val="Nivel01"/>
        <w:numPr>
          <w:ilvl w:val="0"/>
          <w:numId w:val="11"/>
        </w:numPr>
        <w:rPr>
          <w:rFonts w:ascii="Verdana" w:hAnsi="Verdana" w:cs="Arial"/>
          <w:sz w:val="20"/>
          <w:szCs w:val="20"/>
        </w:rPr>
      </w:pPr>
      <w:r>
        <w:rPr>
          <w:rFonts w:ascii="Verdana" w:hAnsi="Verdana" w:cs="Arial"/>
          <w:sz w:val="20"/>
          <w:szCs w:val="20"/>
        </w:rPr>
        <w:t>DA ACEITAÇÃO DO OBJETO E DA FISCALIZAÇÃO</w:t>
      </w:r>
    </w:p>
    <w:p w14:paraId="15E6A714"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4CA46E4D" w14:textId="77777777" w:rsidR="003474AE" w:rsidRDefault="003474AE">
      <w:pPr>
        <w:pStyle w:val="PADRO"/>
        <w:keepNext w:val="0"/>
        <w:ind w:left="567" w:firstLine="0"/>
        <w:rPr>
          <w:rFonts w:ascii="Verdana" w:hAnsi="Verdana" w:cs="Arial"/>
          <w:szCs w:val="20"/>
        </w:rPr>
      </w:pPr>
    </w:p>
    <w:p w14:paraId="5B28571D" w14:textId="77777777" w:rsidR="003474AE" w:rsidRDefault="00000000">
      <w:pPr>
        <w:pStyle w:val="PADRO"/>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35A2D6E4"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431ABD1F" w14:textId="77777777" w:rsidR="003474AE" w:rsidRDefault="003474AE">
      <w:pPr>
        <w:pStyle w:val="PADRO"/>
        <w:keepNext w:val="0"/>
        <w:ind w:left="567" w:firstLine="0"/>
        <w:rPr>
          <w:rFonts w:ascii="Verdana" w:hAnsi="Verdana" w:cs="Arial"/>
          <w:szCs w:val="20"/>
        </w:rPr>
      </w:pPr>
    </w:p>
    <w:p w14:paraId="73D6355C" w14:textId="77777777" w:rsidR="003474AE" w:rsidRDefault="00000000">
      <w:pPr>
        <w:pStyle w:val="PADRO"/>
        <w:keepNext w:val="0"/>
        <w:numPr>
          <w:ilvl w:val="0"/>
          <w:numId w:val="11"/>
        </w:numPr>
        <w:rPr>
          <w:rFonts w:ascii="Verdana" w:hAnsi="Verdana" w:cs="Arial"/>
          <w:szCs w:val="20"/>
        </w:rPr>
      </w:pPr>
      <w:r>
        <w:rPr>
          <w:rFonts w:ascii="Verdana" w:hAnsi="Verdana" w:cs="Arial"/>
          <w:b/>
          <w:color w:val="000000"/>
          <w:szCs w:val="20"/>
        </w:rPr>
        <w:t>DO PAGAMENTO</w:t>
      </w:r>
    </w:p>
    <w:p w14:paraId="7BCA0839" w14:textId="77777777" w:rsidR="003474AE"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10AA7203" w14:textId="77777777" w:rsidR="003474AE"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75E4A7F1" w14:textId="77777777" w:rsidR="003474AE" w:rsidRDefault="003474AE">
      <w:pPr>
        <w:pStyle w:val="PADRO"/>
        <w:keepNext w:val="0"/>
        <w:ind w:left="660" w:firstLine="0"/>
        <w:rPr>
          <w:rFonts w:ascii="Verdana" w:hAnsi="Verdana" w:cs="Arial"/>
          <w:szCs w:val="20"/>
        </w:rPr>
      </w:pPr>
    </w:p>
    <w:p w14:paraId="600BB3FF" w14:textId="77777777" w:rsidR="003474AE" w:rsidRDefault="00000000">
      <w:pPr>
        <w:pStyle w:val="PADRO"/>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14:paraId="3C0529C2"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2D1FD570"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394BFAFC" w14:textId="77777777" w:rsidR="003474AE" w:rsidRDefault="00000000">
      <w:pPr>
        <w:pStyle w:val="PargrafodaLista"/>
        <w:numPr>
          <w:ilvl w:val="2"/>
          <w:numId w:val="11"/>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32E87276"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1A7BD556"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1BB40E20"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658E98D8"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2A8A91A7"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21027ED3" w14:textId="77777777" w:rsidR="003474AE" w:rsidRDefault="00000000">
      <w:pPr>
        <w:pStyle w:val="PADRO"/>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77C81F3E"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3638F60"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lastRenderedPageBreak/>
        <w:t>O licitante/adjudicatário que cometer qualquer das infrações discriminadas nos subitens anteriores ficará sujeito, sem prejuízo da responsabilidade civil e criminal, às seguintes sanções:</w:t>
      </w:r>
    </w:p>
    <w:p w14:paraId="2D802779"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28771F61"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7CFB9E95"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5BFFABDE"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7A7159A8" w14:textId="77777777" w:rsidR="003474AE"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9898574"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5BD1A40E" w14:textId="77777777" w:rsidR="003474AE"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48FA307" w14:textId="77777777" w:rsidR="003474AE"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56DF345" w14:textId="77777777" w:rsidR="003474AE"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61A92F4" w14:textId="77777777" w:rsidR="003474AE"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04848245"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A864C8F"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3D33EC55"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0BFE3F51"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33CFB003" w14:textId="77777777" w:rsidR="003474AE" w:rsidRDefault="003474AE">
      <w:pPr>
        <w:pStyle w:val="PADRO"/>
        <w:keepNext w:val="0"/>
        <w:widowControl/>
        <w:spacing w:before="120" w:after="120"/>
        <w:ind w:left="660" w:firstLine="0"/>
        <w:rPr>
          <w:rFonts w:ascii="Verdana" w:hAnsi="Verdana" w:cs="Arial"/>
          <w:szCs w:val="20"/>
        </w:rPr>
      </w:pPr>
    </w:p>
    <w:p w14:paraId="41A035A9" w14:textId="77777777" w:rsidR="003474AE" w:rsidRDefault="00000000">
      <w:pPr>
        <w:pStyle w:val="PADRO"/>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lastRenderedPageBreak/>
        <w:t xml:space="preserve"> DA IMPUGNAÇÃO AO EDITAL E DO PEDIDO DE ESCLARECIMENTO</w:t>
      </w:r>
    </w:p>
    <w:p w14:paraId="3A3774AE"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7C83FA58"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eastAsia="Times New Roman" w:hAnsi="Verdana" w:cs="Arial"/>
          <w:szCs w:val="20"/>
        </w:rPr>
        <w:t>cpl@id.uff.br</w:t>
      </w:r>
      <w:r>
        <w:rPr>
          <w:rFonts w:ascii="Verdana" w:hAnsi="Verdana" w:cs="Arial"/>
          <w:color w:val="000000"/>
          <w:szCs w:val="20"/>
        </w:rPr>
        <w:t>;</w:t>
      </w:r>
    </w:p>
    <w:p w14:paraId="6E27F894" w14:textId="77777777" w:rsidR="003474AE" w:rsidRDefault="00000000">
      <w:pPr>
        <w:pStyle w:val="PargrafodaLista"/>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0E78344A"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347AAB5D"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610CD644"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4484D37B"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36B1FB4A" w14:textId="77777777" w:rsidR="003474AE" w:rsidRDefault="00000000">
      <w:pPr>
        <w:pStyle w:val="PargrafodaLista"/>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6502050C"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19887BEC" w14:textId="77777777" w:rsidR="003474AE" w:rsidRDefault="003474AE">
      <w:pPr>
        <w:pStyle w:val="PADRO"/>
        <w:keepNext w:val="0"/>
        <w:widowControl/>
        <w:spacing w:before="120" w:after="120"/>
        <w:ind w:left="425" w:firstLine="0"/>
        <w:rPr>
          <w:rFonts w:ascii="Verdana" w:hAnsi="Verdana" w:cs="Arial"/>
          <w:b/>
          <w:szCs w:val="20"/>
        </w:rPr>
      </w:pPr>
    </w:p>
    <w:p w14:paraId="2406C90E" w14:textId="77777777" w:rsidR="003474AE" w:rsidRDefault="00000000">
      <w:pPr>
        <w:pStyle w:val="PADRO"/>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14:paraId="335BDA08" w14:textId="77777777" w:rsidR="003474AE" w:rsidRDefault="00000000">
      <w:pPr>
        <w:pStyle w:val="PargrafodaLista1"/>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65C8245E"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A282495"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01103A54" w14:textId="77777777" w:rsidR="003474AE"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69A65F4"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4C463FBF"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3E085C3A"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licitantes assumem todos os custos de preparação e apresentação de suas propostas e a Administração não será, em nenhum caso, responsável por </w:t>
      </w:r>
      <w:r>
        <w:rPr>
          <w:rFonts w:ascii="Verdana" w:hAnsi="Verdana" w:cs="Arial"/>
          <w:color w:val="000000"/>
          <w:szCs w:val="20"/>
        </w:rPr>
        <w:lastRenderedPageBreak/>
        <w:t>esses custos, independentemente da condução ou do resultado do processo licitatório.</w:t>
      </w:r>
    </w:p>
    <w:p w14:paraId="61C6EEBE"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27C1C86A"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503258BB"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3682F00D"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Edital está disponibilizado, na íntegra, n</w:t>
      </w:r>
      <w:r>
        <w:rPr>
          <w:rFonts w:ascii="Verdana" w:hAnsi="Verdana"/>
          <w:color w:val="000000"/>
          <w:shd w:val="clear" w:color="auto" w:fill="FFFFFF"/>
        </w:rPr>
        <w:t xml:space="preserve">o endereço eletrônico </w:t>
      </w:r>
      <w:r>
        <w:rPr>
          <w:rStyle w:val="Hyperlink"/>
          <w:rFonts w:ascii="Verdana" w:hAnsi="Verdana"/>
        </w:rPr>
        <w:t>www.gov.br/compras</w:t>
      </w:r>
      <w:r>
        <w:rPr>
          <w:rFonts w:ascii="Verdana" w:hAnsi="Verdana"/>
          <w:color w:val="00000A"/>
          <w:shd w:val="clear" w:color="auto" w:fill="FFFFFF"/>
        </w:rPr>
        <w:t> ou </w:t>
      </w:r>
      <w:hyperlink r:id="rId18"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19"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r>
        <w:rPr>
          <w:rFonts w:ascii="Verdana" w:hAnsi="Verdana" w:cs="Arial"/>
          <w:color w:val="000000"/>
          <w:szCs w:val="20"/>
        </w:rPr>
        <w:t>.</w:t>
      </w:r>
    </w:p>
    <w:p w14:paraId="583FEEB3" w14:textId="77777777" w:rsidR="003474AE"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27B529E9"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 – Termo de Referência;</w:t>
      </w:r>
    </w:p>
    <w:p w14:paraId="6C15A429"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II-A – Descrição dos serviços;</w:t>
      </w:r>
    </w:p>
    <w:p w14:paraId="1547B4E7"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14:paraId="7AF3CD11"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p>
    <w:p w14:paraId="760F0C7E"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14:paraId="3A5F3FC6"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14:paraId="731E6E76"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p>
    <w:p w14:paraId="71809568"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14:paraId="6CF0B063" w14:textId="77777777" w:rsidR="003474AE"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Vistoria;</w:t>
      </w:r>
    </w:p>
    <w:p w14:paraId="68ABBEAC" w14:textId="77777777" w:rsidR="003474AE"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VIII – Modelo de Declaração de não realização de Vistoria;</w:t>
      </w:r>
    </w:p>
    <w:p w14:paraId="1FBEBE4E" w14:textId="77777777" w:rsidR="003474AE"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IX - Modelo de Declaração de Responsabilidade;</w:t>
      </w:r>
    </w:p>
    <w:p w14:paraId="73976670" w14:textId="77777777" w:rsidR="003474AE"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 - Minuta de Termo de Contrato; e</w:t>
      </w:r>
    </w:p>
    <w:p w14:paraId="1241C80F" w14:textId="77777777" w:rsidR="003474AE"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XI – Projetos.</w:t>
      </w:r>
    </w:p>
    <w:p w14:paraId="00A49430" w14:textId="77777777" w:rsidR="003474AE" w:rsidRDefault="003474AE">
      <w:pPr>
        <w:pStyle w:val="PADRO"/>
        <w:keepNext w:val="0"/>
        <w:jc w:val="center"/>
        <w:rPr>
          <w:rFonts w:ascii="Verdana" w:hAnsi="Verdana" w:cs="Arial"/>
          <w:color w:val="000000"/>
          <w:sz w:val="18"/>
          <w:szCs w:val="18"/>
        </w:rPr>
      </w:pPr>
    </w:p>
    <w:p w14:paraId="44D59369" w14:textId="23659D51" w:rsidR="003474AE" w:rsidRDefault="00000000">
      <w:pPr>
        <w:pStyle w:val="PADRO"/>
        <w:keepNext w:val="0"/>
        <w:jc w:val="center"/>
        <w:rPr>
          <w:rFonts w:ascii="Verdana" w:hAnsi="Verdana" w:cs="Arial"/>
          <w:sz w:val="18"/>
          <w:szCs w:val="18"/>
        </w:rPr>
      </w:pPr>
      <w:r>
        <w:rPr>
          <w:rFonts w:ascii="Verdana" w:hAnsi="Verdana" w:cs="Arial"/>
          <w:color w:val="000000"/>
          <w:sz w:val="18"/>
          <w:szCs w:val="18"/>
        </w:rPr>
        <w:t xml:space="preserve">Niterói, </w:t>
      </w:r>
      <w:r w:rsidR="00982728">
        <w:rPr>
          <w:rFonts w:ascii="Verdana" w:hAnsi="Verdana" w:cs="Arial"/>
          <w:color w:val="000000"/>
          <w:sz w:val="18"/>
          <w:szCs w:val="18"/>
        </w:rPr>
        <w:t>30</w:t>
      </w:r>
      <w:r>
        <w:rPr>
          <w:rFonts w:ascii="Verdana" w:hAnsi="Verdana" w:cs="Arial"/>
          <w:color w:val="000000"/>
          <w:sz w:val="18"/>
          <w:szCs w:val="18"/>
        </w:rPr>
        <w:t xml:space="preserve"> de agosto de 2022.</w:t>
      </w:r>
    </w:p>
    <w:p w14:paraId="5084EFCC" w14:textId="77777777" w:rsidR="003474AE" w:rsidRDefault="003474AE">
      <w:pPr>
        <w:pStyle w:val="PADRO"/>
        <w:keepNext w:val="0"/>
        <w:rPr>
          <w:rFonts w:ascii="Verdana" w:hAnsi="Verdana" w:cs="Arial"/>
          <w:sz w:val="18"/>
          <w:szCs w:val="18"/>
        </w:rPr>
      </w:pPr>
    </w:p>
    <w:p w14:paraId="16F04372" w14:textId="77777777" w:rsidR="003474AE" w:rsidRDefault="00000000">
      <w:pPr>
        <w:jc w:val="center"/>
      </w:pPr>
      <w:r>
        <w:rPr>
          <w:rFonts w:ascii="Verdana" w:hAnsi="Verdana" w:cs="Arial"/>
          <w:szCs w:val="20"/>
        </w:rPr>
        <w:t>______________________</w:t>
      </w:r>
    </w:p>
    <w:p w14:paraId="1A583A31" w14:textId="77777777" w:rsidR="003474AE" w:rsidRDefault="00000000">
      <w:pPr>
        <w:jc w:val="center"/>
        <w:rPr>
          <w:rFonts w:ascii="Verdana" w:hAnsi="Verdana" w:cs="Arial"/>
          <w:sz w:val="16"/>
          <w:szCs w:val="16"/>
        </w:rPr>
      </w:pPr>
      <w:r>
        <w:rPr>
          <w:rFonts w:ascii="Verdana" w:hAnsi="Verdana" w:cs="Arial"/>
          <w:sz w:val="16"/>
          <w:szCs w:val="16"/>
        </w:rPr>
        <w:t>Coordenação de Licitação/CLi</w:t>
      </w:r>
    </w:p>
    <w:p w14:paraId="45BD321B" w14:textId="77777777" w:rsidR="003474AE" w:rsidRDefault="00000000">
      <w:pPr>
        <w:jc w:val="center"/>
        <w:rPr>
          <w:rFonts w:ascii="Verdana" w:hAnsi="Verdana" w:cs="Arial"/>
          <w:sz w:val="16"/>
          <w:szCs w:val="16"/>
        </w:rPr>
      </w:pPr>
      <w:r>
        <w:rPr>
          <w:rFonts w:ascii="Verdana" w:hAnsi="Verdana" w:cs="Arial"/>
          <w:sz w:val="16"/>
          <w:szCs w:val="16"/>
        </w:rPr>
        <w:t>Pró-Reitoria de Administração/PROAD</w:t>
      </w:r>
    </w:p>
    <w:p w14:paraId="06381A84" w14:textId="77777777" w:rsidR="003474AE" w:rsidRDefault="00000000">
      <w:pPr>
        <w:jc w:val="center"/>
        <w:rPr>
          <w:rFonts w:ascii="Verdana" w:hAnsi="Verdana" w:cs="Arial"/>
          <w:sz w:val="16"/>
          <w:szCs w:val="16"/>
        </w:rPr>
      </w:pPr>
      <w:r>
        <w:rPr>
          <w:rFonts w:ascii="Verdana" w:hAnsi="Verdana" w:cs="Arial"/>
          <w:sz w:val="16"/>
          <w:szCs w:val="16"/>
        </w:rPr>
        <w:t>Universidade Federal Fluminense</w:t>
      </w:r>
    </w:p>
    <w:p w14:paraId="315DF23A" w14:textId="77777777" w:rsidR="003474AE" w:rsidRDefault="003474AE">
      <w:pPr>
        <w:jc w:val="center"/>
        <w:rPr>
          <w:rFonts w:eastAsia="WenQuanYi Micro Hei" w:cs="Lohit Hindi"/>
          <w:color w:val="auto"/>
          <w:sz w:val="16"/>
          <w:szCs w:val="16"/>
          <w:lang w:eastAsia="zh-CN" w:bidi="hi-IN"/>
        </w:rPr>
      </w:pPr>
    </w:p>
    <w:sectPr w:rsidR="003474AE">
      <w:headerReference w:type="default" r:id="rId20"/>
      <w:footerReference w:type="default" r:id="rId21"/>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EFE07" w14:textId="77777777" w:rsidR="00E779A2" w:rsidRDefault="00E779A2">
      <w:r>
        <w:separator/>
      </w:r>
    </w:p>
  </w:endnote>
  <w:endnote w:type="continuationSeparator" w:id="0">
    <w:p w14:paraId="781CDB97" w14:textId="77777777" w:rsidR="00E779A2" w:rsidRDefault="00E77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default"/>
    <w:sig w:usb0="00000000" w:usb1="00000000" w:usb2="00000021" w:usb3="00000000" w:csb0="000001BF" w:csb1="00000000"/>
  </w:font>
  <w:font w:name="WenQuanYi Micro Hei">
    <w:altName w:val="Segoe Print"/>
    <w:charset w:val="86"/>
    <w:family w:val="roman"/>
    <w:pitch w:val="default"/>
  </w:font>
  <w:font w:name="Lohit Hindi">
    <w:altName w:val="Times New Roman"/>
    <w:charset w:val="00"/>
    <w:family w:val="roman"/>
    <w:pitch w:val="default"/>
  </w:font>
  <w:font w:name="Ecofont_Spranq_eco_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Segoe Print"/>
    <w:charset w:val="00"/>
    <w:family w:val="swiss"/>
    <w:pitch w:val="default"/>
    <w:sig w:usb0="00000000" w:usb1="00000000" w:usb2="00000021" w:usb3="00000000" w:csb0="000001BF" w:csb1="00000000"/>
  </w:font>
  <w:font w:name="Arial Unicode MS">
    <w:panose1 w:val="020B0604020202020204"/>
    <w:charset w:val="80"/>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Content>
          <w:p w14:paraId="5338439C" w14:textId="77777777" w:rsidR="003474AE"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p>
        </w:sdtContent>
      </w:sdt>
    </w:sdtContent>
  </w:sdt>
  <w:p w14:paraId="3086A13F" w14:textId="77777777" w:rsidR="003474AE" w:rsidRDefault="00000000">
    <w:pPr>
      <w:pStyle w:val="Rodap"/>
      <w:keepNext w:val="0"/>
    </w:pPr>
    <w:r>
      <w:t>___________________________________________________________________________</w:t>
    </w:r>
  </w:p>
  <w:p w14:paraId="37E4C51B" w14:textId="77777777" w:rsidR="003474AE" w:rsidRDefault="00000000">
    <w:pPr>
      <w:pStyle w:val="Rodap"/>
      <w:keepNext w:val="0"/>
      <w:rPr>
        <w:sz w:val="12"/>
        <w:szCs w:val="12"/>
      </w:rPr>
    </w:pPr>
    <w:r>
      <w:rPr>
        <w:sz w:val="12"/>
        <w:szCs w:val="12"/>
      </w:rPr>
      <w:t>Câmara Nacional de Modelos de Licitações e Contratos da Consultoria-Geral da União</w:t>
    </w:r>
  </w:p>
  <w:p w14:paraId="5E6A60C4" w14:textId="77777777" w:rsidR="003474AE"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074A98" w14:textId="77777777" w:rsidR="00E779A2" w:rsidRDefault="00E779A2">
      <w:r>
        <w:separator/>
      </w:r>
    </w:p>
  </w:footnote>
  <w:footnote w:type="continuationSeparator" w:id="0">
    <w:p w14:paraId="7E705417" w14:textId="77777777" w:rsidR="00E779A2" w:rsidRDefault="00E77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620A5" w14:textId="77777777" w:rsidR="003474AE" w:rsidRDefault="00000000">
    <w:pPr>
      <w:pStyle w:val="Cabealho"/>
      <w:jc w:val="right"/>
      <w:rPr>
        <w:rFonts w:ascii="Verdana" w:hAnsi="Verdana"/>
        <w:sz w:val="14"/>
        <w:szCs w:val="14"/>
      </w:rPr>
    </w:pPr>
    <w:r>
      <w:rPr>
        <w:rFonts w:ascii="Verdana" w:hAnsi="Verdana"/>
        <w:sz w:val="14"/>
        <w:szCs w:val="14"/>
      </w:rPr>
      <w:t>Fls:_______</w:t>
    </w:r>
  </w:p>
  <w:p w14:paraId="299F6070" w14:textId="77777777" w:rsidR="003474AE" w:rsidRDefault="00000000">
    <w:pPr>
      <w:pStyle w:val="Cabealho"/>
      <w:jc w:val="right"/>
      <w:rPr>
        <w:rFonts w:ascii="Verdana" w:hAnsi="Verdana"/>
        <w:sz w:val="14"/>
        <w:szCs w:val="14"/>
      </w:rPr>
    </w:pPr>
    <w:r>
      <w:rPr>
        <w:rFonts w:ascii="Verdana" w:hAnsi="Verdana"/>
        <w:sz w:val="14"/>
        <w:szCs w:val="14"/>
      </w:rPr>
      <w:t>Processo n.º 23069.160041/2021-06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1" w15:restartNumberingAfterBreak="0">
    <w:nsid w:val="2367722C"/>
    <w:multiLevelType w:val="multilevel"/>
    <w:tmpl w:val="2367722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46250F7"/>
    <w:multiLevelType w:val="multilevel"/>
    <w:tmpl w:val="346250F7"/>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3" w:hanging="720"/>
      </w:pPr>
      <w:rPr>
        <w:rFonts w:hint="default"/>
        <w:color w:val="auto"/>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15:restartNumberingAfterBreak="0">
    <w:nsid w:val="43CF13EB"/>
    <w:multiLevelType w:val="multilevel"/>
    <w:tmpl w:val="43CF13EB"/>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9"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0" w15:restartNumberingAfterBreak="0">
    <w:nsid w:val="7E0E2202"/>
    <w:multiLevelType w:val="multilevel"/>
    <w:tmpl w:val="7E0E2202"/>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099136979">
    <w:abstractNumId w:val="0"/>
  </w:num>
  <w:num w:numId="2" w16cid:durableId="187137414">
    <w:abstractNumId w:val="6"/>
  </w:num>
  <w:num w:numId="3" w16cid:durableId="25639863">
    <w:abstractNumId w:val="4"/>
  </w:num>
  <w:num w:numId="4" w16cid:durableId="1475488212">
    <w:abstractNumId w:val="8"/>
  </w:num>
  <w:num w:numId="5" w16cid:durableId="1520966442">
    <w:abstractNumId w:val="7"/>
  </w:num>
  <w:num w:numId="6" w16cid:durableId="503206496">
    <w:abstractNumId w:val="2"/>
  </w:num>
  <w:num w:numId="7" w16cid:durableId="964434418">
    <w:abstractNumId w:val="9"/>
  </w:num>
  <w:num w:numId="8" w16cid:durableId="294144529">
    <w:abstractNumId w:val="1"/>
  </w:num>
  <w:num w:numId="9" w16cid:durableId="1726368330">
    <w:abstractNumId w:val="3"/>
  </w:num>
  <w:num w:numId="10" w16cid:durableId="1267277403">
    <w:abstractNumId w:val="10"/>
  </w:num>
  <w:num w:numId="11" w16cid:durableId="9100393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2B26"/>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32B1E"/>
    <w:rsid w:val="00340CD7"/>
    <w:rsid w:val="003474AE"/>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0923"/>
    <w:rsid w:val="004F2265"/>
    <w:rsid w:val="004F57CA"/>
    <w:rsid w:val="005000A6"/>
    <w:rsid w:val="00503783"/>
    <w:rsid w:val="005063C6"/>
    <w:rsid w:val="005100EE"/>
    <w:rsid w:val="00510916"/>
    <w:rsid w:val="00511126"/>
    <w:rsid w:val="00512D1A"/>
    <w:rsid w:val="00520B75"/>
    <w:rsid w:val="0052271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C7983"/>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673"/>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2728"/>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400"/>
    <w:rsid w:val="00AD6639"/>
    <w:rsid w:val="00AE3B54"/>
    <w:rsid w:val="00AF6B1B"/>
    <w:rsid w:val="00B01F81"/>
    <w:rsid w:val="00B0422D"/>
    <w:rsid w:val="00B0550A"/>
    <w:rsid w:val="00B06476"/>
    <w:rsid w:val="00B06F99"/>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A73F9"/>
    <w:rsid w:val="00BB6E68"/>
    <w:rsid w:val="00BC066D"/>
    <w:rsid w:val="00BC6C80"/>
    <w:rsid w:val="00BC754C"/>
    <w:rsid w:val="00BD0781"/>
    <w:rsid w:val="00BE13FA"/>
    <w:rsid w:val="00BE2449"/>
    <w:rsid w:val="00BE5F79"/>
    <w:rsid w:val="00BE7F4C"/>
    <w:rsid w:val="00C00240"/>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9A2"/>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4909E5"/>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C9411BB"/>
    <w:rsid w:val="5E498B79"/>
    <w:rsid w:val="5E509FCF"/>
    <w:rsid w:val="5EE7022C"/>
    <w:rsid w:val="6177C470"/>
    <w:rsid w:val="6282B687"/>
    <w:rsid w:val="63155B39"/>
    <w:rsid w:val="63514F31"/>
    <w:rsid w:val="66CB3DAD"/>
    <w:rsid w:val="69E068C1"/>
    <w:rsid w:val="6AB9C9CF"/>
    <w:rsid w:val="6BE25E78"/>
    <w:rsid w:val="6E136DFD"/>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3464E7A"/>
  <w15:docId w15:val="{102FC03B-DFD9-4A0B-9CE0-E1C5731A6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pPr>
      <w:numPr>
        <w:numId w:val="1"/>
      </w:numPr>
      <w:outlineLvl w:val="0"/>
    </w:pPr>
    <w:rPr>
      <w:b/>
      <w:bCs/>
      <w:sz w:val="36"/>
      <w:szCs w:val="36"/>
    </w:rPr>
  </w:style>
  <w:style w:type="paragraph" w:styleId="Ttulo2">
    <w:name w:val="heading 2"/>
    <w:basedOn w:val="Normal"/>
    <w:next w:val="Corpodotexto"/>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qFormat/>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qFormat/>
    <w:pPr>
      <w:spacing w:after="120"/>
    </w:pPr>
  </w:style>
  <w:style w:type="character" w:styleId="Refdecomentrio">
    <w:name w:val="annotation reference"/>
    <w:basedOn w:val="Fontepargpadro"/>
    <w:uiPriority w:val="99"/>
    <w:unhideWhenUsed/>
    <w:qFormat/>
    <w:rPr>
      <w:sz w:val="16"/>
      <w:szCs w:val="16"/>
    </w:rPr>
  </w:style>
  <w:style w:type="character" w:styleId="Hyperlink">
    <w:name w:val="Hyperlink"/>
    <w:basedOn w:val="Fontepargpadro"/>
    <w:qFormat/>
    <w:rPr>
      <w:color w:val="0563C1"/>
      <w:u w:val="single"/>
    </w:rPr>
  </w:style>
  <w:style w:type="paragraph" w:styleId="Lista">
    <w:name w:val="List"/>
    <w:basedOn w:val="Corpodotexto"/>
    <w:qFormat/>
    <w:rPr>
      <w:rFonts w:cs="Lohit Hindi"/>
    </w:rPr>
  </w:style>
  <w:style w:type="paragraph" w:styleId="Corpodetexto">
    <w:name w:val="Body Text"/>
    <w:basedOn w:val="Normal"/>
    <w:link w:val="CorpodetextoChar"/>
    <w:qFormat/>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qFormat/>
    <w:rPr>
      <w:sz w:val="20"/>
      <w:szCs w:val="20"/>
    </w:rPr>
  </w:style>
  <w:style w:type="paragraph" w:styleId="Commarcadores5">
    <w:name w:val="List Bullet 5"/>
    <w:basedOn w:val="Normal"/>
    <w:qFormat/>
  </w:style>
  <w:style w:type="paragraph" w:styleId="NormalWeb">
    <w:name w:val="Normal (Web)"/>
    <w:basedOn w:val="Normal"/>
    <w:uiPriority w:val="99"/>
    <w:qFormat/>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qFormat/>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qFormat/>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uiPriority w:val="99"/>
    <w:qFormat/>
    <w:pPr>
      <w:suppressLineNumbers/>
      <w:tabs>
        <w:tab w:val="center" w:pos="4252"/>
        <w:tab w:val="right" w:pos="8504"/>
      </w:tabs>
    </w:pPr>
  </w:style>
  <w:style w:type="paragraph" w:styleId="Legenda">
    <w:name w:val="caption"/>
    <w:basedOn w:val="Normal"/>
    <w:next w:val="Normal"/>
    <w:qFormat/>
    <w:pPr>
      <w:suppressLineNumbers/>
      <w:spacing w:before="120" w:after="120"/>
    </w:pPr>
    <w:rPr>
      <w:rFonts w:cs="Lohit Hindi"/>
      <w:i/>
      <w:iCs/>
    </w:rPr>
  </w:style>
  <w:style w:type="paragraph" w:styleId="Textodebalo">
    <w:name w:val="Balloon Text"/>
    <w:basedOn w:val="Normal"/>
    <w:qFormat/>
    <w:rPr>
      <w:rFonts w:ascii="Tahoma" w:hAnsi="Tahoma"/>
      <w:sz w:val="16"/>
      <w:szCs w:val="16"/>
    </w:rPr>
  </w:style>
  <w:style w:type="paragraph" w:styleId="Subttulo">
    <w:name w:val="Subtitle"/>
    <w:basedOn w:val="Ttulo"/>
    <w:next w:val="Corpodotexto"/>
    <w:qFormat/>
    <w:pPr>
      <w:spacing w:before="60"/>
      <w:jc w:val="center"/>
    </w:pPr>
    <w:rPr>
      <w:sz w:val="36"/>
      <w:szCs w:val="36"/>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qFormat/>
    <w:rPr>
      <w:rFonts w:ascii="Tahoma" w:hAnsi="Tahoma" w:cs="Tahoma"/>
      <w:sz w:val="16"/>
      <w:szCs w:val="16"/>
    </w:rPr>
  </w:style>
  <w:style w:type="character" w:customStyle="1" w:styleId="Ttulo2Char">
    <w:name w:val="Título 2 Char"/>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lang w:val="en-US" w:eastAsia="en-US" w:bidi="en-US"/>
    </w:rPr>
  </w:style>
  <w:style w:type="character" w:customStyle="1" w:styleId="CitaoChar">
    <w:name w:val="Citação Char"/>
    <w:qFormat/>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qFormat/>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qFormat/>
    <w:rPr>
      <w:rFonts w:ascii="Ecofont_Spranq_eco_Sans" w:hAnsi="Ecofont_Spranq_eco_Sans" w:cs="Tahoma"/>
      <w:sz w:val="24"/>
      <w:szCs w:val="24"/>
    </w:rPr>
  </w:style>
  <w:style w:type="character" w:customStyle="1" w:styleId="RodapChar">
    <w:name w:val="Rodapé Char"/>
    <w:uiPriority w:val="99"/>
    <w:qFormat/>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qFormat/>
    <w:rPr>
      <w:color w:val="0000FF"/>
    </w:rPr>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style>
  <w:style w:type="character" w:customStyle="1" w:styleId="ListLabel9">
    <w:name w:val="ListLabel 9"/>
    <w:qFormat/>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CommentReference">
    <w:name w:val="Comment Reference"/>
    <w:basedOn w:val="Fontepargpadro"/>
    <w:qFormat/>
    <w:rPr>
      <w:sz w:val="16"/>
      <w:szCs w:val="16"/>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qFormat/>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ommentText">
    <w:name w:val="Comment Text"/>
    <w:basedOn w:val="LO-Normal"/>
    <w:qFormat/>
    <w:rPr>
      <w:rFonts w:cs="Mangal"/>
      <w:sz w:val="20"/>
      <w:szCs w:val="18"/>
    </w:rPr>
  </w:style>
  <w:style w:type="paragraph" w:customStyle="1" w:styleId="Citaes">
    <w:name w:val="Citações"/>
    <w:basedOn w:val="Normal"/>
    <w:qFormat/>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qFormat/>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qFormat/>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qFormat/>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qFormat/>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qFormat/>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qFormat/>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paragraph" w:customStyle="1" w:styleId="Citao20">
    <w:name w:val="Citação2"/>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qFormat/>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qFormat/>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qFormat/>
    <w:rPr>
      <w:rFonts w:ascii="Calibri" w:eastAsiaTheme="minorHAnsi" w:hAnsi="Calibri" w:cstheme="minorBidi"/>
      <w:sz w:val="22"/>
      <w:szCs w:val="21"/>
      <w:lang w:eastAsia="en-US" w:bidi="ar-SA"/>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qFormat/>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qFormat/>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qFormat/>
  </w:style>
  <w:style w:type="character" w:customStyle="1" w:styleId="lrzxr">
    <w:name w:val="lrzxr"/>
    <w:basedOn w:val="Fontepargpadro"/>
    <w:qFormat/>
  </w:style>
  <w:style w:type="paragraph" w:customStyle="1" w:styleId="TtulodoContedo">
    <w:name w:val="Título do Conteúdo"/>
    <w:basedOn w:val="Standard"/>
    <w:qFormat/>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3.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36A1B90-7B2F-42B3-A62B-66677FC02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23</Pages>
  <Words>10175</Words>
  <Characters>54946</Characters>
  <Application>Microsoft Office Word</Application>
  <DocSecurity>0</DocSecurity>
  <Lines>457</Lines>
  <Paragraphs>129</Paragraphs>
  <ScaleCrop>false</ScaleCrop>
  <Company/>
  <LinksUpToDate>false</LinksUpToDate>
  <CharactersWithSpaces>64992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Hellen Medeiros</cp:lastModifiedBy>
  <cp:revision>25</cp:revision>
  <cp:lastPrinted>2020-05-06T13:48:00Z</cp:lastPrinted>
  <dcterms:created xsi:type="dcterms:W3CDTF">2022-03-01T13:19:00Z</dcterms:created>
  <dcterms:modified xsi:type="dcterms:W3CDTF">2022-08-30T14:34:00Z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1046-11.2.0.11254</vt:lpwstr>
  </property>
  <property fmtid="{D5CDD505-2E9C-101B-9397-08002B2CF9AE}" pid="4" name="ICV">
    <vt:lpwstr>BD5CCE2A0DC2469782A4DA203C2E9AD1</vt:lpwstr>
  </property>
</Properties>
</file>