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714375" cy="714375"/>
            <wp:effectExtent b="0" l="0" r="0" t="0"/>
            <wp:docPr descr="https://lh4.googleusercontent.com/cRvXt4Uz50-IAWMjBxM_ePSSeJmQgqruDkgpLV7K4xKB6UfUWwsoZafDUUWI1kUUOW6OZEaNFgI4CQDMpvizW6FleJWJFDFWTYfjewk7HkR1OqYwkfLHvrmzKcVbzVFfeS9Z97yJ" id="1" name="image1.png"/>
            <a:graphic>
              <a:graphicData uri="http://schemas.openxmlformats.org/drawingml/2006/picture">
                <pic:pic>
                  <pic:nvPicPr>
                    <pic:cNvPr descr="https://lh4.googleusercontent.com/cRvXt4Uz50-IAWMjBxM_ePSSeJmQgqruDkgpLV7K4xKB6UfUWwsoZafDUUWI1kUUOW6OZEaNFgI4CQDMpvizW6FleJWJFDFWTYfjewk7HkR1OqYwkfLHvrmzKcVbzVFfeS9Z97yJ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MINISTÉRIO DA EDUCAÇÃO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UNIVERSIDADE FEDERAL FLUMINENSE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69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Pró-Reitoria de Graduação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104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3"/>
          <w:szCs w:val="23"/>
          <w:rtl w:val="0"/>
        </w:rPr>
        <w:t xml:space="preserve">FORMULÁRIO DE ADAPTAÇÃO CURRICULAR - QUADRO DE EQUIVALÊNCIAS DE DISCIPLINAS/ATIVIDADES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469" w:line="240" w:lineRule="auto"/>
        <w:ind w:left="9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highlight w:val="white"/>
          <w:rtl w:val="0"/>
        </w:rPr>
        <w:t xml:space="preserve">DADOS BÁSICOS DO CURSO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"/>
        <w:tblW w:w="10580.0" w:type="dxa"/>
        <w:jc w:val="left"/>
        <w:tblInd w:w="0.0" w:type="dxa"/>
        <w:tblLayout w:type="fixed"/>
        <w:tblLook w:val="0400"/>
      </w:tblPr>
      <w:tblGrid>
        <w:gridCol w:w="540"/>
        <w:gridCol w:w="10040"/>
        <w:tblGridChange w:id="0">
          <w:tblGrid>
            <w:gridCol w:w="540"/>
            <w:gridCol w:w="10040"/>
          </w:tblGrid>
        </w:tblGridChange>
      </w:tblGrid>
      <w:tr>
        <w:trPr>
          <w:cantSplit w:val="0"/>
          <w:trHeight w:val="533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line="240" w:lineRule="auto"/>
              <w:ind w:left="9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Nome do Curso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before="12" w:line="240" w:lineRule="auto"/>
              <w:ind w:left="96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[digite aqui o nome do curso, sem abreviações]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line="240" w:lineRule="auto"/>
              <w:ind w:left="9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Localidade: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before="12" w:line="240" w:lineRule="auto"/>
              <w:ind w:left="96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[digite aqui o município-sede do curso]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line="240" w:lineRule="auto"/>
              <w:ind w:left="8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Grau: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3"/>
                <w:szCs w:val="23"/>
                <w:rtl w:val="0"/>
              </w:rPr>
              <w:t xml:space="preserve">(  )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line="240" w:lineRule="auto"/>
              <w:ind w:left="10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Bacharelado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3"/>
                <w:szCs w:val="23"/>
                <w:rtl w:val="0"/>
              </w:rPr>
              <w:t xml:space="preserve">(  )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ind w:left="10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Licenciatura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3"/>
                <w:szCs w:val="23"/>
                <w:rtl w:val="0"/>
              </w:rPr>
              <w:t xml:space="preserve">(  )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ind w:left="10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Curso Superior de Tecnologia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line="240" w:lineRule="auto"/>
              <w:ind w:left="9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Habilitação: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before="12" w:line="240" w:lineRule="auto"/>
              <w:ind w:left="96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[digite aqui o nome de habilitação, se houver]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line="240" w:lineRule="auto"/>
              <w:ind w:left="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Ênfase: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before="12" w:line="240" w:lineRule="auto"/>
              <w:ind w:left="96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[digite aqui o nome da ênfase, se houver]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left="8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highlight w:val="white"/>
          <w:rtl w:val="0"/>
        </w:rPr>
        <w:t xml:space="preserve">QUADRO DE EQUIVALÊNCIAS DE DISCIPLINAS/ATIVIDADES: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2"/>
        <w:tblW w:w="10575.0" w:type="dxa"/>
        <w:jc w:val="left"/>
        <w:tblInd w:w="0.0" w:type="dxa"/>
        <w:tblLayout w:type="fixed"/>
        <w:tblLook w:val="0400"/>
      </w:tblPr>
      <w:tblGrid>
        <w:gridCol w:w="1065"/>
        <w:gridCol w:w="975"/>
        <w:gridCol w:w="2055"/>
        <w:gridCol w:w="1095"/>
        <w:gridCol w:w="1065"/>
        <w:gridCol w:w="1170"/>
        <w:gridCol w:w="2100"/>
        <w:gridCol w:w="1050"/>
        <w:tblGridChange w:id="0">
          <w:tblGrid>
            <w:gridCol w:w="1065"/>
            <w:gridCol w:w="975"/>
            <w:gridCol w:w="2055"/>
            <w:gridCol w:w="1095"/>
            <w:gridCol w:w="1065"/>
            <w:gridCol w:w="1170"/>
            <w:gridCol w:w="2100"/>
            <w:gridCol w:w="1050"/>
          </w:tblGrid>
        </w:tblGridChange>
      </w:tblGrid>
      <w:tr>
        <w:trPr>
          <w:cantSplit w:val="0"/>
          <w:trHeight w:val="304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CURRÍCULO PROPOSTO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CURRÍCULO ANTERIOR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line="240" w:lineRule="auto"/>
              <w:ind w:right="107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PERÍODO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ind w:right="11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CÓDIGO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DISCIPLINA/ATIVIDADE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CARGA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before="12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HORÁRIA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line="240" w:lineRule="auto"/>
              <w:ind w:right="12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PERÍODO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line="240" w:lineRule="auto"/>
              <w:ind w:right="115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CÓDIGO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DISCIPLINA/ATIVIDADE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line="240" w:lineRule="auto"/>
              <w:ind w:right="107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CARGA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before="12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HORÁRIA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