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25F37A54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B183F">
        <w:rPr>
          <w:rFonts w:ascii="Verdana" w:hAnsi="Verdana"/>
          <w:b/>
          <w:color w:val="FF0000"/>
          <w:sz w:val="24"/>
          <w:szCs w:val="24"/>
        </w:rPr>
        <w:t>69/2022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5079577C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FB183F">
        <w:rPr>
          <w:rFonts w:ascii="Verdana" w:hAnsi="Verdana"/>
          <w:b/>
          <w:sz w:val="18"/>
          <w:szCs w:val="18"/>
        </w:rPr>
        <w:t>69/2022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5092F6ED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FB183F">
        <w:rPr>
          <w:rFonts w:ascii="Verdana" w:hAnsi="Verdana"/>
          <w:b/>
          <w:sz w:val="18"/>
          <w:szCs w:val="18"/>
        </w:rPr>
        <w:t>69/2022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1E18" w14:textId="77777777" w:rsidR="00EE0328" w:rsidRDefault="00EE0328">
      <w:r>
        <w:separator/>
      </w:r>
    </w:p>
  </w:endnote>
  <w:endnote w:type="continuationSeparator" w:id="0">
    <w:p w14:paraId="4C8A75FF" w14:textId="77777777" w:rsidR="00EE0328" w:rsidRDefault="00EE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28AD" w14:textId="77777777" w:rsidR="00EE0328" w:rsidRDefault="00EE0328">
      <w:r>
        <w:separator/>
      </w:r>
    </w:p>
  </w:footnote>
  <w:footnote w:type="continuationSeparator" w:id="0">
    <w:p w14:paraId="63BBA0AE" w14:textId="77777777" w:rsidR="00EE0328" w:rsidRDefault="00EE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3D467C82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FB183F">
      <w:rPr>
        <w:rFonts w:ascii="Verdana" w:hAnsi="Verdana"/>
        <w:sz w:val="16"/>
        <w:szCs w:val="16"/>
      </w:rPr>
      <w:t>23069.164942/2022-40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52C8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250B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E0328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B183F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32</cp:revision>
  <cp:lastPrinted>2010-01-27T14:06:00Z</cp:lastPrinted>
  <dcterms:created xsi:type="dcterms:W3CDTF">2019-05-16T19:44:00Z</dcterms:created>
  <dcterms:modified xsi:type="dcterms:W3CDTF">2022-09-04T14:46:00Z</dcterms:modified>
</cp:coreProperties>
</file>