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23069.161936/2021-50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33/2022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bookmarkStart w:id="0" w:name="_GoBack"/>
      <w:bookmarkEnd w:id="0"/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23069.161936/2021-50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1291"/>
    <w:rsid w:val="00403A10"/>
    <w:rsid w:val="004063C2"/>
    <w:rsid w:val="00407A11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6D25"/>
    <w:rsid w:val="00EB7F69"/>
    <w:rsid w:val="00ED4EB4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4F73"/>
    <w:rsid w:val="00FF6C7B"/>
    <w:rsid w:val="6AD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4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qFormat/>
    <w:uiPriority w:val="0"/>
    <w:rPr>
      <w:szCs w:val="20"/>
    </w:r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qFormat/>
    <w:uiPriority w:val="99"/>
    <w:rPr>
      <w:color w:val="808080"/>
    </w:rPr>
  </w:style>
  <w:style w:type="character" w:customStyle="1" w:styleId="50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qFormat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qFormat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qFormat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qFormat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uiPriority w:val="0"/>
    <w:rPr>
      <w:rFonts w:ascii="Symbol" w:hAnsi="Symbol" w:cs="Symbol"/>
    </w:rPr>
  </w:style>
  <w:style w:type="character" w:customStyle="1" w:styleId="134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qFormat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qFormat/>
    <w:uiPriority w:val="0"/>
  </w:style>
  <w:style w:type="character" w:customStyle="1" w:styleId="143">
    <w:name w:val="WW8Num13z5"/>
    <w:qFormat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uiPriority w:val="0"/>
  </w:style>
  <w:style w:type="character" w:customStyle="1" w:styleId="152">
    <w:name w:val="WW8Num14z5"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uiPriority w:val="0"/>
  </w:style>
  <w:style w:type="character" w:customStyle="1" w:styleId="155">
    <w:name w:val="WW8Num14z8"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qFormat/>
    <w:uiPriority w:val="0"/>
  </w:style>
  <w:style w:type="character" w:customStyle="1" w:styleId="16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qFormat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qFormat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qFormat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uiPriority w:val="0"/>
  </w:style>
  <w:style w:type="character" w:customStyle="1" w:styleId="207">
    <w:name w:val="WW8Num19z8"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uiPriority w:val="0"/>
  </w:style>
  <w:style w:type="character" w:customStyle="1" w:styleId="226">
    <w:name w:val="WW8Num23z8"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uiPriority w:val="0"/>
  </w:style>
  <w:style w:type="character" w:customStyle="1" w:styleId="230">
    <w:name w:val="WW8Num24z3"/>
    <w:uiPriority w:val="0"/>
  </w:style>
  <w:style w:type="character" w:customStyle="1" w:styleId="231">
    <w:name w:val="WW8Num24z4"/>
    <w:qFormat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qFormat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qFormat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qFormat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uiPriority w:val="0"/>
  </w:style>
  <w:style w:type="character" w:customStyle="1" w:styleId="263">
    <w:name w:val="WW8Num6z5"/>
    <w:qFormat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qFormat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uiPriority w:val="0"/>
  </w:style>
  <w:style w:type="character" w:customStyle="1" w:styleId="311">
    <w:name w:val="WW8Num4z7"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uiPriority w:val="0"/>
  </w:style>
  <w:style w:type="character" w:customStyle="1" w:styleId="321">
    <w:name w:val="WW8Num12z8"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uiPriority w:val="0"/>
  </w:style>
  <w:style w:type="character" w:customStyle="1" w:styleId="325">
    <w:name w:val="WW8Num21z5"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uiPriority w:val="0"/>
  </w:style>
  <w:style w:type="character" w:customStyle="1" w:styleId="383">
    <w:name w:val="WW8Num34z2"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uiPriority w:val="0"/>
  </w:style>
  <w:style w:type="character" w:customStyle="1" w:styleId="402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663</Characters>
  <Lines>5</Lines>
  <Paragraphs>1</Paragraphs>
  <TotalTime>0</TotalTime>
  <ScaleCrop>false</ScaleCrop>
  <LinksUpToDate>false</LinksUpToDate>
  <CharactersWithSpaces>784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2022-02-24T04:52:00Z</dcterms:created>
  <dc:creator>Adriano</dc:creator>
  <cp:lastModifiedBy>Juliana Borsoi</cp:lastModifiedBy>
  <cp:lastPrinted>2022-02-24T04:52:00Z</cp:lastPrinted>
  <dcterms:modified xsi:type="dcterms:W3CDTF">2022-04-06T19:46:28Z</dcterms:modified>
  <dc:title>NOTAS EXPLICATIVAS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AF04FC87DD484467B433A11B8CC55D42</vt:lpwstr>
  </property>
</Properties>
</file>