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F282B" w14:textId="77777777" w:rsidR="000A3A5F" w:rsidRDefault="000A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6662"/>
        <w:gridCol w:w="992"/>
        <w:gridCol w:w="1276"/>
        <w:gridCol w:w="1148"/>
      </w:tblGrid>
      <w:tr w:rsidR="000A3A5F" w14:paraId="6EDBA67A" w14:textId="77777777">
        <w:trPr>
          <w:trHeight w:val="984"/>
          <w:jc w:val="center"/>
        </w:trPr>
        <w:tc>
          <w:tcPr>
            <w:tcW w:w="10828" w:type="dxa"/>
            <w:gridSpan w:val="5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4D4A347" w14:textId="77777777" w:rsidR="000A3A5F" w:rsidRDefault="00AB016F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ANEXO III</w:t>
            </w:r>
          </w:p>
          <w:p w14:paraId="1C88DAB3" w14:textId="77777777" w:rsidR="000A3A5F" w:rsidRDefault="00AB016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PLANO DE MANUTENÇÃO PARA EQUIPAMENTOS DE AR CONDICIONADO</w:t>
            </w:r>
          </w:p>
          <w:p w14:paraId="493AC671" w14:textId="77777777" w:rsidR="000A3A5F" w:rsidRDefault="000A3A5F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0A3A5F" w14:paraId="283CE3E9" w14:textId="77777777">
        <w:trPr>
          <w:trHeight w:val="550"/>
          <w:jc w:val="center"/>
        </w:trPr>
        <w:tc>
          <w:tcPr>
            <w:tcW w:w="10828" w:type="dxa"/>
            <w:gridSpan w:val="5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B8E96D2" w14:textId="77777777" w:rsidR="000A3A5F" w:rsidRDefault="00AB016F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MANUTENÇÃO PREVENTIVA</w:t>
            </w:r>
          </w:p>
        </w:tc>
      </w:tr>
      <w:tr w:rsidR="000A3A5F" w14:paraId="7781EA54" w14:textId="77777777">
        <w:trPr>
          <w:trHeight w:val="388"/>
          <w:jc w:val="center"/>
        </w:trPr>
        <w:tc>
          <w:tcPr>
            <w:tcW w:w="750" w:type="dxa"/>
            <w:vMerge w:val="restart"/>
            <w:tcBorders>
              <w:left w:val="nil"/>
            </w:tcBorders>
            <w:shd w:val="clear" w:color="auto" w:fill="FBD4B4"/>
            <w:vAlign w:val="center"/>
          </w:tcPr>
          <w:p w14:paraId="43003198" w14:textId="77777777" w:rsidR="000A3A5F" w:rsidRDefault="00AB016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Item</w:t>
            </w:r>
          </w:p>
        </w:tc>
        <w:tc>
          <w:tcPr>
            <w:tcW w:w="6662" w:type="dxa"/>
            <w:vMerge w:val="restart"/>
            <w:shd w:val="clear" w:color="auto" w:fill="FBD4B4"/>
            <w:vAlign w:val="center"/>
          </w:tcPr>
          <w:p w14:paraId="797B66C9" w14:textId="77777777" w:rsidR="000A3A5F" w:rsidRDefault="00AB016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Descrição da Manutenção</w:t>
            </w:r>
          </w:p>
        </w:tc>
        <w:tc>
          <w:tcPr>
            <w:tcW w:w="3416" w:type="dxa"/>
            <w:gridSpan w:val="3"/>
            <w:tcBorders>
              <w:right w:val="nil"/>
            </w:tcBorders>
            <w:shd w:val="clear" w:color="auto" w:fill="FBD4B4"/>
            <w:vAlign w:val="center"/>
          </w:tcPr>
          <w:p w14:paraId="0E2333AB" w14:textId="77777777" w:rsidR="000A3A5F" w:rsidRDefault="00AB016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Periodicidade</w:t>
            </w:r>
          </w:p>
        </w:tc>
      </w:tr>
      <w:tr w:rsidR="000A3A5F" w14:paraId="4DA0519F" w14:textId="77777777">
        <w:trPr>
          <w:trHeight w:val="444"/>
          <w:jc w:val="center"/>
        </w:trPr>
        <w:tc>
          <w:tcPr>
            <w:tcW w:w="750" w:type="dxa"/>
            <w:vMerge/>
            <w:tcBorders>
              <w:left w:val="nil"/>
            </w:tcBorders>
            <w:shd w:val="clear" w:color="auto" w:fill="FBD4B4"/>
            <w:vAlign w:val="center"/>
          </w:tcPr>
          <w:p w14:paraId="4E079618" w14:textId="77777777" w:rsidR="000A3A5F" w:rsidRDefault="000A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662" w:type="dxa"/>
            <w:vMerge/>
            <w:shd w:val="clear" w:color="auto" w:fill="FBD4B4"/>
            <w:vAlign w:val="center"/>
          </w:tcPr>
          <w:p w14:paraId="1416010C" w14:textId="77777777" w:rsidR="000A3A5F" w:rsidRDefault="000A3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2B32D32C" w14:textId="77777777" w:rsidR="000A3A5F" w:rsidRDefault="00AB016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Mensal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57DC0019" w14:textId="77777777" w:rsidR="000A3A5F" w:rsidRDefault="00AB016F">
            <w:pPr>
              <w:ind w:left="-108" w:right="-108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Trimestral</w:t>
            </w:r>
          </w:p>
        </w:tc>
        <w:tc>
          <w:tcPr>
            <w:tcW w:w="1148" w:type="dxa"/>
            <w:tcBorders>
              <w:right w:val="nil"/>
            </w:tcBorders>
            <w:shd w:val="clear" w:color="auto" w:fill="EAF1DD"/>
            <w:vAlign w:val="center"/>
          </w:tcPr>
          <w:p w14:paraId="2DFC9301" w14:textId="77777777" w:rsidR="000A3A5F" w:rsidRDefault="00AB016F">
            <w:pPr>
              <w:ind w:left="-108" w:right="-9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Semestral</w:t>
            </w:r>
          </w:p>
        </w:tc>
      </w:tr>
      <w:tr w:rsidR="000A3A5F" w14:paraId="2B060FCA" w14:textId="77777777">
        <w:trPr>
          <w:trHeight w:val="391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1A682CD0" w14:textId="77777777" w:rsidR="000A3A5F" w:rsidRDefault="00AB016F">
            <w:pPr>
              <w:ind w:left="-93" w:right="-108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98BD831" w14:textId="77777777" w:rsidR="000A3A5F" w:rsidRDefault="00AB016F">
            <w:pP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Desmontagem parcial das unidades para lavagem geral;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A537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000000"/>
            <w:vAlign w:val="center"/>
          </w:tcPr>
          <w:p w14:paraId="755C31E1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6CF26B2A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18C619B1" w14:textId="77777777">
        <w:trPr>
          <w:trHeight w:val="599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229870A8" w14:textId="77777777" w:rsidR="000A3A5F" w:rsidRDefault="00AB016F">
            <w:pPr>
              <w:ind w:left="-93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26A051" w14:textId="77777777" w:rsidR="000A3A5F" w:rsidRDefault="00AB016F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Lavagem do Condensador com bomba de alta pressão, eliminando sujeiras;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DE1219C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20D343E0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63DFB8EC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65934EE2" w14:textId="77777777">
        <w:trPr>
          <w:trHeight w:val="676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02D45A9F" w14:textId="77777777" w:rsidR="000A3A5F" w:rsidRDefault="00AB016F">
            <w:pPr>
              <w:ind w:left="-93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A52588" w14:textId="77777777" w:rsidR="000A3A5F" w:rsidRDefault="00AB016F">
            <w:pP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Lavagem da bandeja e serpentina com remoção do biofilme (lodo), sem o uso de produtos desengraxantes e corrosivos;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59DACDA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0CFCD488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5A7214C2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7D9BCF2C" w14:textId="77777777">
        <w:trPr>
          <w:trHeight w:val="531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5F463055" w14:textId="77777777" w:rsidR="000A3A5F" w:rsidRDefault="00AB016F">
            <w:pPr>
              <w:ind w:left="-93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B90CDD" w14:textId="77777777" w:rsidR="000A3A5F" w:rsidRDefault="00AB016F">
            <w:pP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Limpeza do gabinete do condensador, substituindo se necessário;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02F47EA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20E69661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4923CDD2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2C270A97" w14:textId="77777777">
        <w:trPr>
          <w:trHeight w:val="597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5D67BBAD" w14:textId="77777777" w:rsidR="000A3A5F" w:rsidRDefault="00AB016F">
            <w:pPr>
              <w:ind w:left="-93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F97BCE1" w14:textId="77777777" w:rsidR="000A3A5F" w:rsidRDefault="00AB016F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Limpeza dos filtros da unidade evaporadora, substituindo se necessário;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B35E632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4DCCD9B7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46C91B3F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3B1A5C6A" w14:textId="77777777">
        <w:trPr>
          <w:trHeight w:val="545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70CE205D" w14:textId="77777777" w:rsidR="000A3A5F" w:rsidRDefault="00AB016F">
            <w:pPr>
              <w:ind w:left="-93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EBC8400" w14:textId="77777777" w:rsidR="000A3A5F" w:rsidRDefault="00AB016F">
            <w:pP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Eliminar vazamento nos registros e válvulas.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000000"/>
            <w:vAlign w:val="center"/>
          </w:tcPr>
          <w:p w14:paraId="1120C35A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0F314E2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7874FCFD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08420C40" w14:textId="77777777">
        <w:trPr>
          <w:trHeight w:val="545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7D581490" w14:textId="77777777" w:rsidR="000A3A5F" w:rsidRDefault="00AB016F">
            <w:pPr>
              <w:ind w:left="-93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719D226" w14:textId="77777777" w:rsidR="000A3A5F" w:rsidRDefault="00AB016F">
            <w:pP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Verificar e corrigir danos e corrosões no gabinete e na serpentina;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9FBCC4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0000"/>
            <w:vAlign w:val="center"/>
          </w:tcPr>
          <w:p w14:paraId="2F19978D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03D7C8E1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31333425" w14:textId="77777777">
        <w:trPr>
          <w:trHeight w:val="525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68DCA2AD" w14:textId="77777777" w:rsidR="000A3A5F" w:rsidRDefault="00AB016F">
            <w:pPr>
              <w:ind w:left="-93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359C639" w14:textId="77777777" w:rsidR="000A3A5F" w:rsidRDefault="00AB016F">
            <w:pP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Verificar e corrigir danos aos suportes de fixação do sistema;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1670D1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0000"/>
          </w:tcPr>
          <w:p w14:paraId="35F2E25C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41E2B47F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484758E6" w14:textId="77777777">
        <w:trPr>
          <w:trHeight w:val="688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14643846" w14:textId="77777777" w:rsidR="000A3A5F" w:rsidRDefault="00AB016F">
            <w:pPr>
              <w:ind w:left="-93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3CF9E2F" w14:textId="77777777" w:rsidR="000A3A5F" w:rsidRDefault="00AB016F">
            <w:pP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Verificar e corrigir danos à tubulação de cobre, assim como a fiação de interligação dos sistemas de refrigeração;</w:t>
            </w:r>
          </w:p>
        </w:tc>
        <w:tc>
          <w:tcPr>
            <w:tcW w:w="992" w:type="dxa"/>
            <w:shd w:val="clear" w:color="auto" w:fill="000000"/>
            <w:vAlign w:val="center"/>
          </w:tcPr>
          <w:p w14:paraId="2EF4593A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0FCBFA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4C1121B7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6DB9B7F0" w14:textId="77777777">
        <w:trPr>
          <w:trHeight w:val="684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742A4D36" w14:textId="77777777" w:rsidR="000A3A5F" w:rsidRDefault="00AB016F">
            <w:pPr>
              <w:ind w:left="-93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5E112C5" w14:textId="77777777" w:rsidR="000A3A5F" w:rsidRDefault="00AB016F">
            <w:pP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Verificar e corrigir tubulações, conexões e isolamento térmico do sistema de drenagem de condensados, inclusive bandeja;</w:t>
            </w:r>
          </w:p>
        </w:tc>
        <w:tc>
          <w:tcPr>
            <w:tcW w:w="992" w:type="dxa"/>
            <w:shd w:val="clear" w:color="auto" w:fill="000000"/>
            <w:vAlign w:val="center"/>
          </w:tcPr>
          <w:p w14:paraId="7699D6AC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CD6CCA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11D32EDE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394E34F9" w14:textId="77777777">
        <w:trPr>
          <w:trHeight w:val="676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08D2625C" w14:textId="77777777" w:rsidR="000A3A5F" w:rsidRDefault="00AB016F">
            <w:pPr>
              <w:tabs>
                <w:tab w:val="left" w:pos="374"/>
              </w:tabs>
              <w:ind w:left="-93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A1413C1" w14:textId="77777777" w:rsidR="000A3A5F" w:rsidRDefault="00AB016F">
            <w:pPr>
              <w:tabs>
                <w:tab w:val="left" w:pos="374"/>
              </w:tabs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Verificar e corrigir danos ao Isolamento térmico da tubulação e do gabinete, restaurando as mesmas;</w:t>
            </w:r>
          </w:p>
        </w:tc>
        <w:tc>
          <w:tcPr>
            <w:tcW w:w="992" w:type="dxa"/>
            <w:shd w:val="clear" w:color="auto" w:fill="000000"/>
            <w:vAlign w:val="center"/>
          </w:tcPr>
          <w:p w14:paraId="3F468CA9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08EF60E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57823593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014D3AB3" w14:textId="77777777">
        <w:trPr>
          <w:trHeight w:val="592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085315DE" w14:textId="77777777" w:rsidR="000A3A5F" w:rsidRDefault="00AB016F">
            <w:pPr>
              <w:ind w:left="-93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67A9E37" w14:textId="77777777" w:rsidR="000A3A5F" w:rsidRDefault="00AB016F">
            <w:pP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Verificar e corrigir a vedação dos painéis de fechamento de gabinetes;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4A980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0000"/>
            <w:vAlign w:val="center"/>
          </w:tcPr>
          <w:p w14:paraId="08B787B8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03DE46C2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73E50022" w14:textId="77777777">
        <w:trPr>
          <w:trHeight w:val="666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0AD19DAD" w14:textId="77777777" w:rsidR="000A3A5F" w:rsidRDefault="00AB016F">
            <w:pPr>
              <w:ind w:left="-93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69AB59D" w14:textId="77777777" w:rsidR="000A3A5F" w:rsidRDefault="00AB016F">
            <w:pP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Verificar ruídos e vibrações anormais, procedendo aos ajustes e correções necessários;</w:t>
            </w:r>
          </w:p>
        </w:tc>
        <w:tc>
          <w:tcPr>
            <w:tcW w:w="992" w:type="dxa"/>
            <w:shd w:val="clear" w:color="auto" w:fill="000000"/>
            <w:vAlign w:val="center"/>
          </w:tcPr>
          <w:p w14:paraId="18361D1E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07D842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1B0041B2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0710B5AE" w14:textId="77777777">
        <w:trPr>
          <w:trHeight w:val="548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33431A94" w14:textId="77777777" w:rsidR="000A3A5F" w:rsidRDefault="00AB016F">
            <w:pPr>
              <w:ind w:left="-93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05F6DEB" w14:textId="77777777" w:rsidR="000A3A5F" w:rsidRDefault="00AB016F">
            <w:pP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Inspecionar os níveis de aquecimento dos motores;</w:t>
            </w:r>
          </w:p>
        </w:tc>
        <w:tc>
          <w:tcPr>
            <w:tcW w:w="992" w:type="dxa"/>
            <w:shd w:val="clear" w:color="auto" w:fill="000000"/>
            <w:vAlign w:val="center"/>
          </w:tcPr>
          <w:p w14:paraId="58089527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4EEFA1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5B4BD3FF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71F80F73" w14:textId="77777777">
        <w:trPr>
          <w:trHeight w:val="671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27169819" w14:textId="77777777" w:rsidR="000A3A5F" w:rsidRDefault="00AB016F">
            <w:pPr>
              <w:tabs>
                <w:tab w:val="left" w:pos="374"/>
                <w:tab w:val="left" w:pos="1083"/>
              </w:tabs>
              <w:ind w:left="-93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8D5C04A" w14:textId="77777777" w:rsidR="000A3A5F" w:rsidRDefault="00AB016F">
            <w:pPr>
              <w:tabs>
                <w:tab w:val="left" w:pos="374"/>
                <w:tab w:val="left" w:pos="1083"/>
              </w:tabs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Verificar e corrigir danos a termostato, tomada, chave seletora, e outros componentes elétricos.</w:t>
            </w:r>
          </w:p>
        </w:tc>
        <w:tc>
          <w:tcPr>
            <w:tcW w:w="992" w:type="dxa"/>
            <w:shd w:val="clear" w:color="auto" w:fill="000000"/>
            <w:vAlign w:val="center"/>
          </w:tcPr>
          <w:p w14:paraId="2B3E9C1E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BF7FE72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13E92333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533ED045" w14:textId="77777777">
        <w:trPr>
          <w:trHeight w:val="954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5475AA42" w14:textId="77777777" w:rsidR="000A3A5F" w:rsidRDefault="00AB016F">
            <w:pPr>
              <w:ind w:left="-93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1118D01" w14:textId="77777777" w:rsidR="000A3A5F" w:rsidRDefault="00AB016F">
            <w:pP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Inspecionar vazamentos nas conexões e tubulações de gás refrigerante. Caso necessário, completar o sistema com gás refrigerante específico do equipamento.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5B2FD6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1A4701BB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311A265F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67894BA3" w14:textId="77777777">
        <w:trPr>
          <w:trHeight w:val="855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2BC8C507" w14:textId="77777777" w:rsidR="000A3A5F" w:rsidRDefault="00AB016F">
            <w:pPr>
              <w:ind w:left="-93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03B6ED7" w14:textId="77777777" w:rsidR="000A3A5F" w:rsidRDefault="00AB016F">
            <w:pP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Verificar o funcionamento, leitura e registro dos compressores e motores, registrando a Tensão de alimentação e a Amperagem.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180B05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0000"/>
          </w:tcPr>
          <w:p w14:paraId="1C6B7B49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62656966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32ABA555" w14:textId="77777777">
        <w:trPr>
          <w:trHeight w:val="980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1927A766" w14:textId="77777777" w:rsidR="000A3A5F" w:rsidRDefault="00AB016F">
            <w:pPr>
              <w:ind w:left="-93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14DBF36" w14:textId="77777777" w:rsidR="000A3A5F" w:rsidRDefault="00AB016F">
            <w:pP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Verificar e corrigir terminais elétricos, capacitores, sensores, chaves seletoras, motores elétricos do ventilador, e demais componentes elétricos do sistema de refrigeração, quando necessário.</w:t>
            </w:r>
          </w:p>
        </w:tc>
        <w:tc>
          <w:tcPr>
            <w:tcW w:w="992" w:type="dxa"/>
            <w:shd w:val="clear" w:color="auto" w:fill="000000"/>
            <w:vAlign w:val="center"/>
          </w:tcPr>
          <w:p w14:paraId="3EAD3536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5DF341C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2EDEC155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52F147C3" w14:textId="77777777">
        <w:trPr>
          <w:trHeight w:val="427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7DF28458" w14:textId="77777777" w:rsidR="000A3A5F" w:rsidRDefault="00AB016F">
            <w:pPr>
              <w:spacing w:line="276" w:lineRule="auto"/>
              <w:ind w:left="-93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19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BCC1555" w14:textId="77777777" w:rsidR="000A3A5F" w:rsidRDefault="00AB016F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Verificar e anotar pressões de alta e baixa do óleo.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5B5757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0000"/>
          </w:tcPr>
          <w:p w14:paraId="2E3268F1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5EF0B233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784223E7" w14:textId="77777777">
        <w:trPr>
          <w:trHeight w:val="427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0D5AD9A3" w14:textId="77777777" w:rsidR="000A3A5F" w:rsidRDefault="00AB016F">
            <w:pPr>
              <w:spacing w:line="276" w:lineRule="auto"/>
              <w:ind w:left="-93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15BF4DD" w14:textId="77777777" w:rsidR="000A3A5F" w:rsidRDefault="00AB0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Verificar a temperatura de insuflamento e retorno.</w:t>
            </w:r>
          </w:p>
        </w:tc>
        <w:tc>
          <w:tcPr>
            <w:tcW w:w="992" w:type="dxa"/>
            <w:shd w:val="clear" w:color="auto" w:fill="000000"/>
            <w:vAlign w:val="center"/>
          </w:tcPr>
          <w:p w14:paraId="6FCDBA65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749520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0D89BDC7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4882AA75" w14:textId="77777777">
        <w:trPr>
          <w:trHeight w:val="427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1C683FFE" w14:textId="77777777" w:rsidR="000A3A5F" w:rsidRDefault="00AB016F">
            <w:pPr>
              <w:spacing w:line="276" w:lineRule="auto"/>
              <w:ind w:left="-93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21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66BBC7A" w14:textId="77777777" w:rsidR="000A3A5F" w:rsidRDefault="00AB0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Verificar as tensões dos motores dos compressores.</w:t>
            </w:r>
          </w:p>
        </w:tc>
        <w:tc>
          <w:tcPr>
            <w:tcW w:w="992" w:type="dxa"/>
            <w:shd w:val="clear" w:color="auto" w:fill="000000"/>
            <w:vAlign w:val="center"/>
          </w:tcPr>
          <w:p w14:paraId="4E2A7FEB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7A2DEA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1D405828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383DC35E" w14:textId="77777777">
        <w:trPr>
          <w:trHeight w:val="427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57D21F9F" w14:textId="77777777" w:rsidR="000A3A5F" w:rsidRDefault="00AB016F">
            <w:pPr>
              <w:spacing w:line="276" w:lineRule="auto"/>
              <w:ind w:left="-93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22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313FDCA" w14:textId="77777777" w:rsidR="000A3A5F" w:rsidRDefault="00AB0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Verificar a corrente dos compressores e motores de ventiladores.</w:t>
            </w:r>
          </w:p>
        </w:tc>
        <w:tc>
          <w:tcPr>
            <w:tcW w:w="992" w:type="dxa"/>
            <w:shd w:val="clear" w:color="auto" w:fill="000000"/>
            <w:vAlign w:val="center"/>
          </w:tcPr>
          <w:p w14:paraId="20FBFEDC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6CF48B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34EE624C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21F0593C" w14:textId="77777777">
        <w:trPr>
          <w:trHeight w:val="651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347CCB1C" w14:textId="77777777" w:rsidR="000A3A5F" w:rsidRDefault="00AB016F">
            <w:pPr>
              <w:spacing w:line="276" w:lineRule="auto"/>
              <w:ind w:left="-93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23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288C278" w14:textId="77777777" w:rsidR="000A3A5F" w:rsidRDefault="00AB0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Conferir regulagem do termostato de controle de temperatura ambiente.</w:t>
            </w:r>
          </w:p>
        </w:tc>
        <w:tc>
          <w:tcPr>
            <w:tcW w:w="992" w:type="dxa"/>
            <w:shd w:val="clear" w:color="auto" w:fill="000000"/>
            <w:vAlign w:val="center"/>
          </w:tcPr>
          <w:p w14:paraId="43995281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FF01B1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30F0D38B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1F8645AE" w14:textId="77777777">
        <w:trPr>
          <w:trHeight w:val="427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1C9C0F31" w14:textId="77777777" w:rsidR="000A3A5F" w:rsidRDefault="00AB016F">
            <w:pPr>
              <w:spacing w:line="276" w:lineRule="auto"/>
              <w:ind w:left="-93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24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9FF8DB7" w14:textId="77777777" w:rsidR="000A3A5F" w:rsidRDefault="00AB016F">
            <w:pP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Reaperto de conexões elétricas e mecânicas;</w:t>
            </w:r>
          </w:p>
        </w:tc>
        <w:tc>
          <w:tcPr>
            <w:tcW w:w="992" w:type="dxa"/>
            <w:shd w:val="clear" w:color="auto" w:fill="000000"/>
            <w:vAlign w:val="center"/>
          </w:tcPr>
          <w:p w14:paraId="4BEC60D3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4B5319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sz="4" w:space="0" w:color="000000"/>
              <w:right w:val="nil"/>
            </w:tcBorders>
            <w:vAlign w:val="center"/>
          </w:tcPr>
          <w:p w14:paraId="52BFB4C2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65116A6C" w14:textId="77777777">
        <w:trPr>
          <w:trHeight w:val="538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7D2BD775" w14:textId="77777777" w:rsidR="000A3A5F" w:rsidRDefault="00AB016F">
            <w:pPr>
              <w:ind w:left="-93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5F5AD00" w14:textId="77777777" w:rsidR="000A3A5F" w:rsidRDefault="00AB016F">
            <w:pP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Lubrificar Mancais e rolamentos.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FA9878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B7E14E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nil"/>
              <w:right w:val="nil"/>
            </w:tcBorders>
            <w:shd w:val="clear" w:color="auto" w:fill="000000"/>
            <w:vAlign w:val="center"/>
          </w:tcPr>
          <w:p w14:paraId="1D4B192C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3FFB2863" w14:textId="77777777">
        <w:trPr>
          <w:trHeight w:val="538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682CAF56" w14:textId="77777777" w:rsidR="000A3A5F" w:rsidRDefault="00AB016F">
            <w:pPr>
              <w:ind w:left="-93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54F6AFC" w14:textId="77777777" w:rsidR="000A3A5F" w:rsidRDefault="00AB016F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Corrigir tampas soltas e vedação do gabinete.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7F8E0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A36D1C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14:paraId="549DACCD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66BDA3CF" w14:textId="77777777">
        <w:trPr>
          <w:trHeight w:val="538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214937BB" w14:textId="77777777" w:rsidR="000A3A5F" w:rsidRDefault="00AB016F">
            <w:pPr>
              <w:ind w:left="-93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0EBCBA4" w14:textId="77777777" w:rsidR="000A3A5F" w:rsidRDefault="00AB016F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Eliminar pontos de corrosão, retocar pintura.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F009BA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B1F26C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14:paraId="6CADE882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777BFFB6" w14:textId="77777777">
        <w:trPr>
          <w:trHeight w:val="601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14421B49" w14:textId="77777777" w:rsidR="000A3A5F" w:rsidRDefault="00AB016F">
            <w:pPr>
              <w:ind w:left="-93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71D8640" w14:textId="77777777" w:rsidR="000A3A5F" w:rsidRDefault="00AB016F">
            <w:pP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Verificar ajuste de operação de todos os controles e dispositivos de segurança.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B43112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CB67FD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14:paraId="476136B1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70C6C451" w14:textId="77777777">
        <w:trPr>
          <w:trHeight w:val="538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6B0DDA08" w14:textId="77777777" w:rsidR="000A3A5F" w:rsidRDefault="00AB016F">
            <w:pPr>
              <w:ind w:left="-93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D725AEC" w14:textId="77777777" w:rsidR="000A3A5F" w:rsidRDefault="00AB016F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Analisar o estado do óleo do Compressor.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16C681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CA3A99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right w:val="nil"/>
            </w:tcBorders>
            <w:shd w:val="clear" w:color="auto" w:fill="000000"/>
            <w:vAlign w:val="center"/>
          </w:tcPr>
          <w:p w14:paraId="4C36E39C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A3A5F" w14:paraId="707FEC0B" w14:textId="77777777">
        <w:trPr>
          <w:trHeight w:val="538"/>
          <w:jc w:val="center"/>
        </w:trPr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14663FCE" w14:textId="77777777" w:rsidR="000A3A5F" w:rsidRDefault="00AB016F">
            <w:pPr>
              <w:ind w:left="-93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662" w:type="dxa"/>
            <w:shd w:val="clear" w:color="auto" w:fill="F2F2F2"/>
            <w:vAlign w:val="center"/>
          </w:tcPr>
          <w:p w14:paraId="31AA765D" w14:textId="77777777" w:rsidR="000A3A5F" w:rsidRDefault="00AB016F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Emitir o Relatório Mensal de Manutenção Preventiva.</w:t>
            </w:r>
          </w:p>
        </w:tc>
        <w:tc>
          <w:tcPr>
            <w:tcW w:w="992" w:type="dxa"/>
            <w:shd w:val="clear" w:color="auto" w:fill="000000"/>
            <w:vAlign w:val="center"/>
          </w:tcPr>
          <w:p w14:paraId="738B8DEC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D08328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nil"/>
            </w:tcBorders>
            <w:vAlign w:val="center"/>
          </w:tcPr>
          <w:p w14:paraId="19446914" w14:textId="77777777" w:rsidR="000A3A5F" w:rsidRDefault="000A3A5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768F62A5" w14:textId="77777777" w:rsidR="000A3A5F" w:rsidRDefault="000A3A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asa" w:eastAsia="Rasa" w:hAnsi="Rasa" w:cs="Rasa"/>
          <w:color w:val="000000"/>
          <w:sz w:val="22"/>
          <w:szCs w:val="22"/>
          <w:highlight w:val="yellow"/>
        </w:rPr>
      </w:pPr>
    </w:p>
    <w:p w14:paraId="75C84F7F" w14:textId="77777777" w:rsidR="000A3A5F" w:rsidRDefault="000A3A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asa" w:eastAsia="Rasa" w:hAnsi="Rasa" w:cs="Rasa"/>
          <w:color w:val="000000"/>
          <w:highlight w:val="yellow"/>
        </w:rPr>
      </w:pPr>
    </w:p>
    <w:p w14:paraId="209EA935" w14:textId="77777777" w:rsidR="000A3A5F" w:rsidRDefault="000A3A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asa" w:eastAsia="Rasa" w:hAnsi="Rasa" w:cs="Rasa"/>
          <w:color w:val="000000"/>
          <w:highlight w:val="yellow"/>
        </w:rPr>
      </w:pPr>
    </w:p>
    <w:p w14:paraId="01CE29A7" w14:textId="77777777" w:rsidR="000A3A5F" w:rsidRDefault="000A3A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asa" w:eastAsia="Rasa" w:hAnsi="Rasa" w:cs="Rasa"/>
          <w:color w:val="000000"/>
          <w:highlight w:val="yellow"/>
        </w:rPr>
      </w:pPr>
    </w:p>
    <w:p w14:paraId="5D20A583" w14:textId="77777777" w:rsidR="000A3A5F" w:rsidRDefault="000A3A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asa" w:eastAsia="Rasa" w:hAnsi="Rasa" w:cs="Rasa"/>
          <w:color w:val="000000"/>
          <w:highlight w:val="yellow"/>
        </w:rPr>
      </w:pPr>
    </w:p>
    <w:p w14:paraId="487A751F" w14:textId="77777777" w:rsidR="000A3A5F" w:rsidRDefault="000A3A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asa" w:eastAsia="Rasa" w:hAnsi="Rasa" w:cs="Rasa"/>
          <w:color w:val="000000"/>
          <w:highlight w:val="yellow"/>
        </w:rPr>
      </w:pPr>
    </w:p>
    <w:p w14:paraId="1CEC11A3" w14:textId="77777777" w:rsidR="000A3A5F" w:rsidRDefault="000A3A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asa" w:eastAsia="Rasa" w:hAnsi="Rasa" w:cs="Rasa"/>
          <w:color w:val="000000"/>
          <w:highlight w:val="yellow"/>
        </w:rPr>
      </w:pPr>
    </w:p>
    <w:p w14:paraId="276D58DB" w14:textId="77777777" w:rsidR="000A3A5F" w:rsidRDefault="000A3A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asa" w:eastAsia="Rasa" w:hAnsi="Rasa" w:cs="Rasa"/>
          <w:color w:val="000000"/>
          <w:highlight w:val="yellow"/>
        </w:rPr>
      </w:pPr>
    </w:p>
    <w:p w14:paraId="28F69DB4" w14:textId="77777777" w:rsidR="000A3A5F" w:rsidRDefault="000A3A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asa" w:eastAsia="Rasa" w:hAnsi="Rasa" w:cs="Rasa"/>
          <w:color w:val="000000"/>
          <w:highlight w:val="yellow"/>
        </w:rPr>
      </w:pPr>
    </w:p>
    <w:p w14:paraId="180CDB8F" w14:textId="77777777" w:rsidR="000A3A5F" w:rsidRDefault="000A3A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asa" w:eastAsia="Rasa" w:hAnsi="Rasa" w:cs="Rasa"/>
          <w:color w:val="000000"/>
          <w:highlight w:val="yellow"/>
        </w:rPr>
      </w:pPr>
    </w:p>
    <w:p w14:paraId="404FB645" w14:textId="77777777" w:rsidR="000A3A5F" w:rsidRDefault="000A3A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asa" w:eastAsia="Rasa" w:hAnsi="Rasa" w:cs="Rasa"/>
          <w:color w:val="000000"/>
          <w:highlight w:val="yellow"/>
        </w:rPr>
      </w:pPr>
    </w:p>
    <w:p w14:paraId="4D104D2E" w14:textId="77777777" w:rsidR="000A3A5F" w:rsidRDefault="000A3A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asa" w:eastAsia="Rasa" w:hAnsi="Rasa" w:cs="Rasa"/>
          <w:color w:val="000000"/>
          <w:highlight w:val="yellow"/>
        </w:rPr>
      </w:pPr>
    </w:p>
    <w:p w14:paraId="056DCEEE" w14:textId="77777777" w:rsidR="000A3A5F" w:rsidRDefault="000A3A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asa" w:eastAsia="Rasa" w:hAnsi="Rasa" w:cs="Rasa"/>
          <w:color w:val="000000"/>
          <w:highlight w:val="yellow"/>
        </w:rPr>
      </w:pPr>
    </w:p>
    <w:p w14:paraId="60A8458B" w14:textId="77777777" w:rsidR="000A3A5F" w:rsidRDefault="000A3A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asa" w:eastAsia="Rasa" w:hAnsi="Rasa" w:cs="Rasa"/>
          <w:color w:val="000000"/>
          <w:highlight w:val="yellow"/>
        </w:rPr>
      </w:pPr>
    </w:p>
    <w:p w14:paraId="3280D178" w14:textId="77777777" w:rsidR="000A3A5F" w:rsidRDefault="000A3A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asa" w:eastAsia="Rasa" w:hAnsi="Rasa" w:cs="Rasa"/>
          <w:color w:val="000000"/>
          <w:highlight w:val="yellow"/>
        </w:rPr>
      </w:pPr>
    </w:p>
    <w:p w14:paraId="12F0B89F" w14:textId="77777777" w:rsidR="000A3A5F" w:rsidRDefault="000A3A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asa" w:eastAsia="Rasa" w:hAnsi="Rasa" w:cs="Rasa"/>
          <w:color w:val="000000"/>
          <w:highlight w:val="yellow"/>
        </w:rPr>
      </w:pPr>
    </w:p>
    <w:p w14:paraId="37E75EF0" w14:textId="77777777" w:rsidR="000A3A5F" w:rsidRDefault="000A3A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asa" w:eastAsia="Rasa" w:hAnsi="Rasa" w:cs="Rasa"/>
          <w:color w:val="000000"/>
          <w:highlight w:val="yellow"/>
        </w:rPr>
      </w:pPr>
    </w:p>
    <w:p w14:paraId="4231F959" w14:textId="77777777" w:rsidR="000A3A5F" w:rsidRDefault="000A3A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asa" w:eastAsia="Rasa" w:hAnsi="Rasa" w:cs="Rasa"/>
          <w:color w:val="000000"/>
          <w:highlight w:val="yellow"/>
        </w:rPr>
      </w:pPr>
    </w:p>
    <w:tbl>
      <w:tblPr>
        <w:tblStyle w:val="a0"/>
        <w:tblW w:w="10621" w:type="dxa"/>
        <w:jc w:val="center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1"/>
      </w:tblGrid>
      <w:tr w:rsidR="000A3A5F" w14:paraId="492DC488" w14:textId="77777777">
        <w:trPr>
          <w:trHeight w:val="1280"/>
          <w:jc w:val="center"/>
        </w:trPr>
        <w:tc>
          <w:tcPr>
            <w:tcW w:w="10621" w:type="dxa"/>
            <w:shd w:val="clear" w:color="auto" w:fill="F2F2F2"/>
            <w:vAlign w:val="center"/>
          </w:tcPr>
          <w:p w14:paraId="1237B535" w14:textId="77777777" w:rsidR="000A3A5F" w:rsidRDefault="00AB016F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ANEXO III</w:t>
            </w:r>
          </w:p>
          <w:p w14:paraId="7E2F7EFA" w14:textId="77777777" w:rsidR="000A3A5F" w:rsidRDefault="000A3A5F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7F273D05" w14:textId="77777777" w:rsidR="000A3A5F" w:rsidRDefault="00AB016F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 xml:space="preserve">PLANO DE MANUTENÇÃO PARA EQUIPAMENTOS DE AR </w:t>
            </w:r>
          </w:p>
          <w:p w14:paraId="1F5CE0EE" w14:textId="77777777" w:rsidR="000A3A5F" w:rsidRDefault="00AB016F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CONDICIONADO TIPO JANELA (ACJ) E SPLIT SYSTEM</w:t>
            </w:r>
          </w:p>
        </w:tc>
      </w:tr>
      <w:tr w:rsidR="000A3A5F" w14:paraId="5E3D44B0" w14:textId="77777777">
        <w:trPr>
          <w:trHeight w:val="545"/>
          <w:jc w:val="center"/>
        </w:trPr>
        <w:tc>
          <w:tcPr>
            <w:tcW w:w="10621" w:type="dxa"/>
            <w:shd w:val="clear" w:color="auto" w:fill="F2F2F2"/>
            <w:vAlign w:val="center"/>
          </w:tcPr>
          <w:p w14:paraId="7BD9667A" w14:textId="77777777" w:rsidR="000A3A5F" w:rsidRDefault="00AB016F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MANUTENÇÃO CORRETIVA</w:t>
            </w:r>
          </w:p>
        </w:tc>
      </w:tr>
      <w:tr w:rsidR="000A3A5F" w14:paraId="4364D7FA" w14:textId="77777777">
        <w:trPr>
          <w:trHeight w:val="730"/>
          <w:jc w:val="center"/>
        </w:trPr>
        <w:tc>
          <w:tcPr>
            <w:tcW w:w="10621" w:type="dxa"/>
            <w:shd w:val="clear" w:color="auto" w:fill="FBD4B4"/>
            <w:vAlign w:val="center"/>
          </w:tcPr>
          <w:p w14:paraId="6F810334" w14:textId="44D9E8B4" w:rsidR="000A3A5F" w:rsidRDefault="00AB016F" w:rsidP="006442CF">
            <w:pPr>
              <w:tabs>
                <w:tab w:val="left" w:pos="34"/>
              </w:tabs>
              <w:spacing w:line="276" w:lineRule="auto"/>
              <w:ind w:left="34" w:right="8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 ações abaixo deverão ser executadas quando da ocorrê</w:t>
            </w:r>
            <w:r w:rsidR="006442CF">
              <w:rPr>
                <w:rFonts w:ascii="Cambria" w:eastAsia="Cambria" w:hAnsi="Cambria" w:cs="Cambria"/>
                <w:sz w:val="24"/>
                <w:szCs w:val="24"/>
              </w:rPr>
              <w:t>ncia de chamados de manutenção 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orretiva em </w:t>
            </w:r>
            <w:r w:rsidR="006442CF">
              <w:rPr>
                <w:rFonts w:ascii="Cambria" w:eastAsia="Cambria" w:hAnsi="Cambria" w:cs="Cambria"/>
                <w:sz w:val="24"/>
                <w:szCs w:val="24"/>
              </w:rPr>
              <w:t>sistemas de 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r </w:t>
            </w:r>
            <w:r w:rsidR="006442CF"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ondicionado </w:t>
            </w:r>
            <w:r w:rsidR="006442CF" w:rsidRPr="006442CF">
              <w:rPr>
                <w:rFonts w:ascii="Cambria" w:eastAsia="Cambria" w:hAnsi="Cambria" w:cs="Cambria"/>
                <w:sz w:val="24"/>
                <w:szCs w:val="24"/>
              </w:rPr>
              <w:t>Tipo Self Contained, Split System e Janela (ACJ)</w:t>
            </w:r>
            <w:r w:rsidR="006442CF"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0A3A5F" w14:paraId="7EAC05FF" w14:textId="77777777">
        <w:trPr>
          <w:trHeight w:val="8399"/>
          <w:jc w:val="center"/>
        </w:trPr>
        <w:tc>
          <w:tcPr>
            <w:tcW w:w="10621" w:type="dxa"/>
            <w:vAlign w:val="center"/>
          </w:tcPr>
          <w:p w14:paraId="0EBE75DA" w14:textId="77777777" w:rsidR="000A3A5F" w:rsidRDefault="000A3A5F">
            <w:pPr>
              <w:tabs>
                <w:tab w:val="left" w:pos="176"/>
              </w:tabs>
              <w:ind w:left="459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BBBF27B" w14:textId="723C68D2" w:rsidR="000A3A5F" w:rsidRPr="006442CF" w:rsidRDefault="00AB016F">
            <w:pPr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ind w:left="459" w:hanging="42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6442CF">
              <w:rPr>
                <w:rFonts w:ascii="Cambria" w:eastAsia="Cambria" w:hAnsi="Cambria" w:cs="Cambria"/>
                <w:sz w:val="24"/>
                <w:szCs w:val="24"/>
              </w:rPr>
              <w:t>Realizar a correção de vazamentos nas serpentinas</w:t>
            </w:r>
            <w:r w:rsidR="00C95020" w:rsidRPr="006442CF"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 w:rsidRPr="006442CF">
              <w:rPr>
                <w:rFonts w:ascii="Cambria" w:eastAsia="Cambria" w:hAnsi="Cambria" w:cs="Cambria"/>
                <w:sz w:val="24"/>
                <w:szCs w:val="24"/>
              </w:rPr>
              <w:t xml:space="preserve"> compressores</w:t>
            </w:r>
            <w:r w:rsidR="00C95020" w:rsidRPr="006442CF">
              <w:rPr>
                <w:rFonts w:ascii="Cambria" w:eastAsia="Cambria" w:hAnsi="Cambria" w:cs="Cambria"/>
                <w:sz w:val="24"/>
                <w:szCs w:val="24"/>
              </w:rPr>
              <w:t>, tubulações e dispositivos de controle</w:t>
            </w:r>
            <w:r w:rsidR="006442CF" w:rsidRPr="006442CF">
              <w:rPr>
                <w:rFonts w:ascii="Cambria" w:eastAsia="Cambria" w:hAnsi="Cambria" w:cs="Cambria"/>
                <w:sz w:val="24"/>
                <w:szCs w:val="24"/>
              </w:rPr>
              <w:t>, bem como r</w:t>
            </w:r>
            <w:r w:rsidRPr="006442CF">
              <w:rPr>
                <w:rFonts w:ascii="Cambria" w:eastAsia="Cambria" w:hAnsi="Cambria" w:cs="Cambria"/>
                <w:sz w:val="24"/>
                <w:szCs w:val="24"/>
              </w:rPr>
              <w:t>eparos nas interligações</w:t>
            </w:r>
            <w:r w:rsidR="00C95020" w:rsidRPr="006442CF">
              <w:rPr>
                <w:rFonts w:ascii="Cambria" w:eastAsia="Cambria" w:hAnsi="Cambria" w:cs="Cambria"/>
                <w:sz w:val="24"/>
                <w:szCs w:val="24"/>
              </w:rPr>
              <w:t xml:space="preserve"> e alimentação elétrica, reparo nos circuitos eletrônicos, reparo nos suportes das unidades evaporadora e condensadora</w:t>
            </w:r>
            <w:r w:rsidRPr="006442CF">
              <w:rPr>
                <w:rFonts w:ascii="Cambria" w:eastAsia="Cambria" w:hAnsi="Cambria" w:cs="Cambria"/>
                <w:sz w:val="24"/>
                <w:szCs w:val="24"/>
              </w:rPr>
              <w:t xml:space="preserve"> e reparos mecânicos do sistema de refrigeração; </w:t>
            </w:r>
          </w:p>
          <w:p w14:paraId="34521AB2" w14:textId="77777777" w:rsidR="000A3A5F" w:rsidRDefault="00AB016F">
            <w:pPr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ind w:left="459" w:hanging="42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Realizar a desmontagem parcial das unidades, com a Verificação e Substituição da tubulação de cobre, bem como a Verificação e Substituição do Isolamento Térmico e sistema de drenagem de condensados. </w:t>
            </w:r>
          </w:p>
          <w:p w14:paraId="4CD6F97A" w14:textId="77777777" w:rsidR="000A3A5F" w:rsidRDefault="00AB016F">
            <w:pPr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ind w:left="459" w:hanging="42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Realizar a Lavagem e substituição do Filtro de Ar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e Elemento Filtrante da unidade evaporadora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com Restabelecimento da carga de gás refrigerante;</w:t>
            </w:r>
          </w:p>
          <w:p w14:paraId="6E2D9CDA" w14:textId="77777777" w:rsidR="000A3A5F" w:rsidRDefault="00AB016F">
            <w:pPr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ind w:left="459" w:hanging="42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Testar o funcionamento elétrico e mecânico da Evaporadora e Condensadora, substituindo as seguintes peças e acessórios, quando constatado a falha:</w:t>
            </w:r>
          </w:p>
          <w:p w14:paraId="66E747BC" w14:textId="77777777" w:rsidR="000A3A5F" w:rsidRDefault="00AB016F">
            <w:pPr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093" w:hanging="42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Capacitores de fase e de partida;</w:t>
            </w:r>
          </w:p>
          <w:p w14:paraId="51B7F0E8" w14:textId="7E315650" w:rsidR="000A3A5F" w:rsidRDefault="006442CF">
            <w:pPr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093" w:hanging="42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Motor</w:t>
            </w:r>
            <w:r w:rsidR="00AB016F">
              <w:rPr>
                <w:rFonts w:ascii="Cambria" w:eastAsia="Cambria" w:hAnsi="Cambria" w:cs="Cambria"/>
                <w:sz w:val="24"/>
                <w:szCs w:val="24"/>
              </w:rPr>
              <w:t>;</w:t>
            </w:r>
          </w:p>
          <w:p w14:paraId="18A1C68E" w14:textId="5E2CE647" w:rsidR="000A3A5F" w:rsidRDefault="006442CF">
            <w:pPr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093" w:hanging="42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Hélice e/ou Turbina</w:t>
            </w:r>
            <w:r w:rsidR="00AB016F">
              <w:rPr>
                <w:rFonts w:ascii="Cambria" w:eastAsia="Cambria" w:hAnsi="Cambria" w:cs="Cambria"/>
                <w:sz w:val="24"/>
                <w:szCs w:val="24"/>
              </w:rPr>
              <w:t>;</w:t>
            </w:r>
          </w:p>
          <w:p w14:paraId="1F7BFB7E" w14:textId="63A5B5D0" w:rsidR="00C95020" w:rsidRPr="006442CF" w:rsidRDefault="00AB016F" w:rsidP="00C95020">
            <w:pPr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093" w:hanging="42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6442CF">
              <w:rPr>
                <w:rFonts w:ascii="Cambria" w:eastAsia="Cambria" w:hAnsi="Cambria" w:cs="Cambria"/>
                <w:sz w:val="24"/>
                <w:szCs w:val="24"/>
              </w:rPr>
              <w:t>Chave de Partida</w:t>
            </w:r>
            <w:r w:rsidR="00C95020" w:rsidRPr="006442CF"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 w:rsidRPr="006442CF">
              <w:rPr>
                <w:rFonts w:ascii="Cambria" w:eastAsia="Cambria" w:hAnsi="Cambria" w:cs="Cambria"/>
                <w:sz w:val="24"/>
                <w:szCs w:val="24"/>
              </w:rPr>
              <w:t xml:space="preserve"> Contatoras</w:t>
            </w:r>
            <w:r w:rsidR="00C95020" w:rsidRPr="006442CF">
              <w:rPr>
                <w:rFonts w:ascii="Cambria" w:eastAsia="Cambria" w:hAnsi="Cambria" w:cs="Cambria"/>
                <w:sz w:val="24"/>
                <w:szCs w:val="24"/>
              </w:rPr>
              <w:t xml:space="preserve"> e rel</w:t>
            </w:r>
            <w:r w:rsidR="005932FB" w:rsidRPr="006442CF">
              <w:rPr>
                <w:rFonts w:ascii="Cambria" w:eastAsia="Cambria" w:hAnsi="Cambria" w:cs="Cambria"/>
                <w:sz w:val="24"/>
                <w:szCs w:val="24"/>
              </w:rPr>
              <w:t>é</w:t>
            </w:r>
            <w:r w:rsidR="00C95020" w:rsidRPr="006442CF"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 w:rsidRPr="006442CF">
              <w:rPr>
                <w:rFonts w:ascii="Cambria" w:eastAsia="Cambria" w:hAnsi="Cambria" w:cs="Cambria"/>
                <w:sz w:val="24"/>
                <w:szCs w:val="24"/>
              </w:rPr>
              <w:t>;</w:t>
            </w:r>
          </w:p>
          <w:p w14:paraId="7929721B" w14:textId="232A6720" w:rsidR="00C95020" w:rsidRDefault="00AB016F">
            <w:pPr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093" w:hanging="42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Placa</w:t>
            </w:r>
            <w:r w:rsidR="00920353"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Eletrônica</w:t>
            </w:r>
            <w:r w:rsidR="00920353"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;</w:t>
            </w:r>
          </w:p>
          <w:p w14:paraId="2863A68D" w14:textId="24499561" w:rsidR="005932FB" w:rsidRPr="006442CF" w:rsidRDefault="00C95020">
            <w:pPr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093" w:hanging="42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6442CF">
              <w:rPr>
                <w:rFonts w:ascii="Cambria" w:eastAsia="Cambria" w:hAnsi="Cambria" w:cs="Cambria"/>
                <w:sz w:val="24"/>
                <w:szCs w:val="24"/>
              </w:rPr>
              <w:t>Sensores</w:t>
            </w:r>
            <w:r w:rsidR="005932FB" w:rsidRPr="006442CF">
              <w:rPr>
                <w:rFonts w:ascii="Cambria" w:eastAsia="Cambria" w:hAnsi="Cambria" w:cs="Cambria"/>
                <w:sz w:val="24"/>
                <w:szCs w:val="24"/>
              </w:rPr>
              <w:t>;</w:t>
            </w:r>
          </w:p>
          <w:p w14:paraId="59AD17FA" w14:textId="3011B7E7" w:rsidR="005932FB" w:rsidRPr="006442CF" w:rsidRDefault="006442CF">
            <w:pPr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093" w:hanging="42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6442CF">
              <w:rPr>
                <w:rFonts w:ascii="Cambria" w:eastAsia="Cambria" w:hAnsi="Cambria" w:cs="Cambria"/>
                <w:sz w:val="24"/>
                <w:szCs w:val="24"/>
              </w:rPr>
              <w:t>B</w:t>
            </w:r>
            <w:r w:rsidR="005932FB" w:rsidRPr="006442CF">
              <w:rPr>
                <w:rFonts w:ascii="Cambria" w:eastAsia="Cambria" w:hAnsi="Cambria" w:cs="Cambria"/>
                <w:sz w:val="24"/>
                <w:szCs w:val="24"/>
              </w:rPr>
              <w:t>ombas de drenagem;</w:t>
            </w:r>
          </w:p>
          <w:p w14:paraId="352D5F16" w14:textId="0F7716C1" w:rsidR="005932FB" w:rsidRPr="006442CF" w:rsidRDefault="006442CF" w:rsidP="005932FB">
            <w:pPr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093" w:hanging="42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6442CF"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 w:rsidR="005932FB" w:rsidRPr="006442CF">
              <w:rPr>
                <w:rFonts w:ascii="Cambria" w:eastAsia="Cambria" w:hAnsi="Cambria" w:cs="Cambria"/>
                <w:sz w:val="24"/>
                <w:szCs w:val="24"/>
              </w:rPr>
              <w:t>arenagens e gabinetes</w:t>
            </w:r>
          </w:p>
          <w:p w14:paraId="51862990" w14:textId="23FEC236" w:rsidR="005932FB" w:rsidRPr="006442CF" w:rsidRDefault="006442CF" w:rsidP="005932FB">
            <w:pPr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093" w:hanging="42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6442CF">
              <w:rPr>
                <w:rFonts w:ascii="Cambria" w:eastAsia="Cambria" w:hAnsi="Cambria" w:cs="Cambria"/>
                <w:sz w:val="24"/>
                <w:szCs w:val="24"/>
              </w:rPr>
              <w:t>F</w:t>
            </w:r>
            <w:r w:rsidR="005932FB" w:rsidRPr="006442CF">
              <w:rPr>
                <w:rFonts w:ascii="Cambria" w:eastAsia="Cambria" w:hAnsi="Cambria" w:cs="Cambria"/>
                <w:sz w:val="24"/>
                <w:szCs w:val="24"/>
              </w:rPr>
              <w:t>iltros</w:t>
            </w:r>
          </w:p>
          <w:p w14:paraId="59FD9A43" w14:textId="01B1D181" w:rsidR="00A7266A" w:rsidRPr="006442CF" w:rsidRDefault="006442CF" w:rsidP="005932FB">
            <w:pPr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093" w:hanging="42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6442CF"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 w:rsidR="005932FB" w:rsidRPr="006442CF">
              <w:rPr>
                <w:rFonts w:ascii="Cambria" w:eastAsia="Cambria" w:hAnsi="Cambria" w:cs="Cambria"/>
                <w:sz w:val="24"/>
                <w:szCs w:val="24"/>
              </w:rPr>
              <w:t>ermostatos e chaves seletoras</w:t>
            </w:r>
            <w:r w:rsidR="00A7266A" w:rsidRPr="006442CF">
              <w:rPr>
                <w:rFonts w:ascii="Cambria" w:eastAsia="Cambria" w:hAnsi="Cambria" w:cs="Cambria"/>
                <w:sz w:val="24"/>
                <w:szCs w:val="24"/>
              </w:rPr>
              <w:t>;</w:t>
            </w:r>
          </w:p>
          <w:p w14:paraId="00394D7B" w14:textId="4CEFE30D" w:rsidR="00A7266A" w:rsidRPr="006442CF" w:rsidRDefault="006442CF" w:rsidP="005932FB">
            <w:pPr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093" w:hanging="42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6442CF">
              <w:rPr>
                <w:rFonts w:ascii="Cambria" w:eastAsia="Cambria" w:hAnsi="Cambria" w:cs="Cambria"/>
                <w:sz w:val="24"/>
                <w:szCs w:val="24"/>
              </w:rPr>
              <w:t>B</w:t>
            </w:r>
            <w:r w:rsidR="00A7266A" w:rsidRPr="006442CF">
              <w:rPr>
                <w:rFonts w:ascii="Cambria" w:eastAsia="Cambria" w:hAnsi="Cambria" w:cs="Cambria"/>
                <w:sz w:val="24"/>
                <w:szCs w:val="24"/>
              </w:rPr>
              <w:t>andejas coletoras</w:t>
            </w:r>
          </w:p>
          <w:p w14:paraId="04657F43" w14:textId="1B144F0F" w:rsidR="000A3A5F" w:rsidRPr="006442CF" w:rsidRDefault="006442CF" w:rsidP="005932FB">
            <w:pPr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093" w:hanging="42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6442CF"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 w:rsidR="00A7266A" w:rsidRPr="006442CF">
              <w:rPr>
                <w:rFonts w:ascii="Cambria" w:eastAsia="Cambria" w:hAnsi="Cambria" w:cs="Cambria"/>
                <w:sz w:val="24"/>
                <w:szCs w:val="24"/>
              </w:rPr>
              <w:t>ubulações</w:t>
            </w:r>
            <w:r w:rsidR="00627DAA" w:rsidRPr="006442CF">
              <w:rPr>
                <w:rFonts w:ascii="Cambria" w:eastAsia="Cambria" w:hAnsi="Cambria" w:cs="Cambria"/>
                <w:sz w:val="24"/>
                <w:szCs w:val="24"/>
              </w:rPr>
              <w:t>;</w:t>
            </w:r>
          </w:p>
          <w:p w14:paraId="44292E5D" w14:textId="27851AC8" w:rsidR="00F3518F" w:rsidRPr="006442CF" w:rsidRDefault="006442CF" w:rsidP="005932FB">
            <w:pPr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093" w:hanging="42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6442CF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P</w:t>
            </w:r>
            <w:r w:rsidR="00F3518F" w:rsidRPr="006442CF">
              <w:rPr>
                <w:rFonts w:ascii="Cambria" w:eastAsia="Cambria" w:hAnsi="Cambria" w:cs="Cambria"/>
                <w:sz w:val="24"/>
                <w:szCs w:val="24"/>
              </w:rPr>
              <w:t>orcas fla</w:t>
            </w:r>
            <w:r w:rsidRPr="006442CF"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 w:rsidR="00F3518F" w:rsidRPr="006442CF">
              <w:rPr>
                <w:rFonts w:ascii="Cambria" w:eastAsia="Cambria" w:hAnsi="Cambria" w:cs="Cambria"/>
                <w:sz w:val="24"/>
                <w:szCs w:val="24"/>
              </w:rPr>
              <w:t>ge;</w:t>
            </w:r>
          </w:p>
          <w:p w14:paraId="7CFC9F41" w14:textId="4D6E9D09" w:rsidR="00627DAA" w:rsidRPr="006442CF" w:rsidRDefault="006442CF" w:rsidP="005932FB">
            <w:pPr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093" w:hanging="42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6442CF"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 w:rsidR="00627DAA" w:rsidRPr="006442CF">
              <w:rPr>
                <w:rFonts w:ascii="Cambria" w:eastAsia="Cambria" w:hAnsi="Cambria" w:cs="Cambria"/>
                <w:sz w:val="24"/>
                <w:szCs w:val="24"/>
              </w:rPr>
              <w:t xml:space="preserve">abos elétricos (atentando </w:t>
            </w:r>
            <w:r w:rsidRPr="006442CF">
              <w:rPr>
                <w:rFonts w:ascii="Cambria" w:eastAsia="Cambria" w:hAnsi="Cambria" w:cs="Cambria"/>
                <w:sz w:val="24"/>
                <w:szCs w:val="24"/>
              </w:rPr>
              <w:t>par</w:t>
            </w:r>
            <w:r w:rsidR="00627DAA" w:rsidRPr="006442CF">
              <w:rPr>
                <w:rFonts w:ascii="Cambria" w:eastAsia="Cambria" w:hAnsi="Cambria" w:cs="Cambria"/>
                <w:sz w:val="24"/>
                <w:szCs w:val="24"/>
              </w:rPr>
              <w:t xml:space="preserve">a </w:t>
            </w:r>
            <w:r w:rsidRPr="006442CF">
              <w:rPr>
                <w:rFonts w:ascii="Cambria" w:eastAsia="Cambria" w:hAnsi="Cambria" w:cs="Cambria"/>
                <w:sz w:val="24"/>
                <w:szCs w:val="24"/>
              </w:rPr>
              <w:t xml:space="preserve">a </w:t>
            </w:r>
            <w:r w:rsidR="00627DAA" w:rsidRPr="006442CF">
              <w:rPr>
                <w:rFonts w:ascii="Cambria" w:eastAsia="Cambria" w:hAnsi="Cambria" w:cs="Cambria"/>
                <w:sz w:val="24"/>
                <w:szCs w:val="24"/>
              </w:rPr>
              <w:t>NB</w:t>
            </w:r>
            <w:r w:rsidRPr="006442CF"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 w:rsidR="00627DAA" w:rsidRPr="006442CF">
              <w:rPr>
                <w:rFonts w:ascii="Cambria" w:eastAsia="Cambria" w:hAnsi="Cambria" w:cs="Cambria"/>
                <w:sz w:val="24"/>
                <w:szCs w:val="24"/>
              </w:rPr>
              <w:t xml:space="preserve"> 5410)</w:t>
            </w:r>
          </w:p>
          <w:p w14:paraId="44CFD5BA" w14:textId="2EFD097D" w:rsidR="000A3A5F" w:rsidRPr="006442CF" w:rsidRDefault="00AB016F">
            <w:pPr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093" w:hanging="42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6442CF">
              <w:rPr>
                <w:rFonts w:ascii="Cambria" w:eastAsia="Cambria" w:hAnsi="Cambria" w:cs="Cambria"/>
                <w:sz w:val="24"/>
                <w:szCs w:val="24"/>
              </w:rPr>
              <w:t>Executar Solda</w:t>
            </w:r>
            <w:r w:rsidR="006D132E" w:rsidRPr="006442CF">
              <w:rPr>
                <w:rFonts w:ascii="Cambria" w:eastAsia="Cambria" w:hAnsi="Cambria" w:cs="Cambria"/>
                <w:sz w:val="24"/>
                <w:szCs w:val="24"/>
              </w:rPr>
              <w:t xml:space="preserve"> ou brasagem</w:t>
            </w:r>
            <w:r w:rsidRPr="006442CF">
              <w:rPr>
                <w:rFonts w:ascii="Cambria" w:eastAsia="Cambria" w:hAnsi="Cambria" w:cs="Cambria"/>
                <w:sz w:val="24"/>
                <w:szCs w:val="24"/>
              </w:rPr>
              <w:t>;</w:t>
            </w:r>
          </w:p>
          <w:p w14:paraId="35B51C48" w14:textId="193715D3" w:rsidR="00493783" w:rsidRPr="006442CF" w:rsidRDefault="00493783">
            <w:pPr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093" w:hanging="42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6442CF">
              <w:rPr>
                <w:rFonts w:ascii="Cambria" w:eastAsia="Cambria" w:hAnsi="Cambria" w:cs="Cambria"/>
                <w:sz w:val="24"/>
                <w:szCs w:val="24"/>
              </w:rPr>
              <w:t>Executar limpeza do sistema frigorígeno</w:t>
            </w:r>
            <w:r w:rsidR="008F5EC9" w:rsidRPr="006442CF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14:paraId="744716BC" w14:textId="714D015D" w:rsidR="000A3A5F" w:rsidRPr="006442CF" w:rsidRDefault="00AB016F">
            <w:pPr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093" w:hanging="42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6442CF">
              <w:rPr>
                <w:rFonts w:ascii="Cambria" w:eastAsia="Cambria" w:hAnsi="Cambria" w:cs="Cambria"/>
                <w:sz w:val="24"/>
                <w:szCs w:val="24"/>
              </w:rPr>
              <w:t>Executar Reparo do sistema de drenagem seja por gravidade ou por bombas;</w:t>
            </w:r>
          </w:p>
          <w:p w14:paraId="323A3217" w14:textId="64E9995F" w:rsidR="008F5EC9" w:rsidRPr="006442CF" w:rsidRDefault="008F5EC9">
            <w:pPr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093" w:hanging="42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6442CF">
              <w:rPr>
                <w:rFonts w:ascii="Cambria" w:eastAsia="Cambria" w:hAnsi="Cambria" w:cs="Cambria"/>
                <w:sz w:val="24"/>
                <w:szCs w:val="24"/>
              </w:rPr>
              <w:t>Executar teste de estanqueidade;</w:t>
            </w:r>
          </w:p>
          <w:p w14:paraId="66402627" w14:textId="77777777" w:rsidR="000A3A5F" w:rsidRPr="006442CF" w:rsidRDefault="00AB016F">
            <w:pPr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093" w:hanging="42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6442CF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Substituir os Terminais Elétricos; </w:t>
            </w:r>
          </w:p>
          <w:p w14:paraId="460489BF" w14:textId="0EA01637" w:rsidR="000A3A5F" w:rsidRPr="006442CF" w:rsidRDefault="00AB016F">
            <w:pPr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093" w:hanging="42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6442CF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Substituir as Válvulas e Registros;</w:t>
            </w:r>
          </w:p>
          <w:p w14:paraId="0E3B38D6" w14:textId="21726412" w:rsidR="00C95020" w:rsidRPr="006442CF" w:rsidRDefault="00C95020">
            <w:pPr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093" w:hanging="42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6442CF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Substituir suportes da unidades condensadora</w:t>
            </w:r>
            <w:r w:rsidR="005932FB" w:rsidRPr="006442CF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,</w:t>
            </w:r>
            <w:r w:rsidRPr="006442CF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evaporadora</w:t>
            </w:r>
            <w:r w:rsidR="005932FB" w:rsidRPr="006442CF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e </w:t>
            </w:r>
            <w:r w:rsidR="006442CF" w:rsidRPr="006442CF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ACJ</w:t>
            </w:r>
            <w:r w:rsidRPr="006442CF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;</w:t>
            </w:r>
          </w:p>
          <w:p w14:paraId="1CAC3949" w14:textId="4E9AAB74" w:rsidR="00920353" w:rsidRPr="006442CF" w:rsidRDefault="00920353">
            <w:pPr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093" w:hanging="42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6442CF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Instalar filtros de linha quando necessário;</w:t>
            </w:r>
          </w:p>
          <w:p w14:paraId="37254D96" w14:textId="77777777" w:rsidR="000A3A5F" w:rsidRDefault="00AB016F">
            <w:pPr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093" w:hanging="42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Emitir Relatório de Serviço ou Ordem de Serviço, após a execução da tarefa, informando local de ocorrência, e peças e materiais substituídos no serviço.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</w:t>
            </w:r>
          </w:p>
          <w:p w14:paraId="2D1E4E3B" w14:textId="77777777" w:rsidR="000A3A5F" w:rsidRDefault="00AB016F">
            <w:pPr>
              <w:tabs>
                <w:tab w:val="left" w:pos="317"/>
              </w:tabs>
              <w:spacing w:line="36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05. </w:t>
            </w:r>
            <w:r w:rsidRPr="006442CF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Emitir Relatório/Ordem de Serviço para Manutenção Corretiva.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86EFC4D" w14:textId="77777777" w:rsidR="000A3A5F" w:rsidRDefault="000A3A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asa" w:eastAsia="Rasa" w:hAnsi="Rasa" w:cs="Rasa"/>
          <w:color w:val="000000"/>
          <w:highlight w:val="yellow"/>
        </w:rPr>
      </w:pPr>
    </w:p>
    <w:p w14:paraId="44D1E8C5" w14:textId="77777777" w:rsidR="000A3A5F" w:rsidRDefault="000A3A5F"/>
    <w:p w14:paraId="43DB9C64" w14:textId="77777777" w:rsidR="000A3A5F" w:rsidRDefault="000A3A5F"/>
    <w:sectPr w:rsidR="000A3A5F"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1418" w:right="851" w:bottom="851" w:left="851" w:header="567" w:footer="97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BA541" w14:textId="77777777" w:rsidR="004924A3" w:rsidRDefault="004924A3">
      <w:r>
        <w:separator/>
      </w:r>
    </w:p>
  </w:endnote>
  <w:endnote w:type="continuationSeparator" w:id="0">
    <w:p w14:paraId="5D98344B" w14:textId="77777777" w:rsidR="004924A3" w:rsidRDefault="0049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F5610" w14:textId="77777777" w:rsidR="000A3A5F" w:rsidRDefault="00AB01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C0576C2" w14:textId="77777777" w:rsidR="000A3A5F" w:rsidRDefault="000A3A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3720E" w14:textId="77777777" w:rsidR="000A3A5F" w:rsidRDefault="000A3A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898DD" w14:textId="77777777" w:rsidR="004924A3" w:rsidRDefault="004924A3">
      <w:r>
        <w:separator/>
      </w:r>
    </w:p>
  </w:footnote>
  <w:footnote w:type="continuationSeparator" w:id="0">
    <w:p w14:paraId="7E373BE8" w14:textId="77777777" w:rsidR="004924A3" w:rsidRDefault="00492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87898" w14:textId="77777777" w:rsidR="000A3A5F" w:rsidRDefault="00AB016F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  <w:noProof/>
      </w:rPr>
      <w:drawing>
        <wp:inline distT="0" distB="0" distL="114300" distR="114300" wp14:anchorId="32454F91" wp14:editId="280A3DED">
          <wp:extent cx="5406390" cy="6642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6390" cy="664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0171B9C" w14:textId="77777777" w:rsidR="000A3A5F" w:rsidRDefault="000A3A5F">
    <w:pPr>
      <w:rPr>
        <w:rFonts w:ascii="Calibri" w:eastAsia="Calibri" w:hAnsi="Calibri" w:cs="Calibri"/>
      </w:rPr>
    </w:pPr>
  </w:p>
  <w:p w14:paraId="218B18F3" w14:textId="77777777" w:rsidR="000A3A5F" w:rsidRDefault="00AB016F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Ministério da Educação</w:t>
    </w:r>
  </w:p>
  <w:p w14:paraId="7048DD9E" w14:textId="77777777" w:rsidR="000A3A5F" w:rsidRDefault="00AB016F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Universidade Federal Fluminense</w:t>
    </w:r>
  </w:p>
  <w:p w14:paraId="366AF135" w14:textId="77777777" w:rsidR="000A3A5F" w:rsidRDefault="00AB016F">
    <w:pPr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Superintendência de Operações e Manutenção - SOMA</w:t>
    </w:r>
  </w:p>
  <w:p w14:paraId="3FB44D01" w14:textId="77777777" w:rsidR="000A3A5F" w:rsidRDefault="00AB016F">
    <w:pPr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 xml:space="preserve">Coordenação de Manutenção </w:t>
    </w:r>
    <w:r>
      <w:rPr>
        <w:rFonts w:ascii="Calibri" w:eastAsia="Calibri" w:hAnsi="Calibri" w:cs="Calibri"/>
      </w:rPr>
      <w:t>–</w:t>
    </w:r>
    <w:r>
      <w:rPr>
        <w:rFonts w:ascii="Calibri" w:eastAsia="Calibri" w:hAnsi="Calibri" w:cs="Calibri"/>
        <w:b/>
      </w:rPr>
      <w:t xml:space="preserve"> CMA/SOMA</w:t>
    </w:r>
  </w:p>
  <w:p w14:paraId="02FAF589" w14:textId="77777777" w:rsidR="000A3A5F" w:rsidRDefault="000A3A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0AF18" w14:textId="77777777" w:rsidR="000A3A5F" w:rsidRDefault="00AB016F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  <w:noProof/>
      </w:rPr>
      <w:drawing>
        <wp:inline distT="0" distB="0" distL="114300" distR="114300" wp14:anchorId="2BF6752E" wp14:editId="28FA3583">
          <wp:extent cx="5406390" cy="66421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6390" cy="664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79E137" w14:textId="77777777" w:rsidR="000A3A5F" w:rsidRDefault="000A3A5F">
    <w:pPr>
      <w:rPr>
        <w:rFonts w:ascii="Calibri" w:eastAsia="Calibri" w:hAnsi="Calibri" w:cs="Calibri"/>
      </w:rPr>
    </w:pPr>
  </w:p>
  <w:p w14:paraId="0EC1EF59" w14:textId="77777777" w:rsidR="000A3A5F" w:rsidRDefault="00AB016F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 xml:space="preserve">Ministério </w:t>
    </w:r>
    <w:r>
      <w:rPr>
        <w:rFonts w:ascii="Calibri" w:eastAsia="Calibri" w:hAnsi="Calibri" w:cs="Calibri"/>
        <w:b/>
      </w:rPr>
      <w:t>da Educação</w:t>
    </w:r>
  </w:p>
  <w:p w14:paraId="4107E041" w14:textId="77777777" w:rsidR="000A3A5F" w:rsidRDefault="00AB016F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Universidade Federal Fluminense</w:t>
    </w:r>
  </w:p>
  <w:p w14:paraId="6632FCEC" w14:textId="77777777" w:rsidR="000A3A5F" w:rsidRDefault="00AB016F">
    <w:pPr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Superintendência de Operações e Manutenção - SOMA</w:t>
    </w:r>
  </w:p>
  <w:p w14:paraId="4D1DC55F" w14:textId="77777777" w:rsidR="000A3A5F" w:rsidRDefault="00AB016F">
    <w:pPr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 xml:space="preserve">Coordenação de Manutenção </w:t>
    </w:r>
    <w:r>
      <w:rPr>
        <w:rFonts w:ascii="Calibri" w:eastAsia="Calibri" w:hAnsi="Calibri" w:cs="Calibri"/>
      </w:rPr>
      <w:t>–</w:t>
    </w:r>
    <w:r>
      <w:rPr>
        <w:rFonts w:ascii="Calibri" w:eastAsia="Calibri" w:hAnsi="Calibri" w:cs="Calibri"/>
        <w:b/>
      </w:rPr>
      <w:t xml:space="preserve"> CMA/SOMA</w:t>
    </w:r>
  </w:p>
  <w:p w14:paraId="0A29ACF9" w14:textId="77777777" w:rsidR="000A3A5F" w:rsidRDefault="000A3A5F">
    <w:pPr>
      <w:jc w:val="center"/>
      <w:rPr>
        <w:rFonts w:ascii="Calibri" w:eastAsia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66183"/>
    <w:multiLevelType w:val="multilevel"/>
    <w:tmpl w:val="5574984E"/>
    <w:lvl w:ilvl="0">
      <w:start w:val="1"/>
      <w:numFmt w:val="decimal"/>
      <w:lvlText w:val="0%1."/>
      <w:lvlJc w:val="left"/>
      <w:pPr>
        <w:ind w:left="89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56" w:hanging="180"/>
      </w:pPr>
      <w:rPr>
        <w:vertAlign w:val="baseline"/>
      </w:rPr>
    </w:lvl>
  </w:abstractNum>
  <w:abstractNum w:abstractNumId="1">
    <w:nsid w:val="462417BA"/>
    <w:multiLevelType w:val="multilevel"/>
    <w:tmpl w:val="C7CA1A9A"/>
    <w:lvl w:ilvl="0">
      <w:start w:val="1"/>
      <w:numFmt w:val="lowerLetter"/>
      <w:lvlText w:val="%1)"/>
      <w:lvlJc w:val="left"/>
      <w:pPr>
        <w:ind w:left="103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5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7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9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1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3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5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7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97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5F"/>
    <w:rsid w:val="000A3A5F"/>
    <w:rsid w:val="004924A3"/>
    <w:rsid w:val="00493783"/>
    <w:rsid w:val="005932FB"/>
    <w:rsid w:val="00627DAA"/>
    <w:rsid w:val="006442CF"/>
    <w:rsid w:val="006D132E"/>
    <w:rsid w:val="008F5EC9"/>
    <w:rsid w:val="00920353"/>
    <w:rsid w:val="00A7266A"/>
    <w:rsid w:val="00AB016F"/>
    <w:rsid w:val="00C95020"/>
    <w:rsid w:val="00F3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1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6442C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4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6442C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4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730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Eduardo Ramos</cp:lastModifiedBy>
  <cp:revision>7</cp:revision>
  <dcterms:created xsi:type="dcterms:W3CDTF">2021-09-09T14:16:00Z</dcterms:created>
  <dcterms:modified xsi:type="dcterms:W3CDTF">2021-09-12T17:56:00Z</dcterms:modified>
</cp:coreProperties>
</file>