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645241741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14:paraId="65875353" w14:textId="2E1C6AD1" w:rsidR="00E96EE0" w:rsidRDefault="00E96EE0"/>
        <w:tbl>
          <w:tblPr>
            <w:tblpPr w:leftFromText="187" w:rightFromText="187" w:horzAnchor="margin" w:tblpXSpec="center" w:tblpY="2881"/>
            <w:tblW w:w="4166" w:type="pct"/>
            <w:tblBorders>
              <w:left w:val="single" w:sz="12" w:space="0" w:color="4472C4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781"/>
          </w:tblGrid>
          <w:tr w:rsidR="00E96EE0" w14:paraId="4579BB80" w14:textId="77777777" w:rsidTr="00837573">
            <w:sdt>
              <w:sdtPr>
                <w:rPr>
                  <w:color w:val="2F5496" w:themeColor="accent1" w:themeShade="BF"/>
                  <w:sz w:val="44"/>
                  <w:szCs w:val="44"/>
                </w:rPr>
                <w:alias w:val="Empresa"/>
                <w:id w:val="13406915"/>
                <w:placeholder>
                  <w:docPart w:val="17A327A2278240A7AD5605E893F2E2DF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78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1394908A" w14:textId="594294FD" w:rsidR="00E96EE0" w:rsidRDefault="00E96EE0" w:rsidP="00837573">
                    <w:pPr>
                      <w:pStyle w:val="SemEspaamento"/>
                      <w:jc w:val="center"/>
                      <w:rPr>
                        <w:color w:val="2F5496" w:themeColor="accent1" w:themeShade="BF"/>
                        <w:sz w:val="24"/>
                      </w:rPr>
                    </w:pPr>
                    <w:r w:rsidRPr="002B7D3C">
                      <w:rPr>
                        <w:color w:val="2F5496" w:themeColor="accent1" w:themeShade="BF"/>
                        <w:sz w:val="44"/>
                        <w:szCs w:val="44"/>
                      </w:rPr>
                      <w:t>UNIVERSIDADE FEDERAL FLUMINEN</w:t>
                    </w:r>
                    <w:r w:rsidR="002B7D3C" w:rsidRPr="002B7D3C">
                      <w:rPr>
                        <w:color w:val="2F5496" w:themeColor="accent1" w:themeShade="BF"/>
                        <w:sz w:val="44"/>
                        <w:szCs w:val="44"/>
                      </w:rPr>
                      <w:t>SE</w:t>
                    </w:r>
                  </w:p>
                </w:tc>
              </w:sdtContent>
            </w:sdt>
          </w:tr>
          <w:tr w:rsidR="00E96EE0" w14:paraId="2633C5ED" w14:textId="77777777" w:rsidTr="00837573">
            <w:tc>
              <w:tcPr>
                <w:tcW w:w="778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472C4" w:themeColor="accent1"/>
                    <w:sz w:val="88"/>
                    <w:szCs w:val="88"/>
                  </w:rPr>
                  <w:alias w:val="Título"/>
                  <w:id w:val="13406919"/>
                  <w:placeholder>
                    <w:docPart w:val="092112031C894522A48C42AEC403683B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6A1AEE45" w14:textId="68EA4444" w:rsidR="00E96EE0" w:rsidRDefault="002B7D3C" w:rsidP="00837573">
                    <w:pPr>
                      <w:pStyle w:val="SemEspaamento"/>
                      <w:spacing w:line="216" w:lineRule="auto"/>
                      <w:jc w:val="center"/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  <w:t xml:space="preserve">Anexo II-A </w:t>
                    </w:r>
                    <w:r w:rsidR="00651EFC"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  <w:t xml:space="preserve">Edital de </w:t>
                    </w:r>
                    <w:r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  <w:t>RDC n.º 0</w:t>
                    </w:r>
                    <w:r w:rsidR="00181F04"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  <w:t>9</w:t>
                    </w:r>
                    <w:r w:rsidR="00DC2A04"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  <w:t>/</w:t>
                    </w:r>
                    <w:r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  <w:t>2021</w:t>
                    </w:r>
                  </w:p>
                </w:sdtContent>
              </w:sdt>
            </w:tc>
          </w:tr>
          <w:tr w:rsidR="00E96EE0" w14:paraId="5B931FC3" w14:textId="77777777" w:rsidTr="00837573">
            <w:sdt>
              <w:sdtPr>
                <w:rPr>
                  <w:color w:val="2F5496" w:themeColor="accent1" w:themeShade="BF"/>
                  <w:sz w:val="24"/>
                  <w:szCs w:val="24"/>
                </w:rPr>
                <w:alias w:val="Subtítulo"/>
                <w:id w:val="13406923"/>
                <w:placeholder>
                  <w:docPart w:val="CD4D3FFC71174549A7285BDA397E11BE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78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2B3CEE6A" w14:textId="54851349" w:rsidR="00E96EE0" w:rsidRDefault="00181F04" w:rsidP="00837573">
                    <w:pPr>
                      <w:pStyle w:val="SemEspaamento"/>
                      <w:tabs>
                        <w:tab w:val="left" w:pos="4752"/>
                      </w:tabs>
                      <w:jc w:val="center"/>
                      <w:rPr>
                        <w:color w:val="2F5496" w:themeColor="accent1" w:themeShade="BF"/>
                        <w:sz w:val="24"/>
                      </w:rPr>
                    </w:pPr>
                    <w:r>
                      <w:rPr>
                        <w:color w:val="2F5496" w:themeColor="accent1" w:themeShade="BF"/>
                        <w:sz w:val="24"/>
                        <w:szCs w:val="24"/>
                      </w:rPr>
                      <w:t>FORNECIMENTO E INSTALAÇÃO DE ELEVADORES NO INSTITUTO DE QUÍMICA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216"/>
          </w:tblGrid>
          <w:tr w:rsidR="00E96EE0" w14:paraId="009194DA" w14:textId="77777777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472C4" w:themeColor="accent1"/>
                    <w:sz w:val="28"/>
                    <w:szCs w:val="28"/>
                  </w:rPr>
                  <w:alias w:val="Autor"/>
                  <w:id w:val="13406928"/>
                  <w:placeholder>
                    <w:docPart w:val="8A3D98A53A1C4DD29FEC45162DBDEC80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14:paraId="36367214" w14:textId="2C4A7860" w:rsidR="00E96EE0" w:rsidRDefault="00F223BD">
                    <w:pPr>
                      <w:pStyle w:val="SemEspaamento"/>
                      <w:rPr>
                        <w:color w:val="4472C4" w:themeColor="accent1"/>
                        <w:sz w:val="28"/>
                        <w:szCs w:val="28"/>
                      </w:rPr>
                    </w:pPr>
                    <w:r>
                      <w:rPr>
                        <w:color w:val="4472C4" w:themeColor="accent1"/>
                        <w:sz w:val="28"/>
                        <w:szCs w:val="28"/>
                      </w:rPr>
                      <w:t>PRÓ-REITORIA DE ADMINISTRAÇÃO</w:t>
                    </w:r>
                  </w:p>
                </w:sdtContent>
              </w:sdt>
              <w:sdt>
                <w:sdtPr>
                  <w:rPr>
                    <w:color w:val="4472C4" w:themeColor="accent1"/>
                    <w:sz w:val="28"/>
                    <w:szCs w:val="28"/>
                  </w:rPr>
                  <w:alias w:val="Data"/>
                  <w:tag w:val="Data"/>
                  <w:id w:val="13406932"/>
                  <w:placeholder>
                    <w:docPart w:val="C9601CFD0716437CAD67353768070110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21-09-15T00:00:00Z">
                    <w:dateFormat w:val="d/M/yyyy"/>
                    <w:lid w:val="pt-BR"/>
                    <w:storeMappedDataAs w:val="dateTime"/>
                    <w:calendar w:val="gregorian"/>
                  </w:date>
                </w:sdtPr>
                <w:sdtEndPr/>
                <w:sdtContent>
                  <w:p w14:paraId="61C334DE" w14:textId="465184A9" w:rsidR="00E96EE0" w:rsidRDefault="00181F04">
                    <w:pPr>
                      <w:pStyle w:val="SemEspaamento"/>
                      <w:rPr>
                        <w:color w:val="4472C4" w:themeColor="accent1"/>
                        <w:sz w:val="28"/>
                        <w:szCs w:val="28"/>
                      </w:rPr>
                    </w:pPr>
                    <w:r>
                      <w:rPr>
                        <w:color w:val="4472C4" w:themeColor="accent1"/>
                        <w:sz w:val="28"/>
                        <w:szCs w:val="28"/>
                      </w:rPr>
                      <w:t>15/9/2021</w:t>
                    </w:r>
                  </w:p>
                </w:sdtContent>
              </w:sdt>
              <w:p w14:paraId="18D00D0E" w14:textId="77777777" w:rsidR="00E96EE0" w:rsidRDefault="00E96EE0">
                <w:pPr>
                  <w:pStyle w:val="SemEspaamento"/>
                  <w:rPr>
                    <w:color w:val="4472C4" w:themeColor="accent1"/>
                  </w:rPr>
                </w:pPr>
              </w:p>
            </w:tc>
          </w:tr>
        </w:tbl>
        <w:p w14:paraId="48E71E6F" w14:textId="2EA5EA5B" w:rsidR="00E96EE0" w:rsidRDefault="00E96EE0">
          <w:pPr>
            <w:widowControl/>
            <w:suppressAutoHyphens w:val="0"/>
            <w:rPr>
              <w:sz w:val="20"/>
              <w:szCs w:val="20"/>
            </w:rPr>
          </w:pPr>
          <w:r>
            <w:rPr>
              <w:b/>
              <w:bCs/>
            </w:rPr>
            <w:br w:type="page"/>
          </w:r>
        </w:p>
      </w:sdtContent>
    </w:sdt>
    <w:p w14:paraId="79431932" w14:textId="271E1A63" w:rsidR="00812D91" w:rsidRDefault="00812D91">
      <w:pPr>
        <w:pStyle w:val="Ttulo4"/>
        <w:numPr>
          <w:ilvl w:val="0"/>
          <w:numId w:val="0"/>
        </w:numPr>
        <w:spacing w:before="93"/>
        <w:jc w:val="center"/>
        <w:rPr>
          <w:rFonts w:ascii="Calibri" w:hAnsi="Calibri" w:cs="Times New Roman"/>
          <w:sz w:val="22"/>
          <w:szCs w:val="22"/>
        </w:rPr>
      </w:pPr>
      <w:r>
        <w:rPr>
          <w:rFonts w:eastAsia="Segoe UI"/>
          <w:noProof/>
          <w:lang w:eastAsia="pt-BR"/>
        </w:rPr>
        <w:lastRenderedPageBreak/>
        <w:drawing>
          <wp:inline distT="0" distB="0" distL="0" distR="0" wp14:anchorId="2010A62F" wp14:editId="39C424C1">
            <wp:extent cx="592455" cy="607060"/>
            <wp:effectExtent l="0" t="0" r="0" b="0"/>
            <wp:docPr id="1" name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1B853" w14:textId="77777777" w:rsidR="00812D91" w:rsidRDefault="00812D91" w:rsidP="00812D91">
      <w:pPr>
        <w:pStyle w:val="LO-Normal"/>
        <w:tabs>
          <w:tab w:val="center" w:pos="4252"/>
          <w:tab w:val="right" w:pos="8504"/>
        </w:tabs>
        <w:jc w:val="center"/>
        <w:rPr>
          <w:rFonts w:eastAsia="Times New Roman" w:cs="Calibri"/>
          <w:b/>
          <w:lang w:val="pt-BR" w:eastAsia="ar-SA"/>
        </w:rPr>
      </w:pPr>
      <w:r>
        <w:rPr>
          <w:rFonts w:eastAsia="Times New Roman" w:cs="Calibri"/>
          <w:b/>
          <w:lang w:val="pt-BR" w:eastAsia="ar-SA"/>
        </w:rPr>
        <w:t>UNIVERSIDADE FEDERAL FLUMINENSE</w:t>
      </w:r>
    </w:p>
    <w:p w14:paraId="69291660" w14:textId="77777777" w:rsidR="00812D91" w:rsidRDefault="00812D91" w:rsidP="00812D91">
      <w:pPr>
        <w:pStyle w:val="LO-Normal"/>
        <w:tabs>
          <w:tab w:val="center" w:pos="4252"/>
          <w:tab w:val="right" w:pos="8504"/>
        </w:tabs>
        <w:jc w:val="center"/>
        <w:rPr>
          <w:rFonts w:eastAsia="Times New Roman" w:cs="Calibri"/>
          <w:b/>
          <w:lang w:val="pt-BR" w:eastAsia="ar-SA"/>
        </w:rPr>
      </w:pPr>
      <w:r>
        <w:rPr>
          <w:rFonts w:eastAsia="Times New Roman" w:cs="Calibri"/>
          <w:b/>
          <w:lang w:val="pt-BR" w:eastAsia="ar-SA"/>
        </w:rPr>
        <w:t>SUPERINTENDÊNCIA DE ARQUITETURA, ENGENHARIA E PATRIMÔNIO</w:t>
      </w:r>
    </w:p>
    <w:p w14:paraId="684C52FD" w14:textId="77777777" w:rsidR="00812D91" w:rsidRDefault="00812D91" w:rsidP="00812D91">
      <w:pPr>
        <w:pStyle w:val="LO-Normal"/>
        <w:tabs>
          <w:tab w:val="center" w:pos="4252"/>
          <w:tab w:val="right" w:pos="8504"/>
        </w:tabs>
        <w:jc w:val="center"/>
        <w:rPr>
          <w:rFonts w:eastAsia="Times New Roman" w:cs="Calibri"/>
          <w:lang w:val="pt-BR" w:eastAsia="ar-SA"/>
        </w:rPr>
      </w:pPr>
      <w:r>
        <w:rPr>
          <w:rFonts w:eastAsia="Times New Roman" w:cs="Calibri"/>
          <w:lang w:val="pt-BR" w:eastAsia="ar-SA"/>
        </w:rPr>
        <w:t>COORDENAÇÃO DE ARQUITETURA E ENGENHARIA</w:t>
      </w:r>
    </w:p>
    <w:p w14:paraId="5F50B254" w14:textId="77777777" w:rsidR="00812D91" w:rsidRDefault="00812D91">
      <w:pPr>
        <w:pStyle w:val="Ttulo4"/>
        <w:numPr>
          <w:ilvl w:val="0"/>
          <w:numId w:val="0"/>
        </w:numPr>
        <w:spacing w:before="93"/>
        <w:jc w:val="center"/>
        <w:rPr>
          <w:rFonts w:ascii="Calibri" w:hAnsi="Calibri" w:cs="Times New Roman"/>
          <w:sz w:val="22"/>
          <w:szCs w:val="22"/>
        </w:rPr>
      </w:pPr>
    </w:p>
    <w:p w14:paraId="75361EC4" w14:textId="77777777" w:rsidR="00812D91" w:rsidRDefault="00812D91">
      <w:pPr>
        <w:pStyle w:val="Ttulo4"/>
        <w:numPr>
          <w:ilvl w:val="0"/>
          <w:numId w:val="0"/>
        </w:numPr>
        <w:spacing w:before="93"/>
        <w:jc w:val="center"/>
        <w:rPr>
          <w:rFonts w:ascii="Calibri" w:hAnsi="Calibri" w:cs="Times New Roman"/>
          <w:sz w:val="22"/>
          <w:szCs w:val="22"/>
        </w:rPr>
      </w:pPr>
    </w:p>
    <w:p w14:paraId="2BB0F81B" w14:textId="77777777" w:rsidR="00181F04" w:rsidRDefault="00181F04" w:rsidP="00181F04">
      <w:pPr>
        <w:pStyle w:val="Ttulo4"/>
        <w:numPr>
          <w:ilvl w:val="0"/>
          <w:numId w:val="0"/>
        </w:numPr>
        <w:tabs>
          <w:tab w:val="left" w:pos="708"/>
        </w:tabs>
        <w:spacing w:before="93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DIRETRIZES DE SEGURANÇA DO TRABALHO, MEIO AMBIENTE E SAÚDE (SMS)</w:t>
      </w:r>
    </w:p>
    <w:p w14:paraId="3F2AE05A" w14:textId="77777777" w:rsidR="00181F04" w:rsidRDefault="00181F04" w:rsidP="00181F04">
      <w:pPr>
        <w:pStyle w:val="Corpodetexto"/>
        <w:ind w:left="0" w:right="271" w:firstLine="0"/>
        <w:rPr>
          <w:rFonts w:ascii="Calibri" w:hAnsi="Calibri" w:cs="Times New Roman"/>
          <w:bCs/>
          <w:sz w:val="22"/>
          <w:szCs w:val="22"/>
        </w:rPr>
      </w:pPr>
    </w:p>
    <w:p w14:paraId="6AEDAD8A" w14:textId="77777777" w:rsidR="00181F04" w:rsidRDefault="00181F04" w:rsidP="00181F04">
      <w:pPr>
        <w:pStyle w:val="Corpodetexto"/>
        <w:ind w:left="0" w:right="271" w:firstLine="0"/>
      </w:pPr>
      <w:r>
        <w:rPr>
          <w:rFonts w:ascii="Calibri" w:hAnsi="Calibri" w:cs="Times New Roman"/>
          <w:sz w:val="22"/>
          <w:szCs w:val="22"/>
        </w:rPr>
        <w:t xml:space="preserve">Considerando os serviços de engenharia que envolvem atividades de substituição de elevador do </w:t>
      </w:r>
      <w:r>
        <w:rPr>
          <w:rFonts w:ascii="Calibri" w:hAnsi="Calibri" w:cs="Times New Roman"/>
          <w:b/>
          <w:bCs/>
          <w:sz w:val="22"/>
          <w:szCs w:val="22"/>
        </w:rPr>
        <w:t>Instituto de Química da Universidade Federal Fluminense</w:t>
      </w:r>
      <w:r>
        <w:rPr>
          <w:rFonts w:ascii="Calibri" w:hAnsi="Calibri" w:cs="Times New Roman"/>
          <w:sz w:val="22"/>
          <w:szCs w:val="22"/>
        </w:rPr>
        <w:t>, com emprego de mão-de-obra, materiais e ferramentas, aplicados a reforma, instalação e/ou manutenção de equipamentos pertencentes à Universidade Federal Fluminense, deverão ser obedecidas pela CONTRATADA, ao longo de todo o contrato, as seguintes diretrizes:</w:t>
      </w:r>
    </w:p>
    <w:p w14:paraId="3B2786F6" w14:textId="77777777" w:rsidR="00181F04" w:rsidRDefault="00181F04" w:rsidP="00181F04">
      <w:pPr>
        <w:pStyle w:val="Ttulo1"/>
        <w:numPr>
          <w:ilvl w:val="0"/>
          <w:numId w:val="0"/>
        </w:numPr>
        <w:tabs>
          <w:tab w:val="left" w:pos="708"/>
        </w:tabs>
        <w:ind w:left="191"/>
        <w:rPr>
          <w:rFonts w:ascii="Calibri" w:hAnsi="Calibri"/>
          <w:sz w:val="22"/>
          <w:szCs w:val="22"/>
        </w:rPr>
      </w:pPr>
    </w:p>
    <w:p w14:paraId="767160B5" w14:textId="77777777" w:rsidR="00181F04" w:rsidRDefault="00181F04" w:rsidP="00181F04">
      <w:pPr>
        <w:pStyle w:val="Ttulo1"/>
        <w:numPr>
          <w:ilvl w:val="0"/>
          <w:numId w:val="11"/>
        </w:numPr>
        <w:tabs>
          <w:tab w:val="left" w:pos="552"/>
        </w:tabs>
        <w:ind w:left="552" w:hanging="361"/>
      </w:pPr>
      <w:r>
        <w:rPr>
          <w:rFonts w:ascii="Calibri" w:hAnsi="Calibri"/>
          <w:sz w:val="22"/>
          <w:szCs w:val="22"/>
        </w:rPr>
        <w:t>MÃO DE OBRA</w:t>
      </w:r>
    </w:p>
    <w:p w14:paraId="7697FBAF" w14:textId="77777777" w:rsidR="00181F04" w:rsidRDefault="00181F04" w:rsidP="00181F04">
      <w:pPr>
        <w:pStyle w:val="Corpodetexto"/>
        <w:ind w:firstLine="0"/>
      </w:pPr>
    </w:p>
    <w:p w14:paraId="3F9F5333" w14:textId="77777777" w:rsidR="00181F04" w:rsidRDefault="00181F04" w:rsidP="00181F04">
      <w:pPr>
        <w:pStyle w:val="Corpodetexto"/>
        <w:numPr>
          <w:ilvl w:val="1"/>
          <w:numId w:val="11"/>
        </w:numPr>
        <w:tabs>
          <w:tab w:val="left" w:pos="850"/>
        </w:tabs>
        <w:overflowPunct w:val="0"/>
        <w:ind w:left="850" w:firstLine="1134"/>
        <w:textAlignment w:val="auto"/>
      </w:pPr>
      <w:r>
        <w:t xml:space="preserve">A CONTRATADA deverá fornecer cópias dos atestados de saúde ocupacional – ASO, de seus empregados, sendo eles: exames médicos </w:t>
      </w:r>
      <w:proofErr w:type="spellStart"/>
      <w:r>
        <w:t>admissionais</w:t>
      </w:r>
      <w:proofErr w:type="spellEnd"/>
      <w:r>
        <w:t xml:space="preserve"> ou periódicos, com data de emissão inferior a 12 meses, e compatíveis com as atividades desenvolvidas, sendo que conforme o item 35.4.1.2.1 da </w:t>
      </w:r>
      <w:r>
        <w:rPr>
          <w:b/>
          <w:bCs/>
        </w:rPr>
        <w:t>NR-35: "a aptidão para trabalho em altura deve ser consignada no atestado de saúde ocupacional do trabalho".</w:t>
      </w:r>
    </w:p>
    <w:p w14:paraId="5E479149" w14:textId="77777777" w:rsidR="00181F04" w:rsidRDefault="00181F04" w:rsidP="00181F04">
      <w:pPr>
        <w:pStyle w:val="Corpodetexto"/>
        <w:numPr>
          <w:ilvl w:val="1"/>
          <w:numId w:val="11"/>
        </w:numPr>
        <w:tabs>
          <w:tab w:val="left" w:pos="850"/>
        </w:tabs>
        <w:overflowPunct w:val="0"/>
        <w:ind w:left="850" w:firstLine="1134"/>
        <w:textAlignment w:val="auto"/>
      </w:pPr>
      <w:r>
        <w:rPr>
          <w:rFonts w:ascii="Calibri" w:hAnsi="Calibri" w:cs="Times New Roman"/>
          <w:sz w:val="22"/>
          <w:szCs w:val="22"/>
          <w:lang w:val="pt-BR"/>
        </w:rPr>
        <w:t xml:space="preserve">Quando a atividade abranger o trabalho com eletricidade e/ou altura, a CONTRATADA deverá apresentar os certificados de treinamento dos funcionários na norma regulamentadora (NR) 10 (Instalações e Serviços em Eletricidade) e NR 35 (Trabalho em altura), </w:t>
      </w:r>
      <w:r>
        <w:rPr>
          <w:rFonts w:ascii="Calibri" w:hAnsi="Calibri" w:cs="Times New Roman"/>
          <w:spacing w:val="3"/>
          <w:sz w:val="22"/>
          <w:szCs w:val="22"/>
          <w:lang w:val="pt-BR"/>
        </w:rPr>
        <w:t>respectivamente.</w:t>
      </w:r>
    </w:p>
    <w:p w14:paraId="7A9D7B7A" w14:textId="77777777" w:rsidR="00181F04" w:rsidRDefault="00181F04" w:rsidP="00181F04">
      <w:pPr>
        <w:pStyle w:val="Corpodetexto"/>
        <w:numPr>
          <w:ilvl w:val="1"/>
          <w:numId w:val="11"/>
        </w:numPr>
        <w:tabs>
          <w:tab w:val="left" w:pos="850"/>
        </w:tabs>
        <w:overflowPunct w:val="0"/>
        <w:ind w:left="850" w:firstLine="1134"/>
        <w:textAlignment w:val="auto"/>
      </w:pPr>
      <w:r>
        <w:rPr>
          <w:rFonts w:ascii="Calibri" w:hAnsi="Calibri" w:cs="Times New Roman"/>
          <w:sz w:val="22"/>
          <w:szCs w:val="22"/>
          <w:lang w:val="pt-BR"/>
        </w:rPr>
        <w:t xml:space="preserve">Após a emissão da Ordem de Serviço Inicial, a CONTRATADA deverá fornecer para a FISCALIZAÇÃO a ficha de controle de EPI (Equipamento de Proteção Individual) atualizada dos seus empregados, bem como, a relação de todos os empregados alocados no canteiro contendo: nome, RG, CPF e função. </w:t>
      </w:r>
      <w:r>
        <w:rPr>
          <w:rFonts w:ascii="Calibri" w:hAnsi="Calibri" w:cs="Times New Roman"/>
          <w:sz w:val="22"/>
          <w:szCs w:val="22"/>
        </w:rPr>
        <w:t xml:space="preserve">A FISCALIZAÇÃO poderá solicitar quaisquer documentos trabalhistas e previdenciários que julgar necessário para comprovação do vínculo empregatício entre a CONTRATADA e seus empregados alocados no canteiro, bem como comprovantes de regularidade trabalhista e </w:t>
      </w:r>
      <w:r>
        <w:rPr>
          <w:rFonts w:ascii="Calibri" w:hAnsi="Calibri" w:cs="Times New Roman"/>
          <w:spacing w:val="-7"/>
          <w:sz w:val="22"/>
          <w:szCs w:val="22"/>
        </w:rPr>
        <w:t>previdenciário.</w:t>
      </w:r>
    </w:p>
    <w:p w14:paraId="0696EEFC" w14:textId="77777777" w:rsidR="00181F04" w:rsidRDefault="00181F04" w:rsidP="00181F04">
      <w:pPr>
        <w:pStyle w:val="Corpodetexto"/>
        <w:numPr>
          <w:ilvl w:val="1"/>
          <w:numId w:val="11"/>
        </w:numPr>
        <w:tabs>
          <w:tab w:val="left" w:pos="850"/>
        </w:tabs>
        <w:overflowPunct w:val="0"/>
        <w:ind w:left="850" w:firstLine="1134"/>
        <w:textAlignment w:val="auto"/>
      </w:pPr>
      <w:r>
        <w:rPr>
          <w:rFonts w:ascii="Calibri" w:hAnsi="Calibri" w:cs="Times New Roman"/>
          <w:sz w:val="22"/>
          <w:szCs w:val="22"/>
          <w:lang w:val="pt-BR"/>
        </w:rPr>
        <w:t xml:space="preserve">No caso de subcontratadas, a FISCALIZAÇÃO poderá solicitar documentos que comprovem o vínculo de trabalho ou </w:t>
      </w:r>
      <w:r>
        <w:rPr>
          <w:rFonts w:ascii="Calibri" w:hAnsi="Calibri" w:cs="Times New Roman"/>
          <w:spacing w:val="-3"/>
          <w:sz w:val="22"/>
          <w:szCs w:val="22"/>
          <w:lang w:val="pt-BR"/>
        </w:rPr>
        <w:t>contrato.</w:t>
      </w:r>
    </w:p>
    <w:p w14:paraId="675AF02B" w14:textId="77777777" w:rsidR="00181F04" w:rsidRDefault="00181F04" w:rsidP="00181F04">
      <w:pPr>
        <w:pStyle w:val="Corpodetexto"/>
        <w:numPr>
          <w:ilvl w:val="1"/>
          <w:numId w:val="11"/>
        </w:numPr>
        <w:tabs>
          <w:tab w:val="left" w:pos="850"/>
        </w:tabs>
        <w:overflowPunct w:val="0"/>
        <w:ind w:left="850" w:firstLine="1134"/>
        <w:textAlignment w:val="auto"/>
      </w:pPr>
      <w:r>
        <w:rPr>
          <w:rFonts w:ascii="Calibri" w:hAnsi="Calibri" w:cs="Times New Roman"/>
          <w:sz w:val="22"/>
          <w:szCs w:val="22"/>
          <w:lang w:val="pt-BR"/>
        </w:rPr>
        <w:t xml:space="preserve">As substituições ou inclusões de empregados no canteiro de obras deverão ser imediatamente comunicadas a </w:t>
      </w:r>
      <w:r>
        <w:rPr>
          <w:rFonts w:ascii="Calibri" w:hAnsi="Calibri" w:cs="Times New Roman"/>
          <w:spacing w:val="-4"/>
          <w:sz w:val="22"/>
          <w:szCs w:val="22"/>
          <w:lang w:val="pt-BR"/>
        </w:rPr>
        <w:t>FISCALIZAÇÃO.</w:t>
      </w:r>
    </w:p>
    <w:p w14:paraId="26BC8B6C" w14:textId="77777777" w:rsidR="00181F04" w:rsidRDefault="00181F04" w:rsidP="00181F04">
      <w:pPr>
        <w:pStyle w:val="Corpodetexto"/>
        <w:numPr>
          <w:ilvl w:val="1"/>
          <w:numId w:val="11"/>
        </w:numPr>
        <w:tabs>
          <w:tab w:val="left" w:pos="850"/>
        </w:tabs>
        <w:overflowPunct w:val="0"/>
        <w:ind w:left="850" w:firstLine="1134"/>
        <w:textAlignment w:val="auto"/>
      </w:pPr>
      <w:r>
        <w:rPr>
          <w:rFonts w:ascii="Calibri" w:hAnsi="Calibri" w:cs="Times New Roman"/>
          <w:sz w:val="22"/>
          <w:szCs w:val="22"/>
          <w:lang w:val="pt-BR"/>
        </w:rPr>
        <w:lastRenderedPageBreak/>
        <w:t xml:space="preserve">A FISCALIZAÇÃO poderá solicitar a substituição ou retirada de qualquer empregado que apresente imperícia, imprudência </w:t>
      </w:r>
      <w:proofErr w:type="gramStart"/>
      <w:r>
        <w:rPr>
          <w:rFonts w:ascii="Calibri" w:hAnsi="Calibri" w:cs="Times New Roman"/>
          <w:sz w:val="22"/>
          <w:szCs w:val="22"/>
          <w:lang w:val="pt-BR"/>
        </w:rPr>
        <w:t>ou  negligência</w:t>
      </w:r>
      <w:proofErr w:type="gramEnd"/>
      <w:r>
        <w:rPr>
          <w:rFonts w:ascii="Calibri" w:hAnsi="Calibri" w:cs="Times New Roman"/>
          <w:sz w:val="22"/>
          <w:szCs w:val="22"/>
          <w:lang w:val="pt-BR"/>
        </w:rPr>
        <w:t xml:space="preserve">  no  cumprimento de suas tarefas dentro do canteiro, ou que venha a causar insegurança, transtornos, embaraços ou constrangimentos a atuação da FISCALIZAÇÃO, sendo dever da CONTRATADA providenciar a imediata substituição ou retirada do mesmo. Tal empregado substituído ou retirado não poderá retornar ao canteiro de obras sob nenhuma hipótese ou alegação durante a vigência do </w:t>
      </w:r>
      <w:r>
        <w:rPr>
          <w:rFonts w:ascii="Calibri" w:hAnsi="Calibri" w:cs="Times New Roman"/>
          <w:spacing w:val="-13"/>
          <w:sz w:val="22"/>
          <w:szCs w:val="22"/>
          <w:lang w:val="pt-BR"/>
        </w:rPr>
        <w:t>contrato.</w:t>
      </w:r>
    </w:p>
    <w:p w14:paraId="2A3D73FF" w14:textId="77777777" w:rsidR="00181F04" w:rsidRDefault="00181F04" w:rsidP="00181F04">
      <w:pPr>
        <w:pStyle w:val="Corpodetexto"/>
        <w:ind w:firstLine="0"/>
      </w:pPr>
    </w:p>
    <w:p w14:paraId="1297B53D" w14:textId="77777777" w:rsidR="00181F04" w:rsidRDefault="00181F04" w:rsidP="00181F04">
      <w:pPr>
        <w:pStyle w:val="PargrafodaLista"/>
        <w:numPr>
          <w:ilvl w:val="0"/>
          <w:numId w:val="11"/>
        </w:numPr>
        <w:tabs>
          <w:tab w:val="left" w:pos="0"/>
          <w:tab w:val="left" w:pos="2160"/>
        </w:tabs>
        <w:overflowPunct w:val="0"/>
        <w:spacing w:before="9" w:line="360" w:lineRule="auto"/>
        <w:ind w:right="271"/>
        <w:textAlignment w:val="auto"/>
      </w:pPr>
      <w:r>
        <w:rPr>
          <w:rFonts w:ascii="Calibri" w:hAnsi="Calibri" w:cs="Times New Roman"/>
          <w:b/>
          <w:lang w:val="pt-BR"/>
        </w:rPr>
        <w:t xml:space="preserve">ACESSO </w:t>
      </w:r>
      <w:r>
        <w:rPr>
          <w:rFonts w:ascii="Calibri" w:hAnsi="Calibri" w:cs="Times New Roman"/>
          <w:b/>
          <w:spacing w:val="-3"/>
          <w:lang w:val="pt-BR"/>
        </w:rPr>
        <w:t xml:space="preserve">AO </w:t>
      </w:r>
      <w:r>
        <w:rPr>
          <w:rFonts w:ascii="Calibri" w:hAnsi="Calibri" w:cs="Times New Roman"/>
          <w:b/>
          <w:lang w:val="pt-BR"/>
        </w:rPr>
        <w:t xml:space="preserve">CANTEIRO DE </w:t>
      </w:r>
      <w:r>
        <w:rPr>
          <w:rFonts w:ascii="Calibri" w:hAnsi="Calibri" w:cs="Times New Roman"/>
          <w:b/>
          <w:spacing w:val="8"/>
          <w:lang w:val="pt-BR"/>
        </w:rPr>
        <w:t>OBRAS</w:t>
      </w:r>
    </w:p>
    <w:p w14:paraId="61109018" w14:textId="77777777" w:rsidR="00181F04" w:rsidRDefault="00181F04" w:rsidP="00181F04">
      <w:pPr>
        <w:pStyle w:val="Corpodetexto"/>
        <w:numPr>
          <w:ilvl w:val="1"/>
          <w:numId w:val="11"/>
        </w:numPr>
        <w:tabs>
          <w:tab w:val="left" w:pos="850"/>
        </w:tabs>
        <w:overflowPunct w:val="0"/>
        <w:ind w:left="850" w:firstLine="1134"/>
        <w:textAlignment w:val="auto"/>
      </w:pPr>
      <w:r>
        <w:rPr>
          <w:rFonts w:ascii="Calibri" w:hAnsi="Calibri" w:cs="Times New Roman"/>
          <w:sz w:val="22"/>
          <w:szCs w:val="22"/>
          <w:lang w:val="pt-BR"/>
        </w:rPr>
        <w:t xml:space="preserve">O canteiro deverá possuir barreiras físicas, preferencialmente tapumes, que impeçam a entrada de pessoas não relacionadas ao </w:t>
      </w:r>
      <w:r>
        <w:rPr>
          <w:rFonts w:ascii="Calibri" w:hAnsi="Calibri" w:cs="Times New Roman"/>
          <w:spacing w:val="-5"/>
          <w:sz w:val="22"/>
          <w:szCs w:val="22"/>
          <w:lang w:val="pt-BR"/>
        </w:rPr>
        <w:t>serviço.</w:t>
      </w:r>
    </w:p>
    <w:p w14:paraId="5374C5A1" w14:textId="77777777" w:rsidR="00181F04" w:rsidRDefault="00181F04" w:rsidP="00181F04">
      <w:pPr>
        <w:pStyle w:val="Corpodetexto"/>
        <w:numPr>
          <w:ilvl w:val="1"/>
          <w:numId w:val="11"/>
        </w:numPr>
        <w:tabs>
          <w:tab w:val="left" w:pos="850"/>
        </w:tabs>
        <w:overflowPunct w:val="0"/>
        <w:ind w:left="850" w:firstLine="1134"/>
        <w:textAlignment w:val="auto"/>
      </w:pPr>
      <w:r>
        <w:rPr>
          <w:rFonts w:ascii="Calibri" w:hAnsi="Calibri" w:cs="Times New Roman"/>
          <w:sz w:val="22"/>
          <w:szCs w:val="22"/>
          <w:lang w:val="pt-BR"/>
        </w:rPr>
        <w:t xml:space="preserve">É vedado o ingresso ou permanência de trabalhadores, no canteiro de obras, sem que estejam assegurados pelas medidas previstas neste documento e compatíveis com a fase da </w:t>
      </w:r>
      <w:r>
        <w:rPr>
          <w:rFonts w:ascii="Calibri" w:hAnsi="Calibri" w:cs="Times New Roman"/>
          <w:spacing w:val="-2"/>
          <w:sz w:val="22"/>
          <w:szCs w:val="22"/>
          <w:lang w:val="pt-BR"/>
        </w:rPr>
        <w:t>obra.</w:t>
      </w:r>
    </w:p>
    <w:p w14:paraId="41CE9452" w14:textId="77777777" w:rsidR="00181F04" w:rsidRDefault="00181F04" w:rsidP="00181F04">
      <w:pPr>
        <w:pStyle w:val="Corpodetexto"/>
        <w:numPr>
          <w:ilvl w:val="1"/>
          <w:numId w:val="11"/>
        </w:numPr>
        <w:tabs>
          <w:tab w:val="left" w:pos="850"/>
        </w:tabs>
        <w:overflowPunct w:val="0"/>
        <w:ind w:left="850" w:firstLine="1134"/>
        <w:textAlignment w:val="auto"/>
      </w:pPr>
      <w:r>
        <w:rPr>
          <w:rFonts w:ascii="Calibri" w:hAnsi="Calibri" w:cs="Times New Roman"/>
          <w:sz w:val="22"/>
          <w:szCs w:val="22"/>
          <w:lang w:val="pt-BR"/>
        </w:rPr>
        <w:t xml:space="preserve">Todo profissional envolvido na obra ou qualquer </w:t>
      </w:r>
      <w:proofErr w:type="spellStart"/>
      <w:r>
        <w:rPr>
          <w:rFonts w:ascii="Calibri" w:hAnsi="Calibri" w:cs="Times New Roman"/>
          <w:sz w:val="22"/>
          <w:szCs w:val="22"/>
          <w:lang w:val="pt-BR"/>
        </w:rPr>
        <w:t>individuo</w:t>
      </w:r>
      <w:proofErr w:type="spellEnd"/>
      <w:r>
        <w:rPr>
          <w:rFonts w:ascii="Calibri" w:hAnsi="Calibri" w:cs="Times New Roman"/>
          <w:sz w:val="22"/>
          <w:szCs w:val="22"/>
          <w:lang w:val="pt-BR"/>
        </w:rPr>
        <w:t xml:space="preserve"> que por ventura necessite ter acesso ao canteiro de obras fica </w:t>
      </w:r>
      <w:r>
        <w:rPr>
          <w:rFonts w:ascii="Calibri" w:hAnsi="Calibri" w:cs="Times New Roman"/>
          <w:b/>
          <w:sz w:val="22"/>
          <w:szCs w:val="22"/>
          <w:lang w:val="pt-BR"/>
        </w:rPr>
        <w:t xml:space="preserve">obrigado </w:t>
      </w:r>
      <w:r>
        <w:rPr>
          <w:rFonts w:ascii="Calibri" w:hAnsi="Calibri" w:cs="Times New Roman"/>
          <w:sz w:val="22"/>
          <w:szCs w:val="22"/>
          <w:lang w:val="pt-BR"/>
        </w:rPr>
        <w:t xml:space="preserve">a utilizar os Equipamentos de Proteção </w:t>
      </w:r>
      <w:proofErr w:type="gramStart"/>
      <w:r>
        <w:rPr>
          <w:rFonts w:ascii="Calibri" w:hAnsi="Calibri" w:cs="Times New Roman"/>
          <w:sz w:val="22"/>
          <w:szCs w:val="22"/>
          <w:lang w:val="pt-BR"/>
        </w:rPr>
        <w:t>Individual(</w:t>
      </w:r>
      <w:proofErr w:type="gramEnd"/>
      <w:r>
        <w:rPr>
          <w:rFonts w:ascii="Calibri" w:hAnsi="Calibri" w:cs="Times New Roman"/>
          <w:sz w:val="22"/>
          <w:szCs w:val="22"/>
          <w:lang w:val="pt-BR"/>
        </w:rPr>
        <w:t xml:space="preserve">EPI) compatíveis com cada fase da </w:t>
      </w:r>
      <w:r>
        <w:rPr>
          <w:rFonts w:ascii="Calibri" w:hAnsi="Calibri" w:cs="Times New Roman"/>
          <w:spacing w:val="-5"/>
          <w:sz w:val="22"/>
          <w:szCs w:val="22"/>
          <w:lang w:val="pt-BR"/>
        </w:rPr>
        <w:t>obra.</w:t>
      </w:r>
    </w:p>
    <w:p w14:paraId="2D1CD7AB" w14:textId="77777777" w:rsidR="00181F04" w:rsidRDefault="00181F04" w:rsidP="00181F04">
      <w:pPr>
        <w:pStyle w:val="Corpodetexto"/>
        <w:numPr>
          <w:ilvl w:val="1"/>
          <w:numId w:val="11"/>
        </w:numPr>
        <w:tabs>
          <w:tab w:val="left" w:pos="850"/>
        </w:tabs>
        <w:overflowPunct w:val="0"/>
        <w:ind w:left="850" w:firstLine="1134"/>
        <w:textAlignment w:val="auto"/>
      </w:pPr>
      <w:r>
        <w:rPr>
          <w:rFonts w:ascii="Calibri" w:hAnsi="Calibri" w:cs="Times New Roman"/>
          <w:sz w:val="22"/>
          <w:szCs w:val="22"/>
          <w:lang w:val="pt-BR"/>
        </w:rPr>
        <w:t xml:space="preserve">A partir da constatação de situação de trabalho que caracterize risco grave e iminente ao trabalhador, serão adotadas as medidas de urgência (Embargo), que implicará em paralisação total ou parcial do setor do serviço conforme a NR 03. </w:t>
      </w:r>
      <w:r>
        <w:rPr>
          <w:rFonts w:ascii="Calibri" w:hAnsi="Calibri" w:cs="Times New Roman"/>
          <w:sz w:val="22"/>
          <w:szCs w:val="22"/>
        </w:rPr>
        <w:t>Durante a vigência da interdição ou embargo, podem ser desenvolvidas atividades necessárias à correção da situação de grave ou iminente risco, desde que adotados as medidas de proteção adequada dos trabalhadores envolvidos, sem prejuízo de outras penalidades contratuais</w:t>
      </w:r>
      <w:r>
        <w:rPr>
          <w:rFonts w:ascii="Calibri" w:hAnsi="Calibri" w:cs="Times New Roman"/>
          <w:spacing w:val="-1"/>
          <w:sz w:val="22"/>
          <w:szCs w:val="22"/>
        </w:rPr>
        <w:t>.</w:t>
      </w:r>
    </w:p>
    <w:p w14:paraId="468A98B5" w14:textId="77777777" w:rsidR="00181F04" w:rsidRDefault="00181F04" w:rsidP="00181F04">
      <w:pPr>
        <w:pStyle w:val="Ttulo4"/>
        <w:numPr>
          <w:ilvl w:val="0"/>
          <w:numId w:val="11"/>
        </w:numPr>
        <w:tabs>
          <w:tab w:val="left" w:pos="158"/>
          <w:tab w:val="left" w:pos="1469"/>
        </w:tabs>
        <w:spacing w:before="118"/>
        <w:ind w:left="158"/>
        <w:jc w:val="both"/>
      </w:pPr>
      <w:r>
        <w:rPr>
          <w:rFonts w:ascii="Calibri" w:hAnsi="Calibri" w:cs="Times New Roman"/>
          <w:sz w:val="22"/>
          <w:szCs w:val="22"/>
        </w:rPr>
        <w:t xml:space="preserve">USO DE </w:t>
      </w:r>
      <w:proofErr w:type="spellStart"/>
      <w:r>
        <w:rPr>
          <w:rFonts w:ascii="Calibri" w:hAnsi="Calibri" w:cs="Times New Roman"/>
          <w:spacing w:val="-2"/>
          <w:sz w:val="22"/>
          <w:szCs w:val="22"/>
        </w:rPr>
        <w:t>EPI´s</w:t>
      </w:r>
      <w:proofErr w:type="spellEnd"/>
    </w:p>
    <w:p w14:paraId="4E112C92" w14:textId="77777777" w:rsidR="00181F04" w:rsidRDefault="00181F04" w:rsidP="00181F04">
      <w:pPr>
        <w:pStyle w:val="Corpodetexto"/>
        <w:spacing w:before="8" w:after="0"/>
        <w:ind w:firstLine="0"/>
        <w:jc w:val="left"/>
        <w:rPr>
          <w:rFonts w:ascii="Calibri" w:hAnsi="Calibri" w:cs="Times New Roman"/>
          <w:b/>
          <w:sz w:val="22"/>
          <w:szCs w:val="22"/>
        </w:rPr>
      </w:pPr>
    </w:p>
    <w:p w14:paraId="03E7CE8F" w14:textId="77777777" w:rsidR="00181F04" w:rsidRDefault="00181F04" w:rsidP="00181F04">
      <w:pPr>
        <w:pStyle w:val="Corpodetexto"/>
        <w:numPr>
          <w:ilvl w:val="1"/>
          <w:numId w:val="11"/>
        </w:numPr>
        <w:tabs>
          <w:tab w:val="left" w:pos="850"/>
        </w:tabs>
        <w:overflowPunct w:val="0"/>
        <w:ind w:left="850" w:firstLine="1134"/>
        <w:textAlignment w:val="auto"/>
      </w:pPr>
      <w:r>
        <w:rPr>
          <w:rFonts w:ascii="Calibri" w:hAnsi="Calibri" w:cs="Times New Roman"/>
          <w:sz w:val="22"/>
          <w:szCs w:val="22"/>
          <w:lang w:val="pt-BR"/>
        </w:rPr>
        <w:t xml:space="preserve">Todos os empregados (mão de obra) da CONTRATADA, bem como eventuais subcontratados autorizados, que executarão os serviços deverão utilizar uniformes e </w:t>
      </w:r>
      <w:proofErr w:type="spellStart"/>
      <w:r>
        <w:rPr>
          <w:rFonts w:ascii="Calibri" w:hAnsi="Calibri" w:cs="Times New Roman"/>
          <w:sz w:val="22"/>
          <w:szCs w:val="22"/>
          <w:lang w:val="pt-BR"/>
        </w:rPr>
        <w:t>EPI´s</w:t>
      </w:r>
      <w:proofErr w:type="spellEnd"/>
      <w:r>
        <w:rPr>
          <w:rFonts w:ascii="Calibri" w:hAnsi="Calibri" w:cs="Times New Roman"/>
          <w:sz w:val="22"/>
          <w:szCs w:val="22"/>
          <w:lang w:val="pt-BR"/>
        </w:rPr>
        <w:t xml:space="preserve">, em bom estado, e composto por, no </w:t>
      </w:r>
      <w:r>
        <w:rPr>
          <w:rFonts w:ascii="Calibri" w:hAnsi="Calibri" w:cs="Times New Roman"/>
          <w:spacing w:val="1"/>
          <w:sz w:val="22"/>
          <w:szCs w:val="22"/>
          <w:lang w:val="pt-BR"/>
        </w:rPr>
        <w:t>mínimo:</w:t>
      </w:r>
    </w:p>
    <w:p w14:paraId="6EEBFE8A" w14:textId="77777777" w:rsidR="00181F04" w:rsidRDefault="00181F04" w:rsidP="00181F04">
      <w:pPr>
        <w:pStyle w:val="Corpodetexto"/>
        <w:numPr>
          <w:ilvl w:val="5"/>
          <w:numId w:val="12"/>
        </w:numPr>
        <w:overflowPunct w:val="0"/>
        <w:ind w:left="1134"/>
        <w:textAlignment w:val="auto"/>
      </w:pPr>
      <w:r>
        <w:t>Bota de Segurança;</w:t>
      </w:r>
    </w:p>
    <w:p w14:paraId="6E90F5FB" w14:textId="77777777" w:rsidR="00181F04" w:rsidRDefault="00181F04" w:rsidP="00181F04">
      <w:pPr>
        <w:pStyle w:val="Corpodetexto"/>
        <w:numPr>
          <w:ilvl w:val="5"/>
          <w:numId w:val="12"/>
        </w:numPr>
        <w:overflowPunct w:val="0"/>
        <w:ind w:left="1134"/>
        <w:textAlignment w:val="auto"/>
      </w:pPr>
      <w:r>
        <w:t>Calça Jeans, Brim ou Sarja (100% algodão);</w:t>
      </w:r>
    </w:p>
    <w:p w14:paraId="4A399625" w14:textId="77777777" w:rsidR="00181F04" w:rsidRDefault="00181F04" w:rsidP="00181F04">
      <w:pPr>
        <w:pStyle w:val="Corpodetexto"/>
        <w:numPr>
          <w:ilvl w:val="5"/>
          <w:numId w:val="12"/>
        </w:numPr>
        <w:overflowPunct w:val="0"/>
        <w:ind w:left="1134"/>
        <w:textAlignment w:val="auto"/>
      </w:pPr>
      <w:r>
        <w:rPr>
          <w:rFonts w:ascii="Calibri" w:hAnsi="Calibri" w:cs="Times New Roman"/>
          <w:sz w:val="22"/>
          <w:szCs w:val="22"/>
          <w:lang w:val="pt-BR"/>
        </w:rPr>
        <w:t xml:space="preserve">Camisa profissional (com logo e nome da </w:t>
      </w:r>
      <w:r>
        <w:rPr>
          <w:rFonts w:ascii="Calibri" w:hAnsi="Calibri" w:cs="Times New Roman"/>
          <w:spacing w:val="-5"/>
          <w:sz w:val="22"/>
          <w:szCs w:val="22"/>
          <w:lang w:val="pt-BR"/>
        </w:rPr>
        <w:t>empresa);</w:t>
      </w:r>
    </w:p>
    <w:p w14:paraId="1E41DBF1" w14:textId="77777777" w:rsidR="00181F04" w:rsidRDefault="00181F04" w:rsidP="00181F04">
      <w:pPr>
        <w:pStyle w:val="Corpodetexto"/>
        <w:numPr>
          <w:ilvl w:val="5"/>
          <w:numId w:val="12"/>
        </w:numPr>
        <w:overflowPunct w:val="0"/>
        <w:ind w:left="1134"/>
        <w:textAlignment w:val="auto"/>
      </w:pPr>
      <w:r>
        <w:rPr>
          <w:rFonts w:ascii="Calibri" w:hAnsi="Calibri" w:cs="Times New Roman"/>
          <w:sz w:val="22"/>
          <w:szCs w:val="22"/>
          <w:lang w:val="pt-BR"/>
        </w:rPr>
        <w:t xml:space="preserve">Capacete de proteção com </w:t>
      </w:r>
      <w:r>
        <w:rPr>
          <w:rFonts w:ascii="Calibri" w:hAnsi="Calibri" w:cs="Times New Roman"/>
          <w:spacing w:val="-3"/>
          <w:sz w:val="22"/>
          <w:szCs w:val="22"/>
          <w:lang w:val="pt-BR"/>
        </w:rPr>
        <w:t>jugular.</w:t>
      </w:r>
    </w:p>
    <w:p w14:paraId="5F9F5F80" w14:textId="77777777" w:rsidR="00181F04" w:rsidRDefault="00181F04" w:rsidP="00181F04">
      <w:pPr>
        <w:pStyle w:val="Corpodetexto"/>
        <w:numPr>
          <w:ilvl w:val="5"/>
          <w:numId w:val="12"/>
        </w:numPr>
        <w:overflowPunct w:val="0"/>
        <w:ind w:left="1134"/>
        <w:textAlignment w:val="auto"/>
      </w:pPr>
      <w:r>
        <w:rPr>
          <w:rFonts w:ascii="Calibri" w:hAnsi="Calibri" w:cs="Times New Roman"/>
          <w:sz w:val="22"/>
          <w:szCs w:val="22"/>
          <w:lang w:val="pt-BR"/>
        </w:rPr>
        <w:t xml:space="preserve">Protetor </w:t>
      </w:r>
      <w:r>
        <w:rPr>
          <w:rFonts w:ascii="Calibri" w:hAnsi="Calibri" w:cs="Times New Roman"/>
          <w:spacing w:val="-2"/>
          <w:sz w:val="22"/>
          <w:szCs w:val="22"/>
          <w:lang w:val="pt-BR"/>
        </w:rPr>
        <w:t>Auricular;</w:t>
      </w:r>
    </w:p>
    <w:p w14:paraId="001F9F20" w14:textId="77777777" w:rsidR="00181F04" w:rsidRDefault="00181F04" w:rsidP="00181F04">
      <w:pPr>
        <w:pStyle w:val="Corpodetexto"/>
        <w:numPr>
          <w:ilvl w:val="5"/>
          <w:numId w:val="12"/>
        </w:numPr>
        <w:overflowPunct w:val="0"/>
        <w:ind w:left="1134"/>
        <w:textAlignment w:val="auto"/>
      </w:pPr>
      <w:r>
        <w:rPr>
          <w:rFonts w:ascii="Calibri" w:hAnsi="Calibri" w:cs="Times New Roman"/>
          <w:sz w:val="22"/>
          <w:szCs w:val="22"/>
          <w:lang w:val="pt-BR"/>
        </w:rPr>
        <w:t xml:space="preserve">Óculos de </w:t>
      </w:r>
      <w:r>
        <w:rPr>
          <w:rFonts w:ascii="Calibri" w:hAnsi="Calibri" w:cs="Times New Roman"/>
          <w:spacing w:val="-1"/>
          <w:sz w:val="22"/>
          <w:szCs w:val="22"/>
          <w:lang w:val="pt-BR"/>
        </w:rPr>
        <w:t>Segurança.</w:t>
      </w:r>
    </w:p>
    <w:p w14:paraId="58283822" w14:textId="77777777" w:rsidR="00181F04" w:rsidRDefault="00181F04" w:rsidP="00181F04">
      <w:pPr>
        <w:pStyle w:val="Corpodetexto"/>
        <w:numPr>
          <w:ilvl w:val="1"/>
          <w:numId w:val="11"/>
        </w:numPr>
        <w:tabs>
          <w:tab w:val="left" w:pos="1134"/>
        </w:tabs>
        <w:overflowPunct w:val="0"/>
        <w:ind w:left="1134" w:firstLine="1134"/>
        <w:textAlignment w:val="auto"/>
      </w:pPr>
      <w:r>
        <w:t xml:space="preserve">Caso a atividade específica exija outros </w:t>
      </w:r>
      <w:proofErr w:type="spellStart"/>
      <w:r>
        <w:t>EPIs</w:t>
      </w:r>
      <w:proofErr w:type="spellEnd"/>
      <w:r>
        <w:t xml:space="preserve">, é responsabilidade da </w:t>
      </w:r>
      <w:r>
        <w:lastRenderedPageBreak/>
        <w:t>CONTRATADA fornecer tais equipamentos, sem qualquer ônus adicional à CONTRATANTE.</w:t>
      </w:r>
    </w:p>
    <w:p w14:paraId="19FE6252" w14:textId="77777777" w:rsidR="00181F04" w:rsidRDefault="00181F04" w:rsidP="00181F04">
      <w:pPr>
        <w:pStyle w:val="Ttulo1"/>
        <w:numPr>
          <w:ilvl w:val="0"/>
          <w:numId w:val="11"/>
        </w:numPr>
        <w:tabs>
          <w:tab w:val="left" w:pos="552"/>
          <w:tab w:val="left" w:pos="1863"/>
        </w:tabs>
        <w:spacing w:before="118"/>
        <w:ind w:left="552" w:hanging="361"/>
        <w:jc w:val="both"/>
      </w:pPr>
      <w:r>
        <w:rPr>
          <w:rFonts w:ascii="Calibri" w:hAnsi="Calibri" w:cs="Times New Roman"/>
          <w:spacing w:val="-2"/>
          <w:sz w:val="22"/>
          <w:szCs w:val="22"/>
        </w:rPr>
        <w:t>ORDEM E LIMPEZA.</w:t>
      </w:r>
    </w:p>
    <w:p w14:paraId="4F0EB037" w14:textId="77777777" w:rsidR="00181F04" w:rsidRDefault="00181F04" w:rsidP="00181F04">
      <w:pPr>
        <w:pStyle w:val="Corpodetexto"/>
        <w:numPr>
          <w:ilvl w:val="1"/>
          <w:numId w:val="13"/>
        </w:numPr>
        <w:tabs>
          <w:tab w:val="left" w:pos="850"/>
        </w:tabs>
        <w:overflowPunct w:val="0"/>
        <w:ind w:left="850" w:firstLine="1134"/>
        <w:textAlignment w:val="auto"/>
      </w:pPr>
      <w:r>
        <w:t>O canteiro de obras deve apresentar-se organizado, limpo e desimpedido, notadamente nas vias de circulação, passagens e escadarias.</w:t>
      </w:r>
    </w:p>
    <w:p w14:paraId="018B1250" w14:textId="77777777" w:rsidR="00181F04" w:rsidRDefault="00181F04" w:rsidP="00181F04">
      <w:pPr>
        <w:pStyle w:val="Corpodetexto"/>
        <w:numPr>
          <w:ilvl w:val="1"/>
          <w:numId w:val="13"/>
        </w:numPr>
        <w:tabs>
          <w:tab w:val="left" w:pos="850"/>
        </w:tabs>
        <w:overflowPunct w:val="0"/>
        <w:ind w:left="850" w:firstLine="1134"/>
        <w:textAlignment w:val="auto"/>
      </w:pPr>
      <w:r>
        <w:t>O entulho e quaisquer sobras de materiais devem ser regularmente coletados e removidos diariamente. Por ocasião de sua remoção, devem ser tomados cuidados especiais, de forma a evitar poeira excessiva e eventuais riscos. O horário para remoção deverá ser preferencialmente pelo período matutino, ou outro acordado com a FISCALIZAÇÃO.</w:t>
      </w:r>
    </w:p>
    <w:p w14:paraId="4F4A42DB" w14:textId="77777777" w:rsidR="00181F04" w:rsidRDefault="00181F04" w:rsidP="00181F04">
      <w:pPr>
        <w:pStyle w:val="Corpodetexto"/>
        <w:numPr>
          <w:ilvl w:val="1"/>
          <w:numId w:val="13"/>
        </w:numPr>
        <w:tabs>
          <w:tab w:val="left" w:pos="850"/>
        </w:tabs>
        <w:overflowPunct w:val="0"/>
        <w:ind w:left="850" w:firstLine="1134"/>
        <w:textAlignment w:val="auto"/>
      </w:pPr>
      <w:r>
        <w:t>É proibido manter lixo ou entulho acumulado ou exposto em locais inadequados do canteiro de obras. O local deverá ser acordado com a FISCALIZAÇÃO.</w:t>
      </w:r>
    </w:p>
    <w:p w14:paraId="6EF3A373" w14:textId="77777777" w:rsidR="00181F04" w:rsidRDefault="00181F04" w:rsidP="00181F04">
      <w:pPr>
        <w:pStyle w:val="PargrafodaLista"/>
        <w:numPr>
          <w:ilvl w:val="0"/>
          <w:numId w:val="13"/>
        </w:numPr>
        <w:tabs>
          <w:tab w:val="left" w:pos="0"/>
          <w:tab w:val="left" w:pos="2160"/>
        </w:tabs>
        <w:overflowPunct w:val="0"/>
        <w:spacing w:before="119" w:line="360" w:lineRule="auto"/>
        <w:ind w:right="279"/>
        <w:textAlignment w:val="auto"/>
      </w:pPr>
      <w:r>
        <w:rPr>
          <w:rFonts w:ascii="Calibri" w:hAnsi="Calibri" w:cs="Times New Roman"/>
          <w:b/>
          <w:bCs/>
          <w:lang w:val="pt-BR"/>
        </w:rPr>
        <w:t xml:space="preserve">ARMAZENAGEM E ESTOCAGEM DE </w:t>
      </w:r>
      <w:r>
        <w:rPr>
          <w:rFonts w:ascii="Calibri" w:hAnsi="Calibri" w:cs="Times New Roman"/>
          <w:b/>
          <w:bCs/>
          <w:spacing w:val="3"/>
          <w:lang w:val="pt-BR"/>
        </w:rPr>
        <w:t>MATERIAIS.</w:t>
      </w:r>
    </w:p>
    <w:p w14:paraId="13D25A8E" w14:textId="77777777" w:rsidR="00181F04" w:rsidRDefault="00181F04" w:rsidP="00181F04">
      <w:pPr>
        <w:pStyle w:val="Corpodetexto"/>
        <w:spacing w:before="6" w:after="0"/>
        <w:ind w:firstLine="0"/>
        <w:jc w:val="left"/>
        <w:rPr>
          <w:rFonts w:ascii="Calibri" w:hAnsi="Calibri" w:cs="Times New Roman"/>
          <w:b/>
          <w:sz w:val="22"/>
          <w:szCs w:val="22"/>
        </w:rPr>
      </w:pPr>
    </w:p>
    <w:p w14:paraId="07E8C318" w14:textId="77777777" w:rsidR="00181F04" w:rsidRDefault="00181F04" w:rsidP="00181F04">
      <w:pPr>
        <w:pStyle w:val="Corpodetexto"/>
        <w:numPr>
          <w:ilvl w:val="1"/>
          <w:numId w:val="13"/>
        </w:numPr>
        <w:tabs>
          <w:tab w:val="left" w:pos="850"/>
        </w:tabs>
        <w:overflowPunct w:val="0"/>
        <w:ind w:left="850" w:firstLine="1134"/>
        <w:textAlignment w:val="auto"/>
      </w:pPr>
      <w:r>
        <w:t>Os materiais devem ser armazenados e estocados de modo a não prejudicar o trânsito de pessoas e de trabalhadores, a circulação de materiais, o acesso aos equipamentos de combate a incêndio, não obstruir portas ou saídas de emergência e não provocar empuxos ou sobrecargas nas paredes, lajes ou estruturas de sustentação, além do previsto em seu dimensionamento, e deverá ser acordado com a FISCALIZAÇÃO.</w:t>
      </w:r>
    </w:p>
    <w:p w14:paraId="07912A77" w14:textId="77777777" w:rsidR="00181F04" w:rsidRDefault="00181F04" w:rsidP="00181F04">
      <w:pPr>
        <w:pStyle w:val="Corpodetexto"/>
        <w:numPr>
          <w:ilvl w:val="1"/>
          <w:numId w:val="13"/>
        </w:numPr>
        <w:tabs>
          <w:tab w:val="left" w:pos="850"/>
        </w:tabs>
        <w:overflowPunct w:val="0"/>
        <w:ind w:left="850" w:firstLine="1134"/>
        <w:textAlignment w:val="auto"/>
      </w:pPr>
      <w:r>
        <w:t>A responsabilidade pela guarda e conservação dos materiais, peças e equipamentos que forem armazenados ou estocados é da CONTRATADA, não cabendo quaisquer ônus a CONTRATANTE.</w:t>
      </w:r>
    </w:p>
    <w:p w14:paraId="6716DA4A" w14:textId="77777777" w:rsidR="00181F04" w:rsidRDefault="00181F04" w:rsidP="00181F04">
      <w:pPr>
        <w:pStyle w:val="Ttulo4"/>
        <w:numPr>
          <w:ilvl w:val="0"/>
          <w:numId w:val="13"/>
        </w:numPr>
        <w:tabs>
          <w:tab w:val="left" w:pos="158"/>
          <w:tab w:val="left" w:pos="1469"/>
        </w:tabs>
        <w:spacing w:before="117"/>
        <w:ind w:left="158"/>
        <w:jc w:val="both"/>
      </w:pPr>
      <w:r>
        <w:rPr>
          <w:rFonts w:ascii="Calibri" w:hAnsi="Calibri" w:cs="Times New Roman"/>
          <w:sz w:val="22"/>
          <w:szCs w:val="22"/>
        </w:rPr>
        <w:t>INSTALAÇÕES ELÉTRICAS.</w:t>
      </w:r>
    </w:p>
    <w:p w14:paraId="72C13886" w14:textId="77777777" w:rsidR="00181F04" w:rsidRDefault="00181F04" w:rsidP="00181F04">
      <w:pPr>
        <w:pStyle w:val="Corpodetexto"/>
        <w:spacing w:before="8" w:after="0"/>
        <w:ind w:firstLine="0"/>
        <w:jc w:val="left"/>
        <w:rPr>
          <w:rFonts w:ascii="Calibri" w:hAnsi="Calibri" w:cs="Times New Roman"/>
          <w:b/>
          <w:sz w:val="22"/>
          <w:szCs w:val="22"/>
        </w:rPr>
      </w:pPr>
    </w:p>
    <w:p w14:paraId="79A25F3E" w14:textId="77777777" w:rsidR="00181F04" w:rsidRDefault="00181F04" w:rsidP="00181F04">
      <w:pPr>
        <w:pStyle w:val="Corpodetexto"/>
        <w:numPr>
          <w:ilvl w:val="1"/>
          <w:numId w:val="13"/>
        </w:numPr>
        <w:tabs>
          <w:tab w:val="left" w:pos="850"/>
        </w:tabs>
        <w:overflowPunct w:val="0"/>
        <w:ind w:left="850" w:firstLine="1134"/>
        <w:textAlignment w:val="auto"/>
      </w:pPr>
      <w:r>
        <w:t>A execução e manutenção das instalações elétricas devem ser realizadas por trabalhador qualificado, e a supervisão por profissional legalmente habilitado.</w:t>
      </w:r>
    </w:p>
    <w:p w14:paraId="652CC362" w14:textId="77777777" w:rsidR="00181F04" w:rsidRDefault="00181F04" w:rsidP="00181F04">
      <w:pPr>
        <w:pStyle w:val="Corpodetexto"/>
        <w:numPr>
          <w:ilvl w:val="1"/>
          <w:numId w:val="13"/>
        </w:numPr>
        <w:tabs>
          <w:tab w:val="left" w:pos="850"/>
        </w:tabs>
        <w:overflowPunct w:val="0"/>
        <w:ind w:left="850" w:firstLine="1134"/>
        <w:textAlignment w:val="auto"/>
      </w:pPr>
      <w:r>
        <w:t>Somente podem ser realizados serviços nas instalações elétricas quando o circuito elétrico não estiver energizado. Quando não for possível desligar o circuito elétrico, o serviço somente poderá ser executado após terem sido adotadas as medidas de proteção complementares, sendo obrigatório o uso de ferramentas apropriadas e equipamentos de proteção individual como descrito na NR10.</w:t>
      </w:r>
    </w:p>
    <w:p w14:paraId="01507C2B" w14:textId="77777777" w:rsidR="00181F04" w:rsidRDefault="00181F04" w:rsidP="00181F04">
      <w:pPr>
        <w:pStyle w:val="Corpodetexto"/>
        <w:numPr>
          <w:ilvl w:val="1"/>
          <w:numId w:val="13"/>
        </w:numPr>
        <w:tabs>
          <w:tab w:val="left" w:pos="850"/>
        </w:tabs>
        <w:overflowPunct w:val="0"/>
        <w:ind w:left="850" w:firstLine="1134"/>
        <w:textAlignment w:val="auto"/>
      </w:pPr>
      <w:r>
        <w:t>É proibida a existência de partes vivas expostas de circuitos e equipamentos elétricos.</w:t>
      </w:r>
    </w:p>
    <w:p w14:paraId="07B830E0" w14:textId="77777777" w:rsidR="00181F04" w:rsidRDefault="00181F04" w:rsidP="00181F04">
      <w:pPr>
        <w:pStyle w:val="Corpodetexto"/>
        <w:numPr>
          <w:ilvl w:val="1"/>
          <w:numId w:val="13"/>
        </w:numPr>
        <w:tabs>
          <w:tab w:val="left" w:pos="850"/>
        </w:tabs>
        <w:overflowPunct w:val="0"/>
        <w:ind w:left="850" w:firstLine="1134"/>
        <w:textAlignment w:val="auto"/>
      </w:pPr>
      <w:r>
        <w:t>As emendas e derivações dos condutores devem ser executadas de modo que assegurem a resistência mecânica e o contato elétrico adequado.</w:t>
      </w:r>
    </w:p>
    <w:p w14:paraId="4037BE25" w14:textId="77777777" w:rsidR="00181F04" w:rsidRDefault="00181F04" w:rsidP="00181F04">
      <w:pPr>
        <w:pStyle w:val="Corpodetexto"/>
        <w:numPr>
          <w:ilvl w:val="1"/>
          <w:numId w:val="13"/>
        </w:numPr>
        <w:tabs>
          <w:tab w:val="left" w:pos="850"/>
        </w:tabs>
        <w:overflowPunct w:val="0"/>
        <w:ind w:left="850" w:firstLine="1134"/>
        <w:textAlignment w:val="auto"/>
      </w:pPr>
      <w:r>
        <w:t>O isolamento de emendas e derivações devem ter características equivalentes aos condutores utilizados.</w:t>
      </w:r>
    </w:p>
    <w:p w14:paraId="35865C55" w14:textId="77777777" w:rsidR="00181F04" w:rsidRDefault="00181F04" w:rsidP="00181F04">
      <w:pPr>
        <w:pStyle w:val="Corpodetexto"/>
        <w:numPr>
          <w:ilvl w:val="1"/>
          <w:numId w:val="13"/>
        </w:numPr>
        <w:tabs>
          <w:tab w:val="left" w:pos="850"/>
        </w:tabs>
        <w:overflowPunct w:val="0"/>
        <w:ind w:left="850" w:firstLine="1134"/>
        <w:textAlignment w:val="auto"/>
      </w:pPr>
      <w:r>
        <w:t>Os circuitos elétricos devem estar protegidos contra impactos mecânicos, umidade e agentes corrosivos. Sempre que a fiação de um circuito provisório se tornar inoperante ou dispensável, deve ser retirada pelo eletricista responsável.</w:t>
      </w:r>
    </w:p>
    <w:p w14:paraId="7E910496" w14:textId="77777777" w:rsidR="00181F04" w:rsidRDefault="00181F04" w:rsidP="00181F04">
      <w:pPr>
        <w:pStyle w:val="Corpodetexto"/>
        <w:numPr>
          <w:ilvl w:val="1"/>
          <w:numId w:val="13"/>
        </w:numPr>
        <w:tabs>
          <w:tab w:val="left" w:pos="850"/>
        </w:tabs>
        <w:overflowPunct w:val="0"/>
        <w:ind w:left="850" w:firstLine="1134"/>
        <w:textAlignment w:val="auto"/>
      </w:pPr>
      <w:r>
        <w:t>Não se admite em nenhuma hipótese:</w:t>
      </w:r>
    </w:p>
    <w:p w14:paraId="1C69FB49" w14:textId="77777777" w:rsidR="00181F04" w:rsidRDefault="00181F04" w:rsidP="00181F04">
      <w:pPr>
        <w:pStyle w:val="Corpodetexto"/>
        <w:numPr>
          <w:ilvl w:val="5"/>
          <w:numId w:val="14"/>
        </w:numPr>
        <w:overflowPunct w:val="0"/>
        <w:ind w:left="850"/>
        <w:textAlignment w:val="auto"/>
      </w:pPr>
      <w:r>
        <w:rPr>
          <w:rFonts w:ascii="Calibri" w:hAnsi="Calibri" w:cs="Times New Roman"/>
          <w:sz w:val="22"/>
          <w:szCs w:val="22"/>
          <w:lang w:val="pt-BR"/>
        </w:rPr>
        <w:lastRenderedPageBreak/>
        <w:t>Uso de ferramentas elétricas que apresentem avarias em sua estrutura, remendos no cabo de alimentação elétrica, ou que não possuam terminal (</w:t>
      </w:r>
      <w:r>
        <w:rPr>
          <w:rFonts w:ascii="Calibri" w:hAnsi="Calibri" w:cs="Times New Roman"/>
          <w:i/>
          <w:iCs/>
          <w:sz w:val="22"/>
          <w:szCs w:val="22"/>
          <w:lang w:val="pt-BR"/>
        </w:rPr>
        <w:t>plug</w:t>
      </w:r>
      <w:r>
        <w:rPr>
          <w:rFonts w:ascii="Calibri" w:hAnsi="Calibri" w:cs="Times New Roman"/>
          <w:sz w:val="22"/>
          <w:szCs w:val="22"/>
          <w:lang w:val="pt-BR"/>
        </w:rPr>
        <w:t xml:space="preserve">) apropriado para ligação </w:t>
      </w:r>
      <w:r>
        <w:rPr>
          <w:rFonts w:ascii="Calibri" w:hAnsi="Calibri" w:cs="Times New Roman"/>
          <w:spacing w:val="-4"/>
          <w:sz w:val="22"/>
          <w:szCs w:val="22"/>
          <w:lang w:val="pt-BR"/>
        </w:rPr>
        <w:t>elétrica,</w:t>
      </w:r>
    </w:p>
    <w:p w14:paraId="28D9DEB0" w14:textId="77777777" w:rsidR="00181F04" w:rsidRDefault="00181F04" w:rsidP="00181F04">
      <w:pPr>
        <w:pStyle w:val="Corpodetexto"/>
        <w:numPr>
          <w:ilvl w:val="5"/>
          <w:numId w:val="14"/>
        </w:numPr>
        <w:overflowPunct w:val="0"/>
        <w:ind w:left="850"/>
        <w:textAlignment w:val="auto"/>
      </w:pPr>
      <w:r>
        <w:rPr>
          <w:rFonts w:ascii="Calibri" w:hAnsi="Calibri" w:cs="Times New Roman"/>
          <w:sz w:val="22"/>
          <w:szCs w:val="22"/>
          <w:lang w:val="pt-BR"/>
        </w:rPr>
        <w:t xml:space="preserve">Uso de dispositivos provisórios, popularmente conhecidos como “gambiarras” ou </w:t>
      </w:r>
      <w:r>
        <w:rPr>
          <w:rFonts w:ascii="Calibri" w:hAnsi="Calibri" w:cs="Times New Roman"/>
          <w:spacing w:val="-1"/>
          <w:sz w:val="22"/>
          <w:szCs w:val="22"/>
          <w:lang w:val="pt-BR"/>
        </w:rPr>
        <w:t>“gatos”.</w:t>
      </w:r>
    </w:p>
    <w:p w14:paraId="4940BE22" w14:textId="77777777" w:rsidR="00181F04" w:rsidRDefault="00181F04" w:rsidP="00181F04">
      <w:pPr>
        <w:pStyle w:val="Ttulo1"/>
        <w:numPr>
          <w:ilvl w:val="0"/>
          <w:numId w:val="13"/>
        </w:numPr>
        <w:tabs>
          <w:tab w:val="left" w:pos="0"/>
          <w:tab w:val="left" w:pos="1311"/>
        </w:tabs>
        <w:spacing w:before="117"/>
        <w:jc w:val="both"/>
      </w:pPr>
      <w:r>
        <w:rPr>
          <w:rFonts w:ascii="Calibri" w:hAnsi="Calibri" w:cs="Times New Roman"/>
          <w:spacing w:val="-1"/>
          <w:sz w:val="22"/>
          <w:szCs w:val="22"/>
          <w:lang w:val="pt-BR"/>
        </w:rPr>
        <w:t>TRABALHO EM ALTURA</w:t>
      </w:r>
    </w:p>
    <w:p w14:paraId="53CB0108" w14:textId="77777777" w:rsidR="00181F04" w:rsidRDefault="00181F04" w:rsidP="00181F04">
      <w:pPr>
        <w:pStyle w:val="Corpodetexto"/>
        <w:numPr>
          <w:ilvl w:val="1"/>
          <w:numId w:val="13"/>
        </w:numPr>
        <w:tabs>
          <w:tab w:val="left" w:pos="850"/>
        </w:tabs>
        <w:overflowPunct w:val="0"/>
        <w:ind w:left="850" w:firstLine="1134"/>
        <w:textAlignment w:val="auto"/>
      </w:pPr>
      <w:r>
        <w:t>Segundo a Norma Regulamentadora n° 35, é considerado trabalho em altura toda atividade executada acima de 2(dois) metros do nível inferior, onde haja risco de queda.</w:t>
      </w:r>
    </w:p>
    <w:p w14:paraId="2DF37237" w14:textId="77777777" w:rsidR="00181F04" w:rsidRDefault="00181F04" w:rsidP="00181F04">
      <w:pPr>
        <w:pStyle w:val="Corpodetexto"/>
        <w:numPr>
          <w:ilvl w:val="1"/>
          <w:numId w:val="13"/>
        </w:numPr>
        <w:tabs>
          <w:tab w:val="left" w:pos="850"/>
        </w:tabs>
        <w:overflowPunct w:val="0"/>
        <w:ind w:left="850" w:firstLine="1134"/>
        <w:textAlignment w:val="auto"/>
      </w:pPr>
      <w:r>
        <w:t>Somente o trabalhador capacitado (submetido e aprovado em treinamento, teórico e prático, com carga mínima de oito horas) poderá realizar o Trabalho em Altura.</w:t>
      </w:r>
    </w:p>
    <w:p w14:paraId="6F716771" w14:textId="77777777" w:rsidR="00181F04" w:rsidRDefault="00181F04" w:rsidP="00181F04">
      <w:pPr>
        <w:pStyle w:val="Corpodetexto"/>
        <w:numPr>
          <w:ilvl w:val="1"/>
          <w:numId w:val="13"/>
        </w:numPr>
        <w:tabs>
          <w:tab w:val="left" w:pos="850"/>
        </w:tabs>
        <w:overflowPunct w:val="0"/>
        <w:ind w:left="850" w:firstLine="1134"/>
        <w:textAlignment w:val="auto"/>
      </w:pPr>
      <w:r>
        <w:t>A CONTRATADA deverá adotar medidas que evitem o risco de queda nos trabalhos em altura, conforme com a NR-35, providenciando cintos de segurança tipo paraquedista com talabarte e trava-quedas, linha de vida, pontos de ancoragem, dispositivo de içamento tipo cadeirinha, e quaisquer outros que venham a ser necessários para proteger o trabalhador, sem qualquer ônus adicional a CONTRATANTE.</w:t>
      </w:r>
    </w:p>
    <w:p w14:paraId="6C9A547B" w14:textId="77777777" w:rsidR="00181F04" w:rsidRDefault="00181F04" w:rsidP="00181F04">
      <w:pPr>
        <w:pStyle w:val="Corpodetexto"/>
        <w:numPr>
          <w:ilvl w:val="1"/>
          <w:numId w:val="13"/>
        </w:numPr>
        <w:tabs>
          <w:tab w:val="left" w:pos="850"/>
        </w:tabs>
        <w:overflowPunct w:val="0"/>
        <w:ind w:left="850" w:firstLine="1134"/>
        <w:textAlignment w:val="auto"/>
      </w:pPr>
      <w:r>
        <w:rPr>
          <w:rFonts w:ascii="Calibri" w:hAnsi="Calibri" w:cs="Times New Roman"/>
          <w:sz w:val="22"/>
          <w:szCs w:val="22"/>
          <w:lang w:val="pt-BR"/>
        </w:rPr>
        <w:t xml:space="preserve">Conforme a NR-35, a permissão de trabalho (PT) e análise preliminar de riscos (APR) deverão ser emitidas pela CONTRATADA, assinadas por técnico de segurança do trabalho ou engenheiro qualificado, e entregue cópias para a </w:t>
      </w:r>
      <w:r>
        <w:rPr>
          <w:rFonts w:ascii="Calibri" w:hAnsi="Calibri" w:cs="Times New Roman"/>
          <w:spacing w:val="-22"/>
          <w:sz w:val="22"/>
          <w:szCs w:val="22"/>
          <w:lang w:val="pt-BR"/>
        </w:rPr>
        <w:t>FISCALIZAÇÃO.</w:t>
      </w:r>
    </w:p>
    <w:p w14:paraId="77A7EB64" w14:textId="77777777" w:rsidR="00181F04" w:rsidRDefault="00181F04" w:rsidP="00181F04">
      <w:pPr>
        <w:pStyle w:val="Corpodetexto"/>
        <w:rPr>
          <w:rFonts w:ascii="Calibri" w:hAnsi="Calibri" w:cs="Times New Roman"/>
          <w:spacing w:val="-1"/>
          <w:sz w:val="22"/>
          <w:szCs w:val="22"/>
          <w:lang w:val="pt-BR"/>
        </w:rPr>
      </w:pPr>
    </w:p>
    <w:p w14:paraId="7FFE4D24" w14:textId="77777777" w:rsidR="00181F04" w:rsidRDefault="00181F04" w:rsidP="00181F04">
      <w:pPr>
        <w:pStyle w:val="Ttulo1"/>
        <w:numPr>
          <w:ilvl w:val="0"/>
          <w:numId w:val="13"/>
        </w:numPr>
        <w:tabs>
          <w:tab w:val="left" w:pos="0"/>
          <w:tab w:val="left" w:pos="1311"/>
        </w:tabs>
        <w:spacing w:before="117"/>
        <w:jc w:val="both"/>
      </w:pPr>
      <w:r>
        <w:rPr>
          <w:rFonts w:ascii="Calibri" w:hAnsi="Calibri" w:cs="Times New Roman"/>
          <w:spacing w:val="-1"/>
          <w:sz w:val="22"/>
          <w:szCs w:val="22"/>
          <w:lang w:val="pt-BR"/>
        </w:rPr>
        <w:t>PROTEÇÃO CONTRA INCÊNDIO</w:t>
      </w:r>
    </w:p>
    <w:p w14:paraId="59E25AFB" w14:textId="77777777" w:rsidR="00181F04" w:rsidRDefault="00181F04" w:rsidP="00181F04">
      <w:pPr>
        <w:pStyle w:val="Corpodetexto"/>
        <w:numPr>
          <w:ilvl w:val="1"/>
          <w:numId w:val="13"/>
        </w:numPr>
        <w:tabs>
          <w:tab w:val="left" w:pos="850"/>
        </w:tabs>
        <w:overflowPunct w:val="0"/>
        <w:ind w:left="850" w:firstLine="1134"/>
        <w:textAlignment w:val="auto"/>
      </w:pPr>
      <w:r>
        <w:rPr>
          <w:rFonts w:ascii="Calibri" w:hAnsi="Calibri" w:cs="Times New Roman"/>
          <w:sz w:val="22"/>
          <w:szCs w:val="22"/>
        </w:rPr>
        <w:t xml:space="preserve">É obrigatória a adoção de medidas que atendam, </w:t>
      </w:r>
      <w:proofErr w:type="gramStart"/>
      <w:r>
        <w:rPr>
          <w:rFonts w:ascii="Calibri" w:hAnsi="Calibri" w:cs="Times New Roman"/>
          <w:sz w:val="22"/>
          <w:szCs w:val="22"/>
        </w:rPr>
        <w:t>de  forma</w:t>
      </w:r>
      <w:proofErr w:type="gramEnd"/>
      <w:r>
        <w:rPr>
          <w:rFonts w:ascii="Calibri" w:hAnsi="Calibri" w:cs="Times New Roman"/>
          <w:sz w:val="22"/>
          <w:szCs w:val="22"/>
        </w:rPr>
        <w:t xml:space="preserve">  eficaz,  as necessidades de prevenção e combate a incêndio para os diversos setores, atividades, máquinas e equipamentos do canteiro de </w:t>
      </w:r>
      <w:r>
        <w:rPr>
          <w:rFonts w:ascii="Calibri" w:hAnsi="Calibri" w:cs="Times New Roman"/>
          <w:spacing w:val="-5"/>
          <w:sz w:val="22"/>
          <w:szCs w:val="22"/>
        </w:rPr>
        <w:t>obras.</w:t>
      </w:r>
    </w:p>
    <w:p w14:paraId="5BC94798" w14:textId="77777777" w:rsidR="00181F04" w:rsidRDefault="00181F04" w:rsidP="00181F04">
      <w:pPr>
        <w:pStyle w:val="Ttulo1"/>
        <w:numPr>
          <w:ilvl w:val="0"/>
          <w:numId w:val="13"/>
        </w:numPr>
        <w:tabs>
          <w:tab w:val="left" w:pos="0"/>
          <w:tab w:val="left" w:pos="1311"/>
        </w:tabs>
        <w:spacing w:before="117"/>
        <w:jc w:val="both"/>
      </w:pPr>
      <w:r>
        <w:rPr>
          <w:rFonts w:ascii="Calibri" w:hAnsi="Calibri" w:cs="Times New Roman"/>
          <w:spacing w:val="-1"/>
          <w:sz w:val="22"/>
          <w:szCs w:val="22"/>
          <w:lang w:val="pt-BR"/>
        </w:rPr>
        <w:t>SINALIZAÇÃO E SEGURANÇA</w:t>
      </w:r>
    </w:p>
    <w:p w14:paraId="53CC6816" w14:textId="77777777" w:rsidR="00181F04" w:rsidRDefault="00181F04" w:rsidP="00181F04">
      <w:pPr>
        <w:pStyle w:val="Ttulo2"/>
        <w:numPr>
          <w:ilvl w:val="1"/>
          <w:numId w:val="13"/>
        </w:numPr>
        <w:tabs>
          <w:tab w:val="left" w:pos="0"/>
          <w:tab w:val="left" w:pos="1311"/>
        </w:tabs>
        <w:spacing w:before="117"/>
        <w:jc w:val="both"/>
      </w:pPr>
      <w:r>
        <w:rPr>
          <w:rFonts w:ascii="Calibri" w:hAnsi="Calibri" w:cs="Times New Roman"/>
          <w:lang w:val="pt-BR"/>
        </w:rPr>
        <w:t xml:space="preserve">O canteiro de obras deve ser sinalizado com o objetivo </w:t>
      </w:r>
      <w:r>
        <w:rPr>
          <w:rFonts w:ascii="Calibri" w:hAnsi="Calibri" w:cs="Times New Roman"/>
          <w:spacing w:val="-11"/>
          <w:lang w:val="pt-BR"/>
        </w:rPr>
        <w:t>de:</w:t>
      </w:r>
    </w:p>
    <w:p w14:paraId="63C1F3F9" w14:textId="77777777" w:rsidR="00181F04" w:rsidRDefault="00181F04" w:rsidP="00181F04">
      <w:pPr>
        <w:pStyle w:val="Corpodetexto"/>
        <w:numPr>
          <w:ilvl w:val="2"/>
          <w:numId w:val="13"/>
        </w:numPr>
        <w:tabs>
          <w:tab w:val="left" w:pos="850"/>
        </w:tabs>
        <w:overflowPunct w:val="0"/>
        <w:ind w:left="850" w:firstLine="1134"/>
        <w:textAlignment w:val="auto"/>
      </w:pPr>
      <w:r>
        <w:rPr>
          <w:rFonts w:ascii="Calibri" w:hAnsi="Calibri" w:cs="Times New Roman"/>
          <w:sz w:val="22"/>
          <w:szCs w:val="22"/>
          <w:lang w:val="pt-BR"/>
        </w:rPr>
        <w:t xml:space="preserve">Manter comunicação através de avisos, cartazes ou </w:t>
      </w:r>
      <w:r>
        <w:rPr>
          <w:rFonts w:ascii="Calibri" w:hAnsi="Calibri" w:cs="Times New Roman"/>
          <w:spacing w:val="-14"/>
          <w:sz w:val="22"/>
          <w:szCs w:val="22"/>
          <w:lang w:val="pt-BR"/>
        </w:rPr>
        <w:t>similares;</w:t>
      </w:r>
    </w:p>
    <w:p w14:paraId="22B98B73" w14:textId="77777777" w:rsidR="00181F04" w:rsidRDefault="00181F04" w:rsidP="00181F04">
      <w:pPr>
        <w:pStyle w:val="Corpodetexto"/>
        <w:numPr>
          <w:ilvl w:val="2"/>
          <w:numId w:val="13"/>
        </w:numPr>
        <w:tabs>
          <w:tab w:val="left" w:pos="850"/>
        </w:tabs>
        <w:overflowPunct w:val="0"/>
        <w:ind w:left="850" w:firstLine="1134"/>
        <w:textAlignment w:val="auto"/>
      </w:pPr>
      <w:r>
        <w:rPr>
          <w:rFonts w:ascii="Calibri" w:hAnsi="Calibri" w:cs="Times New Roman"/>
          <w:sz w:val="22"/>
          <w:szCs w:val="22"/>
          <w:lang w:val="pt-BR"/>
        </w:rPr>
        <w:t xml:space="preserve">Advertir contra perigo de contato ou acionamento acidental com partes móveis das máquinas e </w:t>
      </w:r>
      <w:r>
        <w:rPr>
          <w:rFonts w:ascii="Calibri" w:hAnsi="Calibri" w:cs="Times New Roman"/>
          <w:spacing w:val="-1"/>
          <w:sz w:val="22"/>
          <w:szCs w:val="22"/>
          <w:lang w:val="pt-BR"/>
        </w:rPr>
        <w:t>equipamento;</w:t>
      </w:r>
    </w:p>
    <w:p w14:paraId="43277526" w14:textId="77777777" w:rsidR="00181F04" w:rsidRDefault="00181F04" w:rsidP="00181F04">
      <w:pPr>
        <w:pStyle w:val="Corpodetexto"/>
        <w:numPr>
          <w:ilvl w:val="2"/>
          <w:numId w:val="13"/>
        </w:numPr>
        <w:tabs>
          <w:tab w:val="left" w:pos="850"/>
        </w:tabs>
        <w:overflowPunct w:val="0"/>
        <w:ind w:left="850" w:firstLine="1134"/>
        <w:textAlignment w:val="auto"/>
      </w:pPr>
      <w:r>
        <w:rPr>
          <w:rFonts w:ascii="Calibri" w:hAnsi="Calibri" w:cs="Times New Roman"/>
          <w:sz w:val="22"/>
          <w:szCs w:val="22"/>
          <w:lang w:val="pt-BR"/>
        </w:rPr>
        <w:t xml:space="preserve">Advertir quanto ao risco de </w:t>
      </w:r>
      <w:r>
        <w:rPr>
          <w:rFonts w:ascii="Calibri" w:hAnsi="Calibri" w:cs="Times New Roman"/>
          <w:spacing w:val="-1"/>
          <w:sz w:val="22"/>
          <w:szCs w:val="22"/>
          <w:lang w:val="pt-BR"/>
        </w:rPr>
        <w:t>queda;</w:t>
      </w:r>
    </w:p>
    <w:p w14:paraId="5BC5F963" w14:textId="77777777" w:rsidR="00181F04" w:rsidRDefault="00181F04" w:rsidP="00181F04">
      <w:pPr>
        <w:pStyle w:val="Corpodetexto"/>
        <w:numPr>
          <w:ilvl w:val="2"/>
          <w:numId w:val="13"/>
        </w:numPr>
        <w:tabs>
          <w:tab w:val="left" w:pos="850"/>
        </w:tabs>
        <w:overflowPunct w:val="0"/>
        <w:ind w:left="850" w:firstLine="1134"/>
        <w:textAlignment w:val="auto"/>
      </w:pPr>
      <w:r>
        <w:rPr>
          <w:rFonts w:ascii="Calibri" w:hAnsi="Calibri" w:cs="Times New Roman"/>
          <w:sz w:val="22"/>
          <w:szCs w:val="22"/>
          <w:lang w:val="pt-BR"/>
        </w:rPr>
        <w:t xml:space="preserve">Alertar quanto a obrigatoriedade do uso do </w:t>
      </w:r>
      <w:r>
        <w:rPr>
          <w:rFonts w:ascii="Calibri" w:hAnsi="Calibri" w:cs="Times New Roman"/>
          <w:spacing w:val="-7"/>
          <w:sz w:val="22"/>
          <w:szCs w:val="22"/>
          <w:lang w:val="pt-BR"/>
        </w:rPr>
        <w:t>EPI.</w:t>
      </w:r>
    </w:p>
    <w:p w14:paraId="54FD28D9" w14:textId="77777777" w:rsidR="00181F04" w:rsidRDefault="00181F04" w:rsidP="00181F04">
      <w:pPr>
        <w:pStyle w:val="Ttulo1"/>
        <w:numPr>
          <w:ilvl w:val="0"/>
          <w:numId w:val="13"/>
        </w:numPr>
        <w:tabs>
          <w:tab w:val="left" w:pos="0"/>
          <w:tab w:val="left" w:pos="1311"/>
        </w:tabs>
        <w:spacing w:before="117"/>
        <w:jc w:val="both"/>
      </w:pPr>
      <w:r>
        <w:rPr>
          <w:rFonts w:ascii="Calibri" w:hAnsi="Calibri" w:cs="Times New Roman"/>
          <w:spacing w:val="-1"/>
          <w:sz w:val="22"/>
          <w:szCs w:val="22"/>
          <w:lang w:val="pt-BR"/>
        </w:rPr>
        <w:t>DISPOSIÇÕES FINAIS</w:t>
      </w:r>
    </w:p>
    <w:p w14:paraId="0F14FD87" w14:textId="77777777" w:rsidR="00181F04" w:rsidRDefault="00181F04" w:rsidP="00181F04">
      <w:pPr>
        <w:pStyle w:val="Corpodetexto"/>
        <w:numPr>
          <w:ilvl w:val="1"/>
          <w:numId w:val="13"/>
        </w:numPr>
        <w:tabs>
          <w:tab w:val="left" w:pos="850"/>
        </w:tabs>
        <w:overflowPunct w:val="0"/>
        <w:ind w:left="850" w:firstLine="1134"/>
        <w:textAlignment w:val="auto"/>
      </w:pPr>
      <w:r>
        <w:t>É obrigatório o fornecimento de água potável, filtrada e fresca para os trabalhadores por meio de bebedouros de jato inclinado, garrafão de 20 litros, ou equipamento similar que garanta as mesmas condições.</w:t>
      </w:r>
    </w:p>
    <w:p w14:paraId="334EDEB7" w14:textId="77777777" w:rsidR="00181F04" w:rsidRDefault="00181F04" w:rsidP="00181F04">
      <w:pPr>
        <w:pStyle w:val="Corpodetexto"/>
        <w:numPr>
          <w:ilvl w:val="1"/>
          <w:numId w:val="13"/>
        </w:numPr>
        <w:tabs>
          <w:tab w:val="left" w:pos="850"/>
        </w:tabs>
        <w:overflowPunct w:val="0"/>
        <w:ind w:left="850" w:firstLine="1134"/>
        <w:textAlignment w:val="auto"/>
      </w:pPr>
      <w:r>
        <w:t>Independente do número de trabalhadores e da existência ou não de cozinha, em todo o canteiro de obras deve haver local exclusivo para o aquecimento de refeições, dotado de equipamento adequado e seguro para aquecimento.</w:t>
      </w:r>
    </w:p>
    <w:p w14:paraId="73C2CE92" w14:textId="77777777" w:rsidR="00181F04" w:rsidRDefault="00181F04" w:rsidP="00181F04">
      <w:pPr>
        <w:pStyle w:val="Corpodetexto"/>
        <w:numPr>
          <w:ilvl w:val="1"/>
          <w:numId w:val="13"/>
        </w:numPr>
        <w:tabs>
          <w:tab w:val="left" w:pos="850"/>
        </w:tabs>
        <w:overflowPunct w:val="0"/>
        <w:ind w:left="850" w:firstLine="1134"/>
        <w:textAlignment w:val="auto"/>
      </w:pPr>
      <w:r>
        <w:t xml:space="preserve">Antes de se iniciar a demolição, as linhas de fornecimento de energia elétrica, água, inflamáveis líquidos e gasosos liquefeitos, substâncias tóxicas, canalização de </w:t>
      </w:r>
      <w:r>
        <w:lastRenderedPageBreak/>
        <w:t>esgoto e de escoamento de água devem ser desligadas, retiradas, protegidas ou isoladas, respeitando-se as normas e determinações em vigor.</w:t>
      </w:r>
    </w:p>
    <w:p w14:paraId="137BAACE" w14:textId="77777777" w:rsidR="00181F04" w:rsidRDefault="00181F04" w:rsidP="00181F04">
      <w:pPr>
        <w:pStyle w:val="Corpodetexto"/>
        <w:numPr>
          <w:ilvl w:val="1"/>
          <w:numId w:val="13"/>
        </w:numPr>
        <w:tabs>
          <w:tab w:val="left" w:pos="850"/>
        </w:tabs>
        <w:overflowPunct w:val="0"/>
        <w:ind w:left="850" w:firstLine="1134"/>
        <w:textAlignment w:val="auto"/>
      </w:pPr>
      <w:r>
        <w:t>É obrigatória a instalação de proteção coletiva onde houver risco de queda de trabalhadores ou projeção de materiais.</w:t>
      </w:r>
    </w:p>
    <w:p w14:paraId="0A546CBE" w14:textId="77777777" w:rsidR="00181F04" w:rsidRDefault="00181F04" w:rsidP="00181F04">
      <w:pPr>
        <w:pStyle w:val="Corpodetexto"/>
        <w:numPr>
          <w:ilvl w:val="1"/>
          <w:numId w:val="13"/>
        </w:numPr>
        <w:tabs>
          <w:tab w:val="left" w:pos="850"/>
        </w:tabs>
        <w:overflowPunct w:val="0"/>
        <w:ind w:left="850" w:firstLine="1134"/>
        <w:textAlignment w:val="auto"/>
      </w:pPr>
      <w:r>
        <w:t>A CONTRATADA deverá zelar pelas condições de uso de banheiros de modo que se mantenham em condições higiênicas de utilização.</w:t>
      </w:r>
    </w:p>
    <w:p w14:paraId="63DC6892" w14:textId="77777777" w:rsidR="00181F04" w:rsidRDefault="00181F04" w:rsidP="00181F04">
      <w:pPr>
        <w:pStyle w:val="Corpodetexto"/>
        <w:numPr>
          <w:ilvl w:val="1"/>
          <w:numId w:val="13"/>
        </w:numPr>
        <w:tabs>
          <w:tab w:val="left" w:pos="850"/>
        </w:tabs>
        <w:overflowPunct w:val="0"/>
        <w:ind w:left="850" w:firstLine="1134"/>
        <w:textAlignment w:val="auto"/>
      </w:pPr>
      <w:r>
        <w:t>Para a aplicação da NR 18, são considerados trabalhadores qualificados aqueles que comprovem perante o empregador e a inspeção do trabalho uma das seguintes condições;</w:t>
      </w:r>
    </w:p>
    <w:p w14:paraId="19A4A80C" w14:textId="77777777" w:rsidR="00181F04" w:rsidRDefault="00181F04" w:rsidP="00181F04">
      <w:pPr>
        <w:pStyle w:val="Corpodetexto"/>
        <w:numPr>
          <w:ilvl w:val="1"/>
          <w:numId w:val="13"/>
        </w:numPr>
        <w:tabs>
          <w:tab w:val="left" w:pos="850"/>
        </w:tabs>
        <w:overflowPunct w:val="0"/>
        <w:ind w:left="850" w:firstLine="1134"/>
        <w:textAlignment w:val="auto"/>
      </w:pPr>
      <w:r>
        <w:t>Capacitação mediante treinamento da empresa;</w:t>
      </w:r>
    </w:p>
    <w:p w14:paraId="5CCF8343" w14:textId="77777777" w:rsidR="00181F04" w:rsidRDefault="00181F04" w:rsidP="00181F04">
      <w:pPr>
        <w:pStyle w:val="Corpodetexto"/>
        <w:numPr>
          <w:ilvl w:val="1"/>
          <w:numId w:val="13"/>
        </w:numPr>
        <w:tabs>
          <w:tab w:val="left" w:pos="850"/>
        </w:tabs>
        <w:overflowPunct w:val="0"/>
        <w:ind w:left="850" w:firstLine="1134"/>
        <w:textAlignment w:val="auto"/>
      </w:pPr>
      <w:r>
        <w:t>Capacitação mediante curso ministrado por instituições privadas ou públicas, desde que conduzido por profissional habilitado;</w:t>
      </w:r>
    </w:p>
    <w:p w14:paraId="1FEB964E" w14:textId="77777777" w:rsidR="00181F04" w:rsidRDefault="00181F04" w:rsidP="00181F04">
      <w:pPr>
        <w:pStyle w:val="Corpodetexto"/>
        <w:numPr>
          <w:ilvl w:val="1"/>
          <w:numId w:val="13"/>
        </w:numPr>
        <w:tabs>
          <w:tab w:val="left" w:pos="850"/>
        </w:tabs>
        <w:overflowPunct w:val="0"/>
        <w:ind w:left="850" w:firstLine="1134"/>
        <w:textAlignment w:val="auto"/>
      </w:pPr>
      <w:r>
        <w:t>Ter experiência comprovada em Carteira de Trabalho de pelo menos 6 (seis) meses na função.</w:t>
      </w:r>
    </w:p>
    <w:p w14:paraId="2BF1F692" w14:textId="77777777" w:rsidR="00181F04" w:rsidRDefault="00181F04" w:rsidP="00181F04">
      <w:pPr>
        <w:pStyle w:val="Corpodetexto"/>
        <w:numPr>
          <w:ilvl w:val="1"/>
          <w:numId w:val="13"/>
        </w:numPr>
        <w:tabs>
          <w:tab w:val="left" w:pos="850"/>
        </w:tabs>
        <w:overflowPunct w:val="0"/>
        <w:ind w:left="850" w:firstLine="1134"/>
        <w:textAlignment w:val="auto"/>
      </w:pPr>
      <w:r>
        <w:t>O descumprimento de quaisquer dos itens expressos neste Anexo poderá ocasionar a aplicação de penalidade à CONTRATADA.</w:t>
      </w:r>
    </w:p>
    <w:p w14:paraId="2950BF66" w14:textId="0103119E" w:rsidR="00251CFA" w:rsidRDefault="00251CFA" w:rsidP="00181F04">
      <w:pPr>
        <w:pStyle w:val="Ttulo4"/>
        <w:numPr>
          <w:ilvl w:val="0"/>
          <w:numId w:val="0"/>
        </w:numPr>
        <w:spacing w:before="93"/>
        <w:jc w:val="center"/>
      </w:pPr>
    </w:p>
    <w:sectPr w:rsidR="00251CFA" w:rsidSect="0067681B">
      <w:headerReference w:type="default" r:id="rId9"/>
      <w:footerReference w:type="default" r:id="rId10"/>
      <w:pgSz w:w="11906" w:h="16850"/>
      <w:pgMar w:top="1077" w:right="1134" w:bottom="964" w:left="1418" w:header="635" w:footer="391" w:gutter="0"/>
      <w:pgNumType w:start="0"/>
      <w:cols w:space="720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88092" w14:textId="77777777" w:rsidR="009D046A" w:rsidRDefault="009D046A">
      <w:r>
        <w:separator/>
      </w:r>
    </w:p>
  </w:endnote>
  <w:endnote w:type="continuationSeparator" w:id="0">
    <w:p w14:paraId="50EB9620" w14:textId="77777777" w:rsidR="009D046A" w:rsidRDefault="009D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313591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89FCF34" w14:textId="652D2884" w:rsidR="00812D91" w:rsidRDefault="00812D91" w:rsidP="00812D91">
            <w:pPr>
              <w:pStyle w:val="Rodap"/>
              <w:jc w:val="right"/>
            </w:pPr>
            <w:r w:rsidRPr="00812D91">
              <w:rPr>
                <w:sz w:val="16"/>
                <w:szCs w:val="16"/>
                <w:lang w:val="pt-BR"/>
              </w:rPr>
              <w:t xml:space="preserve">Página </w:t>
            </w:r>
            <w:r w:rsidRPr="00812D91">
              <w:rPr>
                <w:sz w:val="16"/>
                <w:szCs w:val="16"/>
              </w:rPr>
              <w:fldChar w:fldCharType="begin"/>
            </w:r>
            <w:r w:rsidRPr="00812D91">
              <w:rPr>
                <w:sz w:val="16"/>
                <w:szCs w:val="16"/>
              </w:rPr>
              <w:instrText>PAGE</w:instrText>
            </w:r>
            <w:r w:rsidRPr="00812D91">
              <w:rPr>
                <w:sz w:val="16"/>
                <w:szCs w:val="16"/>
              </w:rPr>
              <w:fldChar w:fldCharType="separate"/>
            </w:r>
            <w:r w:rsidRPr="00812D91">
              <w:rPr>
                <w:sz w:val="16"/>
                <w:szCs w:val="16"/>
                <w:lang w:val="pt-BR"/>
              </w:rPr>
              <w:t>2</w:t>
            </w:r>
            <w:r w:rsidRPr="00812D91">
              <w:rPr>
                <w:sz w:val="16"/>
                <w:szCs w:val="16"/>
              </w:rPr>
              <w:fldChar w:fldCharType="end"/>
            </w:r>
            <w:r w:rsidRPr="00812D91">
              <w:rPr>
                <w:sz w:val="16"/>
                <w:szCs w:val="16"/>
                <w:lang w:val="pt-BR"/>
              </w:rPr>
              <w:t xml:space="preserve"> de </w:t>
            </w:r>
            <w:r w:rsidRPr="00812D91">
              <w:rPr>
                <w:sz w:val="16"/>
                <w:szCs w:val="16"/>
              </w:rPr>
              <w:fldChar w:fldCharType="begin"/>
            </w:r>
            <w:r w:rsidRPr="00812D91">
              <w:rPr>
                <w:sz w:val="16"/>
                <w:szCs w:val="16"/>
              </w:rPr>
              <w:instrText>NUMPAGES</w:instrText>
            </w:r>
            <w:r w:rsidRPr="00812D91">
              <w:rPr>
                <w:sz w:val="16"/>
                <w:szCs w:val="16"/>
              </w:rPr>
              <w:fldChar w:fldCharType="separate"/>
            </w:r>
            <w:r w:rsidRPr="00812D91">
              <w:rPr>
                <w:sz w:val="16"/>
                <w:szCs w:val="16"/>
                <w:lang w:val="pt-BR"/>
              </w:rPr>
              <w:t>2</w:t>
            </w:r>
            <w:r w:rsidRPr="00812D91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664FA629" w14:textId="77777777" w:rsidR="00812D91" w:rsidRDefault="00812D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9DC87" w14:textId="77777777" w:rsidR="009D046A" w:rsidRDefault="009D046A">
      <w:r>
        <w:separator/>
      </w:r>
    </w:p>
  </w:footnote>
  <w:footnote w:type="continuationSeparator" w:id="0">
    <w:p w14:paraId="48740E09" w14:textId="77777777" w:rsidR="009D046A" w:rsidRDefault="009D0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07526" w14:textId="743454E1" w:rsidR="00251CFA" w:rsidRDefault="00812D91" w:rsidP="00812D91">
    <w:pPr>
      <w:pStyle w:val="LO-Normal"/>
      <w:tabs>
        <w:tab w:val="center" w:pos="4252"/>
        <w:tab w:val="right" w:pos="8504"/>
      </w:tabs>
      <w:jc w:val="right"/>
      <w:rPr>
        <w:rFonts w:ascii="Arial" w:eastAsia="Segoe UI" w:hAnsi="Arial" w:cs="Arial"/>
        <w:sz w:val="16"/>
        <w:szCs w:val="16"/>
        <w:lang w:eastAsia="pt-BR"/>
      </w:rPr>
    </w:pPr>
    <w:proofErr w:type="spellStart"/>
    <w:r>
      <w:rPr>
        <w:rFonts w:ascii="Arial" w:eastAsia="Segoe UI" w:hAnsi="Arial" w:cs="Arial"/>
        <w:sz w:val="16"/>
        <w:szCs w:val="16"/>
        <w:lang w:eastAsia="pt-BR"/>
      </w:rPr>
      <w:t>Fls</w:t>
    </w:r>
    <w:proofErr w:type="spellEnd"/>
    <w:proofErr w:type="gramStart"/>
    <w:r>
      <w:rPr>
        <w:rFonts w:ascii="Arial" w:eastAsia="Segoe UI" w:hAnsi="Arial" w:cs="Arial"/>
        <w:sz w:val="16"/>
        <w:szCs w:val="16"/>
        <w:lang w:eastAsia="pt-BR"/>
      </w:rPr>
      <w:t>.:_</w:t>
    </w:r>
    <w:proofErr w:type="gramEnd"/>
    <w:r>
      <w:rPr>
        <w:rFonts w:ascii="Arial" w:eastAsia="Segoe UI" w:hAnsi="Arial" w:cs="Arial"/>
        <w:sz w:val="16"/>
        <w:szCs w:val="16"/>
        <w:lang w:eastAsia="pt-BR"/>
      </w:rPr>
      <w:t>________</w:t>
    </w:r>
  </w:p>
  <w:p w14:paraId="16A92457" w14:textId="30331106" w:rsidR="00812D91" w:rsidRDefault="00812D91" w:rsidP="00812D91">
    <w:pPr>
      <w:pStyle w:val="LO-Normal"/>
      <w:tabs>
        <w:tab w:val="center" w:pos="4252"/>
        <w:tab w:val="right" w:pos="8504"/>
      </w:tabs>
      <w:jc w:val="right"/>
      <w:rPr>
        <w:rFonts w:ascii="Arial" w:eastAsia="Segoe UI" w:hAnsi="Arial" w:cs="Arial"/>
        <w:sz w:val="16"/>
        <w:szCs w:val="16"/>
        <w:lang w:eastAsia="pt-BR"/>
      </w:rPr>
    </w:pPr>
    <w:r>
      <w:rPr>
        <w:rFonts w:ascii="Arial" w:eastAsia="Segoe UI" w:hAnsi="Arial" w:cs="Arial"/>
        <w:sz w:val="16"/>
        <w:szCs w:val="16"/>
        <w:lang w:eastAsia="pt-BR"/>
      </w:rPr>
      <w:t xml:space="preserve">Processo </w:t>
    </w:r>
    <w:proofErr w:type="gramStart"/>
    <w:r>
      <w:rPr>
        <w:rFonts w:ascii="Arial" w:eastAsia="Segoe UI" w:hAnsi="Arial" w:cs="Arial"/>
        <w:sz w:val="16"/>
        <w:szCs w:val="16"/>
        <w:lang w:eastAsia="pt-BR"/>
      </w:rPr>
      <w:t>n.º</w:t>
    </w:r>
    <w:proofErr w:type="gramEnd"/>
    <w:r>
      <w:rPr>
        <w:rFonts w:ascii="Arial" w:eastAsia="Segoe UI" w:hAnsi="Arial" w:cs="Arial"/>
        <w:sz w:val="16"/>
        <w:szCs w:val="16"/>
        <w:lang w:eastAsia="pt-BR"/>
      </w:rPr>
      <w:t xml:space="preserve"> 23069.1</w:t>
    </w:r>
    <w:r w:rsidR="00DC2A04">
      <w:rPr>
        <w:rFonts w:ascii="Arial" w:eastAsia="Segoe UI" w:hAnsi="Arial" w:cs="Arial"/>
        <w:sz w:val="16"/>
        <w:szCs w:val="16"/>
        <w:lang w:eastAsia="pt-BR"/>
      </w:rPr>
      <w:t>5508</w:t>
    </w:r>
    <w:r w:rsidR="00181F04">
      <w:rPr>
        <w:rFonts w:ascii="Arial" w:eastAsia="Segoe UI" w:hAnsi="Arial" w:cs="Arial"/>
        <w:sz w:val="16"/>
        <w:szCs w:val="16"/>
        <w:lang w:eastAsia="pt-BR"/>
      </w:rPr>
      <w:t>4</w:t>
    </w:r>
    <w:r>
      <w:rPr>
        <w:rFonts w:ascii="Arial" w:eastAsia="Segoe UI" w:hAnsi="Arial" w:cs="Arial"/>
        <w:sz w:val="16"/>
        <w:szCs w:val="16"/>
        <w:lang w:eastAsia="pt-BR"/>
      </w:rPr>
      <w:t>/202</w:t>
    </w:r>
    <w:r w:rsidR="00DC2A04">
      <w:rPr>
        <w:rFonts w:ascii="Arial" w:eastAsia="Segoe UI" w:hAnsi="Arial" w:cs="Arial"/>
        <w:sz w:val="16"/>
        <w:szCs w:val="16"/>
        <w:lang w:eastAsia="pt-BR"/>
      </w:rPr>
      <w:t>1</w:t>
    </w:r>
    <w:r>
      <w:rPr>
        <w:rFonts w:ascii="Arial" w:eastAsia="Segoe UI" w:hAnsi="Arial" w:cs="Arial"/>
        <w:sz w:val="16"/>
        <w:szCs w:val="16"/>
        <w:lang w:eastAsia="pt-BR"/>
      </w:rPr>
      <w:t>-</w:t>
    </w:r>
    <w:r w:rsidR="00181F04">
      <w:rPr>
        <w:rFonts w:ascii="Arial" w:eastAsia="Segoe UI" w:hAnsi="Arial" w:cs="Arial"/>
        <w:sz w:val="16"/>
        <w:szCs w:val="16"/>
        <w:lang w:eastAsia="pt-BR"/>
      </w:rPr>
      <w:t>6</w:t>
    </w:r>
    <w:r w:rsidR="00DC2A04">
      <w:rPr>
        <w:rFonts w:ascii="Arial" w:eastAsia="Segoe UI" w:hAnsi="Arial" w:cs="Arial"/>
        <w:sz w:val="16"/>
        <w:szCs w:val="16"/>
        <w:lang w:eastAsia="pt-BR"/>
      </w:rPr>
      <w:t>1</w:t>
    </w:r>
  </w:p>
  <w:p w14:paraId="06C41D54" w14:textId="77777777" w:rsidR="00251CFA" w:rsidRDefault="00251CFA">
    <w:pPr>
      <w:pStyle w:val="LO-Normal"/>
      <w:tabs>
        <w:tab w:val="center" w:pos="4252"/>
        <w:tab w:val="right" w:pos="8504"/>
      </w:tabs>
      <w:jc w:val="center"/>
    </w:pPr>
  </w:p>
  <w:p w14:paraId="2CA5E6D9" w14:textId="77777777" w:rsidR="00251CFA" w:rsidRDefault="00251C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460BF"/>
    <w:multiLevelType w:val="multilevel"/>
    <w:tmpl w:val="9208D01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94"/>
        </w:tabs>
        <w:ind w:left="149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54"/>
        </w:tabs>
        <w:ind w:left="185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74"/>
        </w:tabs>
        <w:ind w:left="257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34"/>
        </w:tabs>
        <w:ind w:left="293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54"/>
        </w:tabs>
        <w:ind w:left="365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14"/>
        </w:tabs>
        <w:ind w:left="4014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0C00CB2"/>
    <w:multiLevelType w:val="multilevel"/>
    <w:tmpl w:val="60AE5A56"/>
    <w:lvl w:ilvl="0">
      <w:start w:val="1"/>
      <w:numFmt w:val="decimal"/>
      <w:pStyle w:val="Ttulo1"/>
      <w:suff w:val="nothing"/>
      <w:lvlText w:val=" %1 .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Ttulo2"/>
      <w:suff w:val="nothing"/>
      <w:lvlText w:val=" %1.%2 .   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suff w:val="nothing"/>
      <w:lvlText w:val=" 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suff w:val="nothing"/>
      <w:lvlText w:val=" 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Ttulo5"/>
      <w:suff w:val="nothing"/>
      <w:lvlText w:val=" 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 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tulo7"/>
      <w:lvlText w:val=" 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tulo8"/>
      <w:lvlText w:val=" 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Ttulo9"/>
      <w:lvlText w:val=" %1.%2.%3.%4.%5.%6.%7.%8.%9 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16837DD"/>
    <w:multiLevelType w:val="multilevel"/>
    <w:tmpl w:val="C1B4ACB0"/>
    <w:lvl w:ilvl="0">
      <w:start w:val="1"/>
      <w:numFmt w:val="decimal"/>
      <w:suff w:val="nothing"/>
      <w:lvlText w:val=" %1 .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 %1.%2 .   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 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 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 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CCB2961"/>
    <w:multiLevelType w:val="multilevel"/>
    <w:tmpl w:val="2CFC1B18"/>
    <w:lvl w:ilvl="0">
      <w:start w:val="1"/>
      <w:numFmt w:val="decimal"/>
      <w:suff w:val="nothing"/>
      <w:lvlText w:val=" %1 .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 %1.%2 .   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 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 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 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0EB6970"/>
    <w:multiLevelType w:val="multilevel"/>
    <w:tmpl w:val="5EC65EEE"/>
    <w:lvl w:ilvl="0">
      <w:start w:val="1"/>
      <w:numFmt w:val="decimal"/>
      <w:suff w:val="nothing"/>
      <w:lvlText w:val=" %1 .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 %1.%2 .   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 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 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 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43B6FDD"/>
    <w:multiLevelType w:val="multilevel"/>
    <w:tmpl w:val="9C724C6E"/>
    <w:lvl w:ilvl="0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10"/>
        </w:tabs>
        <w:ind w:left="121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70"/>
        </w:tabs>
        <w:ind w:left="157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90"/>
        </w:tabs>
        <w:ind w:left="229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50"/>
        </w:tabs>
        <w:ind w:left="265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70"/>
        </w:tabs>
        <w:ind w:left="337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30"/>
        </w:tabs>
        <w:ind w:left="373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358E49EF"/>
    <w:multiLevelType w:val="multilevel"/>
    <w:tmpl w:val="38C8DCD2"/>
    <w:lvl w:ilvl="0">
      <w:start w:val="1"/>
      <w:numFmt w:val="decimal"/>
      <w:suff w:val="nothing"/>
      <w:lvlText w:val=" %1 .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 %1.%2 .   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 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 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 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9245BC2"/>
    <w:multiLevelType w:val="multilevel"/>
    <w:tmpl w:val="D38631D6"/>
    <w:lvl w:ilvl="0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10"/>
        </w:tabs>
        <w:ind w:left="121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70"/>
        </w:tabs>
        <w:ind w:left="157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90"/>
        </w:tabs>
        <w:ind w:left="229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50"/>
        </w:tabs>
        <w:ind w:left="265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70"/>
        </w:tabs>
        <w:ind w:left="337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30"/>
        </w:tabs>
        <w:ind w:left="373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3C2B72CC"/>
    <w:multiLevelType w:val="multilevel"/>
    <w:tmpl w:val="BA248450"/>
    <w:lvl w:ilvl="0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10"/>
        </w:tabs>
        <w:ind w:left="121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70"/>
        </w:tabs>
        <w:ind w:left="157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90"/>
        </w:tabs>
        <w:ind w:left="229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50"/>
        </w:tabs>
        <w:ind w:left="265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70"/>
        </w:tabs>
        <w:ind w:left="337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30"/>
        </w:tabs>
        <w:ind w:left="373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42F15415"/>
    <w:multiLevelType w:val="multilevel"/>
    <w:tmpl w:val="FD6E0DD2"/>
    <w:lvl w:ilvl="0">
      <w:start w:val="1"/>
      <w:numFmt w:val="decimal"/>
      <w:suff w:val="nothing"/>
      <w:lvlText w:val=" %1 .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 %1.%2 .   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 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 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 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88E3BB6"/>
    <w:multiLevelType w:val="multilevel"/>
    <w:tmpl w:val="E0C45D9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94"/>
        </w:tabs>
        <w:ind w:left="149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54"/>
        </w:tabs>
        <w:ind w:left="185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74"/>
        </w:tabs>
        <w:ind w:left="257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34"/>
        </w:tabs>
        <w:ind w:left="293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54"/>
        </w:tabs>
        <w:ind w:left="365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14"/>
        </w:tabs>
        <w:ind w:left="4014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4BEF55B0"/>
    <w:multiLevelType w:val="multilevel"/>
    <w:tmpl w:val="11C066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94"/>
        </w:tabs>
        <w:ind w:left="149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54"/>
        </w:tabs>
        <w:ind w:left="185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74"/>
        </w:tabs>
        <w:ind w:left="257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34"/>
        </w:tabs>
        <w:ind w:left="293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54"/>
        </w:tabs>
        <w:ind w:left="365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14"/>
        </w:tabs>
        <w:ind w:left="4014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559F69A6"/>
    <w:multiLevelType w:val="multilevel"/>
    <w:tmpl w:val="9758754E"/>
    <w:lvl w:ilvl="0">
      <w:start w:val="1"/>
      <w:numFmt w:val="decimal"/>
      <w:suff w:val="nothing"/>
      <w:lvlText w:val=" %1 .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 %1.%2 .   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 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 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 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63B13CC8"/>
    <w:multiLevelType w:val="multilevel"/>
    <w:tmpl w:val="17AA1DAE"/>
    <w:lvl w:ilvl="0">
      <w:start w:val="1"/>
      <w:numFmt w:val="decimal"/>
      <w:suff w:val="nothing"/>
      <w:lvlText w:val=" %1 .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 %1.%2 .   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 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 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 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10"/>
  </w:num>
  <w:num w:numId="8">
    <w:abstractNumId w:val="8"/>
  </w:num>
  <w:num w:numId="9">
    <w:abstractNumId w:val="4"/>
  </w:num>
  <w:num w:numId="10">
    <w:abstractNumId w:val="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CFA"/>
    <w:rsid w:val="00181F04"/>
    <w:rsid w:val="00251CFA"/>
    <w:rsid w:val="002B7D3C"/>
    <w:rsid w:val="002C1694"/>
    <w:rsid w:val="00301D1A"/>
    <w:rsid w:val="0035092F"/>
    <w:rsid w:val="00423ED7"/>
    <w:rsid w:val="00634031"/>
    <w:rsid w:val="00651EFC"/>
    <w:rsid w:val="0067681B"/>
    <w:rsid w:val="00812D91"/>
    <w:rsid w:val="00837573"/>
    <w:rsid w:val="009C7924"/>
    <w:rsid w:val="009D046A"/>
    <w:rsid w:val="00DC2A04"/>
    <w:rsid w:val="00E57767"/>
    <w:rsid w:val="00E96EE0"/>
    <w:rsid w:val="00F2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24C21"/>
  <w15:docId w15:val="{75CCD0D6-832A-446B-893B-14FB3217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pPr>
      <w:numPr>
        <w:numId w:val="1"/>
      </w:numPr>
      <w:ind w:left="552" w:hanging="3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numPr>
        <w:ilvl w:val="1"/>
        <w:numId w:val="1"/>
      </w:numPr>
      <w:spacing w:before="124"/>
      <w:ind w:left="20"/>
      <w:outlineLvl w:val="1"/>
    </w:pPr>
    <w:rPr>
      <w:b/>
      <w:bCs/>
    </w:rPr>
  </w:style>
  <w:style w:type="paragraph" w:styleId="Ttulo3">
    <w:name w:val="heading 3"/>
    <w:basedOn w:val="Normal"/>
    <w:uiPriority w:val="9"/>
    <w:unhideWhenUsed/>
    <w:qFormat/>
    <w:pPr>
      <w:numPr>
        <w:ilvl w:val="2"/>
        <w:numId w:val="1"/>
      </w:numPr>
      <w:spacing w:before="13"/>
      <w:ind w:left="20"/>
      <w:outlineLvl w:val="2"/>
    </w:pPr>
  </w:style>
  <w:style w:type="paragraph" w:styleId="Ttulo4">
    <w:name w:val="heading 4"/>
    <w:basedOn w:val="Normal"/>
    <w:uiPriority w:val="9"/>
    <w:unhideWhenUsed/>
    <w:qFormat/>
    <w:pPr>
      <w:numPr>
        <w:ilvl w:val="3"/>
        <w:numId w:val="1"/>
      </w:numPr>
      <w:ind w:left="158"/>
      <w:outlineLvl w:val="3"/>
    </w:pPr>
    <w:rPr>
      <w:b/>
      <w:bCs/>
      <w:sz w:val="20"/>
      <w:szCs w:val="20"/>
    </w:rPr>
  </w:style>
  <w:style w:type="paragraph" w:styleId="Ttulo5">
    <w:name w:val="heading 5"/>
    <w:basedOn w:val="Normal"/>
    <w:uiPriority w:val="9"/>
    <w:semiHidden/>
    <w:unhideWhenUsed/>
    <w:qFormat/>
    <w:pPr>
      <w:numPr>
        <w:ilvl w:val="4"/>
        <w:numId w:val="1"/>
      </w:numPr>
      <w:ind w:left="3"/>
      <w:jc w:val="center"/>
      <w:outlineLvl w:val="4"/>
    </w:pPr>
    <w:rPr>
      <w:b/>
      <w:bCs/>
      <w:i/>
      <w:sz w:val="20"/>
      <w:szCs w:val="20"/>
    </w:rPr>
  </w:style>
  <w:style w:type="paragraph" w:styleId="Ttulo6">
    <w:name w:val="heading 6"/>
    <w:basedOn w:val="Ttulo"/>
    <w:next w:val="Corpodetexto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Ttulo7">
    <w:name w:val="heading 7"/>
    <w:basedOn w:val="Ttulo"/>
    <w:next w:val="Corpodetexto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Ttulo8">
    <w:name w:val="heading 8"/>
    <w:basedOn w:val="Ttulo"/>
    <w:next w:val="Corpodetexto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Ttulo9">
    <w:name w:val="heading 9"/>
    <w:basedOn w:val="Ttulo"/>
    <w:next w:val="Corpodetexto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TextodecomentrioChar">
    <w:name w:val="Texto de comentário Char"/>
    <w:basedOn w:val="Fontepargpadro"/>
    <w:qFormat/>
    <w:rPr>
      <w:sz w:val="20"/>
      <w:szCs w:val="20"/>
    </w:rPr>
  </w:style>
  <w:style w:type="character" w:styleId="Refdecomentrio">
    <w:name w:val="annotation reference"/>
    <w:basedOn w:val="Fontepargpadro"/>
    <w:qFormat/>
    <w:rPr>
      <w:sz w:val="16"/>
      <w:szCs w:val="16"/>
    </w:rPr>
  </w:style>
  <w:style w:type="character" w:customStyle="1" w:styleId="TextodebaloChar">
    <w:name w:val="Texto de balão Char"/>
    <w:basedOn w:val="Fontepargpadro"/>
    <w:qFormat/>
    <w:rPr>
      <w:rFonts w:ascii="Tahoma" w:hAnsi="Tahoma"/>
      <w:sz w:val="16"/>
      <w:szCs w:val="16"/>
    </w:rPr>
  </w:style>
  <w:style w:type="character" w:customStyle="1" w:styleId="CabealhoChar">
    <w:name w:val="Cabeçalho Char"/>
    <w:basedOn w:val="Fontepargpadro"/>
    <w:qFormat/>
    <w:rPr>
      <w:rFonts w:ascii="Arial" w:eastAsia="Arial" w:hAnsi="Arial" w:cs="Arial"/>
      <w:lang w:val="pt-PT" w:eastAsia="pt-PT" w:bidi="pt-PT"/>
    </w:rPr>
  </w:style>
  <w:style w:type="character" w:customStyle="1" w:styleId="WWCharLFO2LVL1">
    <w:name w:val="WW_CharLFO2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2LVL2">
    <w:name w:val="WW_CharLFO2LVL2"/>
    <w:qFormat/>
    <w:rPr>
      <w:lang w:val="pt-PT" w:eastAsia="pt-PT" w:bidi="pt-PT"/>
    </w:rPr>
  </w:style>
  <w:style w:type="character" w:customStyle="1" w:styleId="WWCharLFO2LVL3">
    <w:name w:val="WW_CharLFO2LVL3"/>
    <w:qFormat/>
    <w:rPr>
      <w:lang w:val="pt-PT" w:eastAsia="pt-PT" w:bidi="pt-PT"/>
    </w:rPr>
  </w:style>
  <w:style w:type="character" w:customStyle="1" w:styleId="WWCharLFO2LVL4">
    <w:name w:val="WW_CharLFO2LVL4"/>
    <w:qFormat/>
    <w:rPr>
      <w:lang w:val="pt-PT" w:eastAsia="pt-PT" w:bidi="pt-PT"/>
    </w:rPr>
  </w:style>
  <w:style w:type="character" w:customStyle="1" w:styleId="WWCharLFO2LVL5">
    <w:name w:val="WW_CharLFO2LVL5"/>
    <w:qFormat/>
    <w:rPr>
      <w:lang w:val="pt-PT" w:eastAsia="pt-PT" w:bidi="pt-PT"/>
    </w:rPr>
  </w:style>
  <w:style w:type="character" w:customStyle="1" w:styleId="WWCharLFO2LVL6">
    <w:name w:val="WW_CharLFO2LVL6"/>
    <w:qFormat/>
    <w:rPr>
      <w:lang w:val="pt-PT" w:eastAsia="pt-PT" w:bidi="pt-PT"/>
    </w:rPr>
  </w:style>
  <w:style w:type="character" w:customStyle="1" w:styleId="WWCharLFO2LVL7">
    <w:name w:val="WW_CharLFO2LVL7"/>
    <w:qFormat/>
    <w:rPr>
      <w:lang w:val="pt-PT" w:eastAsia="pt-PT" w:bidi="pt-PT"/>
    </w:rPr>
  </w:style>
  <w:style w:type="character" w:customStyle="1" w:styleId="WWCharLFO2LVL8">
    <w:name w:val="WW_CharLFO2LVL8"/>
    <w:qFormat/>
    <w:rPr>
      <w:lang w:val="pt-PT" w:eastAsia="pt-PT" w:bidi="pt-PT"/>
    </w:rPr>
  </w:style>
  <w:style w:type="character" w:customStyle="1" w:styleId="WWCharLFO2LVL9">
    <w:name w:val="WW_CharLFO2LVL9"/>
    <w:qFormat/>
    <w:rPr>
      <w:lang w:val="pt-PT" w:eastAsia="pt-PT" w:bidi="pt-PT"/>
    </w:rPr>
  </w:style>
  <w:style w:type="character" w:customStyle="1" w:styleId="WWCharLFO3LVL1">
    <w:name w:val="WW_CharLFO3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3LVL2">
    <w:name w:val="WW_CharLFO3LVL2"/>
    <w:qFormat/>
    <w:rPr>
      <w:lang w:val="pt-PT" w:eastAsia="pt-PT" w:bidi="pt-PT"/>
    </w:rPr>
  </w:style>
  <w:style w:type="character" w:customStyle="1" w:styleId="WWCharLFO3LVL3">
    <w:name w:val="WW_CharLFO3LVL3"/>
    <w:qFormat/>
    <w:rPr>
      <w:lang w:val="pt-PT" w:eastAsia="pt-PT" w:bidi="pt-PT"/>
    </w:rPr>
  </w:style>
  <w:style w:type="character" w:customStyle="1" w:styleId="WWCharLFO3LVL4">
    <w:name w:val="WW_CharLFO3LVL4"/>
    <w:qFormat/>
    <w:rPr>
      <w:lang w:val="pt-PT" w:eastAsia="pt-PT" w:bidi="pt-PT"/>
    </w:rPr>
  </w:style>
  <w:style w:type="character" w:customStyle="1" w:styleId="WWCharLFO3LVL5">
    <w:name w:val="WW_CharLFO3LVL5"/>
    <w:qFormat/>
    <w:rPr>
      <w:lang w:val="pt-PT" w:eastAsia="pt-PT" w:bidi="pt-PT"/>
    </w:rPr>
  </w:style>
  <w:style w:type="character" w:customStyle="1" w:styleId="WWCharLFO3LVL6">
    <w:name w:val="WW_CharLFO3LVL6"/>
    <w:qFormat/>
    <w:rPr>
      <w:lang w:val="pt-PT" w:eastAsia="pt-PT" w:bidi="pt-PT"/>
    </w:rPr>
  </w:style>
  <w:style w:type="character" w:customStyle="1" w:styleId="WWCharLFO3LVL7">
    <w:name w:val="WW_CharLFO3LVL7"/>
    <w:qFormat/>
    <w:rPr>
      <w:lang w:val="pt-PT" w:eastAsia="pt-PT" w:bidi="pt-PT"/>
    </w:rPr>
  </w:style>
  <w:style w:type="character" w:customStyle="1" w:styleId="WWCharLFO3LVL8">
    <w:name w:val="WW_CharLFO3LVL8"/>
    <w:qFormat/>
    <w:rPr>
      <w:lang w:val="pt-PT" w:eastAsia="pt-PT" w:bidi="pt-PT"/>
    </w:rPr>
  </w:style>
  <w:style w:type="character" w:customStyle="1" w:styleId="WWCharLFO3LVL9">
    <w:name w:val="WW_CharLFO3LVL9"/>
    <w:qFormat/>
    <w:rPr>
      <w:lang w:val="pt-PT" w:eastAsia="pt-PT" w:bidi="pt-PT"/>
    </w:rPr>
  </w:style>
  <w:style w:type="character" w:customStyle="1" w:styleId="WWCharLFO4LVL1">
    <w:name w:val="WW_CharLFO4LVL1"/>
    <w:qFormat/>
    <w:rPr>
      <w:rFonts w:ascii="Times New Roman" w:eastAsia="Wingdings" w:hAnsi="Times New Roman" w:cs="Wingdings"/>
      <w:w w:val="99"/>
      <w:sz w:val="20"/>
      <w:szCs w:val="20"/>
      <w:lang w:val="pt-PT" w:eastAsia="pt-PT" w:bidi="pt-PT"/>
    </w:rPr>
  </w:style>
  <w:style w:type="character" w:customStyle="1" w:styleId="WWCharLFO4LVL2">
    <w:name w:val="WW_CharLFO4LVL2"/>
    <w:qFormat/>
    <w:rPr>
      <w:lang w:val="pt-PT" w:eastAsia="pt-PT" w:bidi="pt-PT"/>
    </w:rPr>
  </w:style>
  <w:style w:type="character" w:customStyle="1" w:styleId="WWCharLFO4LVL3">
    <w:name w:val="WW_CharLFO4LVL3"/>
    <w:qFormat/>
    <w:rPr>
      <w:lang w:val="pt-PT" w:eastAsia="pt-PT" w:bidi="pt-PT"/>
    </w:rPr>
  </w:style>
  <w:style w:type="character" w:customStyle="1" w:styleId="WWCharLFO4LVL4">
    <w:name w:val="WW_CharLFO4LVL4"/>
    <w:qFormat/>
    <w:rPr>
      <w:lang w:val="pt-PT" w:eastAsia="pt-PT" w:bidi="pt-PT"/>
    </w:rPr>
  </w:style>
  <w:style w:type="character" w:customStyle="1" w:styleId="WWCharLFO4LVL5">
    <w:name w:val="WW_CharLFO4LVL5"/>
    <w:qFormat/>
    <w:rPr>
      <w:lang w:val="pt-PT" w:eastAsia="pt-PT" w:bidi="pt-PT"/>
    </w:rPr>
  </w:style>
  <w:style w:type="character" w:customStyle="1" w:styleId="WWCharLFO4LVL6">
    <w:name w:val="WW_CharLFO4LVL6"/>
    <w:qFormat/>
    <w:rPr>
      <w:lang w:val="pt-PT" w:eastAsia="pt-PT" w:bidi="pt-PT"/>
    </w:rPr>
  </w:style>
  <w:style w:type="character" w:customStyle="1" w:styleId="WWCharLFO4LVL7">
    <w:name w:val="WW_CharLFO4LVL7"/>
    <w:qFormat/>
    <w:rPr>
      <w:lang w:val="pt-PT" w:eastAsia="pt-PT" w:bidi="pt-PT"/>
    </w:rPr>
  </w:style>
  <w:style w:type="character" w:customStyle="1" w:styleId="WWCharLFO4LVL8">
    <w:name w:val="WW_CharLFO4LVL8"/>
    <w:qFormat/>
    <w:rPr>
      <w:lang w:val="pt-PT" w:eastAsia="pt-PT" w:bidi="pt-PT"/>
    </w:rPr>
  </w:style>
  <w:style w:type="character" w:customStyle="1" w:styleId="WWCharLFO4LVL9">
    <w:name w:val="WW_CharLFO4LVL9"/>
    <w:qFormat/>
    <w:rPr>
      <w:lang w:val="pt-PT" w:eastAsia="pt-PT" w:bidi="pt-PT"/>
    </w:rPr>
  </w:style>
  <w:style w:type="character" w:customStyle="1" w:styleId="WWCharLFO5LVL1">
    <w:name w:val="WW_CharLFO5LVL1"/>
    <w:qFormat/>
    <w:rPr>
      <w:rFonts w:ascii="Times New Roman" w:eastAsia="Wingdings" w:hAnsi="Times New Roman" w:cs="Wingdings"/>
      <w:w w:val="99"/>
      <w:sz w:val="20"/>
      <w:szCs w:val="20"/>
      <w:lang w:val="pt-PT" w:eastAsia="pt-PT" w:bidi="pt-PT"/>
    </w:rPr>
  </w:style>
  <w:style w:type="character" w:customStyle="1" w:styleId="WWCharLFO5LVL2">
    <w:name w:val="WW_CharLFO5LVL2"/>
    <w:qFormat/>
    <w:rPr>
      <w:lang w:val="pt-PT" w:eastAsia="pt-PT" w:bidi="pt-PT"/>
    </w:rPr>
  </w:style>
  <w:style w:type="character" w:customStyle="1" w:styleId="WWCharLFO5LVL3">
    <w:name w:val="WW_CharLFO5LVL3"/>
    <w:qFormat/>
    <w:rPr>
      <w:lang w:val="pt-PT" w:eastAsia="pt-PT" w:bidi="pt-PT"/>
    </w:rPr>
  </w:style>
  <w:style w:type="character" w:customStyle="1" w:styleId="WWCharLFO5LVL4">
    <w:name w:val="WW_CharLFO5LVL4"/>
    <w:qFormat/>
    <w:rPr>
      <w:lang w:val="pt-PT" w:eastAsia="pt-PT" w:bidi="pt-PT"/>
    </w:rPr>
  </w:style>
  <w:style w:type="character" w:customStyle="1" w:styleId="WWCharLFO5LVL5">
    <w:name w:val="WW_CharLFO5LVL5"/>
    <w:qFormat/>
    <w:rPr>
      <w:lang w:val="pt-PT" w:eastAsia="pt-PT" w:bidi="pt-PT"/>
    </w:rPr>
  </w:style>
  <w:style w:type="character" w:customStyle="1" w:styleId="WWCharLFO5LVL6">
    <w:name w:val="WW_CharLFO5LVL6"/>
    <w:qFormat/>
    <w:rPr>
      <w:lang w:val="pt-PT" w:eastAsia="pt-PT" w:bidi="pt-PT"/>
    </w:rPr>
  </w:style>
  <w:style w:type="character" w:customStyle="1" w:styleId="WWCharLFO5LVL7">
    <w:name w:val="WW_CharLFO5LVL7"/>
    <w:qFormat/>
    <w:rPr>
      <w:lang w:val="pt-PT" w:eastAsia="pt-PT" w:bidi="pt-PT"/>
    </w:rPr>
  </w:style>
  <w:style w:type="character" w:customStyle="1" w:styleId="WWCharLFO5LVL8">
    <w:name w:val="WW_CharLFO5LVL8"/>
    <w:qFormat/>
    <w:rPr>
      <w:lang w:val="pt-PT" w:eastAsia="pt-PT" w:bidi="pt-PT"/>
    </w:rPr>
  </w:style>
  <w:style w:type="character" w:customStyle="1" w:styleId="WWCharLFO5LVL9">
    <w:name w:val="WW_CharLFO5LVL9"/>
    <w:qFormat/>
    <w:rPr>
      <w:lang w:val="pt-PT" w:eastAsia="pt-PT" w:bidi="pt-PT"/>
    </w:rPr>
  </w:style>
  <w:style w:type="character" w:customStyle="1" w:styleId="WWCharLFO6LVL1">
    <w:name w:val="WW_CharLFO6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6LVL2">
    <w:name w:val="WW_CharLFO6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6LVL3">
    <w:name w:val="WW_CharLFO6LVL3"/>
    <w:qFormat/>
    <w:rPr>
      <w:lang w:val="pt-PT" w:eastAsia="pt-PT" w:bidi="pt-PT"/>
    </w:rPr>
  </w:style>
  <w:style w:type="character" w:customStyle="1" w:styleId="WWCharLFO6LVL4">
    <w:name w:val="WW_CharLFO6LVL4"/>
    <w:qFormat/>
    <w:rPr>
      <w:lang w:val="pt-PT" w:eastAsia="pt-PT" w:bidi="pt-PT"/>
    </w:rPr>
  </w:style>
  <w:style w:type="character" w:customStyle="1" w:styleId="WWCharLFO6LVL5">
    <w:name w:val="WW_CharLFO6LVL5"/>
    <w:qFormat/>
    <w:rPr>
      <w:lang w:val="pt-PT" w:eastAsia="pt-PT" w:bidi="pt-PT"/>
    </w:rPr>
  </w:style>
  <w:style w:type="character" w:customStyle="1" w:styleId="WWCharLFO6LVL6">
    <w:name w:val="WW_CharLFO6LVL6"/>
    <w:qFormat/>
    <w:rPr>
      <w:lang w:val="pt-PT" w:eastAsia="pt-PT" w:bidi="pt-PT"/>
    </w:rPr>
  </w:style>
  <w:style w:type="character" w:customStyle="1" w:styleId="WWCharLFO6LVL7">
    <w:name w:val="WW_CharLFO6LVL7"/>
    <w:qFormat/>
    <w:rPr>
      <w:lang w:val="pt-PT" w:eastAsia="pt-PT" w:bidi="pt-PT"/>
    </w:rPr>
  </w:style>
  <w:style w:type="character" w:customStyle="1" w:styleId="WWCharLFO6LVL8">
    <w:name w:val="WW_CharLFO6LVL8"/>
    <w:qFormat/>
    <w:rPr>
      <w:lang w:val="pt-PT" w:eastAsia="pt-PT" w:bidi="pt-PT"/>
    </w:rPr>
  </w:style>
  <w:style w:type="character" w:customStyle="1" w:styleId="WWCharLFO6LVL9">
    <w:name w:val="WW_CharLFO6LVL9"/>
    <w:qFormat/>
    <w:rPr>
      <w:lang w:val="pt-PT" w:eastAsia="pt-PT" w:bidi="pt-PT"/>
    </w:rPr>
  </w:style>
  <w:style w:type="character" w:customStyle="1" w:styleId="WWCharLFO7LVL1">
    <w:name w:val="WW_CharLFO7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7LVL2">
    <w:name w:val="WW_CharLFO7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7LVL3">
    <w:name w:val="WW_CharLFO7LVL3"/>
    <w:qFormat/>
    <w:rPr>
      <w:lang w:val="pt-PT" w:eastAsia="pt-PT" w:bidi="pt-PT"/>
    </w:rPr>
  </w:style>
  <w:style w:type="character" w:customStyle="1" w:styleId="WWCharLFO7LVL4">
    <w:name w:val="WW_CharLFO7LVL4"/>
    <w:qFormat/>
    <w:rPr>
      <w:lang w:val="pt-PT" w:eastAsia="pt-PT" w:bidi="pt-PT"/>
    </w:rPr>
  </w:style>
  <w:style w:type="character" w:customStyle="1" w:styleId="WWCharLFO7LVL5">
    <w:name w:val="WW_CharLFO7LVL5"/>
    <w:qFormat/>
    <w:rPr>
      <w:lang w:val="pt-PT" w:eastAsia="pt-PT" w:bidi="pt-PT"/>
    </w:rPr>
  </w:style>
  <w:style w:type="character" w:customStyle="1" w:styleId="WWCharLFO7LVL6">
    <w:name w:val="WW_CharLFO7LVL6"/>
    <w:qFormat/>
    <w:rPr>
      <w:lang w:val="pt-PT" w:eastAsia="pt-PT" w:bidi="pt-PT"/>
    </w:rPr>
  </w:style>
  <w:style w:type="character" w:customStyle="1" w:styleId="WWCharLFO7LVL7">
    <w:name w:val="WW_CharLFO7LVL7"/>
    <w:qFormat/>
    <w:rPr>
      <w:lang w:val="pt-PT" w:eastAsia="pt-PT" w:bidi="pt-PT"/>
    </w:rPr>
  </w:style>
  <w:style w:type="character" w:customStyle="1" w:styleId="WWCharLFO7LVL8">
    <w:name w:val="WW_CharLFO7LVL8"/>
    <w:qFormat/>
    <w:rPr>
      <w:lang w:val="pt-PT" w:eastAsia="pt-PT" w:bidi="pt-PT"/>
    </w:rPr>
  </w:style>
  <w:style w:type="character" w:customStyle="1" w:styleId="WWCharLFO7LVL9">
    <w:name w:val="WW_CharLFO7LVL9"/>
    <w:qFormat/>
    <w:rPr>
      <w:lang w:val="pt-PT" w:eastAsia="pt-PT" w:bidi="pt-PT"/>
    </w:rPr>
  </w:style>
  <w:style w:type="character" w:customStyle="1" w:styleId="WWCharLFO8LVL1">
    <w:name w:val="WW_CharLFO8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8LVL2">
    <w:name w:val="WW_CharLFO8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8LVL3">
    <w:name w:val="WW_CharLFO8LVL3"/>
    <w:qFormat/>
    <w:rPr>
      <w:lang w:val="pt-PT" w:eastAsia="pt-PT" w:bidi="pt-PT"/>
    </w:rPr>
  </w:style>
  <w:style w:type="character" w:customStyle="1" w:styleId="WWCharLFO8LVL4">
    <w:name w:val="WW_CharLFO8LVL4"/>
    <w:qFormat/>
    <w:rPr>
      <w:lang w:val="pt-PT" w:eastAsia="pt-PT" w:bidi="pt-PT"/>
    </w:rPr>
  </w:style>
  <w:style w:type="character" w:customStyle="1" w:styleId="WWCharLFO8LVL5">
    <w:name w:val="WW_CharLFO8LVL5"/>
    <w:qFormat/>
    <w:rPr>
      <w:lang w:val="pt-PT" w:eastAsia="pt-PT" w:bidi="pt-PT"/>
    </w:rPr>
  </w:style>
  <w:style w:type="character" w:customStyle="1" w:styleId="WWCharLFO8LVL6">
    <w:name w:val="WW_CharLFO8LVL6"/>
    <w:qFormat/>
    <w:rPr>
      <w:lang w:val="pt-PT" w:eastAsia="pt-PT" w:bidi="pt-PT"/>
    </w:rPr>
  </w:style>
  <w:style w:type="character" w:customStyle="1" w:styleId="WWCharLFO8LVL7">
    <w:name w:val="WW_CharLFO8LVL7"/>
    <w:qFormat/>
    <w:rPr>
      <w:lang w:val="pt-PT" w:eastAsia="pt-PT" w:bidi="pt-PT"/>
    </w:rPr>
  </w:style>
  <w:style w:type="character" w:customStyle="1" w:styleId="WWCharLFO8LVL8">
    <w:name w:val="WW_CharLFO8LVL8"/>
    <w:qFormat/>
    <w:rPr>
      <w:lang w:val="pt-PT" w:eastAsia="pt-PT" w:bidi="pt-PT"/>
    </w:rPr>
  </w:style>
  <w:style w:type="character" w:customStyle="1" w:styleId="WWCharLFO8LVL9">
    <w:name w:val="WW_CharLFO8LVL9"/>
    <w:qFormat/>
    <w:rPr>
      <w:lang w:val="pt-PT" w:eastAsia="pt-PT" w:bidi="pt-PT"/>
    </w:rPr>
  </w:style>
  <w:style w:type="character" w:customStyle="1" w:styleId="WWCharLFO9LVL1">
    <w:name w:val="WW_CharLFO9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9LVL2">
    <w:name w:val="WW_CharLFO9LVL2"/>
    <w:qFormat/>
    <w:rPr>
      <w:lang w:val="pt-PT" w:eastAsia="pt-PT" w:bidi="pt-PT"/>
    </w:rPr>
  </w:style>
  <w:style w:type="character" w:customStyle="1" w:styleId="WWCharLFO9LVL3">
    <w:name w:val="WW_CharLFO9LVL3"/>
    <w:qFormat/>
    <w:rPr>
      <w:lang w:val="pt-PT" w:eastAsia="pt-PT" w:bidi="pt-PT"/>
    </w:rPr>
  </w:style>
  <w:style w:type="character" w:customStyle="1" w:styleId="WWCharLFO9LVL4">
    <w:name w:val="WW_CharLFO9LVL4"/>
    <w:qFormat/>
    <w:rPr>
      <w:lang w:val="pt-PT" w:eastAsia="pt-PT" w:bidi="pt-PT"/>
    </w:rPr>
  </w:style>
  <w:style w:type="character" w:customStyle="1" w:styleId="WWCharLFO9LVL5">
    <w:name w:val="WW_CharLFO9LVL5"/>
    <w:qFormat/>
    <w:rPr>
      <w:lang w:val="pt-PT" w:eastAsia="pt-PT" w:bidi="pt-PT"/>
    </w:rPr>
  </w:style>
  <w:style w:type="character" w:customStyle="1" w:styleId="WWCharLFO9LVL6">
    <w:name w:val="WW_CharLFO9LVL6"/>
    <w:qFormat/>
    <w:rPr>
      <w:lang w:val="pt-PT" w:eastAsia="pt-PT" w:bidi="pt-PT"/>
    </w:rPr>
  </w:style>
  <w:style w:type="character" w:customStyle="1" w:styleId="WWCharLFO9LVL7">
    <w:name w:val="WW_CharLFO9LVL7"/>
    <w:qFormat/>
    <w:rPr>
      <w:lang w:val="pt-PT" w:eastAsia="pt-PT" w:bidi="pt-PT"/>
    </w:rPr>
  </w:style>
  <w:style w:type="character" w:customStyle="1" w:styleId="WWCharLFO9LVL8">
    <w:name w:val="WW_CharLFO9LVL8"/>
    <w:qFormat/>
    <w:rPr>
      <w:lang w:val="pt-PT" w:eastAsia="pt-PT" w:bidi="pt-PT"/>
    </w:rPr>
  </w:style>
  <w:style w:type="character" w:customStyle="1" w:styleId="WWCharLFO9LVL9">
    <w:name w:val="WW_CharLFO9LVL9"/>
    <w:qFormat/>
    <w:rPr>
      <w:lang w:val="pt-PT" w:eastAsia="pt-PT" w:bidi="pt-PT"/>
    </w:rPr>
  </w:style>
  <w:style w:type="character" w:customStyle="1" w:styleId="WWCharLFO10LVL1">
    <w:name w:val="WW_CharLFO10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10LVL2">
    <w:name w:val="WW_CharLFO10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10LVL3">
    <w:name w:val="WW_CharLFO10LVL3"/>
    <w:qFormat/>
    <w:rPr>
      <w:lang w:val="pt-PT" w:eastAsia="pt-PT" w:bidi="pt-PT"/>
    </w:rPr>
  </w:style>
  <w:style w:type="character" w:customStyle="1" w:styleId="WWCharLFO10LVL4">
    <w:name w:val="WW_CharLFO10LVL4"/>
    <w:qFormat/>
    <w:rPr>
      <w:lang w:val="pt-PT" w:eastAsia="pt-PT" w:bidi="pt-PT"/>
    </w:rPr>
  </w:style>
  <w:style w:type="character" w:customStyle="1" w:styleId="WWCharLFO10LVL5">
    <w:name w:val="WW_CharLFO10LVL5"/>
    <w:qFormat/>
    <w:rPr>
      <w:lang w:val="pt-PT" w:eastAsia="pt-PT" w:bidi="pt-PT"/>
    </w:rPr>
  </w:style>
  <w:style w:type="character" w:customStyle="1" w:styleId="WWCharLFO10LVL6">
    <w:name w:val="WW_CharLFO10LVL6"/>
    <w:qFormat/>
    <w:rPr>
      <w:lang w:val="pt-PT" w:eastAsia="pt-PT" w:bidi="pt-PT"/>
    </w:rPr>
  </w:style>
  <w:style w:type="character" w:customStyle="1" w:styleId="WWCharLFO10LVL7">
    <w:name w:val="WW_CharLFO10LVL7"/>
    <w:qFormat/>
    <w:rPr>
      <w:lang w:val="pt-PT" w:eastAsia="pt-PT" w:bidi="pt-PT"/>
    </w:rPr>
  </w:style>
  <w:style w:type="character" w:customStyle="1" w:styleId="WWCharLFO10LVL8">
    <w:name w:val="WW_CharLFO10LVL8"/>
    <w:qFormat/>
    <w:rPr>
      <w:lang w:val="pt-PT" w:eastAsia="pt-PT" w:bidi="pt-PT"/>
    </w:rPr>
  </w:style>
  <w:style w:type="character" w:customStyle="1" w:styleId="WWCharLFO10LVL9">
    <w:name w:val="WW_CharLFO10LVL9"/>
    <w:qFormat/>
    <w:rPr>
      <w:lang w:val="pt-PT" w:eastAsia="pt-PT" w:bidi="pt-PT"/>
    </w:rPr>
  </w:style>
  <w:style w:type="character" w:customStyle="1" w:styleId="WWCharLFO11LVL1">
    <w:name w:val="WW_CharLFO11LVL1"/>
    <w:qFormat/>
    <w:rPr>
      <w:lang w:val="pt-PT" w:eastAsia="pt-PT" w:bidi="pt-PT"/>
    </w:rPr>
  </w:style>
  <w:style w:type="character" w:customStyle="1" w:styleId="WWCharLFO11LVL2">
    <w:name w:val="WW_CharLFO11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11LVL3">
    <w:name w:val="WW_CharLFO11LVL3"/>
    <w:qFormat/>
    <w:rPr>
      <w:lang w:val="pt-PT" w:eastAsia="pt-PT" w:bidi="pt-PT"/>
    </w:rPr>
  </w:style>
  <w:style w:type="character" w:customStyle="1" w:styleId="WWCharLFO11LVL4">
    <w:name w:val="WW_CharLFO11LVL4"/>
    <w:qFormat/>
    <w:rPr>
      <w:lang w:val="pt-PT" w:eastAsia="pt-PT" w:bidi="pt-PT"/>
    </w:rPr>
  </w:style>
  <w:style w:type="character" w:customStyle="1" w:styleId="WWCharLFO11LVL5">
    <w:name w:val="WW_CharLFO11LVL5"/>
    <w:qFormat/>
    <w:rPr>
      <w:lang w:val="pt-PT" w:eastAsia="pt-PT" w:bidi="pt-PT"/>
    </w:rPr>
  </w:style>
  <w:style w:type="character" w:customStyle="1" w:styleId="WWCharLFO11LVL6">
    <w:name w:val="WW_CharLFO11LVL6"/>
    <w:qFormat/>
    <w:rPr>
      <w:lang w:val="pt-PT" w:eastAsia="pt-PT" w:bidi="pt-PT"/>
    </w:rPr>
  </w:style>
  <w:style w:type="character" w:customStyle="1" w:styleId="WWCharLFO11LVL7">
    <w:name w:val="WW_CharLFO11LVL7"/>
    <w:qFormat/>
    <w:rPr>
      <w:lang w:val="pt-PT" w:eastAsia="pt-PT" w:bidi="pt-PT"/>
    </w:rPr>
  </w:style>
  <w:style w:type="character" w:customStyle="1" w:styleId="WWCharLFO11LVL8">
    <w:name w:val="WW_CharLFO11LVL8"/>
    <w:qFormat/>
    <w:rPr>
      <w:lang w:val="pt-PT" w:eastAsia="pt-PT" w:bidi="pt-PT"/>
    </w:rPr>
  </w:style>
  <w:style w:type="character" w:customStyle="1" w:styleId="WWCharLFO11LVL9">
    <w:name w:val="WW_CharLFO11LVL9"/>
    <w:qFormat/>
    <w:rPr>
      <w:lang w:val="pt-PT" w:eastAsia="pt-PT" w:bidi="pt-PT"/>
    </w:rPr>
  </w:style>
  <w:style w:type="character" w:customStyle="1" w:styleId="WWCharLFO12LVL1">
    <w:name w:val="WW_CharLFO12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12LVL2">
    <w:name w:val="WW_CharLFO12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12LVL3">
    <w:name w:val="WW_CharLFO12LVL3"/>
    <w:qFormat/>
    <w:rPr>
      <w:lang w:val="pt-PT" w:eastAsia="pt-PT" w:bidi="pt-PT"/>
    </w:rPr>
  </w:style>
  <w:style w:type="character" w:customStyle="1" w:styleId="WWCharLFO12LVL4">
    <w:name w:val="WW_CharLFO12LVL4"/>
    <w:qFormat/>
    <w:rPr>
      <w:lang w:val="pt-PT" w:eastAsia="pt-PT" w:bidi="pt-PT"/>
    </w:rPr>
  </w:style>
  <w:style w:type="character" w:customStyle="1" w:styleId="WWCharLFO12LVL5">
    <w:name w:val="WW_CharLFO12LVL5"/>
    <w:qFormat/>
    <w:rPr>
      <w:lang w:val="pt-PT" w:eastAsia="pt-PT" w:bidi="pt-PT"/>
    </w:rPr>
  </w:style>
  <w:style w:type="character" w:customStyle="1" w:styleId="WWCharLFO12LVL6">
    <w:name w:val="WW_CharLFO12LVL6"/>
    <w:qFormat/>
    <w:rPr>
      <w:lang w:val="pt-PT" w:eastAsia="pt-PT" w:bidi="pt-PT"/>
    </w:rPr>
  </w:style>
  <w:style w:type="character" w:customStyle="1" w:styleId="WWCharLFO12LVL7">
    <w:name w:val="WW_CharLFO12LVL7"/>
    <w:qFormat/>
    <w:rPr>
      <w:lang w:val="pt-PT" w:eastAsia="pt-PT" w:bidi="pt-PT"/>
    </w:rPr>
  </w:style>
  <w:style w:type="character" w:customStyle="1" w:styleId="WWCharLFO12LVL8">
    <w:name w:val="WW_CharLFO12LVL8"/>
    <w:qFormat/>
    <w:rPr>
      <w:lang w:val="pt-PT" w:eastAsia="pt-PT" w:bidi="pt-PT"/>
    </w:rPr>
  </w:style>
  <w:style w:type="character" w:customStyle="1" w:styleId="WWCharLFO12LVL9">
    <w:name w:val="WW_CharLFO12LVL9"/>
    <w:qFormat/>
    <w:rPr>
      <w:lang w:val="pt-PT" w:eastAsia="pt-PT" w:bidi="pt-PT"/>
    </w:rPr>
  </w:style>
  <w:style w:type="character" w:customStyle="1" w:styleId="WWCharLFO13LVL1">
    <w:name w:val="WW_CharLFO13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13LVL2">
    <w:name w:val="WW_CharLFO13LVL2"/>
    <w:qFormat/>
    <w:rPr>
      <w:rFonts w:eastAsia="Arial" w:cs="Arial"/>
      <w:b w:val="0"/>
      <w:spacing w:val="-1"/>
      <w:w w:val="99"/>
      <w:sz w:val="20"/>
      <w:szCs w:val="20"/>
      <w:lang w:val="pt-PT" w:eastAsia="pt-PT" w:bidi="pt-PT"/>
    </w:rPr>
  </w:style>
  <w:style w:type="character" w:customStyle="1" w:styleId="WWCharLFO13LVL3">
    <w:name w:val="WW_CharLFO13LVL3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13LVL4">
    <w:name w:val="WW_CharLFO13LVL4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13LVL5">
    <w:name w:val="WW_CharLFO13LVL5"/>
    <w:qFormat/>
    <w:rPr>
      <w:lang w:val="pt-PT" w:eastAsia="pt-PT" w:bidi="pt-PT"/>
    </w:rPr>
  </w:style>
  <w:style w:type="character" w:customStyle="1" w:styleId="WWCharLFO13LVL6">
    <w:name w:val="WW_CharLFO13LVL6"/>
    <w:qFormat/>
    <w:rPr>
      <w:lang w:val="pt-PT" w:eastAsia="pt-PT" w:bidi="pt-PT"/>
    </w:rPr>
  </w:style>
  <w:style w:type="character" w:customStyle="1" w:styleId="WWCharLFO13LVL7">
    <w:name w:val="WW_CharLFO13LVL7"/>
    <w:qFormat/>
    <w:rPr>
      <w:lang w:val="pt-PT" w:eastAsia="pt-PT" w:bidi="pt-PT"/>
    </w:rPr>
  </w:style>
  <w:style w:type="character" w:customStyle="1" w:styleId="WWCharLFO13LVL8">
    <w:name w:val="WW_CharLFO13LVL8"/>
    <w:qFormat/>
    <w:rPr>
      <w:lang w:val="pt-PT" w:eastAsia="pt-PT" w:bidi="pt-PT"/>
    </w:rPr>
  </w:style>
  <w:style w:type="character" w:customStyle="1" w:styleId="WWCharLFO13LVL9">
    <w:name w:val="WW_CharLFO13LVL9"/>
    <w:qFormat/>
    <w:rPr>
      <w:lang w:val="pt-PT" w:eastAsia="pt-PT" w:bidi="pt-PT"/>
    </w:rPr>
  </w:style>
  <w:style w:type="character" w:customStyle="1" w:styleId="WWCharLFO14LVL1">
    <w:name w:val="WW_CharLFO14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14LVL2">
    <w:name w:val="WW_CharLFO14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14LVL3">
    <w:name w:val="WW_CharLFO14LVL3"/>
    <w:qFormat/>
    <w:rPr>
      <w:lang w:val="pt-PT" w:eastAsia="pt-PT" w:bidi="pt-PT"/>
    </w:rPr>
  </w:style>
  <w:style w:type="character" w:customStyle="1" w:styleId="WWCharLFO14LVL4">
    <w:name w:val="WW_CharLFO14LVL4"/>
    <w:qFormat/>
    <w:rPr>
      <w:lang w:val="pt-PT" w:eastAsia="pt-PT" w:bidi="pt-PT"/>
    </w:rPr>
  </w:style>
  <w:style w:type="character" w:customStyle="1" w:styleId="WWCharLFO14LVL5">
    <w:name w:val="WW_CharLFO14LVL5"/>
    <w:qFormat/>
    <w:rPr>
      <w:lang w:val="pt-PT" w:eastAsia="pt-PT" w:bidi="pt-PT"/>
    </w:rPr>
  </w:style>
  <w:style w:type="character" w:customStyle="1" w:styleId="WWCharLFO14LVL6">
    <w:name w:val="WW_CharLFO14LVL6"/>
    <w:qFormat/>
    <w:rPr>
      <w:lang w:val="pt-PT" w:eastAsia="pt-PT" w:bidi="pt-PT"/>
    </w:rPr>
  </w:style>
  <w:style w:type="character" w:customStyle="1" w:styleId="WWCharLFO14LVL7">
    <w:name w:val="WW_CharLFO14LVL7"/>
    <w:qFormat/>
    <w:rPr>
      <w:lang w:val="pt-PT" w:eastAsia="pt-PT" w:bidi="pt-PT"/>
    </w:rPr>
  </w:style>
  <w:style w:type="character" w:customStyle="1" w:styleId="WWCharLFO14LVL8">
    <w:name w:val="WW_CharLFO14LVL8"/>
    <w:qFormat/>
    <w:rPr>
      <w:lang w:val="pt-PT" w:eastAsia="pt-PT" w:bidi="pt-PT"/>
    </w:rPr>
  </w:style>
  <w:style w:type="character" w:customStyle="1" w:styleId="WWCharLFO14LVL9">
    <w:name w:val="WW_CharLFO14LVL9"/>
    <w:qFormat/>
    <w:rPr>
      <w:lang w:val="pt-PT" w:eastAsia="pt-PT" w:bidi="pt-PT"/>
    </w:rPr>
  </w:style>
  <w:style w:type="character" w:customStyle="1" w:styleId="WWCharLFO15LVL1">
    <w:name w:val="WW_CharLFO15LVL1"/>
    <w:qFormat/>
    <w:rPr>
      <w:lang w:val="pt-PT" w:eastAsia="pt-PT" w:bidi="pt-PT"/>
    </w:rPr>
  </w:style>
  <w:style w:type="character" w:customStyle="1" w:styleId="WWCharLFO15LVL2">
    <w:name w:val="WW_CharLFO15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15LVL3">
    <w:name w:val="WW_CharLFO15LVL3"/>
    <w:qFormat/>
    <w:rPr>
      <w:lang w:val="pt-PT" w:eastAsia="pt-PT" w:bidi="pt-PT"/>
    </w:rPr>
  </w:style>
  <w:style w:type="character" w:customStyle="1" w:styleId="WWCharLFO15LVL4">
    <w:name w:val="WW_CharLFO15LVL4"/>
    <w:qFormat/>
    <w:rPr>
      <w:lang w:val="pt-PT" w:eastAsia="pt-PT" w:bidi="pt-PT"/>
    </w:rPr>
  </w:style>
  <w:style w:type="character" w:customStyle="1" w:styleId="WWCharLFO15LVL5">
    <w:name w:val="WW_CharLFO15LVL5"/>
    <w:qFormat/>
    <w:rPr>
      <w:lang w:val="pt-PT" w:eastAsia="pt-PT" w:bidi="pt-PT"/>
    </w:rPr>
  </w:style>
  <w:style w:type="character" w:customStyle="1" w:styleId="WWCharLFO15LVL6">
    <w:name w:val="WW_CharLFO15LVL6"/>
    <w:qFormat/>
    <w:rPr>
      <w:lang w:val="pt-PT" w:eastAsia="pt-PT" w:bidi="pt-PT"/>
    </w:rPr>
  </w:style>
  <w:style w:type="character" w:customStyle="1" w:styleId="WWCharLFO15LVL7">
    <w:name w:val="WW_CharLFO15LVL7"/>
    <w:qFormat/>
    <w:rPr>
      <w:lang w:val="pt-PT" w:eastAsia="pt-PT" w:bidi="pt-PT"/>
    </w:rPr>
  </w:style>
  <w:style w:type="character" w:customStyle="1" w:styleId="WWCharLFO15LVL8">
    <w:name w:val="WW_CharLFO15LVL8"/>
    <w:qFormat/>
    <w:rPr>
      <w:lang w:val="pt-PT" w:eastAsia="pt-PT" w:bidi="pt-PT"/>
    </w:rPr>
  </w:style>
  <w:style w:type="character" w:customStyle="1" w:styleId="WWCharLFO15LVL9">
    <w:name w:val="WW_CharLFO15LVL9"/>
    <w:qFormat/>
    <w:rPr>
      <w:lang w:val="pt-PT" w:eastAsia="pt-PT" w:bidi="pt-PT"/>
    </w:rPr>
  </w:style>
  <w:style w:type="character" w:customStyle="1" w:styleId="WWCharLFO16LVL1">
    <w:name w:val="WW_CharLFO16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16LVL2">
    <w:name w:val="WW_CharLFO16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16LVL3">
    <w:name w:val="WW_CharLFO16LVL3"/>
    <w:qFormat/>
    <w:rPr>
      <w:lang w:val="pt-PT" w:eastAsia="pt-PT" w:bidi="pt-PT"/>
    </w:rPr>
  </w:style>
  <w:style w:type="character" w:customStyle="1" w:styleId="WWCharLFO16LVL4">
    <w:name w:val="WW_CharLFO16LVL4"/>
    <w:qFormat/>
    <w:rPr>
      <w:lang w:val="pt-PT" w:eastAsia="pt-PT" w:bidi="pt-PT"/>
    </w:rPr>
  </w:style>
  <w:style w:type="character" w:customStyle="1" w:styleId="WWCharLFO16LVL5">
    <w:name w:val="WW_CharLFO16LVL5"/>
    <w:qFormat/>
    <w:rPr>
      <w:lang w:val="pt-PT" w:eastAsia="pt-PT" w:bidi="pt-PT"/>
    </w:rPr>
  </w:style>
  <w:style w:type="character" w:customStyle="1" w:styleId="WWCharLFO16LVL6">
    <w:name w:val="WW_CharLFO16LVL6"/>
    <w:qFormat/>
    <w:rPr>
      <w:lang w:val="pt-PT" w:eastAsia="pt-PT" w:bidi="pt-PT"/>
    </w:rPr>
  </w:style>
  <w:style w:type="character" w:customStyle="1" w:styleId="WWCharLFO16LVL7">
    <w:name w:val="WW_CharLFO16LVL7"/>
    <w:qFormat/>
    <w:rPr>
      <w:lang w:val="pt-PT" w:eastAsia="pt-PT" w:bidi="pt-PT"/>
    </w:rPr>
  </w:style>
  <w:style w:type="character" w:customStyle="1" w:styleId="WWCharLFO16LVL8">
    <w:name w:val="WW_CharLFO16LVL8"/>
    <w:qFormat/>
    <w:rPr>
      <w:lang w:val="pt-PT" w:eastAsia="pt-PT" w:bidi="pt-PT"/>
    </w:rPr>
  </w:style>
  <w:style w:type="character" w:customStyle="1" w:styleId="WWCharLFO16LVL9">
    <w:name w:val="WW_CharLFO16LVL9"/>
    <w:qFormat/>
    <w:rPr>
      <w:lang w:val="pt-PT" w:eastAsia="pt-PT" w:bidi="pt-PT"/>
    </w:rPr>
  </w:style>
  <w:style w:type="character" w:customStyle="1" w:styleId="WWCharLFO17LVL1">
    <w:name w:val="WW_CharLFO17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17LVL2">
    <w:name w:val="WW_CharLFO17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17LVL3">
    <w:name w:val="WW_CharLFO17LVL3"/>
    <w:qFormat/>
    <w:rPr>
      <w:lang w:val="pt-PT" w:eastAsia="pt-PT" w:bidi="pt-PT"/>
    </w:rPr>
  </w:style>
  <w:style w:type="character" w:customStyle="1" w:styleId="WWCharLFO17LVL4">
    <w:name w:val="WW_CharLFO17LVL4"/>
    <w:qFormat/>
    <w:rPr>
      <w:lang w:val="pt-PT" w:eastAsia="pt-PT" w:bidi="pt-PT"/>
    </w:rPr>
  </w:style>
  <w:style w:type="character" w:customStyle="1" w:styleId="WWCharLFO17LVL5">
    <w:name w:val="WW_CharLFO17LVL5"/>
    <w:qFormat/>
    <w:rPr>
      <w:lang w:val="pt-PT" w:eastAsia="pt-PT" w:bidi="pt-PT"/>
    </w:rPr>
  </w:style>
  <w:style w:type="character" w:customStyle="1" w:styleId="WWCharLFO17LVL6">
    <w:name w:val="WW_CharLFO17LVL6"/>
    <w:qFormat/>
    <w:rPr>
      <w:lang w:val="pt-PT" w:eastAsia="pt-PT" w:bidi="pt-PT"/>
    </w:rPr>
  </w:style>
  <w:style w:type="character" w:customStyle="1" w:styleId="WWCharLFO17LVL7">
    <w:name w:val="WW_CharLFO17LVL7"/>
    <w:qFormat/>
    <w:rPr>
      <w:lang w:val="pt-PT" w:eastAsia="pt-PT" w:bidi="pt-PT"/>
    </w:rPr>
  </w:style>
  <w:style w:type="character" w:customStyle="1" w:styleId="WWCharLFO17LVL8">
    <w:name w:val="WW_CharLFO17LVL8"/>
    <w:qFormat/>
    <w:rPr>
      <w:lang w:val="pt-PT" w:eastAsia="pt-PT" w:bidi="pt-PT"/>
    </w:rPr>
  </w:style>
  <w:style w:type="character" w:customStyle="1" w:styleId="WWCharLFO17LVL9">
    <w:name w:val="WW_CharLFO17LVL9"/>
    <w:qFormat/>
    <w:rPr>
      <w:lang w:val="pt-PT" w:eastAsia="pt-PT" w:bidi="pt-PT"/>
    </w:rPr>
  </w:style>
  <w:style w:type="character" w:customStyle="1" w:styleId="WWCharLFO18LVL1">
    <w:name w:val="WW_CharLFO18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18LVL2">
    <w:name w:val="WW_CharLFO18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18LVL3">
    <w:name w:val="WW_CharLFO18LVL3"/>
    <w:qFormat/>
    <w:rPr>
      <w:lang w:val="pt-PT" w:eastAsia="pt-PT" w:bidi="pt-PT"/>
    </w:rPr>
  </w:style>
  <w:style w:type="character" w:customStyle="1" w:styleId="WWCharLFO18LVL4">
    <w:name w:val="WW_CharLFO18LVL4"/>
    <w:qFormat/>
    <w:rPr>
      <w:lang w:val="pt-PT" w:eastAsia="pt-PT" w:bidi="pt-PT"/>
    </w:rPr>
  </w:style>
  <w:style w:type="character" w:customStyle="1" w:styleId="WWCharLFO18LVL5">
    <w:name w:val="WW_CharLFO18LVL5"/>
    <w:qFormat/>
    <w:rPr>
      <w:lang w:val="pt-PT" w:eastAsia="pt-PT" w:bidi="pt-PT"/>
    </w:rPr>
  </w:style>
  <w:style w:type="character" w:customStyle="1" w:styleId="WWCharLFO18LVL6">
    <w:name w:val="WW_CharLFO18LVL6"/>
    <w:qFormat/>
    <w:rPr>
      <w:lang w:val="pt-PT" w:eastAsia="pt-PT" w:bidi="pt-PT"/>
    </w:rPr>
  </w:style>
  <w:style w:type="character" w:customStyle="1" w:styleId="WWCharLFO18LVL7">
    <w:name w:val="WW_CharLFO18LVL7"/>
    <w:qFormat/>
    <w:rPr>
      <w:lang w:val="pt-PT" w:eastAsia="pt-PT" w:bidi="pt-PT"/>
    </w:rPr>
  </w:style>
  <w:style w:type="character" w:customStyle="1" w:styleId="WWCharLFO18LVL8">
    <w:name w:val="WW_CharLFO18LVL8"/>
    <w:qFormat/>
    <w:rPr>
      <w:lang w:val="pt-PT" w:eastAsia="pt-PT" w:bidi="pt-PT"/>
    </w:rPr>
  </w:style>
  <w:style w:type="character" w:customStyle="1" w:styleId="WWCharLFO18LVL9">
    <w:name w:val="WW_CharLFO18LVL9"/>
    <w:qFormat/>
    <w:rPr>
      <w:lang w:val="pt-PT" w:eastAsia="pt-PT" w:bidi="pt-PT"/>
    </w:rPr>
  </w:style>
  <w:style w:type="character" w:customStyle="1" w:styleId="WWCharLFO19LVL1">
    <w:name w:val="WW_CharLFO19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19LVL2">
    <w:name w:val="WW_CharLFO19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19LVL3">
    <w:name w:val="WW_CharLFO19LVL3"/>
    <w:qFormat/>
    <w:rPr>
      <w:lang w:val="pt-PT" w:eastAsia="pt-PT" w:bidi="pt-PT"/>
    </w:rPr>
  </w:style>
  <w:style w:type="character" w:customStyle="1" w:styleId="WWCharLFO19LVL4">
    <w:name w:val="WW_CharLFO19LVL4"/>
    <w:qFormat/>
    <w:rPr>
      <w:lang w:val="pt-PT" w:eastAsia="pt-PT" w:bidi="pt-PT"/>
    </w:rPr>
  </w:style>
  <w:style w:type="character" w:customStyle="1" w:styleId="WWCharLFO19LVL5">
    <w:name w:val="WW_CharLFO19LVL5"/>
    <w:qFormat/>
    <w:rPr>
      <w:lang w:val="pt-PT" w:eastAsia="pt-PT" w:bidi="pt-PT"/>
    </w:rPr>
  </w:style>
  <w:style w:type="character" w:customStyle="1" w:styleId="WWCharLFO19LVL6">
    <w:name w:val="WW_CharLFO19LVL6"/>
    <w:qFormat/>
    <w:rPr>
      <w:lang w:val="pt-PT" w:eastAsia="pt-PT" w:bidi="pt-PT"/>
    </w:rPr>
  </w:style>
  <w:style w:type="character" w:customStyle="1" w:styleId="WWCharLFO19LVL7">
    <w:name w:val="WW_CharLFO19LVL7"/>
    <w:qFormat/>
    <w:rPr>
      <w:lang w:val="pt-PT" w:eastAsia="pt-PT" w:bidi="pt-PT"/>
    </w:rPr>
  </w:style>
  <w:style w:type="character" w:customStyle="1" w:styleId="WWCharLFO19LVL8">
    <w:name w:val="WW_CharLFO19LVL8"/>
    <w:qFormat/>
    <w:rPr>
      <w:lang w:val="pt-PT" w:eastAsia="pt-PT" w:bidi="pt-PT"/>
    </w:rPr>
  </w:style>
  <w:style w:type="character" w:customStyle="1" w:styleId="WWCharLFO19LVL9">
    <w:name w:val="WW_CharLFO19LVL9"/>
    <w:qFormat/>
    <w:rPr>
      <w:lang w:val="pt-PT" w:eastAsia="pt-PT" w:bidi="pt-PT"/>
    </w:rPr>
  </w:style>
  <w:style w:type="character" w:customStyle="1" w:styleId="WWCharLFO20LVL1">
    <w:name w:val="WW_CharLFO20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20LVL2">
    <w:name w:val="WW_CharLFO20LVL2"/>
    <w:qFormat/>
    <w:rPr>
      <w:lang w:val="pt-PT" w:eastAsia="pt-PT" w:bidi="pt-PT"/>
    </w:rPr>
  </w:style>
  <w:style w:type="character" w:customStyle="1" w:styleId="WWCharLFO20LVL3">
    <w:name w:val="WW_CharLFO20LVL3"/>
    <w:qFormat/>
    <w:rPr>
      <w:lang w:val="pt-PT" w:eastAsia="pt-PT" w:bidi="pt-PT"/>
    </w:rPr>
  </w:style>
  <w:style w:type="character" w:customStyle="1" w:styleId="WWCharLFO20LVL4">
    <w:name w:val="WW_CharLFO20LVL4"/>
    <w:qFormat/>
    <w:rPr>
      <w:lang w:val="pt-PT" w:eastAsia="pt-PT" w:bidi="pt-PT"/>
    </w:rPr>
  </w:style>
  <w:style w:type="character" w:customStyle="1" w:styleId="WWCharLFO20LVL5">
    <w:name w:val="WW_CharLFO20LVL5"/>
    <w:qFormat/>
    <w:rPr>
      <w:lang w:val="pt-PT" w:eastAsia="pt-PT" w:bidi="pt-PT"/>
    </w:rPr>
  </w:style>
  <w:style w:type="character" w:customStyle="1" w:styleId="WWCharLFO20LVL6">
    <w:name w:val="WW_CharLFO20LVL6"/>
    <w:qFormat/>
    <w:rPr>
      <w:lang w:val="pt-PT" w:eastAsia="pt-PT" w:bidi="pt-PT"/>
    </w:rPr>
  </w:style>
  <w:style w:type="character" w:customStyle="1" w:styleId="WWCharLFO20LVL7">
    <w:name w:val="WW_CharLFO20LVL7"/>
    <w:qFormat/>
    <w:rPr>
      <w:lang w:val="pt-PT" w:eastAsia="pt-PT" w:bidi="pt-PT"/>
    </w:rPr>
  </w:style>
  <w:style w:type="character" w:customStyle="1" w:styleId="WWCharLFO20LVL8">
    <w:name w:val="WW_CharLFO20LVL8"/>
    <w:qFormat/>
    <w:rPr>
      <w:lang w:val="pt-PT" w:eastAsia="pt-PT" w:bidi="pt-PT"/>
    </w:rPr>
  </w:style>
  <w:style w:type="character" w:customStyle="1" w:styleId="WWCharLFO20LVL9">
    <w:name w:val="WW_CharLFO20LVL9"/>
    <w:qFormat/>
    <w:rPr>
      <w:lang w:val="pt-PT" w:eastAsia="pt-PT" w:bidi="pt-PT"/>
    </w:rPr>
  </w:style>
  <w:style w:type="character" w:customStyle="1" w:styleId="WWCharLFO21LVL1">
    <w:name w:val="WW_CharLFO21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21LVL2">
    <w:name w:val="WW_CharLFO21LVL2"/>
    <w:qFormat/>
    <w:rPr>
      <w:lang w:val="pt-PT" w:eastAsia="pt-PT" w:bidi="pt-PT"/>
    </w:rPr>
  </w:style>
  <w:style w:type="character" w:customStyle="1" w:styleId="WWCharLFO21LVL3">
    <w:name w:val="WW_CharLFO21LVL3"/>
    <w:qFormat/>
    <w:rPr>
      <w:lang w:val="pt-PT" w:eastAsia="pt-PT" w:bidi="pt-PT"/>
    </w:rPr>
  </w:style>
  <w:style w:type="character" w:customStyle="1" w:styleId="WWCharLFO21LVL4">
    <w:name w:val="WW_CharLFO21LVL4"/>
    <w:qFormat/>
    <w:rPr>
      <w:lang w:val="pt-PT" w:eastAsia="pt-PT" w:bidi="pt-PT"/>
    </w:rPr>
  </w:style>
  <w:style w:type="character" w:customStyle="1" w:styleId="WWCharLFO21LVL5">
    <w:name w:val="WW_CharLFO21LVL5"/>
    <w:qFormat/>
    <w:rPr>
      <w:lang w:val="pt-PT" w:eastAsia="pt-PT" w:bidi="pt-PT"/>
    </w:rPr>
  </w:style>
  <w:style w:type="character" w:customStyle="1" w:styleId="WWCharLFO21LVL6">
    <w:name w:val="WW_CharLFO21LVL6"/>
    <w:qFormat/>
    <w:rPr>
      <w:lang w:val="pt-PT" w:eastAsia="pt-PT" w:bidi="pt-PT"/>
    </w:rPr>
  </w:style>
  <w:style w:type="character" w:customStyle="1" w:styleId="WWCharLFO21LVL7">
    <w:name w:val="WW_CharLFO21LVL7"/>
    <w:qFormat/>
    <w:rPr>
      <w:lang w:val="pt-PT" w:eastAsia="pt-PT" w:bidi="pt-PT"/>
    </w:rPr>
  </w:style>
  <w:style w:type="character" w:customStyle="1" w:styleId="WWCharLFO21LVL8">
    <w:name w:val="WW_CharLFO21LVL8"/>
    <w:qFormat/>
    <w:rPr>
      <w:lang w:val="pt-PT" w:eastAsia="pt-PT" w:bidi="pt-PT"/>
    </w:rPr>
  </w:style>
  <w:style w:type="character" w:customStyle="1" w:styleId="WWCharLFO21LVL9">
    <w:name w:val="WW_CharLFO21LVL9"/>
    <w:qFormat/>
    <w:rPr>
      <w:lang w:val="pt-PT" w:eastAsia="pt-PT" w:bidi="pt-PT"/>
    </w:rPr>
  </w:style>
  <w:style w:type="character" w:customStyle="1" w:styleId="WWCharLFO22LVL1">
    <w:name w:val="WW_CharLFO22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22LVL2">
    <w:name w:val="WW_CharLFO22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22LVL3">
    <w:name w:val="WW_CharLFO22LVL3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22LVL4">
    <w:name w:val="WW_CharLFO22LVL4"/>
    <w:qFormat/>
    <w:rPr>
      <w:lang w:val="pt-PT" w:eastAsia="pt-PT" w:bidi="pt-PT"/>
    </w:rPr>
  </w:style>
  <w:style w:type="character" w:customStyle="1" w:styleId="WWCharLFO22LVL5">
    <w:name w:val="WW_CharLFO22LVL5"/>
    <w:qFormat/>
    <w:rPr>
      <w:lang w:val="pt-PT" w:eastAsia="pt-PT" w:bidi="pt-PT"/>
    </w:rPr>
  </w:style>
  <w:style w:type="character" w:customStyle="1" w:styleId="WWCharLFO22LVL6">
    <w:name w:val="WW_CharLFO22LVL6"/>
    <w:qFormat/>
    <w:rPr>
      <w:lang w:val="pt-PT" w:eastAsia="pt-PT" w:bidi="pt-PT"/>
    </w:rPr>
  </w:style>
  <w:style w:type="character" w:customStyle="1" w:styleId="WWCharLFO22LVL7">
    <w:name w:val="WW_CharLFO22LVL7"/>
    <w:qFormat/>
    <w:rPr>
      <w:lang w:val="pt-PT" w:eastAsia="pt-PT" w:bidi="pt-PT"/>
    </w:rPr>
  </w:style>
  <w:style w:type="character" w:customStyle="1" w:styleId="WWCharLFO22LVL8">
    <w:name w:val="WW_CharLFO22LVL8"/>
    <w:qFormat/>
    <w:rPr>
      <w:lang w:val="pt-PT" w:eastAsia="pt-PT" w:bidi="pt-PT"/>
    </w:rPr>
  </w:style>
  <w:style w:type="character" w:customStyle="1" w:styleId="WWCharLFO22LVL9">
    <w:name w:val="WW_CharLFO22LVL9"/>
    <w:qFormat/>
    <w:rPr>
      <w:lang w:val="pt-PT" w:eastAsia="pt-PT" w:bidi="pt-PT"/>
    </w:rPr>
  </w:style>
  <w:style w:type="character" w:customStyle="1" w:styleId="WWCharLFO23LVL1">
    <w:name w:val="WW_CharLFO23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23LVL2">
    <w:name w:val="WW_CharLFO23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23LVL3">
    <w:name w:val="WW_CharLFO23LVL3"/>
    <w:qFormat/>
    <w:rPr>
      <w:lang w:val="pt-PT" w:eastAsia="pt-PT" w:bidi="pt-PT"/>
    </w:rPr>
  </w:style>
  <w:style w:type="character" w:customStyle="1" w:styleId="WWCharLFO23LVL4">
    <w:name w:val="WW_CharLFO23LVL4"/>
    <w:qFormat/>
    <w:rPr>
      <w:lang w:val="pt-PT" w:eastAsia="pt-PT" w:bidi="pt-PT"/>
    </w:rPr>
  </w:style>
  <w:style w:type="character" w:customStyle="1" w:styleId="WWCharLFO23LVL5">
    <w:name w:val="WW_CharLFO23LVL5"/>
    <w:qFormat/>
    <w:rPr>
      <w:lang w:val="pt-PT" w:eastAsia="pt-PT" w:bidi="pt-PT"/>
    </w:rPr>
  </w:style>
  <w:style w:type="character" w:customStyle="1" w:styleId="WWCharLFO23LVL6">
    <w:name w:val="WW_CharLFO23LVL6"/>
    <w:qFormat/>
    <w:rPr>
      <w:lang w:val="pt-PT" w:eastAsia="pt-PT" w:bidi="pt-PT"/>
    </w:rPr>
  </w:style>
  <w:style w:type="character" w:customStyle="1" w:styleId="WWCharLFO23LVL7">
    <w:name w:val="WW_CharLFO23LVL7"/>
    <w:qFormat/>
    <w:rPr>
      <w:lang w:val="pt-PT" w:eastAsia="pt-PT" w:bidi="pt-PT"/>
    </w:rPr>
  </w:style>
  <w:style w:type="character" w:customStyle="1" w:styleId="WWCharLFO23LVL8">
    <w:name w:val="WW_CharLFO23LVL8"/>
    <w:qFormat/>
    <w:rPr>
      <w:lang w:val="pt-PT" w:eastAsia="pt-PT" w:bidi="pt-PT"/>
    </w:rPr>
  </w:style>
  <w:style w:type="character" w:customStyle="1" w:styleId="WWCharLFO23LVL9">
    <w:name w:val="WW_CharLFO23LVL9"/>
    <w:qFormat/>
    <w:rPr>
      <w:lang w:val="pt-PT" w:eastAsia="pt-PT" w:bidi="pt-PT"/>
    </w:rPr>
  </w:style>
  <w:style w:type="character" w:customStyle="1" w:styleId="WWCharLFO24LVL1">
    <w:name w:val="WW_CharLFO24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24LVL2">
    <w:name w:val="WW_CharLFO24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24LVL3">
    <w:name w:val="WW_CharLFO24LVL3"/>
    <w:qFormat/>
    <w:rPr>
      <w:lang w:val="pt-PT" w:eastAsia="pt-PT" w:bidi="pt-PT"/>
    </w:rPr>
  </w:style>
  <w:style w:type="character" w:customStyle="1" w:styleId="WWCharLFO24LVL4">
    <w:name w:val="WW_CharLFO24LVL4"/>
    <w:qFormat/>
    <w:rPr>
      <w:lang w:val="pt-PT" w:eastAsia="pt-PT" w:bidi="pt-PT"/>
    </w:rPr>
  </w:style>
  <w:style w:type="character" w:customStyle="1" w:styleId="WWCharLFO24LVL5">
    <w:name w:val="WW_CharLFO24LVL5"/>
    <w:qFormat/>
    <w:rPr>
      <w:lang w:val="pt-PT" w:eastAsia="pt-PT" w:bidi="pt-PT"/>
    </w:rPr>
  </w:style>
  <w:style w:type="character" w:customStyle="1" w:styleId="WWCharLFO24LVL6">
    <w:name w:val="WW_CharLFO24LVL6"/>
    <w:qFormat/>
    <w:rPr>
      <w:lang w:val="pt-PT" w:eastAsia="pt-PT" w:bidi="pt-PT"/>
    </w:rPr>
  </w:style>
  <w:style w:type="character" w:customStyle="1" w:styleId="WWCharLFO24LVL7">
    <w:name w:val="WW_CharLFO24LVL7"/>
    <w:qFormat/>
    <w:rPr>
      <w:lang w:val="pt-PT" w:eastAsia="pt-PT" w:bidi="pt-PT"/>
    </w:rPr>
  </w:style>
  <w:style w:type="character" w:customStyle="1" w:styleId="WWCharLFO24LVL8">
    <w:name w:val="WW_CharLFO24LVL8"/>
    <w:qFormat/>
    <w:rPr>
      <w:lang w:val="pt-PT" w:eastAsia="pt-PT" w:bidi="pt-PT"/>
    </w:rPr>
  </w:style>
  <w:style w:type="character" w:customStyle="1" w:styleId="WWCharLFO24LVL9">
    <w:name w:val="WW_CharLFO24LVL9"/>
    <w:qFormat/>
    <w:rPr>
      <w:lang w:val="pt-PT" w:eastAsia="pt-PT" w:bidi="pt-PT"/>
    </w:rPr>
  </w:style>
  <w:style w:type="character" w:customStyle="1" w:styleId="WWCharLFO25LVL1">
    <w:name w:val="WW_CharLFO25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25LVL2">
    <w:name w:val="WW_CharLFO25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25LVL3">
    <w:name w:val="WW_CharLFO25LVL3"/>
    <w:qFormat/>
    <w:rPr>
      <w:lang w:val="pt-PT" w:eastAsia="pt-PT" w:bidi="pt-PT"/>
    </w:rPr>
  </w:style>
  <w:style w:type="character" w:customStyle="1" w:styleId="WWCharLFO25LVL4">
    <w:name w:val="WW_CharLFO25LVL4"/>
    <w:qFormat/>
    <w:rPr>
      <w:lang w:val="pt-PT" w:eastAsia="pt-PT" w:bidi="pt-PT"/>
    </w:rPr>
  </w:style>
  <w:style w:type="character" w:customStyle="1" w:styleId="WWCharLFO25LVL5">
    <w:name w:val="WW_CharLFO25LVL5"/>
    <w:qFormat/>
    <w:rPr>
      <w:lang w:val="pt-PT" w:eastAsia="pt-PT" w:bidi="pt-PT"/>
    </w:rPr>
  </w:style>
  <w:style w:type="character" w:customStyle="1" w:styleId="WWCharLFO25LVL6">
    <w:name w:val="WW_CharLFO25LVL6"/>
    <w:qFormat/>
    <w:rPr>
      <w:lang w:val="pt-PT" w:eastAsia="pt-PT" w:bidi="pt-PT"/>
    </w:rPr>
  </w:style>
  <w:style w:type="character" w:customStyle="1" w:styleId="WWCharLFO25LVL7">
    <w:name w:val="WW_CharLFO25LVL7"/>
    <w:qFormat/>
    <w:rPr>
      <w:lang w:val="pt-PT" w:eastAsia="pt-PT" w:bidi="pt-PT"/>
    </w:rPr>
  </w:style>
  <w:style w:type="character" w:customStyle="1" w:styleId="WWCharLFO25LVL8">
    <w:name w:val="WW_CharLFO25LVL8"/>
    <w:qFormat/>
    <w:rPr>
      <w:lang w:val="pt-PT" w:eastAsia="pt-PT" w:bidi="pt-PT"/>
    </w:rPr>
  </w:style>
  <w:style w:type="character" w:customStyle="1" w:styleId="WWCharLFO25LVL9">
    <w:name w:val="WW_CharLFO25LVL9"/>
    <w:qFormat/>
    <w:rPr>
      <w:lang w:val="pt-PT" w:eastAsia="pt-PT" w:bidi="pt-PT"/>
    </w:rPr>
  </w:style>
  <w:style w:type="character" w:customStyle="1" w:styleId="WWCharLFO26LVL1">
    <w:name w:val="WW_CharLFO26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26LVL2">
    <w:name w:val="WW_CharLFO26LVL2"/>
    <w:qFormat/>
    <w:rPr>
      <w:lang w:val="pt-PT" w:eastAsia="pt-PT" w:bidi="pt-PT"/>
    </w:rPr>
  </w:style>
  <w:style w:type="character" w:customStyle="1" w:styleId="WWCharLFO26LVL3">
    <w:name w:val="WW_CharLFO26LVL3"/>
    <w:qFormat/>
    <w:rPr>
      <w:lang w:val="pt-PT" w:eastAsia="pt-PT" w:bidi="pt-PT"/>
    </w:rPr>
  </w:style>
  <w:style w:type="character" w:customStyle="1" w:styleId="WWCharLFO26LVL4">
    <w:name w:val="WW_CharLFO26LVL4"/>
    <w:qFormat/>
    <w:rPr>
      <w:lang w:val="pt-PT" w:eastAsia="pt-PT" w:bidi="pt-PT"/>
    </w:rPr>
  </w:style>
  <w:style w:type="character" w:customStyle="1" w:styleId="WWCharLFO26LVL5">
    <w:name w:val="WW_CharLFO26LVL5"/>
    <w:qFormat/>
    <w:rPr>
      <w:lang w:val="pt-PT" w:eastAsia="pt-PT" w:bidi="pt-PT"/>
    </w:rPr>
  </w:style>
  <w:style w:type="character" w:customStyle="1" w:styleId="WWCharLFO26LVL6">
    <w:name w:val="WW_CharLFO26LVL6"/>
    <w:qFormat/>
    <w:rPr>
      <w:lang w:val="pt-PT" w:eastAsia="pt-PT" w:bidi="pt-PT"/>
    </w:rPr>
  </w:style>
  <w:style w:type="character" w:customStyle="1" w:styleId="WWCharLFO26LVL7">
    <w:name w:val="WW_CharLFO26LVL7"/>
    <w:qFormat/>
    <w:rPr>
      <w:lang w:val="pt-PT" w:eastAsia="pt-PT" w:bidi="pt-PT"/>
    </w:rPr>
  </w:style>
  <w:style w:type="character" w:customStyle="1" w:styleId="WWCharLFO26LVL8">
    <w:name w:val="WW_CharLFO26LVL8"/>
    <w:qFormat/>
    <w:rPr>
      <w:lang w:val="pt-PT" w:eastAsia="pt-PT" w:bidi="pt-PT"/>
    </w:rPr>
  </w:style>
  <w:style w:type="character" w:customStyle="1" w:styleId="WWCharLFO26LVL9">
    <w:name w:val="WW_CharLFO26LVL9"/>
    <w:qFormat/>
    <w:rPr>
      <w:lang w:val="pt-PT" w:eastAsia="pt-PT" w:bidi="pt-PT"/>
    </w:rPr>
  </w:style>
  <w:style w:type="character" w:customStyle="1" w:styleId="WWCharLFO27LVL1">
    <w:name w:val="WW_CharLFO27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27LVL2">
    <w:name w:val="WW_CharLFO27LVL2"/>
    <w:qFormat/>
    <w:rPr>
      <w:lang w:val="pt-PT" w:eastAsia="pt-PT" w:bidi="pt-PT"/>
    </w:rPr>
  </w:style>
  <w:style w:type="character" w:customStyle="1" w:styleId="WWCharLFO27LVL3">
    <w:name w:val="WW_CharLFO27LVL3"/>
    <w:qFormat/>
    <w:rPr>
      <w:lang w:val="pt-PT" w:eastAsia="pt-PT" w:bidi="pt-PT"/>
    </w:rPr>
  </w:style>
  <w:style w:type="character" w:customStyle="1" w:styleId="WWCharLFO27LVL4">
    <w:name w:val="WW_CharLFO27LVL4"/>
    <w:qFormat/>
    <w:rPr>
      <w:lang w:val="pt-PT" w:eastAsia="pt-PT" w:bidi="pt-PT"/>
    </w:rPr>
  </w:style>
  <w:style w:type="character" w:customStyle="1" w:styleId="WWCharLFO27LVL5">
    <w:name w:val="WW_CharLFO27LVL5"/>
    <w:qFormat/>
    <w:rPr>
      <w:lang w:val="pt-PT" w:eastAsia="pt-PT" w:bidi="pt-PT"/>
    </w:rPr>
  </w:style>
  <w:style w:type="character" w:customStyle="1" w:styleId="WWCharLFO27LVL6">
    <w:name w:val="WW_CharLFO27LVL6"/>
    <w:qFormat/>
    <w:rPr>
      <w:lang w:val="pt-PT" w:eastAsia="pt-PT" w:bidi="pt-PT"/>
    </w:rPr>
  </w:style>
  <w:style w:type="character" w:customStyle="1" w:styleId="WWCharLFO27LVL7">
    <w:name w:val="WW_CharLFO27LVL7"/>
    <w:qFormat/>
    <w:rPr>
      <w:lang w:val="pt-PT" w:eastAsia="pt-PT" w:bidi="pt-PT"/>
    </w:rPr>
  </w:style>
  <w:style w:type="character" w:customStyle="1" w:styleId="WWCharLFO27LVL8">
    <w:name w:val="WW_CharLFO27LVL8"/>
    <w:qFormat/>
    <w:rPr>
      <w:lang w:val="pt-PT" w:eastAsia="pt-PT" w:bidi="pt-PT"/>
    </w:rPr>
  </w:style>
  <w:style w:type="character" w:customStyle="1" w:styleId="WWCharLFO27LVL9">
    <w:name w:val="WW_CharLFO27LVL9"/>
    <w:qFormat/>
    <w:rPr>
      <w:lang w:val="pt-PT" w:eastAsia="pt-PT" w:bidi="pt-PT"/>
    </w:rPr>
  </w:style>
  <w:style w:type="character" w:customStyle="1" w:styleId="WWCharLFO28LVL1">
    <w:name w:val="WW_CharLFO28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28LVL2">
    <w:name w:val="WW_CharLFO28LVL2"/>
    <w:qFormat/>
    <w:rPr>
      <w:lang w:val="pt-PT" w:eastAsia="pt-PT" w:bidi="pt-PT"/>
    </w:rPr>
  </w:style>
  <w:style w:type="character" w:customStyle="1" w:styleId="WWCharLFO28LVL3">
    <w:name w:val="WW_CharLFO28LVL3"/>
    <w:qFormat/>
    <w:rPr>
      <w:lang w:val="pt-PT" w:eastAsia="pt-PT" w:bidi="pt-PT"/>
    </w:rPr>
  </w:style>
  <w:style w:type="character" w:customStyle="1" w:styleId="WWCharLFO28LVL4">
    <w:name w:val="WW_CharLFO28LVL4"/>
    <w:qFormat/>
    <w:rPr>
      <w:lang w:val="pt-PT" w:eastAsia="pt-PT" w:bidi="pt-PT"/>
    </w:rPr>
  </w:style>
  <w:style w:type="character" w:customStyle="1" w:styleId="WWCharLFO28LVL5">
    <w:name w:val="WW_CharLFO28LVL5"/>
    <w:qFormat/>
    <w:rPr>
      <w:lang w:val="pt-PT" w:eastAsia="pt-PT" w:bidi="pt-PT"/>
    </w:rPr>
  </w:style>
  <w:style w:type="character" w:customStyle="1" w:styleId="WWCharLFO28LVL6">
    <w:name w:val="WW_CharLFO28LVL6"/>
    <w:qFormat/>
    <w:rPr>
      <w:lang w:val="pt-PT" w:eastAsia="pt-PT" w:bidi="pt-PT"/>
    </w:rPr>
  </w:style>
  <w:style w:type="character" w:customStyle="1" w:styleId="WWCharLFO28LVL7">
    <w:name w:val="WW_CharLFO28LVL7"/>
    <w:qFormat/>
    <w:rPr>
      <w:lang w:val="pt-PT" w:eastAsia="pt-PT" w:bidi="pt-PT"/>
    </w:rPr>
  </w:style>
  <w:style w:type="character" w:customStyle="1" w:styleId="WWCharLFO28LVL8">
    <w:name w:val="WW_CharLFO28LVL8"/>
    <w:qFormat/>
    <w:rPr>
      <w:lang w:val="pt-PT" w:eastAsia="pt-PT" w:bidi="pt-PT"/>
    </w:rPr>
  </w:style>
  <w:style w:type="character" w:customStyle="1" w:styleId="WWCharLFO28LVL9">
    <w:name w:val="WW_CharLFO28LVL9"/>
    <w:qFormat/>
    <w:rPr>
      <w:lang w:val="pt-PT" w:eastAsia="pt-PT" w:bidi="pt-PT"/>
    </w:rPr>
  </w:style>
  <w:style w:type="character" w:customStyle="1" w:styleId="WWCharLFO29LVL1">
    <w:name w:val="WW_CharLFO29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29LVL2">
    <w:name w:val="WW_CharLFO29LVL2"/>
    <w:qFormat/>
    <w:rPr>
      <w:lang w:val="pt-PT" w:eastAsia="pt-PT" w:bidi="pt-PT"/>
    </w:rPr>
  </w:style>
  <w:style w:type="character" w:customStyle="1" w:styleId="WWCharLFO29LVL3">
    <w:name w:val="WW_CharLFO29LVL3"/>
    <w:qFormat/>
    <w:rPr>
      <w:lang w:val="pt-PT" w:eastAsia="pt-PT" w:bidi="pt-PT"/>
    </w:rPr>
  </w:style>
  <w:style w:type="character" w:customStyle="1" w:styleId="WWCharLFO29LVL4">
    <w:name w:val="WW_CharLFO29LVL4"/>
    <w:qFormat/>
    <w:rPr>
      <w:lang w:val="pt-PT" w:eastAsia="pt-PT" w:bidi="pt-PT"/>
    </w:rPr>
  </w:style>
  <w:style w:type="character" w:customStyle="1" w:styleId="WWCharLFO29LVL5">
    <w:name w:val="WW_CharLFO29LVL5"/>
    <w:qFormat/>
    <w:rPr>
      <w:lang w:val="pt-PT" w:eastAsia="pt-PT" w:bidi="pt-PT"/>
    </w:rPr>
  </w:style>
  <w:style w:type="character" w:customStyle="1" w:styleId="WWCharLFO29LVL6">
    <w:name w:val="WW_CharLFO29LVL6"/>
    <w:qFormat/>
    <w:rPr>
      <w:lang w:val="pt-PT" w:eastAsia="pt-PT" w:bidi="pt-PT"/>
    </w:rPr>
  </w:style>
  <w:style w:type="character" w:customStyle="1" w:styleId="WWCharLFO29LVL7">
    <w:name w:val="WW_CharLFO29LVL7"/>
    <w:qFormat/>
    <w:rPr>
      <w:lang w:val="pt-PT" w:eastAsia="pt-PT" w:bidi="pt-PT"/>
    </w:rPr>
  </w:style>
  <w:style w:type="character" w:customStyle="1" w:styleId="WWCharLFO29LVL8">
    <w:name w:val="WW_CharLFO29LVL8"/>
    <w:qFormat/>
    <w:rPr>
      <w:lang w:val="pt-PT" w:eastAsia="pt-PT" w:bidi="pt-PT"/>
    </w:rPr>
  </w:style>
  <w:style w:type="character" w:customStyle="1" w:styleId="WWCharLFO29LVL9">
    <w:name w:val="WW_CharLFO29LVL9"/>
    <w:qFormat/>
    <w:rPr>
      <w:lang w:val="pt-PT" w:eastAsia="pt-PT" w:bidi="pt-PT"/>
    </w:rPr>
  </w:style>
  <w:style w:type="character" w:customStyle="1" w:styleId="WWCharLFO30LVL1">
    <w:name w:val="WW_CharLFO30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30LVL2">
    <w:name w:val="WW_CharLFO30LVL2"/>
    <w:qFormat/>
    <w:rPr>
      <w:lang w:val="pt-PT" w:eastAsia="pt-PT" w:bidi="pt-PT"/>
    </w:rPr>
  </w:style>
  <w:style w:type="character" w:customStyle="1" w:styleId="WWCharLFO30LVL3">
    <w:name w:val="WW_CharLFO30LVL3"/>
    <w:qFormat/>
    <w:rPr>
      <w:lang w:val="pt-PT" w:eastAsia="pt-PT" w:bidi="pt-PT"/>
    </w:rPr>
  </w:style>
  <w:style w:type="character" w:customStyle="1" w:styleId="WWCharLFO30LVL4">
    <w:name w:val="WW_CharLFO30LVL4"/>
    <w:qFormat/>
    <w:rPr>
      <w:lang w:val="pt-PT" w:eastAsia="pt-PT" w:bidi="pt-PT"/>
    </w:rPr>
  </w:style>
  <w:style w:type="character" w:customStyle="1" w:styleId="WWCharLFO30LVL5">
    <w:name w:val="WW_CharLFO30LVL5"/>
    <w:qFormat/>
    <w:rPr>
      <w:lang w:val="pt-PT" w:eastAsia="pt-PT" w:bidi="pt-PT"/>
    </w:rPr>
  </w:style>
  <w:style w:type="character" w:customStyle="1" w:styleId="WWCharLFO30LVL6">
    <w:name w:val="WW_CharLFO30LVL6"/>
    <w:qFormat/>
    <w:rPr>
      <w:lang w:val="pt-PT" w:eastAsia="pt-PT" w:bidi="pt-PT"/>
    </w:rPr>
  </w:style>
  <w:style w:type="character" w:customStyle="1" w:styleId="WWCharLFO30LVL7">
    <w:name w:val="WW_CharLFO30LVL7"/>
    <w:qFormat/>
    <w:rPr>
      <w:lang w:val="pt-PT" w:eastAsia="pt-PT" w:bidi="pt-PT"/>
    </w:rPr>
  </w:style>
  <w:style w:type="character" w:customStyle="1" w:styleId="WWCharLFO30LVL8">
    <w:name w:val="WW_CharLFO30LVL8"/>
    <w:qFormat/>
    <w:rPr>
      <w:lang w:val="pt-PT" w:eastAsia="pt-PT" w:bidi="pt-PT"/>
    </w:rPr>
  </w:style>
  <w:style w:type="character" w:customStyle="1" w:styleId="WWCharLFO30LVL9">
    <w:name w:val="WW_CharLFO30LVL9"/>
    <w:qFormat/>
    <w:rPr>
      <w:lang w:val="pt-PT" w:eastAsia="pt-PT" w:bidi="pt-PT"/>
    </w:rPr>
  </w:style>
  <w:style w:type="character" w:customStyle="1" w:styleId="WWCharLFO31LVL1">
    <w:name w:val="WW_CharLFO31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31LVL2">
    <w:name w:val="WW_CharLFO31LVL2"/>
    <w:qFormat/>
    <w:rPr>
      <w:lang w:val="pt-PT" w:eastAsia="pt-PT" w:bidi="pt-PT"/>
    </w:rPr>
  </w:style>
  <w:style w:type="character" w:customStyle="1" w:styleId="WWCharLFO31LVL3">
    <w:name w:val="WW_CharLFO31LVL3"/>
    <w:qFormat/>
    <w:rPr>
      <w:lang w:val="pt-PT" w:eastAsia="pt-PT" w:bidi="pt-PT"/>
    </w:rPr>
  </w:style>
  <w:style w:type="character" w:customStyle="1" w:styleId="WWCharLFO31LVL4">
    <w:name w:val="WW_CharLFO31LVL4"/>
    <w:qFormat/>
    <w:rPr>
      <w:lang w:val="pt-PT" w:eastAsia="pt-PT" w:bidi="pt-PT"/>
    </w:rPr>
  </w:style>
  <w:style w:type="character" w:customStyle="1" w:styleId="WWCharLFO31LVL5">
    <w:name w:val="WW_CharLFO31LVL5"/>
    <w:qFormat/>
    <w:rPr>
      <w:lang w:val="pt-PT" w:eastAsia="pt-PT" w:bidi="pt-PT"/>
    </w:rPr>
  </w:style>
  <w:style w:type="character" w:customStyle="1" w:styleId="WWCharLFO31LVL6">
    <w:name w:val="WW_CharLFO31LVL6"/>
    <w:qFormat/>
    <w:rPr>
      <w:lang w:val="pt-PT" w:eastAsia="pt-PT" w:bidi="pt-PT"/>
    </w:rPr>
  </w:style>
  <w:style w:type="character" w:customStyle="1" w:styleId="WWCharLFO31LVL7">
    <w:name w:val="WW_CharLFO31LVL7"/>
    <w:qFormat/>
    <w:rPr>
      <w:lang w:val="pt-PT" w:eastAsia="pt-PT" w:bidi="pt-PT"/>
    </w:rPr>
  </w:style>
  <w:style w:type="character" w:customStyle="1" w:styleId="WWCharLFO31LVL8">
    <w:name w:val="WW_CharLFO31LVL8"/>
    <w:qFormat/>
    <w:rPr>
      <w:lang w:val="pt-PT" w:eastAsia="pt-PT" w:bidi="pt-PT"/>
    </w:rPr>
  </w:style>
  <w:style w:type="character" w:customStyle="1" w:styleId="WWCharLFO31LVL9">
    <w:name w:val="WW_CharLFO31LVL9"/>
    <w:qFormat/>
    <w:rPr>
      <w:lang w:val="pt-PT" w:eastAsia="pt-PT" w:bidi="pt-PT"/>
    </w:rPr>
  </w:style>
  <w:style w:type="character" w:customStyle="1" w:styleId="WWCharLFO32LVL1">
    <w:name w:val="WW_CharLFO32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32LVL2">
    <w:name w:val="WW_CharLFO32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32LVL3">
    <w:name w:val="WW_CharLFO32LVL3"/>
    <w:qFormat/>
    <w:rPr>
      <w:lang w:val="pt-PT" w:eastAsia="pt-PT" w:bidi="pt-PT"/>
    </w:rPr>
  </w:style>
  <w:style w:type="character" w:customStyle="1" w:styleId="WWCharLFO32LVL4">
    <w:name w:val="WW_CharLFO32LVL4"/>
    <w:qFormat/>
    <w:rPr>
      <w:lang w:val="pt-PT" w:eastAsia="pt-PT" w:bidi="pt-PT"/>
    </w:rPr>
  </w:style>
  <w:style w:type="character" w:customStyle="1" w:styleId="WWCharLFO32LVL5">
    <w:name w:val="WW_CharLFO32LVL5"/>
    <w:qFormat/>
    <w:rPr>
      <w:lang w:val="pt-PT" w:eastAsia="pt-PT" w:bidi="pt-PT"/>
    </w:rPr>
  </w:style>
  <w:style w:type="character" w:customStyle="1" w:styleId="WWCharLFO32LVL6">
    <w:name w:val="WW_CharLFO32LVL6"/>
    <w:qFormat/>
    <w:rPr>
      <w:lang w:val="pt-PT" w:eastAsia="pt-PT" w:bidi="pt-PT"/>
    </w:rPr>
  </w:style>
  <w:style w:type="character" w:customStyle="1" w:styleId="WWCharLFO32LVL7">
    <w:name w:val="WW_CharLFO32LVL7"/>
    <w:qFormat/>
    <w:rPr>
      <w:lang w:val="pt-PT" w:eastAsia="pt-PT" w:bidi="pt-PT"/>
    </w:rPr>
  </w:style>
  <w:style w:type="character" w:customStyle="1" w:styleId="WWCharLFO32LVL8">
    <w:name w:val="WW_CharLFO32LVL8"/>
    <w:qFormat/>
    <w:rPr>
      <w:lang w:val="pt-PT" w:eastAsia="pt-PT" w:bidi="pt-PT"/>
    </w:rPr>
  </w:style>
  <w:style w:type="character" w:customStyle="1" w:styleId="WWCharLFO32LVL9">
    <w:name w:val="WW_CharLFO32LVL9"/>
    <w:qFormat/>
    <w:rPr>
      <w:lang w:val="pt-PT" w:eastAsia="pt-PT" w:bidi="pt-PT"/>
    </w:rPr>
  </w:style>
  <w:style w:type="character" w:customStyle="1" w:styleId="WWCharLFO33LVL1">
    <w:name w:val="WW_CharLFO33LVL1"/>
    <w:qFormat/>
    <w:rPr>
      <w:lang w:val="pt-PT" w:eastAsia="pt-PT" w:bidi="pt-PT"/>
    </w:rPr>
  </w:style>
  <w:style w:type="character" w:customStyle="1" w:styleId="WWCharLFO33LVL2">
    <w:name w:val="WW_CharLFO33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33LVL3">
    <w:name w:val="WW_CharLFO33LVL3"/>
    <w:qFormat/>
    <w:rPr>
      <w:lang w:val="pt-PT" w:eastAsia="pt-PT" w:bidi="pt-PT"/>
    </w:rPr>
  </w:style>
  <w:style w:type="character" w:customStyle="1" w:styleId="WWCharLFO33LVL4">
    <w:name w:val="WW_CharLFO33LVL4"/>
    <w:qFormat/>
    <w:rPr>
      <w:lang w:val="pt-PT" w:eastAsia="pt-PT" w:bidi="pt-PT"/>
    </w:rPr>
  </w:style>
  <w:style w:type="character" w:customStyle="1" w:styleId="WWCharLFO33LVL5">
    <w:name w:val="WW_CharLFO33LVL5"/>
    <w:qFormat/>
    <w:rPr>
      <w:lang w:val="pt-PT" w:eastAsia="pt-PT" w:bidi="pt-PT"/>
    </w:rPr>
  </w:style>
  <w:style w:type="character" w:customStyle="1" w:styleId="WWCharLFO33LVL6">
    <w:name w:val="WW_CharLFO33LVL6"/>
    <w:qFormat/>
    <w:rPr>
      <w:lang w:val="pt-PT" w:eastAsia="pt-PT" w:bidi="pt-PT"/>
    </w:rPr>
  </w:style>
  <w:style w:type="character" w:customStyle="1" w:styleId="WWCharLFO33LVL7">
    <w:name w:val="WW_CharLFO33LVL7"/>
    <w:qFormat/>
    <w:rPr>
      <w:lang w:val="pt-PT" w:eastAsia="pt-PT" w:bidi="pt-PT"/>
    </w:rPr>
  </w:style>
  <w:style w:type="character" w:customStyle="1" w:styleId="WWCharLFO33LVL8">
    <w:name w:val="WW_CharLFO33LVL8"/>
    <w:qFormat/>
    <w:rPr>
      <w:lang w:val="pt-PT" w:eastAsia="pt-PT" w:bidi="pt-PT"/>
    </w:rPr>
  </w:style>
  <w:style w:type="character" w:customStyle="1" w:styleId="WWCharLFO33LVL9">
    <w:name w:val="WW_CharLFO33LVL9"/>
    <w:qFormat/>
    <w:rPr>
      <w:lang w:val="pt-PT" w:eastAsia="pt-PT" w:bidi="pt-PT"/>
    </w:rPr>
  </w:style>
  <w:style w:type="character" w:customStyle="1" w:styleId="WWCharLFO34LVL1">
    <w:name w:val="WW_CharLFO34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34LVL2">
    <w:name w:val="WW_CharLFO34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34LVL3">
    <w:name w:val="WW_CharLFO34LVL3"/>
    <w:qFormat/>
    <w:rPr>
      <w:lang w:val="pt-PT" w:eastAsia="pt-PT" w:bidi="pt-PT"/>
    </w:rPr>
  </w:style>
  <w:style w:type="character" w:customStyle="1" w:styleId="WWCharLFO34LVL4">
    <w:name w:val="WW_CharLFO34LVL4"/>
    <w:qFormat/>
    <w:rPr>
      <w:lang w:val="pt-PT" w:eastAsia="pt-PT" w:bidi="pt-PT"/>
    </w:rPr>
  </w:style>
  <w:style w:type="character" w:customStyle="1" w:styleId="WWCharLFO34LVL5">
    <w:name w:val="WW_CharLFO34LVL5"/>
    <w:qFormat/>
    <w:rPr>
      <w:lang w:val="pt-PT" w:eastAsia="pt-PT" w:bidi="pt-PT"/>
    </w:rPr>
  </w:style>
  <w:style w:type="character" w:customStyle="1" w:styleId="WWCharLFO34LVL6">
    <w:name w:val="WW_CharLFO34LVL6"/>
    <w:qFormat/>
    <w:rPr>
      <w:lang w:val="pt-PT" w:eastAsia="pt-PT" w:bidi="pt-PT"/>
    </w:rPr>
  </w:style>
  <w:style w:type="character" w:customStyle="1" w:styleId="WWCharLFO34LVL7">
    <w:name w:val="WW_CharLFO34LVL7"/>
    <w:qFormat/>
    <w:rPr>
      <w:lang w:val="pt-PT" w:eastAsia="pt-PT" w:bidi="pt-PT"/>
    </w:rPr>
  </w:style>
  <w:style w:type="character" w:customStyle="1" w:styleId="WWCharLFO34LVL8">
    <w:name w:val="WW_CharLFO34LVL8"/>
    <w:qFormat/>
    <w:rPr>
      <w:lang w:val="pt-PT" w:eastAsia="pt-PT" w:bidi="pt-PT"/>
    </w:rPr>
  </w:style>
  <w:style w:type="character" w:customStyle="1" w:styleId="WWCharLFO34LVL9">
    <w:name w:val="WW_CharLFO34LVL9"/>
    <w:qFormat/>
    <w:rPr>
      <w:lang w:val="pt-PT" w:eastAsia="pt-PT" w:bidi="pt-PT"/>
    </w:rPr>
  </w:style>
  <w:style w:type="character" w:customStyle="1" w:styleId="WWCharLFO35LVL1">
    <w:name w:val="WW_CharLFO35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35LVL2">
    <w:name w:val="WW_CharLFO35LVL2"/>
    <w:qFormat/>
    <w:rPr>
      <w:rFonts w:eastAsia="Arial" w:cs="Arial"/>
      <w:b w:val="0"/>
      <w:spacing w:val="-1"/>
      <w:w w:val="99"/>
      <w:sz w:val="20"/>
      <w:szCs w:val="20"/>
      <w:lang w:val="pt-PT" w:eastAsia="pt-PT" w:bidi="pt-PT"/>
    </w:rPr>
  </w:style>
  <w:style w:type="character" w:customStyle="1" w:styleId="WWCharLFO35LVL3">
    <w:name w:val="WW_CharLFO35LVL3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35LVL4">
    <w:name w:val="WW_CharLFO35LVL4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35LVL5">
    <w:name w:val="WW_CharLFO35LVL5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35LVL6">
    <w:name w:val="WW_CharLFO35LVL6"/>
    <w:qFormat/>
    <w:rPr>
      <w:lang w:val="pt-PT" w:eastAsia="pt-PT" w:bidi="pt-PT"/>
    </w:rPr>
  </w:style>
  <w:style w:type="character" w:customStyle="1" w:styleId="WWCharLFO35LVL7">
    <w:name w:val="WW_CharLFO35LVL7"/>
    <w:qFormat/>
    <w:rPr>
      <w:lang w:val="pt-PT" w:eastAsia="pt-PT" w:bidi="pt-PT"/>
    </w:rPr>
  </w:style>
  <w:style w:type="character" w:customStyle="1" w:styleId="WWCharLFO35LVL8">
    <w:name w:val="WW_CharLFO35LVL8"/>
    <w:qFormat/>
    <w:rPr>
      <w:lang w:val="pt-PT" w:eastAsia="pt-PT" w:bidi="pt-PT"/>
    </w:rPr>
  </w:style>
  <w:style w:type="character" w:customStyle="1" w:styleId="WWCharLFO35LVL9">
    <w:name w:val="WW_CharLFO35LVL9"/>
    <w:qFormat/>
    <w:rPr>
      <w:lang w:val="pt-PT" w:eastAsia="pt-PT" w:bidi="pt-PT"/>
    </w:rPr>
  </w:style>
  <w:style w:type="character" w:customStyle="1" w:styleId="WWCharLFO36LVL1">
    <w:name w:val="WW_CharLFO36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36LVL2">
    <w:name w:val="WW_CharLFO36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36LVL3">
    <w:name w:val="WW_CharLFO36LVL3"/>
    <w:qFormat/>
    <w:rPr>
      <w:lang w:val="pt-PT" w:eastAsia="pt-PT" w:bidi="pt-PT"/>
    </w:rPr>
  </w:style>
  <w:style w:type="character" w:customStyle="1" w:styleId="WWCharLFO36LVL4">
    <w:name w:val="WW_CharLFO36LVL4"/>
    <w:qFormat/>
    <w:rPr>
      <w:lang w:val="pt-PT" w:eastAsia="pt-PT" w:bidi="pt-PT"/>
    </w:rPr>
  </w:style>
  <w:style w:type="character" w:customStyle="1" w:styleId="WWCharLFO36LVL5">
    <w:name w:val="WW_CharLFO36LVL5"/>
    <w:qFormat/>
    <w:rPr>
      <w:lang w:val="pt-PT" w:eastAsia="pt-PT" w:bidi="pt-PT"/>
    </w:rPr>
  </w:style>
  <w:style w:type="character" w:customStyle="1" w:styleId="WWCharLFO36LVL6">
    <w:name w:val="WW_CharLFO36LVL6"/>
    <w:qFormat/>
    <w:rPr>
      <w:lang w:val="pt-PT" w:eastAsia="pt-PT" w:bidi="pt-PT"/>
    </w:rPr>
  </w:style>
  <w:style w:type="character" w:customStyle="1" w:styleId="WWCharLFO36LVL7">
    <w:name w:val="WW_CharLFO36LVL7"/>
    <w:qFormat/>
    <w:rPr>
      <w:lang w:val="pt-PT" w:eastAsia="pt-PT" w:bidi="pt-PT"/>
    </w:rPr>
  </w:style>
  <w:style w:type="character" w:customStyle="1" w:styleId="WWCharLFO36LVL8">
    <w:name w:val="WW_CharLFO36LVL8"/>
    <w:qFormat/>
    <w:rPr>
      <w:lang w:val="pt-PT" w:eastAsia="pt-PT" w:bidi="pt-PT"/>
    </w:rPr>
  </w:style>
  <w:style w:type="character" w:customStyle="1" w:styleId="WWCharLFO36LVL9">
    <w:name w:val="WW_CharLFO36LVL9"/>
    <w:qFormat/>
    <w:rPr>
      <w:lang w:val="pt-PT" w:eastAsia="pt-PT" w:bidi="pt-PT"/>
    </w:rPr>
  </w:style>
  <w:style w:type="character" w:customStyle="1" w:styleId="WWCharLFO37LVL1">
    <w:name w:val="WW_CharLFO37LVL1"/>
    <w:qFormat/>
    <w:rPr>
      <w:lang w:val="pt-PT" w:eastAsia="pt-PT" w:bidi="pt-PT"/>
    </w:rPr>
  </w:style>
  <w:style w:type="character" w:customStyle="1" w:styleId="WWCharLFO37LVL2">
    <w:name w:val="WW_CharLFO37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37LVL3">
    <w:name w:val="WW_CharLFO37LVL3"/>
    <w:qFormat/>
    <w:rPr>
      <w:lang w:val="pt-PT" w:eastAsia="pt-PT" w:bidi="pt-PT"/>
    </w:rPr>
  </w:style>
  <w:style w:type="character" w:customStyle="1" w:styleId="WWCharLFO37LVL4">
    <w:name w:val="WW_CharLFO37LVL4"/>
    <w:qFormat/>
    <w:rPr>
      <w:lang w:val="pt-PT" w:eastAsia="pt-PT" w:bidi="pt-PT"/>
    </w:rPr>
  </w:style>
  <w:style w:type="character" w:customStyle="1" w:styleId="WWCharLFO37LVL5">
    <w:name w:val="WW_CharLFO37LVL5"/>
    <w:qFormat/>
    <w:rPr>
      <w:lang w:val="pt-PT" w:eastAsia="pt-PT" w:bidi="pt-PT"/>
    </w:rPr>
  </w:style>
  <w:style w:type="character" w:customStyle="1" w:styleId="WWCharLFO37LVL6">
    <w:name w:val="WW_CharLFO37LVL6"/>
    <w:qFormat/>
    <w:rPr>
      <w:lang w:val="pt-PT" w:eastAsia="pt-PT" w:bidi="pt-PT"/>
    </w:rPr>
  </w:style>
  <w:style w:type="character" w:customStyle="1" w:styleId="WWCharLFO37LVL7">
    <w:name w:val="WW_CharLFO37LVL7"/>
    <w:qFormat/>
    <w:rPr>
      <w:lang w:val="pt-PT" w:eastAsia="pt-PT" w:bidi="pt-PT"/>
    </w:rPr>
  </w:style>
  <w:style w:type="character" w:customStyle="1" w:styleId="WWCharLFO37LVL8">
    <w:name w:val="WW_CharLFO37LVL8"/>
    <w:qFormat/>
    <w:rPr>
      <w:lang w:val="pt-PT" w:eastAsia="pt-PT" w:bidi="pt-PT"/>
    </w:rPr>
  </w:style>
  <w:style w:type="character" w:customStyle="1" w:styleId="WWCharLFO37LVL9">
    <w:name w:val="WW_CharLFO37LVL9"/>
    <w:qFormat/>
    <w:rPr>
      <w:lang w:val="pt-PT" w:eastAsia="pt-PT" w:bidi="pt-PT"/>
    </w:rPr>
  </w:style>
  <w:style w:type="character" w:customStyle="1" w:styleId="WWCharLFO38LVL1">
    <w:name w:val="WW_CharLFO38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38LVL2">
    <w:name w:val="WW_CharLFO38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38LVL3">
    <w:name w:val="WW_CharLFO38LVL3"/>
    <w:qFormat/>
    <w:rPr>
      <w:lang w:val="pt-PT" w:eastAsia="pt-PT" w:bidi="pt-PT"/>
    </w:rPr>
  </w:style>
  <w:style w:type="character" w:customStyle="1" w:styleId="WWCharLFO38LVL4">
    <w:name w:val="WW_CharLFO38LVL4"/>
    <w:qFormat/>
    <w:rPr>
      <w:lang w:val="pt-PT" w:eastAsia="pt-PT" w:bidi="pt-PT"/>
    </w:rPr>
  </w:style>
  <w:style w:type="character" w:customStyle="1" w:styleId="WWCharLFO38LVL5">
    <w:name w:val="WW_CharLFO38LVL5"/>
    <w:qFormat/>
    <w:rPr>
      <w:lang w:val="pt-PT" w:eastAsia="pt-PT" w:bidi="pt-PT"/>
    </w:rPr>
  </w:style>
  <w:style w:type="character" w:customStyle="1" w:styleId="WWCharLFO38LVL6">
    <w:name w:val="WW_CharLFO38LVL6"/>
    <w:qFormat/>
    <w:rPr>
      <w:lang w:val="pt-PT" w:eastAsia="pt-PT" w:bidi="pt-PT"/>
    </w:rPr>
  </w:style>
  <w:style w:type="character" w:customStyle="1" w:styleId="WWCharLFO38LVL7">
    <w:name w:val="WW_CharLFO38LVL7"/>
    <w:qFormat/>
    <w:rPr>
      <w:lang w:val="pt-PT" w:eastAsia="pt-PT" w:bidi="pt-PT"/>
    </w:rPr>
  </w:style>
  <w:style w:type="character" w:customStyle="1" w:styleId="WWCharLFO38LVL8">
    <w:name w:val="WW_CharLFO38LVL8"/>
    <w:qFormat/>
    <w:rPr>
      <w:lang w:val="pt-PT" w:eastAsia="pt-PT" w:bidi="pt-PT"/>
    </w:rPr>
  </w:style>
  <w:style w:type="character" w:customStyle="1" w:styleId="WWCharLFO38LVL9">
    <w:name w:val="WW_CharLFO38LVL9"/>
    <w:qFormat/>
    <w:rPr>
      <w:lang w:val="pt-PT" w:eastAsia="pt-PT" w:bidi="pt-PT"/>
    </w:rPr>
  </w:style>
  <w:style w:type="character" w:customStyle="1" w:styleId="WWCharLFO39LVL1">
    <w:name w:val="WW_CharLFO39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39LVL2">
    <w:name w:val="WW_CharLFO39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39LVL3">
    <w:name w:val="WW_CharLFO39LVL3"/>
    <w:qFormat/>
    <w:rPr>
      <w:lang w:val="pt-PT" w:eastAsia="pt-PT" w:bidi="pt-PT"/>
    </w:rPr>
  </w:style>
  <w:style w:type="character" w:customStyle="1" w:styleId="WWCharLFO39LVL4">
    <w:name w:val="WW_CharLFO39LVL4"/>
    <w:qFormat/>
    <w:rPr>
      <w:lang w:val="pt-PT" w:eastAsia="pt-PT" w:bidi="pt-PT"/>
    </w:rPr>
  </w:style>
  <w:style w:type="character" w:customStyle="1" w:styleId="WWCharLFO39LVL5">
    <w:name w:val="WW_CharLFO39LVL5"/>
    <w:qFormat/>
    <w:rPr>
      <w:lang w:val="pt-PT" w:eastAsia="pt-PT" w:bidi="pt-PT"/>
    </w:rPr>
  </w:style>
  <w:style w:type="character" w:customStyle="1" w:styleId="WWCharLFO39LVL6">
    <w:name w:val="WW_CharLFO39LVL6"/>
    <w:qFormat/>
    <w:rPr>
      <w:lang w:val="pt-PT" w:eastAsia="pt-PT" w:bidi="pt-PT"/>
    </w:rPr>
  </w:style>
  <w:style w:type="character" w:customStyle="1" w:styleId="WWCharLFO39LVL7">
    <w:name w:val="WW_CharLFO39LVL7"/>
    <w:qFormat/>
    <w:rPr>
      <w:lang w:val="pt-PT" w:eastAsia="pt-PT" w:bidi="pt-PT"/>
    </w:rPr>
  </w:style>
  <w:style w:type="character" w:customStyle="1" w:styleId="WWCharLFO39LVL8">
    <w:name w:val="WW_CharLFO39LVL8"/>
    <w:qFormat/>
    <w:rPr>
      <w:lang w:val="pt-PT" w:eastAsia="pt-PT" w:bidi="pt-PT"/>
    </w:rPr>
  </w:style>
  <w:style w:type="character" w:customStyle="1" w:styleId="WWCharLFO39LVL9">
    <w:name w:val="WW_CharLFO39LVL9"/>
    <w:qFormat/>
    <w:rPr>
      <w:lang w:val="pt-PT" w:eastAsia="pt-PT" w:bidi="pt-PT"/>
    </w:rPr>
  </w:style>
  <w:style w:type="character" w:customStyle="1" w:styleId="WWCharLFO40LVL1">
    <w:name w:val="WW_CharLFO40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40LVL2">
    <w:name w:val="WW_CharLFO40LVL2"/>
    <w:qFormat/>
    <w:rPr>
      <w:lang w:val="pt-PT" w:eastAsia="pt-PT" w:bidi="pt-PT"/>
    </w:rPr>
  </w:style>
  <w:style w:type="character" w:customStyle="1" w:styleId="WWCharLFO40LVL3">
    <w:name w:val="WW_CharLFO40LVL3"/>
    <w:qFormat/>
    <w:rPr>
      <w:lang w:val="pt-PT" w:eastAsia="pt-PT" w:bidi="pt-PT"/>
    </w:rPr>
  </w:style>
  <w:style w:type="character" w:customStyle="1" w:styleId="WWCharLFO40LVL4">
    <w:name w:val="WW_CharLFO40LVL4"/>
    <w:qFormat/>
    <w:rPr>
      <w:lang w:val="pt-PT" w:eastAsia="pt-PT" w:bidi="pt-PT"/>
    </w:rPr>
  </w:style>
  <w:style w:type="character" w:customStyle="1" w:styleId="WWCharLFO40LVL5">
    <w:name w:val="WW_CharLFO40LVL5"/>
    <w:qFormat/>
    <w:rPr>
      <w:lang w:val="pt-PT" w:eastAsia="pt-PT" w:bidi="pt-PT"/>
    </w:rPr>
  </w:style>
  <w:style w:type="character" w:customStyle="1" w:styleId="WWCharLFO40LVL6">
    <w:name w:val="WW_CharLFO40LVL6"/>
    <w:qFormat/>
    <w:rPr>
      <w:lang w:val="pt-PT" w:eastAsia="pt-PT" w:bidi="pt-PT"/>
    </w:rPr>
  </w:style>
  <w:style w:type="character" w:customStyle="1" w:styleId="WWCharLFO40LVL7">
    <w:name w:val="WW_CharLFO40LVL7"/>
    <w:qFormat/>
    <w:rPr>
      <w:lang w:val="pt-PT" w:eastAsia="pt-PT" w:bidi="pt-PT"/>
    </w:rPr>
  </w:style>
  <w:style w:type="character" w:customStyle="1" w:styleId="WWCharLFO40LVL8">
    <w:name w:val="WW_CharLFO40LVL8"/>
    <w:qFormat/>
    <w:rPr>
      <w:lang w:val="pt-PT" w:eastAsia="pt-PT" w:bidi="pt-PT"/>
    </w:rPr>
  </w:style>
  <w:style w:type="character" w:customStyle="1" w:styleId="WWCharLFO40LVL9">
    <w:name w:val="WW_CharLFO40LVL9"/>
    <w:qFormat/>
    <w:rPr>
      <w:lang w:val="pt-PT" w:eastAsia="pt-PT" w:bidi="pt-PT"/>
    </w:rPr>
  </w:style>
  <w:style w:type="character" w:customStyle="1" w:styleId="WWCharLFO41LVL1">
    <w:name w:val="WW_CharLFO41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41LVL2">
    <w:name w:val="WW_CharLFO41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41LVL3">
    <w:name w:val="WW_CharLFO41LVL3"/>
    <w:qFormat/>
    <w:rPr>
      <w:lang w:val="pt-PT" w:eastAsia="pt-PT" w:bidi="pt-PT"/>
    </w:rPr>
  </w:style>
  <w:style w:type="character" w:customStyle="1" w:styleId="WWCharLFO41LVL4">
    <w:name w:val="WW_CharLFO41LVL4"/>
    <w:qFormat/>
    <w:rPr>
      <w:lang w:val="pt-PT" w:eastAsia="pt-PT" w:bidi="pt-PT"/>
    </w:rPr>
  </w:style>
  <w:style w:type="character" w:customStyle="1" w:styleId="WWCharLFO41LVL5">
    <w:name w:val="WW_CharLFO41LVL5"/>
    <w:qFormat/>
    <w:rPr>
      <w:lang w:val="pt-PT" w:eastAsia="pt-PT" w:bidi="pt-PT"/>
    </w:rPr>
  </w:style>
  <w:style w:type="character" w:customStyle="1" w:styleId="WWCharLFO41LVL6">
    <w:name w:val="WW_CharLFO41LVL6"/>
    <w:qFormat/>
    <w:rPr>
      <w:lang w:val="pt-PT" w:eastAsia="pt-PT" w:bidi="pt-PT"/>
    </w:rPr>
  </w:style>
  <w:style w:type="character" w:customStyle="1" w:styleId="WWCharLFO41LVL7">
    <w:name w:val="WW_CharLFO41LVL7"/>
    <w:qFormat/>
    <w:rPr>
      <w:lang w:val="pt-PT" w:eastAsia="pt-PT" w:bidi="pt-PT"/>
    </w:rPr>
  </w:style>
  <w:style w:type="character" w:customStyle="1" w:styleId="WWCharLFO41LVL8">
    <w:name w:val="WW_CharLFO41LVL8"/>
    <w:qFormat/>
    <w:rPr>
      <w:lang w:val="pt-PT" w:eastAsia="pt-PT" w:bidi="pt-PT"/>
    </w:rPr>
  </w:style>
  <w:style w:type="character" w:customStyle="1" w:styleId="WWCharLFO41LVL9">
    <w:name w:val="WW_CharLFO41LVL9"/>
    <w:qFormat/>
    <w:rPr>
      <w:lang w:val="pt-PT" w:eastAsia="pt-PT" w:bidi="pt-PT"/>
    </w:rPr>
  </w:style>
  <w:style w:type="character" w:customStyle="1" w:styleId="WWCharLFO42LVL1">
    <w:name w:val="WW_CharLFO42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42LVL2">
    <w:name w:val="WW_CharLFO42LVL2"/>
    <w:qFormat/>
    <w:rPr>
      <w:lang w:val="pt-PT" w:eastAsia="pt-PT" w:bidi="pt-PT"/>
    </w:rPr>
  </w:style>
  <w:style w:type="character" w:customStyle="1" w:styleId="WWCharLFO42LVL3">
    <w:name w:val="WW_CharLFO42LVL3"/>
    <w:qFormat/>
    <w:rPr>
      <w:lang w:val="pt-PT" w:eastAsia="pt-PT" w:bidi="pt-PT"/>
    </w:rPr>
  </w:style>
  <w:style w:type="character" w:customStyle="1" w:styleId="WWCharLFO42LVL4">
    <w:name w:val="WW_CharLFO42LVL4"/>
    <w:qFormat/>
    <w:rPr>
      <w:lang w:val="pt-PT" w:eastAsia="pt-PT" w:bidi="pt-PT"/>
    </w:rPr>
  </w:style>
  <w:style w:type="character" w:customStyle="1" w:styleId="WWCharLFO42LVL5">
    <w:name w:val="WW_CharLFO42LVL5"/>
    <w:qFormat/>
    <w:rPr>
      <w:lang w:val="pt-PT" w:eastAsia="pt-PT" w:bidi="pt-PT"/>
    </w:rPr>
  </w:style>
  <w:style w:type="character" w:customStyle="1" w:styleId="WWCharLFO42LVL6">
    <w:name w:val="WW_CharLFO42LVL6"/>
    <w:qFormat/>
    <w:rPr>
      <w:lang w:val="pt-PT" w:eastAsia="pt-PT" w:bidi="pt-PT"/>
    </w:rPr>
  </w:style>
  <w:style w:type="character" w:customStyle="1" w:styleId="WWCharLFO42LVL7">
    <w:name w:val="WW_CharLFO42LVL7"/>
    <w:qFormat/>
    <w:rPr>
      <w:lang w:val="pt-PT" w:eastAsia="pt-PT" w:bidi="pt-PT"/>
    </w:rPr>
  </w:style>
  <w:style w:type="character" w:customStyle="1" w:styleId="WWCharLFO42LVL8">
    <w:name w:val="WW_CharLFO42LVL8"/>
    <w:qFormat/>
    <w:rPr>
      <w:lang w:val="pt-PT" w:eastAsia="pt-PT" w:bidi="pt-PT"/>
    </w:rPr>
  </w:style>
  <w:style w:type="character" w:customStyle="1" w:styleId="WWCharLFO42LVL9">
    <w:name w:val="WW_CharLFO42LVL9"/>
    <w:qFormat/>
    <w:rPr>
      <w:lang w:val="pt-PT" w:eastAsia="pt-PT" w:bidi="pt-PT"/>
    </w:rPr>
  </w:style>
  <w:style w:type="character" w:customStyle="1" w:styleId="WWCharLFO43LVL1">
    <w:name w:val="WW_CharLFO43LVL1"/>
    <w:qFormat/>
    <w:rPr>
      <w:rFonts w:eastAsia="Arial" w:cs="Arial"/>
      <w:b/>
      <w:spacing w:val="-1"/>
      <w:w w:val="99"/>
      <w:sz w:val="20"/>
      <w:szCs w:val="20"/>
      <w:lang w:val="pt-PT" w:eastAsia="pt-PT" w:bidi="pt-PT"/>
    </w:rPr>
  </w:style>
  <w:style w:type="character" w:customStyle="1" w:styleId="WWCharLFO43LVL2">
    <w:name w:val="WW_CharLFO43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43LVL3">
    <w:name w:val="WW_CharLFO43LVL3"/>
    <w:qFormat/>
    <w:rPr>
      <w:lang w:val="pt-PT" w:eastAsia="pt-PT" w:bidi="pt-PT"/>
    </w:rPr>
  </w:style>
  <w:style w:type="character" w:customStyle="1" w:styleId="WWCharLFO43LVL4">
    <w:name w:val="WW_CharLFO43LVL4"/>
    <w:qFormat/>
    <w:rPr>
      <w:lang w:val="pt-PT" w:eastAsia="pt-PT" w:bidi="pt-PT"/>
    </w:rPr>
  </w:style>
  <w:style w:type="character" w:customStyle="1" w:styleId="WWCharLFO43LVL5">
    <w:name w:val="WW_CharLFO43LVL5"/>
    <w:qFormat/>
    <w:rPr>
      <w:lang w:val="pt-PT" w:eastAsia="pt-PT" w:bidi="pt-PT"/>
    </w:rPr>
  </w:style>
  <w:style w:type="character" w:customStyle="1" w:styleId="WWCharLFO43LVL6">
    <w:name w:val="WW_CharLFO43LVL6"/>
    <w:qFormat/>
    <w:rPr>
      <w:lang w:val="pt-PT" w:eastAsia="pt-PT" w:bidi="pt-PT"/>
    </w:rPr>
  </w:style>
  <w:style w:type="character" w:customStyle="1" w:styleId="WWCharLFO43LVL7">
    <w:name w:val="WW_CharLFO43LVL7"/>
    <w:qFormat/>
    <w:rPr>
      <w:lang w:val="pt-PT" w:eastAsia="pt-PT" w:bidi="pt-PT"/>
    </w:rPr>
  </w:style>
  <w:style w:type="character" w:customStyle="1" w:styleId="WWCharLFO43LVL8">
    <w:name w:val="WW_CharLFO43LVL8"/>
    <w:qFormat/>
    <w:rPr>
      <w:lang w:val="pt-PT" w:eastAsia="pt-PT" w:bidi="pt-PT"/>
    </w:rPr>
  </w:style>
  <w:style w:type="character" w:customStyle="1" w:styleId="WWCharLFO43LVL9">
    <w:name w:val="WW_CharLFO43LVL9"/>
    <w:qFormat/>
    <w:rPr>
      <w:lang w:val="pt-PT" w:eastAsia="pt-PT" w:bidi="pt-PT"/>
    </w:rPr>
  </w:style>
  <w:style w:type="character" w:customStyle="1" w:styleId="WWCharLFO44LVL1">
    <w:name w:val="WW_CharLFO44LVL1"/>
    <w:qFormat/>
    <w:rPr>
      <w:rFonts w:eastAsia="Arial" w:cs="Arial"/>
      <w:b w:val="0"/>
      <w:spacing w:val="-1"/>
      <w:w w:val="99"/>
      <w:sz w:val="20"/>
      <w:szCs w:val="20"/>
      <w:lang w:val="pt-PT" w:eastAsia="pt-PT" w:bidi="pt-PT"/>
    </w:rPr>
  </w:style>
  <w:style w:type="character" w:customStyle="1" w:styleId="WWCharLFO44LVL2">
    <w:name w:val="WW_CharLFO44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44LVL3">
    <w:name w:val="WW_CharLFO44LVL3"/>
    <w:qFormat/>
    <w:rPr>
      <w:lang w:val="pt-PT" w:eastAsia="pt-PT" w:bidi="pt-PT"/>
    </w:rPr>
  </w:style>
  <w:style w:type="character" w:customStyle="1" w:styleId="WWCharLFO44LVL4">
    <w:name w:val="WW_CharLFO44LVL4"/>
    <w:qFormat/>
    <w:rPr>
      <w:lang w:val="pt-PT" w:eastAsia="pt-PT" w:bidi="pt-PT"/>
    </w:rPr>
  </w:style>
  <w:style w:type="character" w:customStyle="1" w:styleId="WWCharLFO44LVL5">
    <w:name w:val="WW_CharLFO44LVL5"/>
    <w:qFormat/>
    <w:rPr>
      <w:lang w:val="pt-PT" w:eastAsia="pt-PT" w:bidi="pt-PT"/>
    </w:rPr>
  </w:style>
  <w:style w:type="character" w:customStyle="1" w:styleId="WWCharLFO44LVL6">
    <w:name w:val="WW_CharLFO44LVL6"/>
    <w:qFormat/>
    <w:rPr>
      <w:lang w:val="pt-PT" w:eastAsia="pt-PT" w:bidi="pt-PT"/>
    </w:rPr>
  </w:style>
  <w:style w:type="character" w:customStyle="1" w:styleId="WWCharLFO44LVL7">
    <w:name w:val="WW_CharLFO44LVL7"/>
    <w:qFormat/>
    <w:rPr>
      <w:lang w:val="pt-PT" w:eastAsia="pt-PT" w:bidi="pt-PT"/>
    </w:rPr>
  </w:style>
  <w:style w:type="character" w:customStyle="1" w:styleId="WWCharLFO44LVL8">
    <w:name w:val="WW_CharLFO44LVL8"/>
    <w:qFormat/>
    <w:rPr>
      <w:lang w:val="pt-PT" w:eastAsia="pt-PT" w:bidi="pt-PT"/>
    </w:rPr>
  </w:style>
  <w:style w:type="character" w:customStyle="1" w:styleId="WWCharLFO44LVL9">
    <w:name w:val="WW_CharLFO44LVL9"/>
    <w:qFormat/>
    <w:rPr>
      <w:lang w:val="pt-PT" w:eastAsia="pt-PT" w:bidi="pt-PT"/>
    </w:rPr>
  </w:style>
  <w:style w:type="character" w:customStyle="1" w:styleId="WWCharLFO45LVL1">
    <w:name w:val="WW_CharLFO45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45LVL2">
    <w:name w:val="WW_CharLFO45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45LVL3">
    <w:name w:val="WW_CharLFO45LVL3"/>
    <w:qFormat/>
    <w:rPr>
      <w:lang w:val="pt-PT" w:eastAsia="pt-PT" w:bidi="pt-PT"/>
    </w:rPr>
  </w:style>
  <w:style w:type="character" w:customStyle="1" w:styleId="WWCharLFO45LVL4">
    <w:name w:val="WW_CharLFO45LVL4"/>
    <w:qFormat/>
    <w:rPr>
      <w:lang w:val="pt-PT" w:eastAsia="pt-PT" w:bidi="pt-PT"/>
    </w:rPr>
  </w:style>
  <w:style w:type="character" w:customStyle="1" w:styleId="WWCharLFO45LVL5">
    <w:name w:val="WW_CharLFO45LVL5"/>
    <w:qFormat/>
    <w:rPr>
      <w:lang w:val="pt-PT" w:eastAsia="pt-PT" w:bidi="pt-PT"/>
    </w:rPr>
  </w:style>
  <w:style w:type="character" w:customStyle="1" w:styleId="WWCharLFO45LVL6">
    <w:name w:val="WW_CharLFO45LVL6"/>
    <w:qFormat/>
    <w:rPr>
      <w:lang w:val="pt-PT" w:eastAsia="pt-PT" w:bidi="pt-PT"/>
    </w:rPr>
  </w:style>
  <w:style w:type="character" w:customStyle="1" w:styleId="WWCharLFO45LVL7">
    <w:name w:val="WW_CharLFO45LVL7"/>
    <w:qFormat/>
    <w:rPr>
      <w:lang w:val="pt-PT" w:eastAsia="pt-PT" w:bidi="pt-PT"/>
    </w:rPr>
  </w:style>
  <w:style w:type="character" w:customStyle="1" w:styleId="WWCharLFO45LVL8">
    <w:name w:val="WW_CharLFO45LVL8"/>
    <w:qFormat/>
    <w:rPr>
      <w:lang w:val="pt-PT" w:eastAsia="pt-PT" w:bidi="pt-PT"/>
    </w:rPr>
  </w:style>
  <w:style w:type="character" w:customStyle="1" w:styleId="WWCharLFO45LVL9">
    <w:name w:val="WW_CharLFO45LVL9"/>
    <w:qFormat/>
    <w:rPr>
      <w:lang w:val="pt-PT" w:eastAsia="pt-PT" w:bidi="pt-PT"/>
    </w:rPr>
  </w:style>
  <w:style w:type="character" w:customStyle="1" w:styleId="WWCharLFO46LVL1">
    <w:name w:val="WW_CharLFO46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46LVL2">
    <w:name w:val="WW_CharLFO46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46LVL3">
    <w:name w:val="WW_CharLFO46LVL3"/>
    <w:qFormat/>
    <w:rPr>
      <w:lang w:val="pt-PT" w:eastAsia="pt-PT" w:bidi="pt-PT"/>
    </w:rPr>
  </w:style>
  <w:style w:type="character" w:customStyle="1" w:styleId="WWCharLFO46LVL4">
    <w:name w:val="WW_CharLFO46LVL4"/>
    <w:qFormat/>
    <w:rPr>
      <w:lang w:val="pt-PT" w:eastAsia="pt-PT" w:bidi="pt-PT"/>
    </w:rPr>
  </w:style>
  <w:style w:type="character" w:customStyle="1" w:styleId="WWCharLFO46LVL5">
    <w:name w:val="WW_CharLFO46LVL5"/>
    <w:qFormat/>
    <w:rPr>
      <w:lang w:val="pt-PT" w:eastAsia="pt-PT" w:bidi="pt-PT"/>
    </w:rPr>
  </w:style>
  <w:style w:type="character" w:customStyle="1" w:styleId="WWCharLFO46LVL6">
    <w:name w:val="WW_CharLFO46LVL6"/>
    <w:qFormat/>
    <w:rPr>
      <w:lang w:val="pt-PT" w:eastAsia="pt-PT" w:bidi="pt-PT"/>
    </w:rPr>
  </w:style>
  <w:style w:type="character" w:customStyle="1" w:styleId="WWCharLFO46LVL7">
    <w:name w:val="WW_CharLFO46LVL7"/>
    <w:qFormat/>
    <w:rPr>
      <w:lang w:val="pt-PT" w:eastAsia="pt-PT" w:bidi="pt-PT"/>
    </w:rPr>
  </w:style>
  <w:style w:type="character" w:customStyle="1" w:styleId="WWCharLFO46LVL8">
    <w:name w:val="WW_CharLFO46LVL8"/>
    <w:qFormat/>
    <w:rPr>
      <w:lang w:val="pt-PT" w:eastAsia="pt-PT" w:bidi="pt-PT"/>
    </w:rPr>
  </w:style>
  <w:style w:type="character" w:customStyle="1" w:styleId="WWCharLFO46LVL9">
    <w:name w:val="WW_CharLFO46LVL9"/>
    <w:qFormat/>
    <w:rPr>
      <w:lang w:val="pt-PT" w:eastAsia="pt-PT" w:bidi="pt-PT"/>
    </w:rPr>
  </w:style>
  <w:style w:type="character" w:customStyle="1" w:styleId="WWCharLFO47LVL1">
    <w:name w:val="WW_CharLFO47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47LVL2">
    <w:name w:val="WW_CharLFO47LVL2"/>
    <w:qFormat/>
    <w:rPr>
      <w:lang w:val="pt-PT" w:eastAsia="pt-PT" w:bidi="pt-PT"/>
    </w:rPr>
  </w:style>
  <w:style w:type="character" w:customStyle="1" w:styleId="WWCharLFO47LVL3">
    <w:name w:val="WW_CharLFO47LVL3"/>
    <w:qFormat/>
    <w:rPr>
      <w:lang w:val="pt-PT" w:eastAsia="pt-PT" w:bidi="pt-PT"/>
    </w:rPr>
  </w:style>
  <w:style w:type="character" w:customStyle="1" w:styleId="WWCharLFO47LVL4">
    <w:name w:val="WW_CharLFO47LVL4"/>
    <w:qFormat/>
    <w:rPr>
      <w:lang w:val="pt-PT" w:eastAsia="pt-PT" w:bidi="pt-PT"/>
    </w:rPr>
  </w:style>
  <w:style w:type="character" w:customStyle="1" w:styleId="WWCharLFO47LVL5">
    <w:name w:val="WW_CharLFO47LVL5"/>
    <w:qFormat/>
    <w:rPr>
      <w:lang w:val="pt-PT" w:eastAsia="pt-PT" w:bidi="pt-PT"/>
    </w:rPr>
  </w:style>
  <w:style w:type="character" w:customStyle="1" w:styleId="WWCharLFO47LVL6">
    <w:name w:val="WW_CharLFO47LVL6"/>
    <w:qFormat/>
    <w:rPr>
      <w:lang w:val="pt-PT" w:eastAsia="pt-PT" w:bidi="pt-PT"/>
    </w:rPr>
  </w:style>
  <w:style w:type="character" w:customStyle="1" w:styleId="WWCharLFO47LVL7">
    <w:name w:val="WW_CharLFO47LVL7"/>
    <w:qFormat/>
    <w:rPr>
      <w:lang w:val="pt-PT" w:eastAsia="pt-PT" w:bidi="pt-PT"/>
    </w:rPr>
  </w:style>
  <w:style w:type="character" w:customStyle="1" w:styleId="WWCharLFO47LVL8">
    <w:name w:val="WW_CharLFO47LVL8"/>
    <w:qFormat/>
    <w:rPr>
      <w:lang w:val="pt-PT" w:eastAsia="pt-PT" w:bidi="pt-PT"/>
    </w:rPr>
  </w:style>
  <w:style w:type="character" w:customStyle="1" w:styleId="WWCharLFO47LVL9">
    <w:name w:val="WW_CharLFO47LVL9"/>
    <w:qFormat/>
    <w:rPr>
      <w:lang w:val="pt-PT" w:eastAsia="pt-PT" w:bidi="pt-PT"/>
    </w:rPr>
  </w:style>
  <w:style w:type="character" w:customStyle="1" w:styleId="WWCharLFO48LVL1">
    <w:name w:val="WW_CharLFO48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48LVL2">
    <w:name w:val="WW_CharLFO48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48LVL3">
    <w:name w:val="WW_CharLFO48LVL3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48LVL4">
    <w:name w:val="WW_CharLFO48LVL4"/>
    <w:qFormat/>
    <w:rPr>
      <w:lang w:val="pt-PT" w:eastAsia="pt-PT" w:bidi="pt-PT"/>
    </w:rPr>
  </w:style>
  <w:style w:type="character" w:customStyle="1" w:styleId="WWCharLFO48LVL5">
    <w:name w:val="WW_CharLFO48LVL5"/>
    <w:qFormat/>
    <w:rPr>
      <w:lang w:val="pt-PT" w:eastAsia="pt-PT" w:bidi="pt-PT"/>
    </w:rPr>
  </w:style>
  <w:style w:type="character" w:customStyle="1" w:styleId="WWCharLFO48LVL6">
    <w:name w:val="WW_CharLFO48LVL6"/>
    <w:qFormat/>
    <w:rPr>
      <w:lang w:val="pt-PT" w:eastAsia="pt-PT" w:bidi="pt-PT"/>
    </w:rPr>
  </w:style>
  <w:style w:type="character" w:customStyle="1" w:styleId="WWCharLFO48LVL7">
    <w:name w:val="WW_CharLFO48LVL7"/>
    <w:qFormat/>
    <w:rPr>
      <w:lang w:val="pt-PT" w:eastAsia="pt-PT" w:bidi="pt-PT"/>
    </w:rPr>
  </w:style>
  <w:style w:type="character" w:customStyle="1" w:styleId="WWCharLFO48LVL8">
    <w:name w:val="WW_CharLFO48LVL8"/>
    <w:qFormat/>
    <w:rPr>
      <w:lang w:val="pt-PT" w:eastAsia="pt-PT" w:bidi="pt-PT"/>
    </w:rPr>
  </w:style>
  <w:style w:type="character" w:customStyle="1" w:styleId="WWCharLFO48LVL9">
    <w:name w:val="WW_CharLFO48LVL9"/>
    <w:qFormat/>
    <w:rPr>
      <w:lang w:val="pt-PT" w:eastAsia="pt-PT" w:bidi="pt-PT"/>
    </w:rPr>
  </w:style>
  <w:style w:type="character" w:customStyle="1" w:styleId="WWCharLFO49LVL1">
    <w:name w:val="WW_CharLFO49LVL1"/>
    <w:qFormat/>
    <w:rPr>
      <w:rFonts w:eastAsia="Arial" w:cs="Arial"/>
      <w:spacing w:val="-4"/>
      <w:w w:val="100"/>
      <w:sz w:val="12"/>
      <w:szCs w:val="12"/>
      <w:lang w:val="pt-PT" w:eastAsia="pt-PT" w:bidi="pt-PT"/>
    </w:rPr>
  </w:style>
  <w:style w:type="character" w:customStyle="1" w:styleId="WWCharLFO49LVL2">
    <w:name w:val="WW_CharLFO49LVL2"/>
    <w:qFormat/>
    <w:rPr>
      <w:lang w:val="pt-PT" w:eastAsia="pt-PT" w:bidi="pt-PT"/>
    </w:rPr>
  </w:style>
  <w:style w:type="character" w:customStyle="1" w:styleId="WWCharLFO49LVL3">
    <w:name w:val="WW_CharLFO49LVL3"/>
    <w:qFormat/>
    <w:rPr>
      <w:lang w:val="pt-PT" w:eastAsia="pt-PT" w:bidi="pt-PT"/>
    </w:rPr>
  </w:style>
  <w:style w:type="character" w:customStyle="1" w:styleId="WWCharLFO49LVL4">
    <w:name w:val="WW_CharLFO49LVL4"/>
    <w:qFormat/>
    <w:rPr>
      <w:lang w:val="pt-PT" w:eastAsia="pt-PT" w:bidi="pt-PT"/>
    </w:rPr>
  </w:style>
  <w:style w:type="character" w:customStyle="1" w:styleId="WWCharLFO49LVL5">
    <w:name w:val="WW_CharLFO49LVL5"/>
    <w:qFormat/>
    <w:rPr>
      <w:lang w:val="pt-PT" w:eastAsia="pt-PT" w:bidi="pt-PT"/>
    </w:rPr>
  </w:style>
  <w:style w:type="character" w:customStyle="1" w:styleId="WWCharLFO49LVL6">
    <w:name w:val="WW_CharLFO49LVL6"/>
    <w:qFormat/>
    <w:rPr>
      <w:lang w:val="pt-PT" w:eastAsia="pt-PT" w:bidi="pt-PT"/>
    </w:rPr>
  </w:style>
  <w:style w:type="character" w:customStyle="1" w:styleId="WWCharLFO49LVL7">
    <w:name w:val="WW_CharLFO49LVL7"/>
    <w:qFormat/>
    <w:rPr>
      <w:lang w:val="pt-PT" w:eastAsia="pt-PT" w:bidi="pt-PT"/>
    </w:rPr>
  </w:style>
  <w:style w:type="character" w:customStyle="1" w:styleId="WWCharLFO49LVL8">
    <w:name w:val="WW_CharLFO49LVL8"/>
    <w:qFormat/>
    <w:rPr>
      <w:lang w:val="pt-PT" w:eastAsia="pt-PT" w:bidi="pt-PT"/>
    </w:rPr>
  </w:style>
  <w:style w:type="character" w:customStyle="1" w:styleId="WWCharLFO49LVL9">
    <w:name w:val="WW_CharLFO49LVL9"/>
    <w:qFormat/>
    <w:rPr>
      <w:lang w:val="pt-PT" w:eastAsia="pt-PT" w:bidi="pt-PT"/>
    </w:rPr>
  </w:style>
  <w:style w:type="character" w:customStyle="1" w:styleId="WWCharLFO50LVL1">
    <w:name w:val="WW_CharLFO50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50LVL2">
    <w:name w:val="WW_CharLFO50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50LVL3">
    <w:name w:val="WW_CharLFO50LVL3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50LVL4">
    <w:name w:val="WW_CharLFO50LVL4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50LVL5">
    <w:name w:val="WW_CharLFO50LVL5"/>
    <w:qFormat/>
    <w:rPr>
      <w:lang w:val="pt-PT" w:eastAsia="pt-PT" w:bidi="pt-PT"/>
    </w:rPr>
  </w:style>
  <w:style w:type="character" w:customStyle="1" w:styleId="WWCharLFO50LVL6">
    <w:name w:val="WW_CharLFO50LVL6"/>
    <w:qFormat/>
    <w:rPr>
      <w:lang w:val="pt-PT" w:eastAsia="pt-PT" w:bidi="pt-PT"/>
    </w:rPr>
  </w:style>
  <w:style w:type="character" w:customStyle="1" w:styleId="WWCharLFO50LVL7">
    <w:name w:val="WW_CharLFO50LVL7"/>
    <w:qFormat/>
    <w:rPr>
      <w:lang w:val="pt-PT" w:eastAsia="pt-PT" w:bidi="pt-PT"/>
    </w:rPr>
  </w:style>
  <w:style w:type="character" w:customStyle="1" w:styleId="WWCharLFO50LVL8">
    <w:name w:val="WW_CharLFO50LVL8"/>
    <w:qFormat/>
    <w:rPr>
      <w:lang w:val="pt-PT" w:eastAsia="pt-PT" w:bidi="pt-PT"/>
    </w:rPr>
  </w:style>
  <w:style w:type="character" w:customStyle="1" w:styleId="WWCharLFO50LVL9">
    <w:name w:val="WW_CharLFO50LVL9"/>
    <w:qFormat/>
    <w:rPr>
      <w:lang w:val="pt-PT" w:eastAsia="pt-PT" w:bidi="pt-PT"/>
    </w:rPr>
  </w:style>
  <w:style w:type="character" w:customStyle="1" w:styleId="WWCharLFO51LVL1">
    <w:name w:val="WW_CharLFO51LVL1"/>
    <w:qFormat/>
    <w:rPr>
      <w:rFonts w:ascii="Times New Roman" w:eastAsia="Times New Roman" w:hAnsi="Times New Roman" w:cs="Times New Roman"/>
      <w:w w:val="100"/>
      <w:sz w:val="16"/>
      <w:szCs w:val="16"/>
      <w:lang w:val="pt-PT" w:eastAsia="pt-PT" w:bidi="pt-PT"/>
    </w:rPr>
  </w:style>
  <w:style w:type="character" w:customStyle="1" w:styleId="WWCharLFO51LVL2">
    <w:name w:val="WW_CharLFO51LVL2"/>
    <w:qFormat/>
    <w:rPr>
      <w:lang w:val="pt-PT" w:eastAsia="pt-PT" w:bidi="pt-PT"/>
    </w:rPr>
  </w:style>
  <w:style w:type="character" w:customStyle="1" w:styleId="WWCharLFO51LVL3">
    <w:name w:val="WW_CharLFO51LVL3"/>
    <w:qFormat/>
    <w:rPr>
      <w:lang w:val="pt-PT" w:eastAsia="pt-PT" w:bidi="pt-PT"/>
    </w:rPr>
  </w:style>
  <w:style w:type="character" w:customStyle="1" w:styleId="WWCharLFO51LVL4">
    <w:name w:val="WW_CharLFO51LVL4"/>
    <w:qFormat/>
    <w:rPr>
      <w:lang w:val="pt-PT" w:eastAsia="pt-PT" w:bidi="pt-PT"/>
    </w:rPr>
  </w:style>
  <w:style w:type="character" w:customStyle="1" w:styleId="WWCharLFO51LVL5">
    <w:name w:val="WW_CharLFO51LVL5"/>
    <w:qFormat/>
    <w:rPr>
      <w:lang w:val="pt-PT" w:eastAsia="pt-PT" w:bidi="pt-PT"/>
    </w:rPr>
  </w:style>
  <w:style w:type="character" w:customStyle="1" w:styleId="WWCharLFO51LVL6">
    <w:name w:val="WW_CharLFO51LVL6"/>
    <w:qFormat/>
    <w:rPr>
      <w:lang w:val="pt-PT" w:eastAsia="pt-PT" w:bidi="pt-PT"/>
    </w:rPr>
  </w:style>
  <w:style w:type="character" w:customStyle="1" w:styleId="WWCharLFO51LVL7">
    <w:name w:val="WW_CharLFO51LVL7"/>
    <w:qFormat/>
    <w:rPr>
      <w:lang w:val="pt-PT" w:eastAsia="pt-PT" w:bidi="pt-PT"/>
    </w:rPr>
  </w:style>
  <w:style w:type="character" w:customStyle="1" w:styleId="WWCharLFO51LVL8">
    <w:name w:val="WW_CharLFO51LVL8"/>
    <w:qFormat/>
    <w:rPr>
      <w:lang w:val="pt-PT" w:eastAsia="pt-PT" w:bidi="pt-PT"/>
    </w:rPr>
  </w:style>
  <w:style w:type="character" w:customStyle="1" w:styleId="WWCharLFO51LVL9">
    <w:name w:val="WW_CharLFO51LVL9"/>
    <w:qFormat/>
    <w:rPr>
      <w:lang w:val="pt-PT" w:eastAsia="pt-PT" w:bidi="pt-PT"/>
    </w:rPr>
  </w:style>
  <w:style w:type="character" w:customStyle="1" w:styleId="WWCharLFO52LVL1">
    <w:name w:val="WW_CharLFO52LVL1"/>
    <w:qFormat/>
    <w:rPr>
      <w:rFonts w:eastAsia="Arial" w:cs="Arial"/>
      <w:b/>
      <w:bCs/>
      <w:spacing w:val="-2"/>
      <w:w w:val="99"/>
      <w:sz w:val="24"/>
      <w:szCs w:val="24"/>
      <w:lang w:val="pt-PT" w:eastAsia="pt-PT" w:bidi="pt-PT"/>
    </w:rPr>
  </w:style>
  <w:style w:type="character" w:customStyle="1" w:styleId="WWCharLFO52LVL2">
    <w:name w:val="WW_CharLFO52LVL2"/>
    <w:qFormat/>
    <w:rPr>
      <w:rFonts w:eastAsia="Arial" w:cs="Arial"/>
      <w:spacing w:val="-2"/>
      <w:w w:val="99"/>
      <w:sz w:val="24"/>
      <w:szCs w:val="24"/>
      <w:lang w:val="pt-PT" w:eastAsia="pt-PT" w:bidi="pt-PT"/>
    </w:rPr>
  </w:style>
  <w:style w:type="character" w:customStyle="1" w:styleId="WWCharLFO52LVL3">
    <w:name w:val="WW_CharLFO52LVL3"/>
    <w:qFormat/>
    <w:rPr>
      <w:lang w:val="pt-PT" w:eastAsia="pt-PT" w:bidi="pt-PT"/>
    </w:rPr>
  </w:style>
  <w:style w:type="character" w:customStyle="1" w:styleId="WWCharLFO52LVL4">
    <w:name w:val="WW_CharLFO52LVL4"/>
    <w:qFormat/>
    <w:rPr>
      <w:lang w:val="pt-PT" w:eastAsia="pt-PT" w:bidi="pt-PT"/>
    </w:rPr>
  </w:style>
  <w:style w:type="character" w:customStyle="1" w:styleId="WWCharLFO52LVL5">
    <w:name w:val="WW_CharLFO52LVL5"/>
    <w:qFormat/>
    <w:rPr>
      <w:lang w:val="pt-PT" w:eastAsia="pt-PT" w:bidi="pt-PT"/>
    </w:rPr>
  </w:style>
  <w:style w:type="character" w:customStyle="1" w:styleId="WWCharLFO52LVL6">
    <w:name w:val="WW_CharLFO52LVL6"/>
    <w:qFormat/>
    <w:rPr>
      <w:lang w:val="pt-PT" w:eastAsia="pt-PT" w:bidi="pt-PT"/>
    </w:rPr>
  </w:style>
  <w:style w:type="character" w:customStyle="1" w:styleId="WWCharLFO52LVL7">
    <w:name w:val="WW_CharLFO52LVL7"/>
    <w:qFormat/>
    <w:rPr>
      <w:lang w:val="pt-PT" w:eastAsia="pt-PT" w:bidi="pt-PT"/>
    </w:rPr>
  </w:style>
  <w:style w:type="character" w:customStyle="1" w:styleId="WWCharLFO52LVL8">
    <w:name w:val="WW_CharLFO52LVL8"/>
    <w:qFormat/>
    <w:rPr>
      <w:lang w:val="pt-PT" w:eastAsia="pt-PT" w:bidi="pt-PT"/>
    </w:rPr>
  </w:style>
  <w:style w:type="character" w:customStyle="1" w:styleId="WWCharLFO52LVL9">
    <w:name w:val="WW_CharLFO52LVL9"/>
    <w:qFormat/>
    <w:rPr>
      <w:lang w:val="pt-PT" w:eastAsia="pt-PT" w:bidi="pt-PT"/>
    </w:rPr>
  </w:style>
  <w:style w:type="character" w:customStyle="1" w:styleId="WWCharLFO53LVL1">
    <w:name w:val="WW_CharLFO53LVL1"/>
    <w:qFormat/>
    <w:rPr>
      <w:rFonts w:ascii="Times New Roman" w:eastAsia="Arial" w:hAnsi="Times New Roman" w:cs="Arial"/>
      <w:w w:val="99"/>
      <w:sz w:val="24"/>
      <w:szCs w:val="24"/>
      <w:lang w:val="pt-PT" w:eastAsia="pt-PT" w:bidi="pt-PT"/>
    </w:rPr>
  </w:style>
  <w:style w:type="character" w:customStyle="1" w:styleId="WWCharLFO53LVL2">
    <w:name w:val="WW_CharLFO53LVL2"/>
    <w:qFormat/>
    <w:rPr>
      <w:lang w:val="pt-PT" w:eastAsia="pt-PT" w:bidi="pt-PT"/>
    </w:rPr>
  </w:style>
  <w:style w:type="character" w:customStyle="1" w:styleId="WWCharLFO53LVL3">
    <w:name w:val="WW_CharLFO53LVL3"/>
    <w:qFormat/>
    <w:rPr>
      <w:lang w:val="pt-PT" w:eastAsia="pt-PT" w:bidi="pt-PT"/>
    </w:rPr>
  </w:style>
  <w:style w:type="character" w:customStyle="1" w:styleId="WWCharLFO53LVL4">
    <w:name w:val="WW_CharLFO53LVL4"/>
    <w:qFormat/>
    <w:rPr>
      <w:lang w:val="pt-PT" w:eastAsia="pt-PT" w:bidi="pt-PT"/>
    </w:rPr>
  </w:style>
  <w:style w:type="character" w:customStyle="1" w:styleId="WWCharLFO53LVL5">
    <w:name w:val="WW_CharLFO53LVL5"/>
    <w:qFormat/>
    <w:rPr>
      <w:lang w:val="pt-PT" w:eastAsia="pt-PT" w:bidi="pt-PT"/>
    </w:rPr>
  </w:style>
  <w:style w:type="character" w:customStyle="1" w:styleId="WWCharLFO53LVL6">
    <w:name w:val="WW_CharLFO53LVL6"/>
    <w:qFormat/>
    <w:rPr>
      <w:lang w:val="pt-PT" w:eastAsia="pt-PT" w:bidi="pt-PT"/>
    </w:rPr>
  </w:style>
  <w:style w:type="character" w:customStyle="1" w:styleId="WWCharLFO53LVL7">
    <w:name w:val="WW_CharLFO53LVL7"/>
    <w:qFormat/>
    <w:rPr>
      <w:lang w:val="pt-PT" w:eastAsia="pt-PT" w:bidi="pt-PT"/>
    </w:rPr>
  </w:style>
  <w:style w:type="character" w:customStyle="1" w:styleId="WWCharLFO53LVL8">
    <w:name w:val="WW_CharLFO53LVL8"/>
    <w:qFormat/>
    <w:rPr>
      <w:lang w:val="pt-PT" w:eastAsia="pt-PT" w:bidi="pt-PT"/>
    </w:rPr>
  </w:style>
  <w:style w:type="character" w:customStyle="1" w:styleId="WWCharLFO53LVL9">
    <w:name w:val="WW_CharLFO53LVL9"/>
    <w:qFormat/>
    <w:rPr>
      <w:lang w:val="pt-PT" w:eastAsia="pt-PT" w:bidi="pt-PT"/>
    </w:rPr>
  </w:style>
  <w:style w:type="character" w:customStyle="1" w:styleId="WWCharLFO54LVL1">
    <w:name w:val="WW_CharLFO54LVL1"/>
    <w:qFormat/>
    <w:rPr>
      <w:rFonts w:eastAsia="Arial" w:cs="Arial"/>
      <w:spacing w:val="-2"/>
      <w:w w:val="99"/>
      <w:sz w:val="24"/>
      <w:szCs w:val="24"/>
      <w:lang w:val="pt-PT" w:eastAsia="pt-PT" w:bidi="pt-PT"/>
    </w:rPr>
  </w:style>
  <w:style w:type="character" w:customStyle="1" w:styleId="WWCharLFO54LVL2">
    <w:name w:val="WW_CharLFO54LVL2"/>
    <w:qFormat/>
    <w:rPr>
      <w:lang w:val="pt-PT" w:eastAsia="pt-PT" w:bidi="pt-PT"/>
    </w:rPr>
  </w:style>
  <w:style w:type="character" w:customStyle="1" w:styleId="WWCharLFO54LVL3">
    <w:name w:val="WW_CharLFO54LVL3"/>
    <w:qFormat/>
    <w:rPr>
      <w:lang w:val="pt-PT" w:eastAsia="pt-PT" w:bidi="pt-PT"/>
    </w:rPr>
  </w:style>
  <w:style w:type="character" w:customStyle="1" w:styleId="WWCharLFO54LVL4">
    <w:name w:val="WW_CharLFO54LVL4"/>
    <w:qFormat/>
    <w:rPr>
      <w:lang w:val="pt-PT" w:eastAsia="pt-PT" w:bidi="pt-PT"/>
    </w:rPr>
  </w:style>
  <w:style w:type="character" w:customStyle="1" w:styleId="WWCharLFO54LVL5">
    <w:name w:val="WW_CharLFO54LVL5"/>
    <w:qFormat/>
    <w:rPr>
      <w:lang w:val="pt-PT" w:eastAsia="pt-PT" w:bidi="pt-PT"/>
    </w:rPr>
  </w:style>
  <w:style w:type="character" w:customStyle="1" w:styleId="WWCharLFO54LVL6">
    <w:name w:val="WW_CharLFO54LVL6"/>
    <w:qFormat/>
    <w:rPr>
      <w:lang w:val="pt-PT" w:eastAsia="pt-PT" w:bidi="pt-PT"/>
    </w:rPr>
  </w:style>
  <w:style w:type="character" w:customStyle="1" w:styleId="WWCharLFO54LVL7">
    <w:name w:val="WW_CharLFO54LVL7"/>
    <w:qFormat/>
    <w:rPr>
      <w:lang w:val="pt-PT" w:eastAsia="pt-PT" w:bidi="pt-PT"/>
    </w:rPr>
  </w:style>
  <w:style w:type="character" w:customStyle="1" w:styleId="WWCharLFO54LVL8">
    <w:name w:val="WW_CharLFO54LVL8"/>
    <w:qFormat/>
    <w:rPr>
      <w:lang w:val="pt-PT" w:eastAsia="pt-PT" w:bidi="pt-PT"/>
    </w:rPr>
  </w:style>
  <w:style w:type="character" w:customStyle="1" w:styleId="WWCharLFO54LVL9">
    <w:name w:val="WW_CharLFO54LVL9"/>
    <w:qFormat/>
    <w:rPr>
      <w:lang w:val="pt-PT" w:eastAsia="pt-PT" w:bidi="pt-PT"/>
    </w:rPr>
  </w:style>
  <w:style w:type="character" w:customStyle="1" w:styleId="WWCharLFO55LVL1">
    <w:name w:val="WW_CharLFO55LVL1"/>
    <w:qFormat/>
    <w:rPr>
      <w:rFonts w:ascii="Times New Roman" w:eastAsia="Symbol" w:hAnsi="Times New Roman" w:cs="Symbol"/>
      <w:w w:val="100"/>
      <w:sz w:val="24"/>
      <w:szCs w:val="24"/>
      <w:lang w:val="pt-PT" w:eastAsia="pt-PT" w:bidi="pt-PT"/>
    </w:rPr>
  </w:style>
  <w:style w:type="character" w:customStyle="1" w:styleId="WWCharLFO55LVL2">
    <w:name w:val="WW_CharLFO55LVL2"/>
    <w:qFormat/>
    <w:rPr>
      <w:lang w:val="pt-PT" w:eastAsia="pt-PT" w:bidi="pt-PT"/>
    </w:rPr>
  </w:style>
  <w:style w:type="character" w:customStyle="1" w:styleId="WWCharLFO55LVL3">
    <w:name w:val="WW_CharLFO55LVL3"/>
    <w:qFormat/>
    <w:rPr>
      <w:lang w:val="pt-PT" w:eastAsia="pt-PT" w:bidi="pt-PT"/>
    </w:rPr>
  </w:style>
  <w:style w:type="character" w:customStyle="1" w:styleId="WWCharLFO55LVL4">
    <w:name w:val="WW_CharLFO55LVL4"/>
    <w:qFormat/>
    <w:rPr>
      <w:lang w:val="pt-PT" w:eastAsia="pt-PT" w:bidi="pt-PT"/>
    </w:rPr>
  </w:style>
  <w:style w:type="character" w:customStyle="1" w:styleId="WWCharLFO55LVL5">
    <w:name w:val="WW_CharLFO55LVL5"/>
    <w:qFormat/>
    <w:rPr>
      <w:lang w:val="pt-PT" w:eastAsia="pt-PT" w:bidi="pt-PT"/>
    </w:rPr>
  </w:style>
  <w:style w:type="character" w:customStyle="1" w:styleId="WWCharLFO55LVL6">
    <w:name w:val="WW_CharLFO55LVL6"/>
    <w:qFormat/>
    <w:rPr>
      <w:lang w:val="pt-PT" w:eastAsia="pt-PT" w:bidi="pt-PT"/>
    </w:rPr>
  </w:style>
  <w:style w:type="character" w:customStyle="1" w:styleId="WWCharLFO55LVL7">
    <w:name w:val="WW_CharLFO55LVL7"/>
    <w:qFormat/>
    <w:rPr>
      <w:lang w:val="pt-PT" w:eastAsia="pt-PT" w:bidi="pt-PT"/>
    </w:rPr>
  </w:style>
  <w:style w:type="character" w:customStyle="1" w:styleId="WWCharLFO55LVL8">
    <w:name w:val="WW_CharLFO55LVL8"/>
    <w:qFormat/>
    <w:rPr>
      <w:lang w:val="pt-PT" w:eastAsia="pt-PT" w:bidi="pt-PT"/>
    </w:rPr>
  </w:style>
  <w:style w:type="character" w:customStyle="1" w:styleId="WWCharLFO55LVL9">
    <w:name w:val="WW_CharLFO55LVL9"/>
    <w:qFormat/>
    <w:rPr>
      <w:lang w:val="pt-PT" w:eastAsia="pt-PT" w:bidi="pt-PT"/>
    </w:rPr>
  </w:style>
  <w:style w:type="character" w:customStyle="1" w:styleId="WWCharLFO56LVL1">
    <w:name w:val="WW_CharLFO56LVL1"/>
    <w:qFormat/>
    <w:rPr>
      <w:rFonts w:ascii="Times New Roman" w:eastAsia="Arial" w:hAnsi="Times New Roman" w:cs="Arial"/>
      <w:w w:val="99"/>
      <w:sz w:val="24"/>
      <w:szCs w:val="24"/>
      <w:lang w:val="pt-PT" w:eastAsia="pt-PT" w:bidi="pt-PT"/>
    </w:rPr>
  </w:style>
  <w:style w:type="character" w:customStyle="1" w:styleId="WWCharLFO56LVL2">
    <w:name w:val="WW_CharLFO56LVL2"/>
    <w:qFormat/>
    <w:rPr>
      <w:lang w:val="pt-PT" w:eastAsia="pt-PT" w:bidi="pt-PT"/>
    </w:rPr>
  </w:style>
  <w:style w:type="character" w:customStyle="1" w:styleId="WWCharLFO56LVL3">
    <w:name w:val="WW_CharLFO56LVL3"/>
    <w:qFormat/>
    <w:rPr>
      <w:lang w:val="pt-PT" w:eastAsia="pt-PT" w:bidi="pt-PT"/>
    </w:rPr>
  </w:style>
  <w:style w:type="character" w:customStyle="1" w:styleId="WWCharLFO56LVL4">
    <w:name w:val="WW_CharLFO56LVL4"/>
    <w:qFormat/>
    <w:rPr>
      <w:lang w:val="pt-PT" w:eastAsia="pt-PT" w:bidi="pt-PT"/>
    </w:rPr>
  </w:style>
  <w:style w:type="character" w:customStyle="1" w:styleId="WWCharLFO56LVL5">
    <w:name w:val="WW_CharLFO56LVL5"/>
    <w:qFormat/>
    <w:rPr>
      <w:lang w:val="pt-PT" w:eastAsia="pt-PT" w:bidi="pt-PT"/>
    </w:rPr>
  </w:style>
  <w:style w:type="character" w:customStyle="1" w:styleId="WWCharLFO56LVL6">
    <w:name w:val="WW_CharLFO56LVL6"/>
    <w:qFormat/>
    <w:rPr>
      <w:lang w:val="pt-PT" w:eastAsia="pt-PT" w:bidi="pt-PT"/>
    </w:rPr>
  </w:style>
  <w:style w:type="character" w:customStyle="1" w:styleId="WWCharLFO56LVL7">
    <w:name w:val="WW_CharLFO56LVL7"/>
    <w:qFormat/>
    <w:rPr>
      <w:lang w:val="pt-PT" w:eastAsia="pt-PT" w:bidi="pt-PT"/>
    </w:rPr>
  </w:style>
  <w:style w:type="character" w:customStyle="1" w:styleId="WWCharLFO56LVL8">
    <w:name w:val="WW_CharLFO56LVL8"/>
    <w:qFormat/>
    <w:rPr>
      <w:lang w:val="pt-PT" w:eastAsia="pt-PT" w:bidi="pt-PT"/>
    </w:rPr>
  </w:style>
  <w:style w:type="character" w:customStyle="1" w:styleId="WWCharLFO56LVL9">
    <w:name w:val="WW_CharLFO56LVL9"/>
    <w:qFormat/>
    <w:rPr>
      <w:lang w:val="pt-PT" w:eastAsia="pt-PT" w:bidi="pt-PT"/>
    </w:rPr>
  </w:style>
  <w:style w:type="character" w:customStyle="1" w:styleId="WWCharLFO57LVL1">
    <w:name w:val="WW_CharLFO57LVL1"/>
    <w:qFormat/>
    <w:rPr>
      <w:rFonts w:ascii="Times New Roman" w:eastAsia="Arial" w:hAnsi="Times New Roman" w:cs="Arial"/>
      <w:spacing w:val="-33"/>
      <w:w w:val="99"/>
      <w:sz w:val="24"/>
      <w:szCs w:val="24"/>
      <w:lang w:val="pt-PT" w:eastAsia="pt-PT" w:bidi="pt-PT"/>
    </w:rPr>
  </w:style>
  <w:style w:type="character" w:customStyle="1" w:styleId="WWCharLFO57LVL2">
    <w:name w:val="WW_CharLFO57LVL2"/>
    <w:qFormat/>
    <w:rPr>
      <w:lang w:val="pt-PT" w:eastAsia="pt-PT" w:bidi="pt-PT"/>
    </w:rPr>
  </w:style>
  <w:style w:type="character" w:customStyle="1" w:styleId="WWCharLFO57LVL3">
    <w:name w:val="WW_CharLFO57LVL3"/>
    <w:qFormat/>
    <w:rPr>
      <w:lang w:val="pt-PT" w:eastAsia="pt-PT" w:bidi="pt-PT"/>
    </w:rPr>
  </w:style>
  <w:style w:type="character" w:customStyle="1" w:styleId="WWCharLFO57LVL4">
    <w:name w:val="WW_CharLFO57LVL4"/>
    <w:qFormat/>
    <w:rPr>
      <w:lang w:val="pt-PT" w:eastAsia="pt-PT" w:bidi="pt-PT"/>
    </w:rPr>
  </w:style>
  <w:style w:type="character" w:customStyle="1" w:styleId="WWCharLFO57LVL5">
    <w:name w:val="WW_CharLFO57LVL5"/>
    <w:qFormat/>
    <w:rPr>
      <w:lang w:val="pt-PT" w:eastAsia="pt-PT" w:bidi="pt-PT"/>
    </w:rPr>
  </w:style>
  <w:style w:type="character" w:customStyle="1" w:styleId="WWCharLFO57LVL6">
    <w:name w:val="WW_CharLFO57LVL6"/>
    <w:qFormat/>
    <w:rPr>
      <w:lang w:val="pt-PT" w:eastAsia="pt-PT" w:bidi="pt-PT"/>
    </w:rPr>
  </w:style>
  <w:style w:type="character" w:customStyle="1" w:styleId="WWCharLFO57LVL7">
    <w:name w:val="WW_CharLFO57LVL7"/>
    <w:qFormat/>
    <w:rPr>
      <w:lang w:val="pt-PT" w:eastAsia="pt-PT" w:bidi="pt-PT"/>
    </w:rPr>
  </w:style>
  <w:style w:type="character" w:customStyle="1" w:styleId="WWCharLFO57LVL8">
    <w:name w:val="WW_CharLFO57LVL8"/>
    <w:qFormat/>
    <w:rPr>
      <w:lang w:val="pt-PT" w:eastAsia="pt-PT" w:bidi="pt-PT"/>
    </w:rPr>
  </w:style>
  <w:style w:type="character" w:customStyle="1" w:styleId="WWCharLFO57LVL9">
    <w:name w:val="WW_CharLFO57LVL9"/>
    <w:qFormat/>
    <w:rPr>
      <w:lang w:val="pt-PT" w:eastAsia="pt-PT" w:bidi="pt-PT"/>
    </w:rPr>
  </w:style>
  <w:style w:type="character" w:customStyle="1" w:styleId="WWCharLFO58LVL1">
    <w:name w:val="WW_CharLFO58LVL1"/>
    <w:qFormat/>
    <w:rPr>
      <w:rFonts w:ascii="Times New Roman" w:eastAsia="Arial" w:hAnsi="Times New Roman" w:cs="Arial"/>
      <w:w w:val="99"/>
      <w:sz w:val="24"/>
      <w:szCs w:val="24"/>
      <w:lang w:val="pt-PT" w:eastAsia="pt-PT" w:bidi="pt-PT"/>
    </w:rPr>
  </w:style>
  <w:style w:type="character" w:customStyle="1" w:styleId="WWCharLFO58LVL2">
    <w:name w:val="WW_CharLFO58LVL2"/>
    <w:qFormat/>
    <w:rPr>
      <w:lang w:val="pt-PT" w:eastAsia="pt-PT" w:bidi="pt-PT"/>
    </w:rPr>
  </w:style>
  <w:style w:type="character" w:customStyle="1" w:styleId="WWCharLFO58LVL3">
    <w:name w:val="WW_CharLFO58LVL3"/>
    <w:qFormat/>
    <w:rPr>
      <w:lang w:val="pt-PT" w:eastAsia="pt-PT" w:bidi="pt-PT"/>
    </w:rPr>
  </w:style>
  <w:style w:type="character" w:customStyle="1" w:styleId="WWCharLFO58LVL4">
    <w:name w:val="WW_CharLFO58LVL4"/>
    <w:qFormat/>
    <w:rPr>
      <w:lang w:val="pt-PT" w:eastAsia="pt-PT" w:bidi="pt-PT"/>
    </w:rPr>
  </w:style>
  <w:style w:type="character" w:customStyle="1" w:styleId="WWCharLFO58LVL5">
    <w:name w:val="WW_CharLFO58LVL5"/>
    <w:qFormat/>
    <w:rPr>
      <w:lang w:val="pt-PT" w:eastAsia="pt-PT" w:bidi="pt-PT"/>
    </w:rPr>
  </w:style>
  <w:style w:type="character" w:customStyle="1" w:styleId="WWCharLFO58LVL6">
    <w:name w:val="WW_CharLFO58LVL6"/>
    <w:qFormat/>
    <w:rPr>
      <w:lang w:val="pt-PT" w:eastAsia="pt-PT" w:bidi="pt-PT"/>
    </w:rPr>
  </w:style>
  <w:style w:type="character" w:customStyle="1" w:styleId="WWCharLFO58LVL7">
    <w:name w:val="WW_CharLFO58LVL7"/>
    <w:qFormat/>
    <w:rPr>
      <w:lang w:val="pt-PT" w:eastAsia="pt-PT" w:bidi="pt-PT"/>
    </w:rPr>
  </w:style>
  <w:style w:type="character" w:customStyle="1" w:styleId="WWCharLFO58LVL8">
    <w:name w:val="WW_CharLFO58LVL8"/>
    <w:qFormat/>
    <w:rPr>
      <w:lang w:val="pt-PT" w:eastAsia="pt-PT" w:bidi="pt-PT"/>
    </w:rPr>
  </w:style>
  <w:style w:type="character" w:customStyle="1" w:styleId="WWCharLFO58LVL9">
    <w:name w:val="WW_CharLFO58LVL9"/>
    <w:qFormat/>
    <w:rPr>
      <w:lang w:val="pt-PT" w:eastAsia="pt-PT" w:bidi="pt-PT"/>
    </w:rPr>
  </w:style>
  <w:style w:type="character" w:customStyle="1" w:styleId="WWCharLFO59LVL1">
    <w:name w:val="WW_CharLFO59LVL1"/>
    <w:qFormat/>
    <w:rPr>
      <w:rFonts w:eastAsia="Arial" w:cs="Arial"/>
      <w:b/>
      <w:bCs/>
      <w:w w:val="99"/>
      <w:sz w:val="24"/>
      <w:szCs w:val="22"/>
      <w:lang w:val="pt-PT" w:eastAsia="pt-PT" w:bidi="pt-PT"/>
    </w:rPr>
  </w:style>
  <w:style w:type="character" w:customStyle="1" w:styleId="WWCharLFO59LVL2">
    <w:name w:val="WW_CharLFO59LVL2"/>
    <w:qFormat/>
    <w:rPr>
      <w:b/>
      <w:bCs/>
      <w:spacing w:val="-2"/>
      <w:w w:val="99"/>
      <w:sz w:val="24"/>
      <w:lang w:val="pt-PT" w:eastAsia="pt-PT" w:bidi="pt-PT"/>
    </w:rPr>
  </w:style>
  <w:style w:type="character" w:customStyle="1" w:styleId="WWCharLFO59LVL3">
    <w:name w:val="WW_CharLFO59LVL3"/>
    <w:qFormat/>
    <w:rPr>
      <w:rFonts w:ascii="Times New Roman" w:eastAsia="Arial" w:hAnsi="Times New Roman" w:cs="Arial"/>
      <w:w w:val="99"/>
      <w:sz w:val="24"/>
      <w:szCs w:val="24"/>
      <w:lang w:val="pt-PT" w:eastAsia="pt-PT" w:bidi="pt-PT"/>
    </w:rPr>
  </w:style>
  <w:style w:type="character" w:customStyle="1" w:styleId="WWCharLFO59LVL4">
    <w:name w:val="WW_CharLFO59LVL4"/>
    <w:qFormat/>
    <w:rPr>
      <w:lang w:val="pt-PT" w:eastAsia="pt-PT" w:bidi="pt-PT"/>
    </w:rPr>
  </w:style>
  <w:style w:type="character" w:customStyle="1" w:styleId="WWCharLFO59LVL5">
    <w:name w:val="WW_CharLFO59LVL5"/>
    <w:qFormat/>
    <w:rPr>
      <w:lang w:val="pt-PT" w:eastAsia="pt-PT" w:bidi="pt-PT"/>
    </w:rPr>
  </w:style>
  <w:style w:type="character" w:customStyle="1" w:styleId="WWCharLFO59LVL6">
    <w:name w:val="WW_CharLFO59LVL6"/>
    <w:qFormat/>
    <w:rPr>
      <w:lang w:val="pt-PT" w:eastAsia="pt-PT" w:bidi="pt-PT"/>
    </w:rPr>
  </w:style>
  <w:style w:type="character" w:customStyle="1" w:styleId="WWCharLFO59LVL7">
    <w:name w:val="WW_CharLFO59LVL7"/>
    <w:qFormat/>
    <w:rPr>
      <w:lang w:val="pt-PT" w:eastAsia="pt-PT" w:bidi="pt-PT"/>
    </w:rPr>
  </w:style>
  <w:style w:type="character" w:customStyle="1" w:styleId="WWCharLFO59LVL8">
    <w:name w:val="WW_CharLFO59LVL8"/>
    <w:qFormat/>
    <w:rPr>
      <w:lang w:val="pt-PT" w:eastAsia="pt-PT" w:bidi="pt-PT"/>
    </w:rPr>
  </w:style>
  <w:style w:type="character" w:customStyle="1" w:styleId="WWCharLFO59LVL9">
    <w:name w:val="WW_CharLFO59LVL9"/>
    <w:qFormat/>
    <w:rPr>
      <w:lang w:val="pt-PT" w:eastAsia="pt-PT" w:bidi="pt-PT"/>
    </w:rPr>
  </w:style>
  <w:style w:type="character" w:customStyle="1" w:styleId="WWCharLFO60LVL1">
    <w:name w:val="WW_CharLFO60LVL1"/>
    <w:qFormat/>
    <w:rPr>
      <w:rFonts w:ascii="Times New Roman" w:eastAsia="Wingdings" w:hAnsi="Times New Roman" w:cs="Wingdings"/>
      <w:w w:val="99"/>
      <w:sz w:val="20"/>
      <w:szCs w:val="20"/>
      <w:lang w:val="pt-PT" w:eastAsia="pt-PT" w:bidi="pt-PT"/>
    </w:rPr>
  </w:style>
  <w:style w:type="character" w:customStyle="1" w:styleId="WWCharLFO60LVL2">
    <w:name w:val="WW_CharLFO60LVL2"/>
    <w:qFormat/>
    <w:rPr>
      <w:rFonts w:ascii="Times New Roman" w:eastAsia="Wingdings" w:hAnsi="Times New Roman" w:cs="Wingdings"/>
      <w:w w:val="99"/>
      <w:sz w:val="20"/>
      <w:szCs w:val="20"/>
      <w:lang w:val="pt-PT" w:eastAsia="pt-PT" w:bidi="pt-PT"/>
    </w:rPr>
  </w:style>
  <w:style w:type="character" w:customStyle="1" w:styleId="WWCharLFO60LVL3">
    <w:name w:val="WW_CharLFO60LVL3"/>
    <w:qFormat/>
    <w:rPr>
      <w:lang w:val="pt-PT" w:eastAsia="pt-PT" w:bidi="pt-PT"/>
    </w:rPr>
  </w:style>
  <w:style w:type="character" w:customStyle="1" w:styleId="WWCharLFO60LVL4">
    <w:name w:val="WW_CharLFO60LVL4"/>
    <w:qFormat/>
    <w:rPr>
      <w:lang w:val="pt-PT" w:eastAsia="pt-PT" w:bidi="pt-PT"/>
    </w:rPr>
  </w:style>
  <w:style w:type="character" w:customStyle="1" w:styleId="WWCharLFO60LVL5">
    <w:name w:val="WW_CharLFO60LVL5"/>
    <w:qFormat/>
    <w:rPr>
      <w:lang w:val="pt-PT" w:eastAsia="pt-PT" w:bidi="pt-PT"/>
    </w:rPr>
  </w:style>
  <w:style w:type="character" w:customStyle="1" w:styleId="WWCharLFO60LVL6">
    <w:name w:val="WW_CharLFO60LVL6"/>
    <w:qFormat/>
    <w:rPr>
      <w:lang w:val="pt-PT" w:eastAsia="pt-PT" w:bidi="pt-PT"/>
    </w:rPr>
  </w:style>
  <w:style w:type="character" w:customStyle="1" w:styleId="WWCharLFO60LVL7">
    <w:name w:val="WW_CharLFO60LVL7"/>
    <w:qFormat/>
    <w:rPr>
      <w:lang w:val="pt-PT" w:eastAsia="pt-PT" w:bidi="pt-PT"/>
    </w:rPr>
  </w:style>
  <w:style w:type="character" w:customStyle="1" w:styleId="WWCharLFO60LVL8">
    <w:name w:val="WW_CharLFO60LVL8"/>
    <w:qFormat/>
    <w:rPr>
      <w:lang w:val="pt-PT" w:eastAsia="pt-PT" w:bidi="pt-PT"/>
    </w:rPr>
  </w:style>
  <w:style w:type="character" w:customStyle="1" w:styleId="WWCharLFO60LVL9">
    <w:name w:val="WW_CharLFO60LVL9"/>
    <w:qFormat/>
    <w:rPr>
      <w:lang w:val="pt-PT" w:eastAsia="pt-PT" w:bidi="pt-PT"/>
    </w:rPr>
  </w:style>
  <w:style w:type="character" w:customStyle="1" w:styleId="WWCharLFO61LVL1">
    <w:name w:val="WW_CharLFO61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61LVL2">
    <w:name w:val="WW_CharLFO61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61LVL3">
    <w:name w:val="WW_CharLFO61LVL3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61LVL4">
    <w:name w:val="WW_CharLFO61LVL4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61LVL5">
    <w:name w:val="WW_CharLFO61LVL5"/>
    <w:qFormat/>
    <w:rPr>
      <w:lang w:val="pt-PT" w:eastAsia="pt-PT" w:bidi="pt-PT"/>
    </w:rPr>
  </w:style>
  <w:style w:type="character" w:customStyle="1" w:styleId="WWCharLFO61LVL6">
    <w:name w:val="WW_CharLFO61LVL6"/>
    <w:qFormat/>
    <w:rPr>
      <w:lang w:val="pt-PT" w:eastAsia="pt-PT" w:bidi="pt-PT"/>
    </w:rPr>
  </w:style>
  <w:style w:type="character" w:customStyle="1" w:styleId="WWCharLFO61LVL7">
    <w:name w:val="WW_CharLFO61LVL7"/>
    <w:qFormat/>
    <w:rPr>
      <w:lang w:val="pt-PT" w:eastAsia="pt-PT" w:bidi="pt-PT"/>
    </w:rPr>
  </w:style>
  <w:style w:type="character" w:customStyle="1" w:styleId="WWCharLFO61LVL8">
    <w:name w:val="WW_CharLFO61LVL8"/>
    <w:qFormat/>
    <w:rPr>
      <w:lang w:val="pt-PT" w:eastAsia="pt-PT" w:bidi="pt-PT"/>
    </w:rPr>
  </w:style>
  <w:style w:type="character" w:customStyle="1" w:styleId="WWCharLFO61LVL9">
    <w:name w:val="WW_CharLFO61LVL9"/>
    <w:qFormat/>
    <w:rPr>
      <w:lang w:val="pt-PT" w:eastAsia="pt-PT" w:bidi="pt-PT"/>
    </w:rPr>
  </w:style>
  <w:style w:type="character" w:customStyle="1" w:styleId="WWCharLFO62LVL1">
    <w:name w:val="WW_CharLFO62LVL1"/>
    <w:qFormat/>
    <w:rPr>
      <w:rFonts w:eastAsia="Arial" w:cs="Arial"/>
      <w:b/>
      <w:spacing w:val="-1"/>
      <w:w w:val="99"/>
      <w:sz w:val="20"/>
      <w:szCs w:val="20"/>
      <w:lang w:val="pt-PT" w:eastAsia="pt-PT" w:bidi="pt-PT"/>
    </w:rPr>
  </w:style>
  <w:style w:type="character" w:customStyle="1" w:styleId="WWCharLFO62LVL2">
    <w:name w:val="WW_CharLFO62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62LVL3">
    <w:name w:val="WW_CharLFO62LVL3"/>
    <w:qFormat/>
    <w:rPr>
      <w:rFonts w:ascii="Times New Roman" w:eastAsia="Wingdings" w:hAnsi="Times New Roman" w:cs="Wingdings"/>
      <w:w w:val="99"/>
      <w:sz w:val="20"/>
      <w:szCs w:val="20"/>
      <w:lang w:val="pt-PT" w:eastAsia="pt-PT" w:bidi="pt-PT"/>
    </w:rPr>
  </w:style>
  <w:style w:type="character" w:customStyle="1" w:styleId="WWCharLFO62LVL4">
    <w:name w:val="WW_CharLFO62LVL4"/>
    <w:qFormat/>
    <w:rPr>
      <w:lang w:val="pt-PT" w:eastAsia="pt-PT" w:bidi="pt-PT"/>
    </w:rPr>
  </w:style>
  <w:style w:type="character" w:customStyle="1" w:styleId="WWCharLFO62LVL5">
    <w:name w:val="WW_CharLFO62LVL5"/>
    <w:qFormat/>
    <w:rPr>
      <w:lang w:val="pt-PT" w:eastAsia="pt-PT" w:bidi="pt-PT"/>
    </w:rPr>
  </w:style>
  <w:style w:type="character" w:customStyle="1" w:styleId="WWCharLFO62LVL6">
    <w:name w:val="WW_CharLFO62LVL6"/>
    <w:qFormat/>
    <w:rPr>
      <w:lang w:val="pt-PT" w:eastAsia="pt-PT" w:bidi="pt-PT"/>
    </w:rPr>
  </w:style>
  <w:style w:type="character" w:customStyle="1" w:styleId="WWCharLFO62LVL7">
    <w:name w:val="WW_CharLFO62LVL7"/>
    <w:qFormat/>
    <w:rPr>
      <w:lang w:val="pt-PT" w:eastAsia="pt-PT" w:bidi="pt-PT"/>
    </w:rPr>
  </w:style>
  <w:style w:type="character" w:customStyle="1" w:styleId="WWCharLFO62LVL8">
    <w:name w:val="WW_CharLFO62LVL8"/>
    <w:qFormat/>
    <w:rPr>
      <w:lang w:val="pt-PT" w:eastAsia="pt-PT" w:bidi="pt-PT"/>
    </w:rPr>
  </w:style>
  <w:style w:type="character" w:customStyle="1" w:styleId="WWCharLFO62LVL9">
    <w:name w:val="WW_CharLFO62LVL9"/>
    <w:qFormat/>
    <w:rPr>
      <w:lang w:val="pt-PT" w:eastAsia="pt-PT" w:bidi="pt-PT"/>
    </w:rPr>
  </w:style>
  <w:style w:type="character" w:customStyle="1" w:styleId="WWCharLFO63LVL1">
    <w:name w:val="WW_CharLFO63LVL1"/>
    <w:qFormat/>
    <w:rPr>
      <w:rFonts w:eastAsia="Arial" w:cs="Arial"/>
      <w:spacing w:val="0"/>
      <w:w w:val="99"/>
      <w:sz w:val="20"/>
      <w:szCs w:val="20"/>
      <w:lang w:val="pt-PT" w:eastAsia="pt-PT" w:bidi="pt-PT"/>
    </w:rPr>
  </w:style>
  <w:style w:type="character" w:customStyle="1" w:styleId="WWCharLFO63LVL2">
    <w:name w:val="WW_CharLFO63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63LVL3">
    <w:name w:val="WW_CharLFO63LVL3"/>
    <w:qFormat/>
    <w:rPr>
      <w:rFonts w:eastAsia="Arial" w:cs="Arial"/>
      <w:spacing w:val="-2"/>
      <w:w w:val="99"/>
      <w:sz w:val="20"/>
      <w:szCs w:val="20"/>
      <w:lang w:val="pt-PT" w:eastAsia="pt-PT" w:bidi="pt-PT"/>
    </w:rPr>
  </w:style>
  <w:style w:type="character" w:customStyle="1" w:styleId="WWCharLFO63LVL4">
    <w:name w:val="WW_CharLFO63LVL4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63LVL5">
    <w:name w:val="WW_CharLFO63LVL5"/>
    <w:qFormat/>
    <w:rPr>
      <w:lang w:val="pt-PT" w:eastAsia="pt-PT" w:bidi="pt-PT"/>
    </w:rPr>
  </w:style>
  <w:style w:type="character" w:customStyle="1" w:styleId="WWCharLFO63LVL6">
    <w:name w:val="WW_CharLFO63LVL6"/>
    <w:qFormat/>
    <w:rPr>
      <w:lang w:val="pt-PT" w:eastAsia="pt-PT" w:bidi="pt-PT"/>
    </w:rPr>
  </w:style>
  <w:style w:type="character" w:customStyle="1" w:styleId="WWCharLFO63LVL7">
    <w:name w:val="WW_CharLFO63LVL7"/>
    <w:qFormat/>
    <w:rPr>
      <w:lang w:val="pt-PT" w:eastAsia="pt-PT" w:bidi="pt-PT"/>
    </w:rPr>
  </w:style>
  <w:style w:type="character" w:customStyle="1" w:styleId="WWCharLFO63LVL8">
    <w:name w:val="WW_CharLFO63LVL8"/>
    <w:qFormat/>
    <w:rPr>
      <w:lang w:val="pt-PT" w:eastAsia="pt-PT" w:bidi="pt-PT"/>
    </w:rPr>
  </w:style>
  <w:style w:type="character" w:customStyle="1" w:styleId="WWCharLFO63LVL9">
    <w:name w:val="WW_CharLFO63LVL9"/>
    <w:qFormat/>
    <w:rPr>
      <w:lang w:val="pt-PT" w:eastAsia="pt-PT" w:bidi="pt-PT"/>
    </w:rPr>
  </w:style>
  <w:style w:type="character" w:customStyle="1" w:styleId="WWCharLFO64LVL1">
    <w:name w:val="WW_CharLFO64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64LVL2">
    <w:name w:val="WW_CharLFO64LVL2"/>
    <w:qFormat/>
    <w:rPr>
      <w:lang w:val="pt-PT" w:eastAsia="pt-PT" w:bidi="pt-PT"/>
    </w:rPr>
  </w:style>
  <w:style w:type="character" w:customStyle="1" w:styleId="WWCharLFO64LVL3">
    <w:name w:val="WW_CharLFO64LVL3"/>
    <w:qFormat/>
    <w:rPr>
      <w:lang w:val="pt-PT" w:eastAsia="pt-PT" w:bidi="pt-PT"/>
    </w:rPr>
  </w:style>
  <w:style w:type="character" w:customStyle="1" w:styleId="WWCharLFO64LVL4">
    <w:name w:val="WW_CharLFO64LVL4"/>
    <w:qFormat/>
    <w:rPr>
      <w:lang w:val="pt-PT" w:eastAsia="pt-PT" w:bidi="pt-PT"/>
    </w:rPr>
  </w:style>
  <w:style w:type="character" w:customStyle="1" w:styleId="WWCharLFO64LVL5">
    <w:name w:val="WW_CharLFO64LVL5"/>
    <w:qFormat/>
    <w:rPr>
      <w:lang w:val="pt-PT" w:eastAsia="pt-PT" w:bidi="pt-PT"/>
    </w:rPr>
  </w:style>
  <w:style w:type="character" w:customStyle="1" w:styleId="WWCharLFO64LVL6">
    <w:name w:val="WW_CharLFO64LVL6"/>
    <w:qFormat/>
    <w:rPr>
      <w:lang w:val="pt-PT" w:eastAsia="pt-PT" w:bidi="pt-PT"/>
    </w:rPr>
  </w:style>
  <w:style w:type="character" w:customStyle="1" w:styleId="WWCharLFO64LVL7">
    <w:name w:val="WW_CharLFO64LVL7"/>
    <w:qFormat/>
    <w:rPr>
      <w:lang w:val="pt-PT" w:eastAsia="pt-PT" w:bidi="pt-PT"/>
    </w:rPr>
  </w:style>
  <w:style w:type="character" w:customStyle="1" w:styleId="WWCharLFO64LVL8">
    <w:name w:val="WW_CharLFO64LVL8"/>
    <w:qFormat/>
    <w:rPr>
      <w:lang w:val="pt-PT" w:eastAsia="pt-PT" w:bidi="pt-PT"/>
    </w:rPr>
  </w:style>
  <w:style w:type="character" w:customStyle="1" w:styleId="WWCharLFO64LVL9">
    <w:name w:val="WW_CharLFO64LVL9"/>
    <w:qFormat/>
    <w:rPr>
      <w:lang w:val="pt-PT" w:eastAsia="pt-PT" w:bidi="pt-PT"/>
    </w:rPr>
  </w:style>
  <w:style w:type="character" w:customStyle="1" w:styleId="WWCharLFO65LVL1">
    <w:name w:val="WW_CharLFO65LVL1"/>
    <w:qFormat/>
    <w:rPr>
      <w:rFonts w:ascii="Times New Roman" w:eastAsia="Wingdings" w:hAnsi="Times New Roman" w:cs="Wingdings"/>
      <w:w w:val="99"/>
      <w:sz w:val="20"/>
      <w:szCs w:val="20"/>
      <w:lang w:val="pt-PT" w:eastAsia="pt-PT" w:bidi="pt-PT"/>
    </w:rPr>
  </w:style>
  <w:style w:type="character" w:customStyle="1" w:styleId="WWCharLFO65LVL2">
    <w:name w:val="WW_CharLFO65LVL2"/>
    <w:qFormat/>
    <w:rPr>
      <w:lang w:val="pt-PT" w:eastAsia="pt-PT" w:bidi="pt-PT"/>
    </w:rPr>
  </w:style>
  <w:style w:type="character" w:customStyle="1" w:styleId="WWCharLFO65LVL3">
    <w:name w:val="WW_CharLFO65LVL3"/>
    <w:qFormat/>
    <w:rPr>
      <w:lang w:val="pt-PT" w:eastAsia="pt-PT" w:bidi="pt-PT"/>
    </w:rPr>
  </w:style>
  <w:style w:type="character" w:customStyle="1" w:styleId="WWCharLFO65LVL4">
    <w:name w:val="WW_CharLFO65LVL4"/>
    <w:qFormat/>
    <w:rPr>
      <w:lang w:val="pt-PT" w:eastAsia="pt-PT" w:bidi="pt-PT"/>
    </w:rPr>
  </w:style>
  <w:style w:type="character" w:customStyle="1" w:styleId="WWCharLFO65LVL5">
    <w:name w:val="WW_CharLFO65LVL5"/>
    <w:qFormat/>
    <w:rPr>
      <w:lang w:val="pt-PT" w:eastAsia="pt-PT" w:bidi="pt-PT"/>
    </w:rPr>
  </w:style>
  <w:style w:type="character" w:customStyle="1" w:styleId="WWCharLFO65LVL6">
    <w:name w:val="WW_CharLFO65LVL6"/>
    <w:qFormat/>
    <w:rPr>
      <w:lang w:val="pt-PT" w:eastAsia="pt-PT" w:bidi="pt-PT"/>
    </w:rPr>
  </w:style>
  <w:style w:type="character" w:customStyle="1" w:styleId="WWCharLFO65LVL7">
    <w:name w:val="WW_CharLFO65LVL7"/>
    <w:qFormat/>
    <w:rPr>
      <w:lang w:val="pt-PT" w:eastAsia="pt-PT" w:bidi="pt-PT"/>
    </w:rPr>
  </w:style>
  <w:style w:type="character" w:customStyle="1" w:styleId="WWCharLFO65LVL8">
    <w:name w:val="WW_CharLFO65LVL8"/>
    <w:qFormat/>
    <w:rPr>
      <w:lang w:val="pt-PT" w:eastAsia="pt-PT" w:bidi="pt-PT"/>
    </w:rPr>
  </w:style>
  <w:style w:type="character" w:customStyle="1" w:styleId="WWCharLFO65LVL9">
    <w:name w:val="WW_CharLFO65LVL9"/>
    <w:qFormat/>
    <w:rPr>
      <w:lang w:val="pt-PT" w:eastAsia="pt-PT" w:bidi="pt-PT"/>
    </w:rPr>
  </w:style>
  <w:style w:type="character" w:customStyle="1" w:styleId="WWCharLFO66LVL1">
    <w:name w:val="WW_CharLFO66LVL1"/>
    <w:qFormat/>
    <w:rPr>
      <w:rFonts w:eastAsia="Arial" w:cs="Arial"/>
      <w:spacing w:val="0"/>
      <w:w w:val="99"/>
      <w:sz w:val="20"/>
      <w:szCs w:val="20"/>
      <w:lang w:val="pt-PT" w:eastAsia="pt-PT" w:bidi="pt-PT"/>
    </w:rPr>
  </w:style>
  <w:style w:type="character" w:customStyle="1" w:styleId="WWCharLFO66LVL2">
    <w:name w:val="WW_CharLFO66LVL2"/>
    <w:qFormat/>
    <w:rPr>
      <w:rFonts w:eastAsia="Arial" w:cs="Arial"/>
      <w:b w:val="0"/>
      <w:spacing w:val="-1"/>
      <w:w w:val="99"/>
      <w:sz w:val="20"/>
      <w:szCs w:val="20"/>
      <w:lang w:val="pt-PT" w:eastAsia="pt-PT" w:bidi="pt-PT"/>
    </w:rPr>
  </w:style>
  <w:style w:type="character" w:customStyle="1" w:styleId="WWCharLFO66LVL3">
    <w:name w:val="WW_CharLFO66LVL3"/>
    <w:qFormat/>
    <w:rPr>
      <w:rFonts w:eastAsia="Arial" w:cs="Arial"/>
      <w:b/>
      <w:spacing w:val="-1"/>
      <w:w w:val="99"/>
      <w:sz w:val="20"/>
      <w:szCs w:val="20"/>
      <w:lang w:val="pt-PT" w:eastAsia="pt-PT" w:bidi="pt-PT"/>
    </w:rPr>
  </w:style>
  <w:style w:type="character" w:customStyle="1" w:styleId="WWCharLFO66LVL4">
    <w:name w:val="WW_CharLFO66LVL4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66LVL5">
    <w:name w:val="WW_CharLFO66LVL5"/>
    <w:qFormat/>
    <w:rPr>
      <w:lang w:val="pt-PT" w:eastAsia="pt-PT" w:bidi="pt-PT"/>
    </w:rPr>
  </w:style>
  <w:style w:type="character" w:customStyle="1" w:styleId="WWCharLFO66LVL6">
    <w:name w:val="WW_CharLFO66LVL6"/>
    <w:qFormat/>
    <w:rPr>
      <w:lang w:val="pt-PT" w:eastAsia="pt-PT" w:bidi="pt-PT"/>
    </w:rPr>
  </w:style>
  <w:style w:type="character" w:customStyle="1" w:styleId="WWCharLFO66LVL7">
    <w:name w:val="WW_CharLFO66LVL7"/>
    <w:qFormat/>
    <w:rPr>
      <w:lang w:val="pt-PT" w:eastAsia="pt-PT" w:bidi="pt-PT"/>
    </w:rPr>
  </w:style>
  <w:style w:type="character" w:customStyle="1" w:styleId="WWCharLFO66LVL8">
    <w:name w:val="WW_CharLFO66LVL8"/>
    <w:qFormat/>
    <w:rPr>
      <w:lang w:val="pt-PT" w:eastAsia="pt-PT" w:bidi="pt-PT"/>
    </w:rPr>
  </w:style>
  <w:style w:type="character" w:customStyle="1" w:styleId="WWCharLFO66LVL9">
    <w:name w:val="WW_CharLFO66LVL9"/>
    <w:qFormat/>
    <w:rPr>
      <w:lang w:val="pt-PT" w:eastAsia="pt-PT" w:bidi="pt-PT"/>
    </w:rPr>
  </w:style>
  <w:style w:type="character" w:customStyle="1" w:styleId="WWCharLFO67LVL1">
    <w:name w:val="WW_CharLFO67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67LVL2">
    <w:name w:val="WW_CharLFO67LVL2"/>
    <w:qFormat/>
    <w:rPr>
      <w:lang w:val="pt-PT" w:eastAsia="pt-PT" w:bidi="pt-PT"/>
    </w:rPr>
  </w:style>
  <w:style w:type="character" w:customStyle="1" w:styleId="WWCharLFO67LVL3">
    <w:name w:val="WW_CharLFO67LVL3"/>
    <w:qFormat/>
    <w:rPr>
      <w:lang w:val="pt-PT" w:eastAsia="pt-PT" w:bidi="pt-PT"/>
    </w:rPr>
  </w:style>
  <w:style w:type="character" w:customStyle="1" w:styleId="WWCharLFO67LVL4">
    <w:name w:val="WW_CharLFO67LVL4"/>
    <w:qFormat/>
    <w:rPr>
      <w:lang w:val="pt-PT" w:eastAsia="pt-PT" w:bidi="pt-PT"/>
    </w:rPr>
  </w:style>
  <w:style w:type="character" w:customStyle="1" w:styleId="WWCharLFO67LVL5">
    <w:name w:val="WW_CharLFO67LVL5"/>
    <w:qFormat/>
    <w:rPr>
      <w:lang w:val="pt-PT" w:eastAsia="pt-PT" w:bidi="pt-PT"/>
    </w:rPr>
  </w:style>
  <w:style w:type="character" w:customStyle="1" w:styleId="WWCharLFO67LVL6">
    <w:name w:val="WW_CharLFO67LVL6"/>
    <w:qFormat/>
    <w:rPr>
      <w:lang w:val="pt-PT" w:eastAsia="pt-PT" w:bidi="pt-PT"/>
    </w:rPr>
  </w:style>
  <w:style w:type="character" w:customStyle="1" w:styleId="WWCharLFO67LVL7">
    <w:name w:val="WW_CharLFO67LVL7"/>
    <w:qFormat/>
    <w:rPr>
      <w:lang w:val="pt-PT" w:eastAsia="pt-PT" w:bidi="pt-PT"/>
    </w:rPr>
  </w:style>
  <w:style w:type="character" w:customStyle="1" w:styleId="WWCharLFO67LVL8">
    <w:name w:val="WW_CharLFO67LVL8"/>
    <w:qFormat/>
    <w:rPr>
      <w:lang w:val="pt-PT" w:eastAsia="pt-PT" w:bidi="pt-PT"/>
    </w:rPr>
  </w:style>
  <w:style w:type="character" w:customStyle="1" w:styleId="WWCharLFO67LVL9">
    <w:name w:val="WW_CharLFO67LVL9"/>
    <w:qFormat/>
    <w:rPr>
      <w:lang w:val="pt-PT" w:eastAsia="pt-PT" w:bidi="pt-PT"/>
    </w:rPr>
  </w:style>
  <w:style w:type="character" w:customStyle="1" w:styleId="WWCharLFO68LVL1">
    <w:name w:val="WW_CharLFO68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68LVL2">
    <w:name w:val="WW_CharLFO68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68LVL3">
    <w:name w:val="WW_CharLFO68LVL3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68LVL4">
    <w:name w:val="WW_CharLFO68LVL4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68LVL5">
    <w:name w:val="WW_CharLFO68LVL5"/>
    <w:qFormat/>
    <w:rPr>
      <w:lang w:val="pt-PT" w:eastAsia="pt-PT" w:bidi="pt-PT"/>
    </w:rPr>
  </w:style>
  <w:style w:type="character" w:customStyle="1" w:styleId="WWCharLFO68LVL6">
    <w:name w:val="WW_CharLFO68LVL6"/>
    <w:qFormat/>
    <w:rPr>
      <w:lang w:val="pt-PT" w:eastAsia="pt-PT" w:bidi="pt-PT"/>
    </w:rPr>
  </w:style>
  <w:style w:type="character" w:customStyle="1" w:styleId="WWCharLFO68LVL7">
    <w:name w:val="WW_CharLFO68LVL7"/>
    <w:qFormat/>
    <w:rPr>
      <w:lang w:val="pt-PT" w:eastAsia="pt-PT" w:bidi="pt-PT"/>
    </w:rPr>
  </w:style>
  <w:style w:type="character" w:customStyle="1" w:styleId="WWCharLFO68LVL8">
    <w:name w:val="WW_CharLFO68LVL8"/>
    <w:qFormat/>
    <w:rPr>
      <w:lang w:val="pt-PT" w:eastAsia="pt-PT" w:bidi="pt-PT"/>
    </w:rPr>
  </w:style>
  <w:style w:type="character" w:customStyle="1" w:styleId="WWCharLFO68LVL9">
    <w:name w:val="WW_CharLFO68LVL9"/>
    <w:qFormat/>
    <w:rPr>
      <w:lang w:val="pt-PT" w:eastAsia="pt-PT" w:bidi="pt-PT"/>
    </w:rPr>
  </w:style>
  <w:style w:type="character" w:customStyle="1" w:styleId="WWCharLFO69LVL1">
    <w:name w:val="WW_CharLFO69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69LVL2">
    <w:name w:val="WW_CharLFO69LVL2"/>
    <w:qFormat/>
    <w:rPr>
      <w:lang w:val="pt-PT" w:eastAsia="pt-PT" w:bidi="pt-PT"/>
    </w:rPr>
  </w:style>
  <w:style w:type="character" w:customStyle="1" w:styleId="WWCharLFO69LVL3">
    <w:name w:val="WW_CharLFO69LVL3"/>
    <w:qFormat/>
    <w:rPr>
      <w:lang w:val="pt-PT" w:eastAsia="pt-PT" w:bidi="pt-PT"/>
    </w:rPr>
  </w:style>
  <w:style w:type="character" w:customStyle="1" w:styleId="WWCharLFO69LVL4">
    <w:name w:val="WW_CharLFO69LVL4"/>
    <w:qFormat/>
    <w:rPr>
      <w:lang w:val="pt-PT" w:eastAsia="pt-PT" w:bidi="pt-PT"/>
    </w:rPr>
  </w:style>
  <w:style w:type="character" w:customStyle="1" w:styleId="WWCharLFO69LVL5">
    <w:name w:val="WW_CharLFO69LVL5"/>
    <w:qFormat/>
    <w:rPr>
      <w:lang w:val="pt-PT" w:eastAsia="pt-PT" w:bidi="pt-PT"/>
    </w:rPr>
  </w:style>
  <w:style w:type="character" w:customStyle="1" w:styleId="WWCharLFO69LVL6">
    <w:name w:val="WW_CharLFO69LVL6"/>
    <w:qFormat/>
    <w:rPr>
      <w:lang w:val="pt-PT" w:eastAsia="pt-PT" w:bidi="pt-PT"/>
    </w:rPr>
  </w:style>
  <w:style w:type="character" w:customStyle="1" w:styleId="WWCharLFO69LVL7">
    <w:name w:val="WW_CharLFO69LVL7"/>
    <w:qFormat/>
    <w:rPr>
      <w:lang w:val="pt-PT" w:eastAsia="pt-PT" w:bidi="pt-PT"/>
    </w:rPr>
  </w:style>
  <w:style w:type="character" w:customStyle="1" w:styleId="WWCharLFO69LVL8">
    <w:name w:val="WW_CharLFO69LVL8"/>
    <w:qFormat/>
    <w:rPr>
      <w:lang w:val="pt-PT" w:eastAsia="pt-PT" w:bidi="pt-PT"/>
    </w:rPr>
  </w:style>
  <w:style w:type="character" w:customStyle="1" w:styleId="WWCharLFO69LVL9">
    <w:name w:val="WW_CharLFO69LVL9"/>
    <w:qFormat/>
    <w:rPr>
      <w:lang w:val="pt-PT" w:eastAsia="pt-PT" w:bidi="pt-PT"/>
    </w:rPr>
  </w:style>
  <w:style w:type="character" w:customStyle="1" w:styleId="WWCharLFO70LVL1">
    <w:name w:val="WW_CharLFO70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70LVL2">
    <w:name w:val="WW_CharLFO70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70LVL3">
    <w:name w:val="WW_CharLFO70LVL3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70LVL4">
    <w:name w:val="WW_CharLFO70LVL4"/>
    <w:qFormat/>
    <w:rPr>
      <w:lang w:val="pt-PT" w:eastAsia="pt-PT" w:bidi="pt-PT"/>
    </w:rPr>
  </w:style>
  <w:style w:type="character" w:customStyle="1" w:styleId="WWCharLFO70LVL5">
    <w:name w:val="WW_CharLFO70LVL5"/>
    <w:qFormat/>
    <w:rPr>
      <w:lang w:val="pt-PT" w:eastAsia="pt-PT" w:bidi="pt-PT"/>
    </w:rPr>
  </w:style>
  <w:style w:type="character" w:customStyle="1" w:styleId="WWCharLFO70LVL6">
    <w:name w:val="WW_CharLFO70LVL6"/>
    <w:qFormat/>
    <w:rPr>
      <w:lang w:val="pt-PT" w:eastAsia="pt-PT" w:bidi="pt-PT"/>
    </w:rPr>
  </w:style>
  <w:style w:type="character" w:customStyle="1" w:styleId="WWCharLFO70LVL7">
    <w:name w:val="WW_CharLFO70LVL7"/>
    <w:qFormat/>
    <w:rPr>
      <w:lang w:val="pt-PT" w:eastAsia="pt-PT" w:bidi="pt-PT"/>
    </w:rPr>
  </w:style>
  <w:style w:type="character" w:customStyle="1" w:styleId="WWCharLFO70LVL8">
    <w:name w:val="WW_CharLFO70LVL8"/>
    <w:qFormat/>
    <w:rPr>
      <w:lang w:val="pt-PT" w:eastAsia="pt-PT" w:bidi="pt-PT"/>
    </w:rPr>
  </w:style>
  <w:style w:type="character" w:customStyle="1" w:styleId="WWCharLFO70LVL9">
    <w:name w:val="WW_CharLFO70LVL9"/>
    <w:qFormat/>
    <w:rPr>
      <w:lang w:val="pt-PT" w:eastAsia="pt-PT" w:bidi="pt-PT"/>
    </w:rPr>
  </w:style>
  <w:style w:type="character" w:customStyle="1" w:styleId="WWCharLFO71LVL1">
    <w:name w:val="WW_CharLFO71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71LVL2">
    <w:name w:val="WW_CharLFO71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71LVL3">
    <w:name w:val="WW_CharLFO71LVL3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71LVL4">
    <w:name w:val="WW_CharLFO71LVL4"/>
    <w:qFormat/>
    <w:rPr>
      <w:lang w:val="pt-PT" w:eastAsia="pt-PT" w:bidi="pt-PT"/>
    </w:rPr>
  </w:style>
  <w:style w:type="character" w:customStyle="1" w:styleId="WWCharLFO71LVL5">
    <w:name w:val="WW_CharLFO71LVL5"/>
    <w:qFormat/>
    <w:rPr>
      <w:lang w:val="pt-PT" w:eastAsia="pt-PT" w:bidi="pt-PT"/>
    </w:rPr>
  </w:style>
  <w:style w:type="character" w:customStyle="1" w:styleId="WWCharLFO71LVL6">
    <w:name w:val="WW_CharLFO71LVL6"/>
    <w:qFormat/>
    <w:rPr>
      <w:lang w:val="pt-PT" w:eastAsia="pt-PT" w:bidi="pt-PT"/>
    </w:rPr>
  </w:style>
  <w:style w:type="character" w:customStyle="1" w:styleId="WWCharLFO71LVL7">
    <w:name w:val="WW_CharLFO71LVL7"/>
    <w:qFormat/>
    <w:rPr>
      <w:lang w:val="pt-PT" w:eastAsia="pt-PT" w:bidi="pt-PT"/>
    </w:rPr>
  </w:style>
  <w:style w:type="character" w:customStyle="1" w:styleId="WWCharLFO71LVL8">
    <w:name w:val="WW_CharLFO71LVL8"/>
    <w:qFormat/>
    <w:rPr>
      <w:lang w:val="pt-PT" w:eastAsia="pt-PT" w:bidi="pt-PT"/>
    </w:rPr>
  </w:style>
  <w:style w:type="character" w:customStyle="1" w:styleId="WWCharLFO71LVL9">
    <w:name w:val="WW_CharLFO71LVL9"/>
    <w:qFormat/>
    <w:rPr>
      <w:lang w:val="pt-PT" w:eastAsia="pt-PT" w:bidi="pt-PT"/>
    </w:rPr>
  </w:style>
  <w:style w:type="character" w:customStyle="1" w:styleId="WWCharLFO72LVL1">
    <w:name w:val="WW_CharLFO72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72LVL2">
    <w:name w:val="WW_CharLFO72LVL2"/>
    <w:qFormat/>
    <w:rPr>
      <w:rFonts w:ascii="Times New Roman" w:eastAsia="Symbol" w:hAnsi="Times New Roman" w:cs="Symbol"/>
      <w:w w:val="99"/>
      <w:sz w:val="20"/>
      <w:szCs w:val="20"/>
      <w:lang w:val="pt-PT" w:eastAsia="pt-PT" w:bidi="pt-PT"/>
    </w:rPr>
  </w:style>
  <w:style w:type="character" w:customStyle="1" w:styleId="WWCharLFO72LVL3">
    <w:name w:val="WW_CharLFO72LVL3"/>
    <w:qFormat/>
    <w:rPr>
      <w:lang w:val="pt-PT" w:eastAsia="pt-PT" w:bidi="pt-PT"/>
    </w:rPr>
  </w:style>
  <w:style w:type="character" w:customStyle="1" w:styleId="WWCharLFO72LVL4">
    <w:name w:val="WW_CharLFO72LVL4"/>
    <w:qFormat/>
    <w:rPr>
      <w:lang w:val="pt-PT" w:eastAsia="pt-PT" w:bidi="pt-PT"/>
    </w:rPr>
  </w:style>
  <w:style w:type="character" w:customStyle="1" w:styleId="WWCharLFO72LVL5">
    <w:name w:val="WW_CharLFO72LVL5"/>
    <w:qFormat/>
    <w:rPr>
      <w:lang w:val="pt-PT" w:eastAsia="pt-PT" w:bidi="pt-PT"/>
    </w:rPr>
  </w:style>
  <w:style w:type="character" w:customStyle="1" w:styleId="WWCharLFO72LVL6">
    <w:name w:val="WW_CharLFO72LVL6"/>
    <w:qFormat/>
    <w:rPr>
      <w:lang w:val="pt-PT" w:eastAsia="pt-PT" w:bidi="pt-PT"/>
    </w:rPr>
  </w:style>
  <w:style w:type="character" w:customStyle="1" w:styleId="WWCharLFO72LVL7">
    <w:name w:val="WW_CharLFO72LVL7"/>
    <w:qFormat/>
    <w:rPr>
      <w:lang w:val="pt-PT" w:eastAsia="pt-PT" w:bidi="pt-PT"/>
    </w:rPr>
  </w:style>
  <w:style w:type="character" w:customStyle="1" w:styleId="WWCharLFO72LVL8">
    <w:name w:val="WW_CharLFO72LVL8"/>
    <w:qFormat/>
    <w:rPr>
      <w:lang w:val="pt-PT" w:eastAsia="pt-PT" w:bidi="pt-PT"/>
    </w:rPr>
  </w:style>
  <w:style w:type="character" w:customStyle="1" w:styleId="WWCharLFO72LVL9">
    <w:name w:val="WW_CharLFO72LVL9"/>
    <w:qFormat/>
    <w:rPr>
      <w:lang w:val="pt-PT" w:eastAsia="pt-PT" w:bidi="pt-PT"/>
    </w:rPr>
  </w:style>
  <w:style w:type="character" w:customStyle="1" w:styleId="WWCharLFO73LVL1">
    <w:name w:val="WW_CharLFO73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73LVL2">
    <w:name w:val="WW_CharLFO73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73LVL3">
    <w:name w:val="WW_CharLFO73LVL3"/>
    <w:qFormat/>
    <w:rPr>
      <w:rFonts w:eastAsia="Arial" w:cs="Arial"/>
      <w:spacing w:val="-2"/>
      <w:w w:val="99"/>
      <w:sz w:val="20"/>
      <w:szCs w:val="20"/>
      <w:lang w:val="pt-PT" w:eastAsia="pt-PT" w:bidi="pt-PT"/>
    </w:rPr>
  </w:style>
  <w:style w:type="character" w:customStyle="1" w:styleId="WWCharLFO73LVL4">
    <w:name w:val="WW_CharLFO73LVL4"/>
    <w:qFormat/>
    <w:rPr>
      <w:lang w:val="pt-PT" w:eastAsia="pt-PT" w:bidi="pt-PT"/>
    </w:rPr>
  </w:style>
  <w:style w:type="character" w:customStyle="1" w:styleId="WWCharLFO73LVL5">
    <w:name w:val="WW_CharLFO73LVL5"/>
    <w:qFormat/>
    <w:rPr>
      <w:lang w:val="pt-PT" w:eastAsia="pt-PT" w:bidi="pt-PT"/>
    </w:rPr>
  </w:style>
  <w:style w:type="character" w:customStyle="1" w:styleId="WWCharLFO73LVL6">
    <w:name w:val="WW_CharLFO73LVL6"/>
    <w:qFormat/>
    <w:rPr>
      <w:lang w:val="pt-PT" w:eastAsia="pt-PT" w:bidi="pt-PT"/>
    </w:rPr>
  </w:style>
  <w:style w:type="character" w:customStyle="1" w:styleId="WWCharLFO73LVL7">
    <w:name w:val="WW_CharLFO73LVL7"/>
    <w:qFormat/>
    <w:rPr>
      <w:lang w:val="pt-PT" w:eastAsia="pt-PT" w:bidi="pt-PT"/>
    </w:rPr>
  </w:style>
  <w:style w:type="character" w:customStyle="1" w:styleId="WWCharLFO73LVL8">
    <w:name w:val="WW_CharLFO73LVL8"/>
    <w:qFormat/>
    <w:rPr>
      <w:lang w:val="pt-PT" w:eastAsia="pt-PT" w:bidi="pt-PT"/>
    </w:rPr>
  </w:style>
  <w:style w:type="character" w:customStyle="1" w:styleId="WWCharLFO73LVL9">
    <w:name w:val="WW_CharLFO73LVL9"/>
    <w:qFormat/>
    <w:rPr>
      <w:lang w:val="pt-PT" w:eastAsia="pt-PT" w:bidi="pt-PT"/>
    </w:rPr>
  </w:style>
  <w:style w:type="character" w:customStyle="1" w:styleId="WWCharLFO74LVL1">
    <w:name w:val="WW_CharLFO74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74LVL2">
    <w:name w:val="WW_CharLFO74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74LVL3">
    <w:name w:val="WW_CharLFO74LVL3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74LVL4">
    <w:name w:val="WW_CharLFO74LVL4"/>
    <w:qFormat/>
    <w:rPr>
      <w:rFonts w:ascii="Times New Roman" w:eastAsia="Wingdings" w:hAnsi="Times New Roman" w:cs="Wingdings"/>
      <w:w w:val="99"/>
      <w:sz w:val="20"/>
      <w:szCs w:val="20"/>
      <w:lang w:val="pt-PT" w:eastAsia="pt-PT" w:bidi="pt-PT"/>
    </w:rPr>
  </w:style>
  <w:style w:type="character" w:customStyle="1" w:styleId="WWCharLFO74LVL5">
    <w:name w:val="WW_CharLFO74LVL5"/>
    <w:qFormat/>
    <w:rPr>
      <w:lang w:val="pt-PT" w:eastAsia="pt-PT" w:bidi="pt-PT"/>
    </w:rPr>
  </w:style>
  <w:style w:type="character" w:customStyle="1" w:styleId="WWCharLFO74LVL6">
    <w:name w:val="WW_CharLFO74LVL6"/>
    <w:qFormat/>
    <w:rPr>
      <w:lang w:val="pt-PT" w:eastAsia="pt-PT" w:bidi="pt-PT"/>
    </w:rPr>
  </w:style>
  <w:style w:type="character" w:customStyle="1" w:styleId="WWCharLFO74LVL7">
    <w:name w:val="WW_CharLFO74LVL7"/>
    <w:qFormat/>
    <w:rPr>
      <w:lang w:val="pt-PT" w:eastAsia="pt-PT" w:bidi="pt-PT"/>
    </w:rPr>
  </w:style>
  <w:style w:type="character" w:customStyle="1" w:styleId="WWCharLFO74LVL8">
    <w:name w:val="WW_CharLFO74LVL8"/>
    <w:qFormat/>
    <w:rPr>
      <w:lang w:val="pt-PT" w:eastAsia="pt-PT" w:bidi="pt-PT"/>
    </w:rPr>
  </w:style>
  <w:style w:type="character" w:customStyle="1" w:styleId="WWCharLFO74LVL9">
    <w:name w:val="WW_CharLFO74LVL9"/>
    <w:qFormat/>
    <w:rPr>
      <w:lang w:val="pt-PT" w:eastAsia="pt-PT" w:bidi="pt-PT"/>
    </w:rPr>
  </w:style>
  <w:style w:type="character" w:customStyle="1" w:styleId="WWCharLFO75LVL1">
    <w:name w:val="WW_CharLFO75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75LVL2">
    <w:name w:val="WW_CharLFO75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75LVL3">
    <w:name w:val="WW_CharLFO75LVL3"/>
    <w:qFormat/>
    <w:rPr>
      <w:rFonts w:ascii="Times New Roman" w:eastAsia="Wingdings" w:hAnsi="Times New Roman" w:cs="Wingdings"/>
      <w:w w:val="99"/>
      <w:sz w:val="20"/>
      <w:szCs w:val="20"/>
      <w:lang w:val="pt-PT" w:eastAsia="pt-PT" w:bidi="pt-PT"/>
    </w:rPr>
  </w:style>
  <w:style w:type="character" w:customStyle="1" w:styleId="WWCharLFO75LVL4">
    <w:name w:val="WW_CharLFO75LVL4"/>
    <w:qFormat/>
    <w:rPr>
      <w:lang w:val="pt-PT" w:eastAsia="pt-PT" w:bidi="pt-PT"/>
    </w:rPr>
  </w:style>
  <w:style w:type="character" w:customStyle="1" w:styleId="WWCharLFO75LVL5">
    <w:name w:val="WW_CharLFO75LVL5"/>
    <w:qFormat/>
    <w:rPr>
      <w:lang w:val="pt-PT" w:eastAsia="pt-PT" w:bidi="pt-PT"/>
    </w:rPr>
  </w:style>
  <w:style w:type="character" w:customStyle="1" w:styleId="WWCharLFO75LVL6">
    <w:name w:val="WW_CharLFO75LVL6"/>
    <w:qFormat/>
    <w:rPr>
      <w:lang w:val="pt-PT" w:eastAsia="pt-PT" w:bidi="pt-PT"/>
    </w:rPr>
  </w:style>
  <w:style w:type="character" w:customStyle="1" w:styleId="WWCharLFO75LVL7">
    <w:name w:val="WW_CharLFO75LVL7"/>
    <w:qFormat/>
    <w:rPr>
      <w:lang w:val="pt-PT" w:eastAsia="pt-PT" w:bidi="pt-PT"/>
    </w:rPr>
  </w:style>
  <w:style w:type="character" w:customStyle="1" w:styleId="WWCharLFO75LVL8">
    <w:name w:val="WW_CharLFO75LVL8"/>
    <w:qFormat/>
    <w:rPr>
      <w:lang w:val="pt-PT" w:eastAsia="pt-PT" w:bidi="pt-PT"/>
    </w:rPr>
  </w:style>
  <w:style w:type="character" w:customStyle="1" w:styleId="WWCharLFO75LVL9">
    <w:name w:val="WW_CharLFO75LVL9"/>
    <w:qFormat/>
    <w:rPr>
      <w:lang w:val="pt-PT" w:eastAsia="pt-PT" w:bidi="pt-PT"/>
    </w:rPr>
  </w:style>
  <w:style w:type="character" w:customStyle="1" w:styleId="WWCharLFO76LVL1">
    <w:name w:val="WW_CharLFO76LVL1"/>
    <w:qFormat/>
    <w:rPr>
      <w:rFonts w:ascii="Times New Roman" w:eastAsia="Wingdings" w:hAnsi="Times New Roman" w:cs="Wingdings"/>
      <w:w w:val="99"/>
      <w:sz w:val="20"/>
      <w:szCs w:val="20"/>
      <w:lang w:val="pt-PT" w:eastAsia="pt-PT" w:bidi="pt-PT"/>
    </w:rPr>
  </w:style>
  <w:style w:type="character" w:customStyle="1" w:styleId="WWCharLFO76LVL2">
    <w:name w:val="WW_CharLFO76LVL2"/>
    <w:qFormat/>
    <w:rPr>
      <w:lang w:val="pt-PT" w:eastAsia="pt-PT" w:bidi="pt-PT"/>
    </w:rPr>
  </w:style>
  <w:style w:type="character" w:customStyle="1" w:styleId="WWCharLFO76LVL3">
    <w:name w:val="WW_CharLFO76LVL3"/>
    <w:qFormat/>
    <w:rPr>
      <w:lang w:val="pt-PT" w:eastAsia="pt-PT" w:bidi="pt-PT"/>
    </w:rPr>
  </w:style>
  <w:style w:type="character" w:customStyle="1" w:styleId="WWCharLFO76LVL4">
    <w:name w:val="WW_CharLFO76LVL4"/>
    <w:qFormat/>
    <w:rPr>
      <w:lang w:val="pt-PT" w:eastAsia="pt-PT" w:bidi="pt-PT"/>
    </w:rPr>
  </w:style>
  <w:style w:type="character" w:customStyle="1" w:styleId="WWCharLFO76LVL5">
    <w:name w:val="WW_CharLFO76LVL5"/>
    <w:qFormat/>
    <w:rPr>
      <w:lang w:val="pt-PT" w:eastAsia="pt-PT" w:bidi="pt-PT"/>
    </w:rPr>
  </w:style>
  <w:style w:type="character" w:customStyle="1" w:styleId="WWCharLFO76LVL6">
    <w:name w:val="WW_CharLFO76LVL6"/>
    <w:qFormat/>
    <w:rPr>
      <w:lang w:val="pt-PT" w:eastAsia="pt-PT" w:bidi="pt-PT"/>
    </w:rPr>
  </w:style>
  <w:style w:type="character" w:customStyle="1" w:styleId="WWCharLFO76LVL7">
    <w:name w:val="WW_CharLFO76LVL7"/>
    <w:qFormat/>
    <w:rPr>
      <w:lang w:val="pt-PT" w:eastAsia="pt-PT" w:bidi="pt-PT"/>
    </w:rPr>
  </w:style>
  <w:style w:type="character" w:customStyle="1" w:styleId="WWCharLFO76LVL8">
    <w:name w:val="WW_CharLFO76LVL8"/>
    <w:qFormat/>
    <w:rPr>
      <w:lang w:val="pt-PT" w:eastAsia="pt-PT" w:bidi="pt-PT"/>
    </w:rPr>
  </w:style>
  <w:style w:type="character" w:customStyle="1" w:styleId="WWCharLFO76LVL9">
    <w:name w:val="WW_CharLFO76LVL9"/>
    <w:qFormat/>
    <w:rPr>
      <w:lang w:val="pt-PT" w:eastAsia="pt-PT" w:bidi="pt-PT"/>
    </w:rPr>
  </w:style>
  <w:style w:type="character" w:customStyle="1" w:styleId="WWCharLFO77LVL1">
    <w:name w:val="WW_CharLFO77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77LVL2">
    <w:name w:val="WW_CharLFO77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77LVL3">
    <w:name w:val="WW_CharLFO77LVL3"/>
    <w:qFormat/>
    <w:rPr>
      <w:lang w:val="pt-PT" w:eastAsia="pt-PT" w:bidi="pt-PT"/>
    </w:rPr>
  </w:style>
  <w:style w:type="character" w:customStyle="1" w:styleId="WWCharLFO77LVL4">
    <w:name w:val="WW_CharLFO77LVL4"/>
    <w:qFormat/>
    <w:rPr>
      <w:lang w:val="pt-PT" w:eastAsia="pt-PT" w:bidi="pt-PT"/>
    </w:rPr>
  </w:style>
  <w:style w:type="character" w:customStyle="1" w:styleId="WWCharLFO77LVL5">
    <w:name w:val="WW_CharLFO77LVL5"/>
    <w:qFormat/>
    <w:rPr>
      <w:lang w:val="pt-PT" w:eastAsia="pt-PT" w:bidi="pt-PT"/>
    </w:rPr>
  </w:style>
  <w:style w:type="character" w:customStyle="1" w:styleId="WWCharLFO77LVL6">
    <w:name w:val="WW_CharLFO77LVL6"/>
    <w:qFormat/>
    <w:rPr>
      <w:lang w:val="pt-PT" w:eastAsia="pt-PT" w:bidi="pt-PT"/>
    </w:rPr>
  </w:style>
  <w:style w:type="character" w:customStyle="1" w:styleId="WWCharLFO77LVL7">
    <w:name w:val="WW_CharLFO77LVL7"/>
    <w:qFormat/>
    <w:rPr>
      <w:lang w:val="pt-PT" w:eastAsia="pt-PT" w:bidi="pt-PT"/>
    </w:rPr>
  </w:style>
  <w:style w:type="character" w:customStyle="1" w:styleId="WWCharLFO77LVL8">
    <w:name w:val="WW_CharLFO77LVL8"/>
    <w:qFormat/>
    <w:rPr>
      <w:lang w:val="pt-PT" w:eastAsia="pt-PT" w:bidi="pt-PT"/>
    </w:rPr>
  </w:style>
  <w:style w:type="character" w:customStyle="1" w:styleId="WWCharLFO77LVL9">
    <w:name w:val="WW_CharLFO77LVL9"/>
    <w:qFormat/>
    <w:rPr>
      <w:lang w:val="pt-PT" w:eastAsia="pt-PT" w:bidi="pt-PT"/>
    </w:rPr>
  </w:style>
  <w:style w:type="character" w:customStyle="1" w:styleId="WWCharLFO78LVL1">
    <w:name w:val="WW_CharLFO78LVL1"/>
    <w:qFormat/>
    <w:rPr>
      <w:rFonts w:eastAsia="Arial" w:cs="Arial"/>
      <w:b/>
      <w:bCs/>
      <w:spacing w:val="-1"/>
      <w:w w:val="99"/>
      <w:sz w:val="20"/>
      <w:szCs w:val="20"/>
      <w:lang w:val="pt-PT" w:eastAsia="pt-PT" w:bidi="pt-PT"/>
    </w:rPr>
  </w:style>
  <w:style w:type="character" w:customStyle="1" w:styleId="WWCharLFO78LVL2">
    <w:name w:val="WW_CharLFO78LVL2"/>
    <w:qFormat/>
    <w:rPr>
      <w:rFonts w:eastAsia="Arial" w:cs="Arial"/>
      <w:b/>
      <w:spacing w:val="-1"/>
      <w:w w:val="99"/>
      <w:sz w:val="20"/>
      <w:szCs w:val="20"/>
      <w:lang w:val="pt-PT" w:eastAsia="pt-PT" w:bidi="pt-PT"/>
    </w:rPr>
  </w:style>
  <w:style w:type="character" w:customStyle="1" w:styleId="WWCharLFO78LVL3">
    <w:name w:val="WW_CharLFO78LVL3"/>
    <w:qFormat/>
    <w:rPr>
      <w:rFonts w:ascii="Times New Roman" w:eastAsia="Symbol" w:hAnsi="Times New Roman" w:cs="Symbol"/>
      <w:w w:val="99"/>
      <w:sz w:val="20"/>
      <w:szCs w:val="20"/>
      <w:lang w:val="pt-PT" w:eastAsia="pt-PT" w:bidi="pt-PT"/>
    </w:rPr>
  </w:style>
  <w:style w:type="character" w:customStyle="1" w:styleId="WWCharLFO78LVL4">
    <w:name w:val="WW_CharLFO78LVL4"/>
    <w:qFormat/>
    <w:rPr>
      <w:lang w:val="pt-PT" w:eastAsia="pt-PT" w:bidi="pt-PT"/>
    </w:rPr>
  </w:style>
  <w:style w:type="character" w:customStyle="1" w:styleId="WWCharLFO78LVL5">
    <w:name w:val="WW_CharLFO78LVL5"/>
    <w:qFormat/>
    <w:rPr>
      <w:lang w:val="pt-PT" w:eastAsia="pt-PT" w:bidi="pt-PT"/>
    </w:rPr>
  </w:style>
  <w:style w:type="character" w:customStyle="1" w:styleId="WWCharLFO78LVL6">
    <w:name w:val="WW_CharLFO78LVL6"/>
    <w:qFormat/>
    <w:rPr>
      <w:lang w:val="pt-PT" w:eastAsia="pt-PT" w:bidi="pt-PT"/>
    </w:rPr>
  </w:style>
  <w:style w:type="character" w:customStyle="1" w:styleId="WWCharLFO78LVL7">
    <w:name w:val="WW_CharLFO78LVL7"/>
    <w:qFormat/>
    <w:rPr>
      <w:lang w:val="pt-PT" w:eastAsia="pt-PT" w:bidi="pt-PT"/>
    </w:rPr>
  </w:style>
  <w:style w:type="character" w:customStyle="1" w:styleId="WWCharLFO78LVL8">
    <w:name w:val="WW_CharLFO78LVL8"/>
    <w:qFormat/>
    <w:rPr>
      <w:lang w:val="pt-PT" w:eastAsia="pt-PT" w:bidi="pt-PT"/>
    </w:rPr>
  </w:style>
  <w:style w:type="character" w:customStyle="1" w:styleId="WWCharLFO78LVL9">
    <w:name w:val="WW_CharLFO78LVL9"/>
    <w:qFormat/>
    <w:rPr>
      <w:lang w:val="pt-PT" w:eastAsia="pt-PT" w:bidi="pt-PT"/>
    </w:rPr>
  </w:style>
  <w:style w:type="character" w:customStyle="1" w:styleId="WWCharLFO79LVL1">
    <w:name w:val="WW_CharLFO79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79LVL2">
    <w:name w:val="WW_CharLFO79LVL2"/>
    <w:qFormat/>
    <w:rPr>
      <w:lang w:val="pt-PT" w:eastAsia="pt-PT" w:bidi="pt-PT"/>
    </w:rPr>
  </w:style>
  <w:style w:type="character" w:customStyle="1" w:styleId="WWCharLFO79LVL3">
    <w:name w:val="WW_CharLFO79LVL3"/>
    <w:qFormat/>
    <w:rPr>
      <w:lang w:val="pt-PT" w:eastAsia="pt-PT" w:bidi="pt-PT"/>
    </w:rPr>
  </w:style>
  <w:style w:type="character" w:customStyle="1" w:styleId="WWCharLFO79LVL4">
    <w:name w:val="WW_CharLFO79LVL4"/>
    <w:qFormat/>
    <w:rPr>
      <w:lang w:val="pt-PT" w:eastAsia="pt-PT" w:bidi="pt-PT"/>
    </w:rPr>
  </w:style>
  <w:style w:type="character" w:customStyle="1" w:styleId="WWCharLFO79LVL5">
    <w:name w:val="WW_CharLFO79LVL5"/>
    <w:qFormat/>
    <w:rPr>
      <w:lang w:val="pt-PT" w:eastAsia="pt-PT" w:bidi="pt-PT"/>
    </w:rPr>
  </w:style>
  <w:style w:type="character" w:customStyle="1" w:styleId="WWCharLFO79LVL6">
    <w:name w:val="WW_CharLFO79LVL6"/>
    <w:qFormat/>
    <w:rPr>
      <w:lang w:val="pt-PT" w:eastAsia="pt-PT" w:bidi="pt-PT"/>
    </w:rPr>
  </w:style>
  <w:style w:type="character" w:customStyle="1" w:styleId="WWCharLFO79LVL7">
    <w:name w:val="WW_CharLFO79LVL7"/>
    <w:qFormat/>
    <w:rPr>
      <w:lang w:val="pt-PT" w:eastAsia="pt-PT" w:bidi="pt-PT"/>
    </w:rPr>
  </w:style>
  <w:style w:type="character" w:customStyle="1" w:styleId="WWCharLFO79LVL8">
    <w:name w:val="WW_CharLFO79LVL8"/>
    <w:qFormat/>
    <w:rPr>
      <w:lang w:val="pt-PT" w:eastAsia="pt-PT" w:bidi="pt-PT"/>
    </w:rPr>
  </w:style>
  <w:style w:type="character" w:customStyle="1" w:styleId="WWCharLFO79LVL9">
    <w:name w:val="WW_CharLFO79LVL9"/>
    <w:qFormat/>
    <w:rPr>
      <w:lang w:val="pt-PT" w:eastAsia="pt-PT" w:bidi="pt-PT"/>
    </w:rPr>
  </w:style>
  <w:style w:type="character" w:customStyle="1" w:styleId="WWCharLFO80LVL1">
    <w:name w:val="WW_CharLFO80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80LVL2">
    <w:name w:val="WW_CharLFO80LVL2"/>
    <w:qFormat/>
    <w:rPr>
      <w:lang w:val="pt-PT" w:eastAsia="pt-PT" w:bidi="pt-PT"/>
    </w:rPr>
  </w:style>
  <w:style w:type="character" w:customStyle="1" w:styleId="WWCharLFO80LVL3">
    <w:name w:val="WW_CharLFO80LVL3"/>
    <w:qFormat/>
    <w:rPr>
      <w:lang w:val="pt-PT" w:eastAsia="pt-PT" w:bidi="pt-PT"/>
    </w:rPr>
  </w:style>
  <w:style w:type="character" w:customStyle="1" w:styleId="WWCharLFO80LVL4">
    <w:name w:val="WW_CharLFO80LVL4"/>
    <w:qFormat/>
    <w:rPr>
      <w:lang w:val="pt-PT" w:eastAsia="pt-PT" w:bidi="pt-PT"/>
    </w:rPr>
  </w:style>
  <w:style w:type="character" w:customStyle="1" w:styleId="WWCharLFO80LVL5">
    <w:name w:val="WW_CharLFO80LVL5"/>
    <w:qFormat/>
    <w:rPr>
      <w:lang w:val="pt-PT" w:eastAsia="pt-PT" w:bidi="pt-PT"/>
    </w:rPr>
  </w:style>
  <w:style w:type="character" w:customStyle="1" w:styleId="WWCharLFO80LVL6">
    <w:name w:val="WW_CharLFO80LVL6"/>
    <w:qFormat/>
    <w:rPr>
      <w:lang w:val="pt-PT" w:eastAsia="pt-PT" w:bidi="pt-PT"/>
    </w:rPr>
  </w:style>
  <w:style w:type="character" w:customStyle="1" w:styleId="WWCharLFO80LVL7">
    <w:name w:val="WW_CharLFO80LVL7"/>
    <w:qFormat/>
    <w:rPr>
      <w:lang w:val="pt-PT" w:eastAsia="pt-PT" w:bidi="pt-PT"/>
    </w:rPr>
  </w:style>
  <w:style w:type="character" w:customStyle="1" w:styleId="WWCharLFO80LVL8">
    <w:name w:val="WW_CharLFO80LVL8"/>
    <w:qFormat/>
    <w:rPr>
      <w:lang w:val="pt-PT" w:eastAsia="pt-PT" w:bidi="pt-PT"/>
    </w:rPr>
  </w:style>
  <w:style w:type="character" w:customStyle="1" w:styleId="WWCharLFO80LVL9">
    <w:name w:val="WW_CharLFO80LVL9"/>
    <w:qFormat/>
    <w:rPr>
      <w:lang w:val="pt-PT" w:eastAsia="pt-PT" w:bidi="pt-PT"/>
    </w:rPr>
  </w:style>
  <w:style w:type="character" w:customStyle="1" w:styleId="WWCharLFO81LVL1">
    <w:name w:val="WW_CharLFO81LVL1"/>
    <w:qFormat/>
    <w:rPr>
      <w:lang w:val="pt-PT" w:eastAsia="pt-PT" w:bidi="pt-PT"/>
    </w:rPr>
  </w:style>
  <w:style w:type="character" w:customStyle="1" w:styleId="WWCharLFO81LVL2">
    <w:name w:val="WW_CharLFO81LVL2"/>
    <w:qFormat/>
    <w:rPr>
      <w:lang w:val="pt-PT" w:eastAsia="pt-PT" w:bidi="pt-PT"/>
    </w:rPr>
  </w:style>
  <w:style w:type="character" w:customStyle="1" w:styleId="WWCharLFO81LVL3">
    <w:name w:val="WW_CharLFO81LVL3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81LVL4">
    <w:name w:val="WW_CharLFO81LVL4"/>
    <w:qFormat/>
    <w:rPr>
      <w:lang w:val="pt-PT" w:eastAsia="pt-PT" w:bidi="pt-PT"/>
    </w:rPr>
  </w:style>
  <w:style w:type="character" w:customStyle="1" w:styleId="WWCharLFO81LVL5">
    <w:name w:val="WW_CharLFO81LVL5"/>
    <w:qFormat/>
    <w:rPr>
      <w:lang w:val="pt-PT" w:eastAsia="pt-PT" w:bidi="pt-PT"/>
    </w:rPr>
  </w:style>
  <w:style w:type="character" w:customStyle="1" w:styleId="WWCharLFO81LVL6">
    <w:name w:val="WW_CharLFO81LVL6"/>
    <w:qFormat/>
    <w:rPr>
      <w:lang w:val="pt-PT" w:eastAsia="pt-PT" w:bidi="pt-PT"/>
    </w:rPr>
  </w:style>
  <w:style w:type="character" w:customStyle="1" w:styleId="WWCharLFO81LVL7">
    <w:name w:val="WW_CharLFO81LVL7"/>
    <w:qFormat/>
    <w:rPr>
      <w:lang w:val="pt-PT" w:eastAsia="pt-PT" w:bidi="pt-PT"/>
    </w:rPr>
  </w:style>
  <w:style w:type="character" w:customStyle="1" w:styleId="WWCharLFO81LVL8">
    <w:name w:val="WW_CharLFO81LVL8"/>
    <w:qFormat/>
    <w:rPr>
      <w:lang w:val="pt-PT" w:eastAsia="pt-PT" w:bidi="pt-PT"/>
    </w:rPr>
  </w:style>
  <w:style w:type="character" w:customStyle="1" w:styleId="WWCharLFO81LVL9">
    <w:name w:val="WW_CharLFO81LVL9"/>
    <w:qFormat/>
    <w:rPr>
      <w:lang w:val="pt-PT" w:eastAsia="pt-PT" w:bidi="pt-PT"/>
    </w:rPr>
  </w:style>
  <w:style w:type="character" w:customStyle="1" w:styleId="WWCharLFO82LVL1">
    <w:name w:val="WW_CharLFO82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82LVL2">
    <w:name w:val="WW_CharLFO82LVL2"/>
    <w:qFormat/>
    <w:rPr>
      <w:lang w:val="pt-PT" w:eastAsia="pt-PT" w:bidi="pt-PT"/>
    </w:rPr>
  </w:style>
  <w:style w:type="character" w:customStyle="1" w:styleId="WWCharLFO82LVL3">
    <w:name w:val="WW_CharLFO82LVL3"/>
    <w:qFormat/>
    <w:rPr>
      <w:lang w:val="pt-PT" w:eastAsia="pt-PT" w:bidi="pt-PT"/>
    </w:rPr>
  </w:style>
  <w:style w:type="character" w:customStyle="1" w:styleId="WWCharLFO82LVL4">
    <w:name w:val="WW_CharLFO82LVL4"/>
    <w:qFormat/>
    <w:rPr>
      <w:lang w:val="pt-PT" w:eastAsia="pt-PT" w:bidi="pt-PT"/>
    </w:rPr>
  </w:style>
  <w:style w:type="character" w:customStyle="1" w:styleId="WWCharLFO82LVL5">
    <w:name w:val="WW_CharLFO82LVL5"/>
    <w:qFormat/>
    <w:rPr>
      <w:lang w:val="pt-PT" w:eastAsia="pt-PT" w:bidi="pt-PT"/>
    </w:rPr>
  </w:style>
  <w:style w:type="character" w:customStyle="1" w:styleId="WWCharLFO82LVL6">
    <w:name w:val="WW_CharLFO82LVL6"/>
    <w:qFormat/>
    <w:rPr>
      <w:lang w:val="pt-PT" w:eastAsia="pt-PT" w:bidi="pt-PT"/>
    </w:rPr>
  </w:style>
  <w:style w:type="character" w:customStyle="1" w:styleId="WWCharLFO82LVL7">
    <w:name w:val="WW_CharLFO82LVL7"/>
    <w:qFormat/>
    <w:rPr>
      <w:lang w:val="pt-PT" w:eastAsia="pt-PT" w:bidi="pt-PT"/>
    </w:rPr>
  </w:style>
  <w:style w:type="character" w:customStyle="1" w:styleId="WWCharLFO82LVL8">
    <w:name w:val="WW_CharLFO82LVL8"/>
    <w:qFormat/>
    <w:rPr>
      <w:lang w:val="pt-PT" w:eastAsia="pt-PT" w:bidi="pt-PT"/>
    </w:rPr>
  </w:style>
  <w:style w:type="character" w:customStyle="1" w:styleId="WWCharLFO82LVL9">
    <w:name w:val="WW_CharLFO82LVL9"/>
    <w:qFormat/>
    <w:rPr>
      <w:lang w:val="pt-PT" w:eastAsia="pt-PT" w:bidi="pt-PT"/>
    </w:rPr>
  </w:style>
  <w:style w:type="character" w:customStyle="1" w:styleId="WWCharLFO83LVL1">
    <w:name w:val="WW_CharLFO83LVL1"/>
    <w:qFormat/>
    <w:rPr>
      <w:lang w:val="pt-PT" w:eastAsia="pt-PT" w:bidi="pt-PT"/>
    </w:rPr>
  </w:style>
  <w:style w:type="character" w:customStyle="1" w:styleId="WWCharLFO83LVL2">
    <w:name w:val="WW_CharLFO83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83LVL3">
    <w:name w:val="WW_CharLFO83LVL3"/>
    <w:qFormat/>
    <w:rPr>
      <w:lang w:val="pt-PT" w:eastAsia="pt-PT" w:bidi="pt-PT"/>
    </w:rPr>
  </w:style>
  <w:style w:type="character" w:customStyle="1" w:styleId="WWCharLFO83LVL4">
    <w:name w:val="WW_CharLFO83LVL4"/>
    <w:qFormat/>
    <w:rPr>
      <w:lang w:val="pt-PT" w:eastAsia="pt-PT" w:bidi="pt-PT"/>
    </w:rPr>
  </w:style>
  <w:style w:type="character" w:customStyle="1" w:styleId="WWCharLFO83LVL5">
    <w:name w:val="WW_CharLFO83LVL5"/>
    <w:qFormat/>
    <w:rPr>
      <w:lang w:val="pt-PT" w:eastAsia="pt-PT" w:bidi="pt-PT"/>
    </w:rPr>
  </w:style>
  <w:style w:type="character" w:customStyle="1" w:styleId="WWCharLFO83LVL6">
    <w:name w:val="WW_CharLFO83LVL6"/>
    <w:qFormat/>
    <w:rPr>
      <w:lang w:val="pt-PT" w:eastAsia="pt-PT" w:bidi="pt-PT"/>
    </w:rPr>
  </w:style>
  <w:style w:type="character" w:customStyle="1" w:styleId="WWCharLFO83LVL7">
    <w:name w:val="WW_CharLFO83LVL7"/>
    <w:qFormat/>
    <w:rPr>
      <w:lang w:val="pt-PT" w:eastAsia="pt-PT" w:bidi="pt-PT"/>
    </w:rPr>
  </w:style>
  <w:style w:type="character" w:customStyle="1" w:styleId="WWCharLFO83LVL8">
    <w:name w:val="WW_CharLFO83LVL8"/>
    <w:qFormat/>
    <w:rPr>
      <w:lang w:val="pt-PT" w:eastAsia="pt-PT" w:bidi="pt-PT"/>
    </w:rPr>
  </w:style>
  <w:style w:type="character" w:customStyle="1" w:styleId="WWCharLFO83LVL9">
    <w:name w:val="WW_CharLFO83LVL9"/>
    <w:qFormat/>
    <w:rPr>
      <w:lang w:val="pt-PT" w:eastAsia="pt-PT" w:bidi="pt-PT"/>
    </w:rPr>
  </w:style>
  <w:style w:type="character" w:customStyle="1" w:styleId="WWCharLFO84LVL1">
    <w:name w:val="WW_CharLFO84LVL1"/>
    <w:qFormat/>
    <w:rPr>
      <w:b/>
      <w:bCs/>
      <w:spacing w:val="-1"/>
      <w:w w:val="99"/>
      <w:sz w:val="20"/>
      <w:lang w:val="pt-PT" w:eastAsia="pt-PT" w:bidi="pt-PT"/>
    </w:rPr>
  </w:style>
  <w:style w:type="character" w:customStyle="1" w:styleId="WWCharLFO84LVL2">
    <w:name w:val="WW_CharLFO84LVL2"/>
    <w:qFormat/>
    <w:rPr>
      <w:rFonts w:eastAsia="Arial" w:cs="Arial"/>
      <w:b/>
      <w:spacing w:val="-1"/>
      <w:w w:val="99"/>
      <w:sz w:val="20"/>
      <w:szCs w:val="20"/>
      <w:lang w:val="pt-PT" w:eastAsia="pt-PT" w:bidi="pt-PT"/>
    </w:rPr>
  </w:style>
  <w:style w:type="character" w:customStyle="1" w:styleId="WWCharLFO84LVL3">
    <w:name w:val="WW_CharLFO84LVL3"/>
    <w:qFormat/>
    <w:rPr>
      <w:rFonts w:eastAsia="Arial" w:cs="Arial"/>
      <w:b/>
      <w:spacing w:val="-1"/>
      <w:w w:val="99"/>
      <w:sz w:val="20"/>
      <w:szCs w:val="20"/>
      <w:lang w:val="pt-PT" w:eastAsia="pt-PT" w:bidi="pt-PT"/>
    </w:rPr>
  </w:style>
  <w:style w:type="character" w:customStyle="1" w:styleId="WWCharLFO84LVL4">
    <w:name w:val="WW_CharLFO84LVL4"/>
    <w:qFormat/>
    <w:rPr>
      <w:rFonts w:eastAsia="Arial" w:cs="Arial"/>
      <w:b w:val="0"/>
      <w:spacing w:val="-1"/>
      <w:w w:val="99"/>
      <w:sz w:val="20"/>
      <w:szCs w:val="20"/>
      <w:lang w:val="pt-PT" w:eastAsia="pt-PT" w:bidi="pt-PT"/>
    </w:rPr>
  </w:style>
  <w:style w:type="character" w:customStyle="1" w:styleId="WWCharLFO84LVL5">
    <w:name w:val="WW_CharLFO84LVL5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84LVL6">
    <w:name w:val="WW_CharLFO84LVL6"/>
    <w:qFormat/>
    <w:rPr>
      <w:lang w:val="pt-PT" w:eastAsia="pt-PT" w:bidi="pt-PT"/>
    </w:rPr>
  </w:style>
  <w:style w:type="character" w:customStyle="1" w:styleId="WWCharLFO84LVL7">
    <w:name w:val="WW_CharLFO84LVL7"/>
    <w:qFormat/>
    <w:rPr>
      <w:lang w:val="pt-PT" w:eastAsia="pt-PT" w:bidi="pt-PT"/>
    </w:rPr>
  </w:style>
  <w:style w:type="character" w:customStyle="1" w:styleId="WWCharLFO84LVL8">
    <w:name w:val="WW_CharLFO84LVL8"/>
    <w:qFormat/>
    <w:rPr>
      <w:lang w:val="pt-PT" w:eastAsia="pt-PT" w:bidi="pt-PT"/>
    </w:rPr>
  </w:style>
  <w:style w:type="character" w:customStyle="1" w:styleId="WWCharLFO84LVL9">
    <w:name w:val="WW_CharLFO84LVL9"/>
    <w:qFormat/>
    <w:rPr>
      <w:lang w:val="pt-PT" w:eastAsia="pt-PT" w:bidi="pt-PT"/>
    </w:rPr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57" w:line="360" w:lineRule="auto"/>
      <w:ind w:left="850" w:firstLine="1134"/>
      <w:jc w:val="both"/>
    </w:pPr>
    <w:rPr>
      <w:sz w:val="20"/>
      <w:szCs w:val="20"/>
    </w:rPr>
  </w:style>
  <w:style w:type="paragraph" w:customStyle="1" w:styleId="LO-Normal">
    <w:name w:val="LO-Normal"/>
    <w:qFormat/>
    <w:pPr>
      <w:widowControl w:val="0"/>
      <w:suppressAutoHyphens/>
    </w:pPr>
  </w:style>
  <w:style w:type="paragraph" w:styleId="Lista">
    <w:name w:val="List"/>
    <w:basedOn w:val="Corpodetexto"/>
    <w:rPr>
      <w:rFonts w:cs="Lucida Sans"/>
      <w:sz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  <w:sz w:val="24"/>
    </w:rPr>
  </w:style>
  <w:style w:type="paragraph" w:styleId="PargrafodaLista">
    <w:name w:val="List Paragraph"/>
    <w:basedOn w:val="Normal"/>
    <w:qFormat/>
    <w:pPr>
      <w:ind w:left="158"/>
      <w:jc w:val="both"/>
    </w:pPr>
  </w:style>
  <w:style w:type="paragraph" w:customStyle="1" w:styleId="TableParagraph">
    <w:name w:val="Table Paragraph"/>
    <w:basedOn w:val="Normal"/>
    <w:qFormat/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</w:style>
  <w:style w:type="paragraph" w:customStyle="1" w:styleId="Contedodoquadro">
    <w:name w:val="Conteúdo do quadro"/>
    <w:basedOn w:val="Normal"/>
    <w:qFormat/>
  </w:style>
  <w:style w:type="paragraph" w:styleId="Rodap">
    <w:name w:val="footer"/>
    <w:basedOn w:val="Normal"/>
    <w:link w:val="RodapChar"/>
    <w:uiPriority w:val="99"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styleId="Textodecomentrio">
    <w:name w:val="annotation text"/>
    <w:basedOn w:val="LO-Normal"/>
    <w:qFormat/>
    <w:rPr>
      <w:sz w:val="20"/>
      <w:szCs w:val="20"/>
    </w:rPr>
  </w:style>
  <w:style w:type="paragraph" w:styleId="Textodebalo">
    <w:name w:val="Balloon Text"/>
    <w:basedOn w:val="LO-Normal"/>
    <w:qFormat/>
    <w:rPr>
      <w:rFonts w:ascii="Tahoma" w:hAnsi="Tahoma"/>
      <w:sz w:val="16"/>
      <w:szCs w:val="16"/>
    </w:rPr>
  </w:style>
  <w:style w:type="paragraph" w:customStyle="1" w:styleId="Ttulo10">
    <w:name w:val="Título 10"/>
    <w:basedOn w:val="Ttulo"/>
    <w:next w:val="Corpodetexto"/>
    <w:qFormat/>
    <w:pPr>
      <w:tabs>
        <w:tab w:val="num" w:pos="0"/>
      </w:tabs>
      <w:spacing w:before="60" w:after="60"/>
      <w:outlineLvl w:val="8"/>
    </w:pPr>
    <w:rPr>
      <w:b/>
      <w:bCs/>
      <w:sz w:val="21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812D91"/>
    <w:rPr>
      <w:rFonts w:ascii="Arial" w:eastAsia="Arial" w:hAnsi="Arial" w:cs="Arial"/>
      <w:lang w:val="pt-PT" w:eastAsia="pt-PT" w:bidi="pt-PT"/>
    </w:rPr>
  </w:style>
  <w:style w:type="paragraph" w:styleId="SemEspaamento">
    <w:name w:val="No Spacing"/>
    <w:link w:val="SemEspaamentoChar"/>
    <w:uiPriority w:val="1"/>
    <w:qFormat/>
    <w:rsid w:val="00E96EE0"/>
    <w:pPr>
      <w:textAlignment w:val="auto"/>
    </w:pPr>
    <w:rPr>
      <w:rFonts w:asciiTheme="minorHAnsi" w:eastAsiaTheme="minorEastAsia" w:hAnsiTheme="minorHAnsi" w:cstheme="minorBidi"/>
      <w:lang w:val="pt-BR"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96EE0"/>
    <w:rPr>
      <w:rFonts w:asciiTheme="minorHAnsi" w:eastAsiaTheme="minorEastAsia" w:hAnsiTheme="minorHAnsi" w:cstheme="minorBidi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A327A2278240A7AD5605E893F2E2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09394C-A65B-4E64-B2EB-7E963D3FE7BB}"/>
      </w:docPartPr>
      <w:docPartBody>
        <w:p w:rsidR="00690C81" w:rsidRDefault="00215683" w:rsidP="00215683">
          <w:pPr>
            <w:pStyle w:val="17A327A2278240A7AD5605E893F2E2DF"/>
          </w:pPr>
          <w:r>
            <w:rPr>
              <w:color w:val="2F5496" w:themeColor="accent1" w:themeShade="BF"/>
              <w:sz w:val="24"/>
              <w:szCs w:val="24"/>
            </w:rPr>
            <w:t>[Nome da empresa]</w:t>
          </w:r>
        </w:p>
      </w:docPartBody>
    </w:docPart>
    <w:docPart>
      <w:docPartPr>
        <w:name w:val="092112031C894522A48C42AEC40368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FC41BE-AA54-4271-9DA2-B3A015B33E07}"/>
      </w:docPartPr>
      <w:docPartBody>
        <w:p w:rsidR="00690C81" w:rsidRDefault="00215683" w:rsidP="00215683">
          <w:pPr>
            <w:pStyle w:val="092112031C894522A48C42AEC403683B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[Título do documento]</w:t>
          </w:r>
        </w:p>
      </w:docPartBody>
    </w:docPart>
    <w:docPart>
      <w:docPartPr>
        <w:name w:val="CD4D3FFC71174549A7285BDA397E11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AF6A1B-3720-46E0-8129-8CF329101933}"/>
      </w:docPartPr>
      <w:docPartBody>
        <w:p w:rsidR="00690C81" w:rsidRDefault="00215683" w:rsidP="00215683">
          <w:pPr>
            <w:pStyle w:val="CD4D3FFC71174549A7285BDA397E11BE"/>
          </w:pPr>
          <w:r>
            <w:rPr>
              <w:color w:val="2F5496" w:themeColor="accent1" w:themeShade="BF"/>
              <w:sz w:val="24"/>
              <w:szCs w:val="24"/>
            </w:rPr>
            <w:t>[Subtítulo do documento]</w:t>
          </w:r>
        </w:p>
      </w:docPartBody>
    </w:docPart>
    <w:docPart>
      <w:docPartPr>
        <w:name w:val="8A3D98A53A1C4DD29FEC45162DBDEC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049CF1-B352-45A4-A3AF-585C9D72D632}"/>
      </w:docPartPr>
      <w:docPartBody>
        <w:p w:rsidR="00690C81" w:rsidRDefault="00215683" w:rsidP="00215683">
          <w:pPr>
            <w:pStyle w:val="8A3D98A53A1C4DD29FEC45162DBDEC80"/>
          </w:pPr>
          <w:r>
            <w:rPr>
              <w:color w:val="4472C4" w:themeColor="accent1"/>
              <w:sz w:val="28"/>
              <w:szCs w:val="28"/>
            </w:rPr>
            <w:t>[Nome do autor]</w:t>
          </w:r>
        </w:p>
      </w:docPartBody>
    </w:docPart>
    <w:docPart>
      <w:docPartPr>
        <w:name w:val="C9601CFD0716437CAD673537680701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4ABFDA-6A80-49E9-94C2-2C5F1F725E39}"/>
      </w:docPartPr>
      <w:docPartBody>
        <w:p w:rsidR="00690C81" w:rsidRDefault="00215683" w:rsidP="00215683">
          <w:pPr>
            <w:pStyle w:val="C9601CFD0716437CAD67353768070110"/>
          </w:pPr>
          <w:r>
            <w:rPr>
              <w:color w:val="4472C4" w:themeColor="accent1"/>
              <w:sz w:val="28"/>
              <w:szCs w:val="28"/>
            </w:rPr>
            <w:t>[Data]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83"/>
    <w:rsid w:val="00215683"/>
    <w:rsid w:val="00690C81"/>
    <w:rsid w:val="006A533C"/>
    <w:rsid w:val="009236C2"/>
    <w:rsid w:val="00EA6E57"/>
    <w:rsid w:val="00EB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7A327A2278240A7AD5605E893F2E2DF">
    <w:name w:val="17A327A2278240A7AD5605E893F2E2DF"/>
    <w:rsid w:val="00215683"/>
  </w:style>
  <w:style w:type="paragraph" w:customStyle="1" w:styleId="092112031C894522A48C42AEC403683B">
    <w:name w:val="092112031C894522A48C42AEC403683B"/>
    <w:rsid w:val="00215683"/>
  </w:style>
  <w:style w:type="paragraph" w:customStyle="1" w:styleId="CD4D3FFC71174549A7285BDA397E11BE">
    <w:name w:val="CD4D3FFC71174549A7285BDA397E11BE"/>
    <w:rsid w:val="00215683"/>
  </w:style>
  <w:style w:type="paragraph" w:customStyle="1" w:styleId="8A3D98A53A1C4DD29FEC45162DBDEC80">
    <w:name w:val="8A3D98A53A1C4DD29FEC45162DBDEC80"/>
    <w:rsid w:val="00215683"/>
  </w:style>
  <w:style w:type="paragraph" w:customStyle="1" w:styleId="C9601CFD0716437CAD67353768070110">
    <w:name w:val="C9601CFD0716437CAD67353768070110"/>
    <w:rsid w:val="002156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2021-09-15T00:00:00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1588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SUPERIOR TRIBUNAL MILITAR</vt:lpstr>
    </vt:vector>
  </TitlesOfParts>
  <Company>UNIVERSIDADE FEDERAL FLUMINENSE</Company>
  <LinksUpToDate>false</LinksUpToDate>
  <CharactersWithSpaces>10146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II-A Edital de RDC n.º 09/2021</dc:title>
  <dc:subject>FORNECIMENTO E INSTALAÇÃO DE ELEVADORES NO INSTITUTO DE QUÍMICA</dc:subject>
  <dc:creator>PRÓ-REITORIA DE ADMINISTRAÇÃO</dc:creator>
  <dc:description/>
  <cp:lastModifiedBy>ARISTOCLES CALDAS JUNIOR</cp:lastModifiedBy>
  <cp:revision>7</cp:revision>
  <dcterms:created xsi:type="dcterms:W3CDTF">2019-12-04T19:46:00Z</dcterms:created>
  <dcterms:modified xsi:type="dcterms:W3CDTF">2021-09-15T19:40:00Z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