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658B5A65"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E130DC" w14:textId="10092C3E" w:rsidR="00C534ED" w:rsidRPr="00865759" w:rsidRDefault="00470A4E" w:rsidP="00470A4E">
            <w:pPr>
              <w:pStyle w:val="Heading1"/>
              <w:keepLines w:val="0"/>
              <w:spacing w:before="100" w:after="100"/>
              <w:rPr>
                <w:b/>
              </w:rPr>
            </w:pPr>
            <w:r>
              <w:rPr>
                <w:rFonts w:ascii="Verdana" w:eastAsia="Verdana" w:hAnsi="Verdana" w:cs="Verdana"/>
                <w:b/>
                <w:sz w:val="20"/>
                <w:szCs w:val="20"/>
              </w:rPr>
              <w:t xml:space="preserve">                                       </w:t>
            </w:r>
            <w:r w:rsidR="00A42612">
              <w:rPr>
                <w:rFonts w:ascii="Verdana" w:eastAsia="Verdana" w:hAnsi="Verdana" w:cs="Verdana"/>
                <w:b/>
                <w:sz w:val="20"/>
                <w:szCs w:val="20"/>
              </w:rPr>
              <w:t xml:space="preserve">PREGÃO ELETRÔNICO </w:t>
            </w:r>
            <w:r w:rsidR="00A42612" w:rsidRPr="00865759">
              <w:rPr>
                <w:rFonts w:ascii="Verdana" w:eastAsia="Verdana" w:hAnsi="Verdana" w:cs="Verdana"/>
                <w:b/>
                <w:sz w:val="20"/>
                <w:szCs w:val="20"/>
              </w:rPr>
              <w:t xml:space="preserve">Nº </w:t>
            </w:r>
            <w:r w:rsidR="0053611E">
              <w:rPr>
                <w:rFonts w:ascii="Verdana" w:eastAsia="Verdana" w:hAnsi="Verdana" w:cs="Verdana"/>
                <w:b/>
                <w:sz w:val="20"/>
                <w:szCs w:val="20"/>
              </w:rPr>
              <w:t>05</w:t>
            </w:r>
            <w:r w:rsidR="00A42612" w:rsidRPr="00865759">
              <w:rPr>
                <w:rFonts w:ascii="Verdana" w:eastAsia="Verdana" w:hAnsi="Verdana" w:cs="Verdana"/>
                <w:b/>
                <w:sz w:val="20"/>
                <w:szCs w:val="20"/>
              </w:rPr>
              <w:t>/202</w:t>
            </w:r>
            <w:r w:rsidR="0053611E">
              <w:rPr>
                <w:rFonts w:ascii="Verdana" w:eastAsia="Verdana" w:hAnsi="Verdana" w:cs="Verdana"/>
                <w:b/>
                <w:sz w:val="20"/>
                <w:szCs w:val="20"/>
              </w:rPr>
              <w:t>2</w:t>
            </w:r>
            <w:r w:rsidR="00A42612" w:rsidRPr="00865759">
              <w:rPr>
                <w:rFonts w:ascii="Verdana" w:eastAsia="Verdana" w:hAnsi="Verdana" w:cs="Verdana"/>
                <w:b/>
                <w:sz w:val="20"/>
                <w:szCs w:val="20"/>
              </w:rPr>
              <w:t>/AD</w:t>
            </w:r>
          </w:p>
          <w:p w14:paraId="451C52C5" w14:textId="77777777" w:rsidR="00C534ED" w:rsidRDefault="00A42612">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729CB10E" w:rsidR="00C534ED" w:rsidRDefault="00A42612">
            <w:pPr>
              <w:spacing w:before="100" w:after="100"/>
              <w:jc w:val="center"/>
            </w:pPr>
            <w:r>
              <w:rPr>
                <w:rFonts w:ascii="Verdana" w:eastAsia="Verdana" w:hAnsi="Verdana" w:cs="Verdana"/>
                <w:b/>
              </w:rPr>
              <w:t>PROCESSO Nº 23069.</w:t>
            </w:r>
            <w:r w:rsidR="0053611E">
              <w:rPr>
                <w:rFonts w:ascii="Verdana" w:eastAsia="Verdana" w:hAnsi="Verdana" w:cs="Verdana"/>
                <w:b/>
              </w:rPr>
              <w:t>168457/2021-64</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36059347"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8754E1" w:rsidRPr="00840513">
              <w:rPr>
                <w:rFonts w:cs="Arial"/>
                <w:color w:val="000000"/>
                <w:szCs w:val="20"/>
              </w:rPr>
              <w:t xml:space="preserve">contratação </w:t>
            </w:r>
            <w:r w:rsidR="008754E1" w:rsidRPr="0053611E">
              <w:rPr>
                <w:color w:val="000000"/>
                <w:sz w:val="18"/>
                <w:szCs w:val="18"/>
              </w:rPr>
              <w:t xml:space="preserve">de empresa para prestação </w:t>
            </w:r>
            <w:r w:rsidR="0053611E" w:rsidRPr="0053611E">
              <w:rPr>
                <w:color w:val="000000"/>
                <w:sz w:val="18"/>
                <w:szCs w:val="18"/>
              </w:rPr>
              <w:t xml:space="preserve">de serviços  de </w:t>
            </w:r>
            <w:r w:rsidR="0053611E" w:rsidRPr="0053611E">
              <w:rPr>
                <w:b/>
                <w:bCs/>
                <w:color w:val="000000"/>
                <w:sz w:val="18"/>
                <w:szCs w:val="18"/>
              </w:rPr>
              <w:t>MANUTENÇÃO CORRETIVA E PREVENTIVA</w:t>
            </w:r>
            <w:r w:rsidR="0053611E" w:rsidRPr="0053611E">
              <w:rPr>
                <w:color w:val="000000"/>
                <w:sz w:val="18"/>
                <w:szCs w:val="18"/>
              </w:rPr>
              <w:t xml:space="preserve"> em equipamentos de </w:t>
            </w:r>
            <w:r w:rsidR="0053611E" w:rsidRPr="0053611E">
              <w:rPr>
                <w:b/>
                <w:bCs/>
                <w:color w:val="000000"/>
                <w:sz w:val="18"/>
                <w:szCs w:val="18"/>
              </w:rPr>
              <w:t>AR CONDICIONADO</w:t>
            </w:r>
            <w:r w:rsidR="0053611E" w:rsidRPr="0053611E">
              <w:rPr>
                <w:color w:val="000000"/>
                <w:sz w:val="18"/>
                <w:szCs w:val="18"/>
              </w:rPr>
              <w:t xml:space="preserve"> de diversas capacidades Tipo Self Contained, Split System e Janela (ACJ), com fornecimento de peças, componentes e materiais de consumo, nos campi localizados nos municípios de Angra dos Reis, Macaé, Petrópolis e Santo Antônio de Pádua, Estado do Rio de Janeiro</w:t>
            </w:r>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4BDF129E" w:rsidR="00C534ED" w:rsidRDefault="00A42612" w:rsidP="00DA69A5">
            <w:pPr>
              <w:jc w:val="both"/>
              <w:rPr>
                <w:color w:val="000000"/>
                <w:sz w:val="18"/>
                <w:szCs w:val="18"/>
              </w:rPr>
            </w:pPr>
            <w:r>
              <w:rPr>
                <w:sz w:val="18"/>
                <w:szCs w:val="18"/>
              </w:rPr>
              <w:t xml:space="preserve">Sessão Pública a ser realizada no endereço eletrônico informado no edital, às </w:t>
            </w:r>
            <w:r w:rsidRPr="00B23B62">
              <w:rPr>
                <w:b/>
                <w:sz w:val="18"/>
                <w:szCs w:val="18"/>
              </w:rPr>
              <w:t>10h</w:t>
            </w:r>
            <w:r w:rsidRPr="00B23B62">
              <w:rPr>
                <w:sz w:val="18"/>
                <w:szCs w:val="18"/>
              </w:rPr>
              <w:t xml:space="preserve"> do dia </w:t>
            </w:r>
            <w:r w:rsidR="00DA69A5">
              <w:rPr>
                <w:b/>
                <w:sz w:val="18"/>
                <w:szCs w:val="18"/>
              </w:rPr>
              <w:t>28</w:t>
            </w:r>
            <w:r w:rsidR="00E32090">
              <w:rPr>
                <w:b/>
                <w:sz w:val="18"/>
                <w:szCs w:val="18"/>
              </w:rPr>
              <w:t>/03</w:t>
            </w:r>
            <w:r w:rsidR="00B23B62" w:rsidRPr="00B23B62">
              <w:rPr>
                <w:b/>
                <w:sz w:val="18"/>
                <w:szCs w:val="18"/>
              </w:rPr>
              <w:t>/2022</w:t>
            </w:r>
            <w:r w:rsidRPr="00B23B62">
              <w:rPr>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r>
              <w:rPr>
                <w:color w:val="000000"/>
                <w:sz w:val="18"/>
                <w:szCs w:val="18"/>
              </w:rPr>
              <w:t>Pró-Reitoria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BE3C25">
              <w:rPr>
                <w:color w:val="000000"/>
                <w:sz w:val="18"/>
                <w:szCs w:val="18"/>
              </w:rPr>
              <w:t xml:space="preserve">Menor preço por </w:t>
            </w:r>
            <w:r w:rsidR="00865759" w:rsidRPr="00BE3C25">
              <w:rPr>
                <w:color w:val="000000"/>
                <w:sz w:val="18"/>
                <w:szCs w:val="18"/>
              </w:rPr>
              <w:t>lote</w:t>
            </w:r>
            <w:r w:rsidRPr="00BE3C25">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064495">
            <w:pPr>
              <w:jc w:val="both"/>
              <w:rPr>
                <w:b/>
                <w:color w:val="0000FF"/>
                <w:sz w:val="18"/>
                <w:szCs w:val="18"/>
                <w:u w:val="single"/>
              </w:rPr>
            </w:pPr>
            <w:hyperlink r:id="rId11">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45DC4765" w:rsidR="00C534ED" w:rsidRDefault="00B23B62" w:rsidP="00B23B62">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Gilberto T. Aranha</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2E17CD07"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3DCB303" w14:textId="1751B06D"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A924FF">
        <w:rPr>
          <w:rFonts w:ascii="Verdana" w:eastAsia="Verdana" w:hAnsi="Verdana" w:cs="Verdana"/>
          <w:b/>
        </w:rPr>
        <w:t>05</w:t>
      </w:r>
      <w:r w:rsidRPr="00865759">
        <w:rPr>
          <w:rFonts w:ascii="Verdana" w:eastAsia="Verdana" w:hAnsi="Verdana" w:cs="Verdana"/>
          <w:b/>
        </w:rPr>
        <w:t>/202</w:t>
      </w:r>
      <w:r w:rsidR="00A924FF">
        <w:rPr>
          <w:rFonts w:ascii="Verdana" w:eastAsia="Verdana" w:hAnsi="Verdana" w:cs="Verdana"/>
          <w:b/>
        </w:rPr>
        <w:t>2</w:t>
      </w:r>
      <w:r w:rsidRPr="00865759">
        <w:rPr>
          <w:rFonts w:ascii="Verdana" w:eastAsia="Verdana" w:hAnsi="Verdana" w:cs="Verdana"/>
          <w:b/>
        </w:rPr>
        <w:t>/AD</w:t>
      </w:r>
    </w:p>
    <w:p w14:paraId="14CC33DD" w14:textId="77777777" w:rsidR="00C534ED" w:rsidRDefault="00A42612">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488A979E"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A924FF">
        <w:rPr>
          <w:rFonts w:ascii="Verdana" w:eastAsia="Verdana" w:hAnsi="Verdana" w:cs="Verdana"/>
          <w:b/>
        </w:rPr>
        <w:t>23069.168457/2021-64</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547380A"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A924FF">
        <w:rPr>
          <w:b/>
          <w:bCs/>
          <w:i/>
        </w:rPr>
        <w:t>por lot</w:t>
      </w:r>
      <w:r w:rsidR="00865759" w:rsidRPr="00A924FF">
        <w:rPr>
          <w:b/>
          <w:bCs/>
          <w:i/>
        </w:rPr>
        <w:t>e</w:t>
      </w:r>
      <w:r w:rsidRPr="00865759">
        <w:rPr>
          <w:color w:val="000000"/>
        </w:rPr>
        <w:t>,</w:t>
      </w:r>
      <w:r w:rsidRPr="00865759">
        <w:t xml:space="preserve"> sob</w:t>
      </w:r>
      <w:r>
        <w:t xml:space="preserve"> a forma de execução indireta, no regime de empreitada </w:t>
      </w:r>
      <w:r w:rsidRPr="00865759">
        <w:t xml:space="preserve">por </w:t>
      </w:r>
      <w:r w:rsidRPr="00865759">
        <w:rPr>
          <w:i/>
        </w:rPr>
        <w:t>preço unitário</w:t>
      </w:r>
      <w:r w:rsidRPr="00865759">
        <w:t xml:space="preserve">, nos termos da Lei nº 10.520, de 17 de julho de 2002, do Decreto nº 10.024, de 20 de setembro de </w:t>
      </w:r>
      <w:r>
        <w:rPr>
          <w:color w:val="000000"/>
        </w:rPr>
        <w:t xml:space="preserve">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12D44E58" w:rsidR="00C534ED" w:rsidRDefault="00A42612" w:rsidP="00DA69A5">
            <w:pPr>
              <w:spacing w:line="276" w:lineRule="auto"/>
              <w:jc w:val="both"/>
            </w:pPr>
            <w:r>
              <w:rPr>
                <w:color w:val="000000"/>
              </w:rPr>
              <w:t>Data da sessão:</w:t>
            </w:r>
            <w:r w:rsidR="0047781B">
              <w:rPr>
                <w:color w:val="000000"/>
              </w:rPr>
              <w:t xml:space="preserve"> </w:t>
            </w:r>
            <w:r w:rsidR="00DA69A5">
              <w:rPr>
                <w:color w:val="000000"/>
              </w:rPr>
              <w:t>28</w:t>
            </w:r>
            <w:r w:rsidR="001177BA">
              <w:rPr>
                <w:color w:val="000000"/>
              </w:rPr>
              <w:t>/03</w:t>
            </w:r>
            <w:r w:rsidR="0047781B">
              <w:rPr>
                <w:color w:val="000000"/>
              </w:rPr>
              <w:t>/2022</w:t>
            </w:r>
          </w:p>
        </w:tc>
      </w:tr>
      <w:tr w:rsidR="00C534ED" w14:paraId="45FBC71D" w14:textId="77777777">
        <w:tc>
          <w:tcPr>
            <w:tcW w:w="9211" w:type="dxa"/>
          </w:tcPr>
          <w:p w14:paraId="22AC45BA" w14:textId="21A4C9B1" w:rsidR="00C534ED" w:rsidRDefault="00A42612">
            <w:pPr>
              <w:spacing w:line="276" w:lineRule="auto"/>
              <w:jc w:val="both"/>
            </w:pPr>
            <w:r>
              <w:rPr>
                <w:color w:val="000000"/>
              </w:rPr>
              <w:t xml:space="preserve">Horário: </w:t>
            </w:r>
            <w:r w:rsidR="0047781B">
              <w:rPr>
                <w:color w:val="000000"/>
              </w:rPr>
              <w:t>10:00h</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3">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74FC92F" w14:textId="39C67594" w:rsidR="00C534ED" w:rsidRDefault="00A4261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840513">
        <w:rPr>
          <w:rFonts w:cs="Arial"/>
          <w:color w:val="000000"/>
          <w:szCs w:val="20"/>
        </w:rPr>
        <w:t>e</w:t>
      </w:r>
      <w:r w:rsidR="00840513" w:rsidRPr="00840513">
        <w:rPr>
          <w:rFonts w:cs="Arial"/>
          <w:color w:val="000000"/>
          <w:szCs w:val="20"/>
        </w:rPr>
        <w:t xml:space="preserve">ventual contratação de empresa para prestação de serviços </w:t>
      </w:r>
      <w:r w:rsidR="0053611E" w:rsidRPr="0053611E">
        <w:rPr>
          <w:rFonts w:cs="Arial"/>
          <w:color w:val="000000"/>
          <w:szCs w:val="20"/>
        </w:rPr>
        <w:t xml:space="preserve">de serviços  de </w:t>
      </w:r>
      <w:r w:rsidR="0053611E" w:rsidRPr="0053611E">
        <w:rPr>
          <w:rFonts w:cs="Arial"/>
          <w:b/>
          <w:bCs/>
          <w:color w:val="000000"/>
          <w:szCs w:val="20"/>
        </w:rPr>
        <w:t>MANUTENÇÃO CORRETIVA E PREVENTIVA</w:t>
      </w:r>
      <w:r w:rsidR="0053611E" w:rsidRPr="0053611E">
        <w:rPr>
          <w:rFonts w:cs="Arial"/>
          <w:color w:val="000000"/>
          <w:szCs w:val="20"/>
        </w:rPr>
        <w:t xml:space="preserve"> em equipamentos de </w:t>
      </w:r>
      <w:r w:rsidR="0053611E" w:rsidRPr="0053611E">
        <w:rPr>
          <w:rFonts w:cs="Arial"/>
          <w:b/>
          <w:bCs/>
          <w:color w:val="000000"/>
          <w:szCs w:val="20"/>
        </w:rPr>
        <w:t>AR CONDICIONADO</w:t>
      </w:r>
      <w:r w:rsidR="0053611E" w:rsidRPr="0053611E">
        <w:rPr>
          <w:rFonts w:cs="Arial"/>
          <w:color w:val="000000"/>
          <w:szCs w:val="20"/>
        </w:rPr>
        <w:t xml:space="preserve"> de diversas capacidades Tipo Self Contained, Split System e Janela (ACJ), com fornecimento de peças, componentes e materiais de consumo, nos campi localizados nos municípios de Angra dos Reis, Macaé, Petrópolis e Santo Antônio de Pádua, Estado do Rio de Janeiro</w:t>
      </w:r>
      <w:r w:rsidRPr="00840513">
        <w:rPr>
          <w:rFonts w:cs="Arial"/>
          <w:color w:val="000000"/>
          <w:szCs w:val="20"/>
        </w:rPr>
        <w:t>,</w:t>
      </w:r>
      <w:r>
        <w:rPr>
          <w:rFonts w:cs="Arial"/>
          <w:color w:val="000000"/>
          <w:szCs w:val="20"/>
        </w:rPr>
        <w:t xml:space="preserve"> conforme condições, quantidades e exigências estabelecidas neste Edital e seus anexos.</w:t>
      </w:r>
    </w:p>
    <w:p w14:paraId="201B1783" w14:textId="067EFEAC"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i/>
          <w:color w:val="FF0000"/>
          <w:szCs w:val="20"/>
        </w:rPr>
        <w:t xml:space="preserve"> </w:t>
      </w:r>
      <w:r w:rsidRPr="00840513">
        <w:rPr>
          <w:rFonts w:cs="Arial"/>
          <w:color w:val="000000"/>
          <w:szCs w:val="20"/>
        </w:rPr>
        <w:t xml:space="preserve">A licitação será realizada em </w:t>
      </w:r>
      <w:r w:rsidR="00840719">
        <w:rPr>
          <w:rFonts w:cs="Arial"/>
          <w:color w:val="000000"/>
          <w:szCs w:val="20"/>
        </w:rPr>
        <w:t xml:space="preserve">4 </w:t>
      </w:r>
      <w:r w:rsidRPr="00840513">
        <w:rPr>
          <w:rFonts w:cs="Arial"/>
          <w:color w:val="000000"/>
          <w:szCs w:val="20"/>
        </w:rPr>
        <w:t>grupo</w:t>
      </w:r>
      <w:r w:rsidR="00840719">
        <w:rPr>
          <w:rFonts w:cs="Arial"/>
          <w:color w:val="000000"/>
          <w:szCs w:val="20"/>
        </w:rPr>
        <w:t>s</w:t>
      </w:r>
      <w:r w:rsidRPr="00840513">
        <w:rPr>
          <w:rFonts w:cs="Arial"/>
          <w:color w:val="000000"/>
          <w:szCs w:val="20"/>
        </w:rPr>
        <w:t xml:space="preserve">, conforme tabela constante no Termo de Referência, devendo o licitante oferecer proposta para todos os itens </w:t>
      </w:r>
      <w:r w:rsidR="00811E2A">
        <w:rPr>
          <w:rFonts w:cs="Arial"/>
          <w:color w:val="000000"/>
          <w:szCs w:val="20"/>
        </w:rPr>
        <w:t xml:space="preserve">de cada grupo </w:t>
      </w:r>
      <w:r w:rsidRPr="00840513">
        <w:rPr>
          <w:rFonts w:cs="Arial"/>
          <w:color w:val="000000"/>
          <w:szCs w:val="20"/>
        </w:rPr>
        <w:t>que o compõem.</w:t>
      </w:r>
    </w:p>
    <w:p w14:paraId="23F967D4" w14:textId="0A23D324"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840513">
        <w:rPr>
          <w:rFonts w:cs="Arial"/>
          <w:color w:val="000000"/>
          <w:szCs w:val="20"/>
        </w:rPr>
        <w:t>O critério de julgamento adotado será o menor preço</w:t>
      </w:r>
      <w:r w:rsidR="00840513">
        <w:rPr>
          <w:rFonts w:cs="Arial"/>
          <w:color w:val="000000"/>
          <w:szCs w:val="20"/>
        </w:rPr>
        <w:t xml:space="preserve"> </w:t>
      </w:r>
      <w:r w:rsidRPr="00840513">
        <w:rPr>
          <w:rFonts w:cs="Arial"/>
          <w:color w:val="000000"/>
          <w:szCs w:val="20"/>
        </w:rPr>
        <w:t xml:space="preserve">GLOBAL do </w:t>
      </w:r>
      <w:r w:rsidR="00756156">
        <w:rPr>
          <w:rFonts w:cs="Arial"/>
          <w:color w:val="000000"/>
          <w:szCs w:val="20"/>
        </w:rPr>
        <w:t>lote</w:t>
      </w:r>
      <w:r w:rsidRPr="00840513">
        <w:rPr>
          <w:rFonts w:cs="Arial"/>
          <w:color w:val="000000"/>
          <w:szCs w:val="20"/>
        </w:rPr>
        <w:t>, observadas as exigências contidas neste Edital e seus Anexos quanto às especificações do objeto.</w:t>
      </w:r>
    </w:p>
    <w:p w14:paraId="3210F314" w14:textId="77777777" w:rsidR="00C534ED" w:rsidRDefault="00C534ED">
      <w:pPr>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0829192E"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7E07E2">
        <w:rPr>
          <w:iCs/>
        </w:rPr>
        <w:t xml:space="preserve"> e do grupo;</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1553D312"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sidR="007E07E2">
        <w:rPr>
          <w:rFonts w:cs="Arial"/>
          <w:color w:val="000000"/>
          <w:szCs w:val="20"/>
        </w:rPr>
        <w:t>, no prazo de duas horas ou conforme exposto pelo Pregoeiro no “chat”,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indicação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1977B423" w14:textId="77777777" w:rsidR="00C40635" w:rsidRDefault="00C40635" w:rsidP="00C40635">
      <w:pPr>
        <w:pStyle w:val="ListParagraph"/>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lastRenderedPageBreak/>
        <w:t>federais 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75CE4E7F" w14:textId="4FA4D6C9" w:rsidR="00DA69A5" w:rsidRDefault="00DA69A5">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Todos os documentos e demais comprovantes necessários à qualificação técnico-operacional e técnico-profissional estão listados no item 18.6 do Termo de Referência desta licitação</w:t>
      </w:r>
      <w:bookmarkStart w:id="5" w:name="_GoBack"/>
      <w:bookmarkEnd w:id="5"/>
      <w:r>
        <w:rPr>
          <w:rFonts w:cs="Arial"/>
          <w:color w:val="000000"/>
          <w:szCs w:val="20"/>
        </w:rPr>
        <w:t>.</w:t>
      </w:r>
    </w:p>
    <w:p w14:paraId="0DFC7D1F" w14:textId="3DD786AE" w:rsidR="00C534ED" w:rsidRPr="0095172C" w:rsidRDefault="00A42612">
      <w:pPr>
        <w:numPr>
          <w:ilvl w:val="3"/>
          <w:numId w:val="9"/>
        </w:numPr>
        <w:tabs>
          <w:tab w:val="left" w:pos="1440"/>
        </w:tabs>
        <w:spacing w:before="120" w:after="120" w:line="276" w:lineRule="auto"/>
        <w:ind w:hanging="720"/>
        <w:jc w:val="both"/>
        <w:rPr>
          <w:color w:val="000000"/>
        </w:rPr>
      </w:pPr>
      <w:r>
        <w:rPr>
          <w:color w:val="000000"/>
        </w:rPr>
        <w:t xml:space="preserve">Para fins da comprovação de que trata este subitem, os atestados deverão dizer </w:t>
      </w:r>
      <w:r w:rsidRPr="0095172C">
        <w:rPr>
          <w:color w:val="000000"/>
        </w:rPr>
        <w:t>respeito a serviços executados com as seguintes características mínimas:</w:t>
      </w:r>
    </w:p>
    <w:p w14:paraId="02C892F8" w14:textId="206928BE" w:rsidR="0095172C" w:rsidRPr="007D53F2" w:rsidRDefault="007D53F2" w:rsidP="007D53F2">
      <w:pPr>
        <w:numPr>
          <w:ilvl w:val="4"/>
          <w:numId w:val="9"/>
        </w:numPr>
        <w:tabs>
          <w:tab w:val="left" w:pos="1440"/>
        </w:tabs>
        <w:spacing w:before="120" w:after="120" w:line="276" w:lineRule="auto"/>
        <w:jc w:val="both"/>
        <w:rPr>
          <w:color w:val="000000"/>
        </w:rPr>
      </w:pPr>
      <w:r w:rsidRPr="007D53F2">
        <w:rPr>
          <w:color w:val="000000"/>
        </w:rPr>
        <w:t>O licitante deverá apresentar Atestado(s) de Capacidade Técnica, expedido por pessoa jurídica de direito público ou privado, em nome da empresa</w:t>
      </w:r>
      <w:r>
        <w:rPr>
          <w:color w:val="000000"/>
        </w:rPr>
        <w:t xml:space="preserve"> </w:t>
      </w:r>
      <w:r w:rsidRPr="007D53F2">
        <w:rPr>
          <w:color w:val="000000"/>
        </w:rPr>
        <w:t>licitante, comprovando ter executado contrato com um mínimo de 25% (v</w:t>
      </w:r>
      <w:r>
        <w:rPr>
          <w:color w:val="000000"/>
        </w:rPr>
        <w:t>inte e cinco por cento) do quanti</w:t>
      </w:r>
      <w:r w:rsidRPr="007D53F2">
        <w:rPr>
          <w:color w:val="000000"/>
        </w:rPr>
        <w:t>ta</w:t>
      </w:r>
      <w:r>
        <w:rPr>
          <w:color w:val="000000"/>
        </w:rPr>
        <w:t>ti</w:t>
      </w:r>
      <w:r w:rsidRPr="007D53F2">
        <w:rPr>
          <w:color w:val="000000"/>
        </w:rPr>
        <w:t>vo de manutenções anuais consideradas em cada</w:t>
      </w:r>
      <w:r>
        <w:rPr>
          <w:color w:val="000000"/>
        </w:rPr>
        <w:t xml:space="preserve"> </w:t>
      </w:r>
      <w:r w:rsidRPr="007D53F2">
        <w:rPr>
          <w:color w:val="000000"/>
        </w:rPr>
        <w:t>grupo deste Termo de Referência, conforme tabela a seguir.</w:t>
      </w:r>
    </w:p>
    <w:tbl>
      <w:tblPr>
        <w:tblW w:w="8003" w:type="dxa"/>
        <w:tblCellSpacing w:w="7" w:type="dxa"/>
        <w:tblInd w:w="16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2791"/>
        <w:gridCol w:w="1662"/>
        <w:gridCol w:w="2932"/>
      </w:tblGrid>
      <w:tr w:rsidR="005E3304" w:rsidRPr="005E3304" w14:paraId="0C972D42" w14:textId="77777777" w:rsidTr="005E3304">
        <w:trPr>
          <w:trHeight w:val="151"/>
          <w:tblCellSpacing w:w="7" w:type="dxa"/>
        </w:trPr>
        <w:tc>
          <w:tcPr>
            <w:tcW w:w="597" w:type="dxa"/>
            <w:tcBorders>
              <w:top w:val="outset" w:sz="6" w:space="0" w:color="auto"/>
              <w:left w:val="outset" w:sz="6" w:space="0" w:color="auto"/>
              <w:bottom w:val="outset" w:sz="6" w:space="0" w:color="auto"/>
              <w:right w:val="outset" w:sz="6" w:space="0" w:color="auto"/>
            </w:tcBorders>
            <w:vAlign w:val="center"/>
            <w:hideMark/>
          </w:tcPr>
          <w:p w14:paraId="3974448C"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Grupo</w:t>
            </w:r>
          </w:p>
        </w:tc>
        <w:tc>
          <w:tcPr>
            <w:tcW w:w="2777" w:type="dxa"/>
            <w:tcBorders>
              <w:top w:val="outset" w:sz="6" w:space="0" w:color="auto"/>
              <w:left w:val="outset" w:sz="6" w:space="0" w:color="auto"/>
              <w:bottom w:val="outset" w:sz="6" w:space="0" w:color="auto"/>
              <w:right w:val="outset" w:sz="6" w:space="0" w:color="auto"/>
            </w:tcBorders>
            <w:vAlign w:val="center"/>
            <w:hideMark/>
          </w:tcPr>
          <w:p w14:paraId="3C76821B"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Município</w:t>
            </w:r>
          </w:p>
        </w:tc>
        <w:tc>
          <w:tcPr>
            <w:tcW w:w="1648" w:type="dxa"/>
            <w:tcBorders>
              <w:top w:val="outset" w:sz="6" w:space="0" w:color="auto"/>
              <w:left w:val="outset" w:sz="6" w:space="0" w:color="auto"/>
              <w:bottom w:val="outset" w:sz="6" w:space="0" w:color="auto"/>
              <w:right w:val="outset" w:sz="6" w:space="0" w:color="auto"/>
            </w:tcBorders>
            <w:vAlign w:val="center"/>
            <w:hideMark/>
          </w:tcPr>
          <w:p w14:paraId="296A1815"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Quant. Total Anual</w:t>
            </w:r>
          </w:p>
        </w:tc>
        <w:tc>
          <w:tcPr>
            <w:tcW w:w="2911" w:type="dxa"/>
            <w:tcBorders>
              <w:top w:val="outset" w:sz="6" w:space="0" w:color="auto"/>
              <w:left w:val="outset" w:sz="6" w:space="0" w:color="auto"/>
              <w:bottom w:val="outset" w:sz="6" w:space="0" w:color="auto"/>
              <w:right w:val="outset" w:sz="6" w:space="0" w:color="auto"/>
            </w:tcBorders>
            <w:vAlign w:val="center"/>
            <w:hideMark/>
          </w:tcPr>
          <w:p w14:paraId="662AA209"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Quant. Mínima Exec. (25%)</w:t>
            </w:r>
          </w:p>
        </w:tc>
      </w:tr>
      <w:tr w:rsidR="005E3304" w:rsidRPr="005E3304" w14:paraId="4B39C6CA" w14:textId="77777777" w:rsidTr="005E3304">
        <w:trPr>
          <w:trHeight w:val="151"/>
          <w:tblCellSpacing w:w="7" w:type="dxa"/>
        </w:trPr>
        <w:tc>
          <w:tcPr>
            <w:tcW w:w="597" w:type="dxa"/>
            <w:tcBorders>
              <w:top w:val="outset" w:sz="6" w:space="0" w:color="auto"/>
              <w:left w:val="outset" w:sz="6" w:space="0" w:color="auto"/>
              <w:bottom w:val="outset" w:sz="6" w:space="0" w:color="auto"/>
              <w:right w:val="outset" w:sz="6" w:space="0" w:color="auto"/>
            </w:tcBorders>
            <w:vAlign w:val="center"/>
            <w:hideMark/>
          </w:tcPr>
          <w:p w14:paraId="1EAFE55E"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Grupo 01</w:t>
            </w:r>
          </w:p>
        </w:tc>
        <w:tc>
          <w:tcPr>
            <w:tcW w:w="2777" w:type="dxa"/>
            <w:tcBorders>
              <w:top w:val="outset" w:sz="6" w:space="0" w:color="auto"/>
              <w:left w:val="outset" w:sz="6" w:space="0" w:color="auto"/>
              <w:bottom w:val="outset" w:sz="6" w:space="0" w:color="auto"/>
              <w:right w:val="outset" w:sz="6" w:space="0" w:color="auto"/>
            </w:tcBorders>
            <w:vAlign w:val="center"/>
            <w:hideMark/>
          </w:tcPr>
          <w:p w14:paraId="5CFEF6F4"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Santo Antônio de Pádua / RJ</w:t>
            </w:r>
          </w:p>
        </w:tc>
        <w:tc>
          <w:tcPr>
            <w:tcW w:w="1648" w:type="dxa"/>
            <w:tcBorders>
              <w:top w:val="outset" w:sz="6" w:space="0" w:color="auto"/>
              <w:left w:val="outset" w:sz="6" w:space="0" w:color="auto"/>
              <w:bottom w:val="outset" w:sz="6" w:space="0" w:color="auto"/>
              <w:right w:val="outset" w:sz="6" w:space="0" w:color="auto"/>
            </w:tcBorders>
            <w:vAlign w:val="center"/>
            <w:hideMark/>
          </w:tcPr>
          <w:p w14:paraId="3C54C422"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1872</w:t>
            </w:r>
          </w:p>
        </w:tc>
        <w:tc>
          <w:tcPr>
            <w:tcW w:w="2911" w:type="dxa"/>
            <w:tcBorders>
              <w:top w:val="outset" w:sz="6" w:space="0" w:color="auto"/>
              <w:left w:val="outset" w:sz="6" w:space="0" w:color="auto"/>
              <w:bottom w:val="outset" w:sz="6" w:space="0" w:color="auto"/>
              <w:right w:val="outset" w:sz="6" w:space="0" w:color="auto"/>
            </w:tcBorders>
            <w:vAlign w:val="center"/>
            <w:hideMark/>
          </w:tcPr>
          <w:p w14:paraId="1AF52FDC"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468</w:t>
            </w:r>
          </w:p>
        </w:tc>
      </w:tr>
      <w:tr w:rsidR="005E3304" w:rsidRPr="005E3304" w14:paraId="6927DF40" w14:textId="77777777" w:rsidTr="005E3304">
        <w:trPr>
          <w:trHeight w:val="151"/>
          <w:tblCellSpacing w:w="7" w:type="dxa"/>
        </w:trPr>
        <w:tc>
          <w:tcPr>
            <w:tcW w:w="597" w:type="dxa"/>
            <w:tcBorders>
              <w:top w:val="outset" w:sz="6" w:space="0" w:color="auto"/>
              <w:left w:val="outset" w:sz="6" w:space="0" w:color="auto"/>
              <w:bottom w:val="outset" w:sz="6" w:space="0" w:color="auto"/>
              <w:right w:val="outset" w:sz="6" w:space="0" w:color="auto"/>
            </w:tcBorders>
            <w:vAlign w:val="center"/>
            <w:hideMark/>
          </w:tcPr>
          <w:p w14:paraId="028C123F"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Grupo 02</w:t>
            </w:r>
          </w:p>
        </w:tc>
        <w:tc>
          <w:tcPr>
            <w:tcW w:w="2777" w:type="dxa"/>
            <w:tcBorders>
              <w:top w:val="outset" w:sz="6" w:space="0" w:color="auto"/>
              <w:left w:val="outset" w:sz="6" w:space="0" w:color="auto"/>
              <w:bottom w:val="outset" w:sz="6" w:space="0" w:color="auto"/>
              <w:right w:val="outset" w:sz="6" w:space="0" w:color="auto"/>
            </w:tcBorders>
            <w:vAlign w:val="center"/>
            <w:hideMark/>
          </w:tcPr>
          <w:p w14:paraId="52A4ACB7"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Angra dos Reis / RJ</w:t>
            </w:r>
          </w:p>
        </w:tc>
        <w:tc>
          <w:tcPr>
            <w:tcW w:w="1648" w:type="dxa"/>
            <w:tcBorders>
              <w:top w:val="outset" w:sz="6" w:space="0" w:color="auto"/>
              <w:left w:val="outset" w:sz="6" w:space="0" w:color="auto"/>
              <w:bottom w:val="outset" w:sz="6" w:space="0" w:color="auto"/>
              <w:right w:val="outset" w:sz="6" w:space="0" w:color="auto"/>
            </w:tcBorders>
            <w:vAlign w:val="center"/>
            <w:hideMark/>
          </w:tcPr>
          <w:p w14:paraId="1282BA4F"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648</w:t>
            </w:r>
          </w:p>
        </w:tc>
        <w:tc>
          <w:tcPr>
            <w:tcW w:w="2911" w:type="dxa"/>
            <w:tcBorders>
              <w:top w:val="outset" w:sz="6" w:space="0" w:color="auto"/>
              <w:left w:val="outset" w:sz="6" w:space="0" w:color="auto"/>
              <w:bottom w:val="outset" w:sz="6" w:space="0" w:color="auto"/>
              <w:right w:val="outset" w:sz="6" w:space="0" w:color="auto"/>
            </w:tcBorders>
            <w:vAlign w:val="center"/>
            <w:hideMark/>
          </w:tcPr>
          <w:p w14:paraId="3C321A4D"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162</w:t>
            </w:r>
          </w:p>
        </w:tc>
      </w:tr>
      <w:tr w:rsidR="005E3304" w:rsidRPr="005E3304" w14:paraId="3DF694C7" w14:textId="77777777" w:rsidTr="005E3304">
        <w:trPr>
          <w:trHeight w:val="151"/>
          <w:tblCellSpacing w:w="7" w:type="dxa"/>
        </w:trPr>
        <w:tc>
          <w:tcPr>
            <w:tcW w:w="597" w:type="dxa"/>
            <w:tcBorders>
              <w:top w:val="outset" w:sz="6" w:space="0" w:color="auto"/>
              <w:left w:val="outset" w:sz="6" w:space="0" w:color="auto"/>
              <w:bottom w:val="outset" w:sz="6" w:space="0" w:color="auto"/>
              <w:right w:val="outset" w:sz="6" w:space="0" w:color="auto"/>
            </w:tcBorders>
            <w:vAlign w:val="center"/>
            <w:hideMark/>
          </w:tcPr>
          <w:p w14:paraId="39AC8DF1"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Grupo 03</w:t>
            </w:r>
          </w:p>
        </w:tc>
        <w:tc>
          <w:tcPr>
            <w:tcW w:w="2777" w:type="dxa"/>
            <w:tcBorders>
              <w:top w:val="outset" w:sz="6" w:space="0" w:color="auto"/>
              <w:left w:val="outset" w:sz="6" w:space="0" w:color="auto"/>
              <w:bottom w:val="outset" w:sz="6" w:space="0" w:color="auto"/>
              <w:right w:val="outset" w:sz="6" w:space="0" w:color="auto"/>
            </w:tcBorders>
            <w:vAlign w:val="center"/>
            <w:hideMark/>
          </w:tcPr>
          <w:p w14:paraId="2BCE1B69"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Petrópolis / RJ</w:t>
            </w:r>
          </w:p>
        </w:tc>
        <w:tc>
          <w:tcPr>
            <w:tcW w:w="1648" w:type="dxa"/>
            <w:tcBorders>
              <w:top w:val="outset" w:sz="6" w:space="0" w:color="auto"/>
              <w:left w:val="outset" w:sz="6" w:space="0" w:color="auto"/>
              <w:bottom w:val="outset" w:sz="6" w:space="0" w:color="auto"/>
              <w:right w:val="outset" w:sz="6" w:space="0" w:color="auto"/>
            </w:tcBorders>
            <w:vAlign w:val="center"/>
            <w:hideMark/>
          </w:tcPr>
          <w:p w14:paraId="1CFE6237"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96</w:t>
            </w:r>
          </w:p>
        </w:tc>
        <w:tc>
          <w:tcPr>
            <w:tcW w:w="2911" w:type="dxa"/>
            <w:tcBorders>
              <w:top w:val="outset" w:sz="6" w:space="0" w:color="auto"/>
              <w:left w:val="outset" w:sz="6" w:space="0" w:color="auto"/>
              <w:bottom w:val="outset" w:sz="6" w:space="0" w:color="auto"/>
              <w:right w:val="outset" w:sz="6" w:space="0" w:color="auto"/>
            </w:tcBorders>
            <w:vAlign w:val="center"/>
            <w:hideMark/>
          </w:tcPr>
          <w:p w14:paraId="660A8E00"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24</w:t>
            </w:r>
          </w:p>
        </w:tc>
      </w:tr>
      <w:tr w:rsidR="005E3304" w:rsidRPr="005E3304" w14:paraId="3CB71BCB" w14:textId="77777777" w:rsidTr="005E3304">
        <w:trPr>
          <w:trHeight w:val="151"/>
          <w:tblCellSpacing w:w="7" w:type="dxa"/>
        </w:trPr>
        <w:tc>
          <w:tcPr>
            <w:tcW w:w="597" w:type="dxa"/>
            <w:tcBorders>
              <w:top w:val="outset" w:sz="6" w:space="0" w:color="auto"/>
              <w:left w:val="outset" w:sz="6" w:space="0" w:color="auto"/>
              <w:bottom w:val="outset" w:sz="6" w:space="0" w:color="auto"/>
              <w:right w:val="outset" w:sz="6" w:space="0" w:color="auto"/>
            </w:tcBorders>
            <w:vAlign w:val="center"/>
            <w:hideMark/>
          </w:tcPr>
          <w:p w14:paraId="37B67D05"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Grupo 04</w:t>
            </w:r>
          </w:p>
        </w:tc>
        <w:tc>
          <w:tcPr>
            <w:tcW w:w="2777" w:type="dxa"/>
            <w:tcBorders>
              <w:top w:val="outset" w:sz="6" w:space="0" w:color="auto"/>
              <w:left w:val="outset" w:sz="6" w:space="0" w:color="auto"/>
              <w:bottom w:val="outset" w:sz="6" w:space="0" w:color="auto"/>
              <w:right w:val="outset" w:sz="6" w:space="0" w:color="auto"/>
            </w:tcBorders>
            <w:vAlign w:val="center"/>
            <w:hideMark/>
          </w:tcPr>
          <w:p w14:paraId="6EE703C7"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Macaé / RJ</w:t>
            </w:r>
          </w:p>
        </w:tc>
        <w:tc>
          <w:tcPr>
            <w:tcW w:w="1648" w:type="dxa"/>
            <w:tcBorders>
              <w:top w:val="outset" w:sz="6" w:space="0" w:color="auto"/>
              <w:left w:val="outset" w:sz="6" w:space="0" w:color="auto"/>
              <w:bottom w:val="outset" w:sz="6" w:space="0" w:color="auto"/>
              <w:right w:val="outset" w:sz="6" w:space="0" w:color="auto"/>
            </w:tcBorders>
            <w:vAlign w:val="center"/>
            <w:hideMark/>
          </w:tcPr>
          <w:p w14:paraId="2F88D6C4"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1320</w:t>
            </w:r>
          </w:p>
        </w:tc>
        <w:tc>
          <w:tcPr>
            <w:tcW w:w="2911" w:type="dxa"/>
            <w:tcBorders>
              <w:top w:val="outset" w:sz="6" w:space="0" w:color="auto"/>
              <w:left w:val="outset" w:sz="6" w:space="0" w:color="auto"/>
              <w:bottom w:val="outset" w:sz="6" w:space="0" w:color="auto"/>
              <w:right w:val="outset" w:sz="6" w:space="0" w:color="auto"/>
            </w:tcBorders>
            <w:vAlign w:val="center"/>
            <w:hideMark/>
          </w:tcPr>
          <w:p w14:paraId="2FA3DF37" w14:textId="77777777" w:rsidR="005E3304" w:rsidRPr="005E3304" w:rsidRDefault="005E3304" w:rsidP="005E3304">
            <w:pPr>
              <w:suppressAutoHyphens w:val="0"/>
              <w:ind w:left="60" w:right="60"/>
              <w:jc w:val="center"/>
              <w:rPr>
                <w:rFonts w:ascii="Calibri" w:eastAsia="Times New Roman" w:hAnsi="Calibri" w:cs="Calibri"/>
                <w:b/>
                <w:bCs/>
                <w:color w:val="000000"/>
                <w:sz w:val="16"/>
                <w:szCs w:val="16"/>
              </w:rPr>
            </w:pPr>
            <w:r w:rsidRPr="005E3304">
              <w:rPr>
                <w:rFonts w:ascii="Calibri" w:eastAsia="Times New Roman" w:hAnsi="Calibri" w:cs="Calibri"/>
                <w:b/>
                <w:bCs/>
                <w:color w:val="000000"/>
                <w:sz w:val="16"/>
                <w:szCs w:val="16"/>
              </w:rPr>
              <w:t>330</w:t>
            </w:r>
          </w:p>
        </w:tc>
      </w:tr>
    </w:tbl>
    <w:p w14:paraId="0140647D" w14:textId="77777777" w:rsidR="0095172C" w:rsidRPr="0095172C" w:rsidRDefault="0095172C" w:rsidP="0095172C">
      <w:pPr>
        <w:tabs>
          <w:tab w:val="left" w:pos="1440"/>
        </w:tabs>
        <w:spacing w:before="120" w:after="120" w:line="276" w:lineRule="auto"/>
        <w:ind w:left="3663"/>
        <w:jc w:val="both"/>
        <w:rPr>
          <w:color w:val="000000"/>
        </w:rPr>
      </w:pPr>
    </w:p>
    <w:p w14:paraId="23EA646A" w14:textId="53C4AF41" w:rsidR="005C052A" w:rsidRDefault="005C052A" w:rsidP="00771B07">
      <w:pPr>
        <w:numPr>
          <w:ilvl w:val="4"/>
          <w:numId w:val="9"/>
        </w:numPr>
        <w:tabs>
          <w:tab w:val="left" w:pos="1440"/>
        </w:tabs>
        <w:spacing w:before="120" w:after="120" w:line="276" w:lineRule="auto"/>
        <w:jc w:val="both"/>
        <w:rPr>
          <w:color w:val="000000"/>
        </w:rPr>
      </w:pPr>
      <w:r w:rsidRPr="005C052A">
        <w:rPr>
          <w:color w:val="000000"/>
        </w:rPr>
        <w:t>Os Atestados de Capacidade Técnica deverão comprovar, inequivocamente,  a capacidade técnica do licitante em executar serviços de manutenção preventiva e</w:t>
      </w:r>
      <w:r w:rsidR="005E3304">
        <w:rPr>
          <w:color w:val="000000"/>
        </w:rPr>
        <w:t>/ou</w:t>
      </w:r>
      <w:r w:rsidRPr="005C052A">
        <w:rPr>
          <w:color w:val="000000"/>
        </w:rPr>
        <w:t xml:space="preserve"> corretiva de aparelhos de ar condicionado tipo split e/ou janela e/ou selfie;</w:t>
      </w:r>
    </w:p>
    <w:p w14:paraId="3E82DE56" w14:textId="77777777" w:rsidR="00C534ED" w:rsidRDefault="00A42612">
      <w:pPr>
        <w:numPr>
          <w:ilvl w:val="3"/>
          <w:numId w:val="9"/>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7" w:name="_heading=h.4d34og8" w:colFirst="0" w:colLast="0"/>
      <w:bookmarkEnd w:id="7"/>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lastRenderedPageBreak/>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76DDBFF0" w14:textId="11345BFF" w:rsidR="00C534ED" w:rsidRPr="00155286" w:rsidRDefault="00A42612">
      <w:pPr>
        <w:numPr>
          <w:ilvl w:val="2"/>
          <w:numId w:val="9"/>
        </w:numPr>
        <w:spacing w:before="120" w:after="120" w:line="276" w:lineRule="auto"/>
        <w:jc w:val="both"/>
        <w:rPr>
          <w:iCs/>
        </w:rPr>
      </w:pPr>
      <w:bookmarkStart w:id="8" w:name="_heading=h.2s8eyo1" w:colFirst="0" w:colLast="0"/>
      <w:bookmarkEnd w:id="8"/>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15E38028" w:rsidR="00C534ED" w:rsidRPr="007B07C1" w:rsidRDefault="00A42612">
      <w:pPr>
        <w:numPr>
          <w:ilvl w:val="3"/>
          <w:numId w:val="9"/>
        </w:numPr>
        <w:spacing w:before="120" w:after="120" w:line="276" w:lineRule="auto"/>
        <w:ind w:hanging="720"/>
        <w:jc w:val="both"/>
        <w:rPr>
          <w:iCs/>
        </w:rPr>
      </w:pPr>
      <w:r w:rsidRPr="007B07C1">
        <w:rPr>
          <w:iCs/>
        </w:rPr>
        <w:t>O atestado de vistoria poderá ser substituído por declaração emitida pelo licitante em que conste, alternativamente, ou que conhece as condições locais para execução do objeto;</w:t>
      </w:r>
      <w:r w:rsidR="00072202" w:rsidRPr="007B07C1">
        <w:rPr>
          <w:iCs/>
        </w:rPr>
        <w:t xml:space="preserve"> </w:t>
      </w:r>
      <w:r w:rsidRPr="007B07C1">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7B07C1">
        <w:rPr>
          <w:iCs/>
        </w:rPr>
        <w:t xml:space="preserve">, </w:t>
      </w:r>
      <w:r w:rsidR="00072202" w:rsidRPr="007B07C1">
        <w:rPr>
          <w:b/>
          <w:bCs/>
          <w:iCs/>
        </w:rPr>
        <w:t>constará na propostas</w:t>
      </w:r>
      <w:r w:rsidR="00072202" w:rsidRPr="007B07C1">
        <w:rPr>
          <w:iCs/>
        </w:rPr>
        <w:t>, conforme modelo do Anexo V</w:t>
      </w:r>
      <w:r w:rsidR="007B07C1" w:rsidRPr="007B07C1">
        <w:rPr>
          <w:iCs/>
        </w:rPr>
        <w:t>-A</w:t>
      </w:r>
      <w:r w:rsidR="00072202" w:rsidRPr="007B07C1">
        <w:rPr>
          <w:iCs/>
        </w:rPr>
        <w:t xml:space="preserve"> do Edital.</w:t>
      </w:r>
    </w:p>
    <w:p w14:paraId="0D749CB3" w14:textId="7777777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AA703D0"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44A2AC9" w14:textId="77777777" w:rsidR="006F0BEF" w:rsidRDefault="006F0BEF" w:rsidP="006F0BEF">
      <w:pPr>
        <w:spacing w:before="120" w:after="120" w:line="276" w:lineRule="auto"/>
        <w:ind w:left="425"/>
        <w:jc w:val="both"/>
        <w:rPr>
          <w:color w:val="000000"/>
        </w:rPr>
      </w:pP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rsidP="00FB645F">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5C585455"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43A82FB3" w14:textId="77777777" w:rsidR="006F0BEF" w:rsidRDefault="006F0BEF" w:rsidP="006F0BEF">
      <w:pPr>
        <w:pBdr>
          <w:top w:val="nil"/>
          <w:left w:val="nil"/>
          <w:bottom w:val="nil"/>
          <w:right w:val="nil"/>
          <w:between w:val="nil"/>
        </w:pBdr>
        <w:tabs>
          <w:tab w:val="left" w:pos="567"/>
        </w:tabs>
        <w:spacing w:before="120" w:after="120" w:line="276" w:lineRule="auto"/>
        <w:ind w:left="1134"/>
        <w:jc w:val="both"/>
        <w:rPr>
          <w:rFonts w:cs="Arial"/>
          <w:color w:val="000000"/>
          <w:szCs w:val="20"/>
        </w:rPr>
      </w:pP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263AB24E"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4D730BB" w14:textId="77777777" w:rsidR="006F0BEF" w:rsidRDefault="006F0BEF" w:rsidP="006F0BEF">
      <w:pPr>
        <w:spacing w:before="120" w:after="120" w:line="276" w:lineRule="auto"/>
        <w:ind w:left="425"/>
        <w:jc w:val="both"/>
        <w:rPr>
          <w:color w:val="000000"/>
        </w:rPr>
      </w:pP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3E7539F8" w:rsidR="00C534ED" w:rsidRPr="00FB645F" w:rsidRDefault="00A42612">
      <w:pPr>
        <w:numPr>
          <w:ilvl w:val="1"/>
          <w:numId w:val="3"/>
        </w:numPr>
        <w:spacing w:before="120" w:after="120" w:line="276" w:lineRule="auto"/>
        <w:jc w:val="both"/>
      </w:pPr>
      <w:r w:rsidRPr="00FB645F">
        <w:t>Será exigida a prestação de garantia na presente contratação, conforme regras constantes do Termo de Referência</w:t>
      </w:r>
      <w:r w:rsidR="00176627" w:rsidRPr="00FB645F">
        <w:t xml:space="preserve"> - Anexo I</w:t>
      </w:r>
    </w:p>
    <w:p w14:paraId="323DB63D" w14:textId="77777777" w:rsidR="006F0BEF" w:rsidRPr="00176627" w:rsidRDefault="006F0BEF" w:rsidP="006F0BEF">
      <w:pPr>
        <w:spacing w:before="120" w:after="120" w:line="276" w:lineRule="auto"/>
        <w:ind w:left="785"/>
        <w:jc w:val="both"/>
      </w:pPr>
    </w:p>
    <w:p w14:paraId="20C39CE5" w14:textId="77777777" w:rsidR="00C534ED" w:rsidRPr="006F0BEF" w:rsidRDefault="00A42612">
      <w:pPr>
        <w:keepNext/>
        <w:keepLines/>
        <w:numPr>
          <w:ilvl w:val="0"/>
          <w:numId w:val="3"/>
        </w:numPr>
        <w:pBdr>
          <w:top w:val="nil"/>
          <w:left w:val="nil"/>
          <w:bottom w:val="nil"/>
          <w:right w:val="nil"/>
          <w:between w:val="nil"/>
        </w:pBdr>
        <w:spacing w:before="480" w:after="120" w:line="276" w:lineRule="auto"/>
        <w:jc w:val="both"/>
        <w:rPr>
          <w:rFonts w:cs="Arial"/>
          <w:b/>
          <w:iCs/>
          <w:color w:val="000000"/>
          <w:szCs w:val="20"/>
        </w:rPr>
      </w:pPr>
      <w:r w:rsidRPr="006F0BEF">
        <w:rPr>
          <w:rFonts w:cs="Arial"/>
          <w:b/>
          <w:iCs/>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w:t>
      </w:r>
      <w:r w:rsidRPr="00360F70">
        <w:rPr>
          <w:iCs/>
        </w:rPr>
        <w:lastRenderedPageBreak/>
        <w:t xml:space="preserve">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lastRenderedPageBreak/>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lastRenderedPageBreak/>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B62103D" w14:textId="77777777" w:rsidR="00C534ED" w:rsidRPr="0097192A"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Cs/>
          <w:color w:val="000000"/>
          <w:szCs w:val="20"/>
        </w:rPr>
      </w:pPr>
      <w:r w:rsidRPr="0097192A">
        <w:rPr>
          <w:rFonts w:cs="Arial"/>
          <w:b/>
          <w:iCs/>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36E19256"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06B7B33B" w14:textId="77777777" w:rsidR="0097192A" w:rsidRDefault="0097192A" w:rsidP="0097192A">
      <w:pPr>
        <w:spacing w:before="120" w:after="120" w:line="276" w:lineRule="auto"/>
        <w:ind w:left="785"/>
        <w:jc w:val="both"/>
        <w:rPr>
          <w:color w:val="000000"/>
        </w:rPr>
      </w:pP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59577EAD" w:rsidR="005302E8" w:rsidRDefault="00A42612">
      <w:pPr>
        <w:numPr>
          <w:ilvl w:val="2"/>
          <w:numId w:val="3"/>
        </w:numPr>
        <w:spacing w:before="120" w:after="120" w:line="276" w:lineRule="auto"/>
        <w:jc w:val="both"/>
        <w:rPr>
          <w:color w:val="000000"/>
        </w:rPr>
      </w:pPr>
      <w:r>
        <w:rPr>
          <w:color w:val="000000"/>
        </w:rPr>
        <w:t xml:space="preserve">ANEXO III – </w:t>
      </w:r>
      <w:r w:rsidR="00610082" w:rsidRPr="00610082">
        <w:rPr>
          <w:color w:val="000000"/>
        </w:rPr>
        <w:t>Plano de Manutenção de Refrigeração</w:t>
      </w:r>
    </w:p>
    <w:p w14:paraId="36970C58" w14:textId="77777777" w:rsidR="00610082" w:rsidRDefault="005302E8" w:rsidP="00610082">
      <w:pPr>
        <w:numPr>
          <w:ilvl w:val="2"/>
          <w:numId w:val="3"/>
        </w:numPr>
        <w:spacing w:before="120" w:after="120" w:line="276" w:lineRule="auto"/>
        <w:jc w:val="both"/>
        <w:rPr>
          <w:color w:val="000000"/>
        </w:rPr>
      </w:pPr>
      <w:r>
        <w:rPr>
          <w:color w:val="000000"/>
        </w:rPr>
        <w:t xml:space="preserve">ANEXO IV – </w:t>
      </w:r>
      <w:r w:rsidR="00610082">
        <w:rPr>
          <w:color w:val="000000"/>
        </w:rPr>
        <w:t>Minuta de Termo de Contrato</w:t>
      </w:r>
    </w:p>
    <w:p w14:paraId="550FE9FF" w14:textId="08195E92" w:rsidR="005302E8" w:rsidRDefault="005302E8">
      <w:pPr>
        <w:numPr>
          <w:ilvl w:val="2"/>
          <w:numId w:val="3"/>
        </w:numPr>
        <w:spacing w:before="120" w:after="120" w:line="276" w:lineRule="auto"/>
        <w:jc w:val="both"/>
        <w:rPr>
          <w:color w:val="000000"/>
        </w:rPr>
      </w:pPr>
      <w:r>
        <w:rPr>
          <w:color w:val="000000"/>
        </w:rPr>
        <w:t>ANEXO V</w:t>
      </w:r>
      <w:r w:rsidR="00610082">
        <w:rPr>
          <w:color w:val="000000"/>
        </w:rPr>
        <w:t>-A</w:t>
      </w:r>
      <w:r>
        <w:rPr>
          <w:color w:val="000000"/>
        </w:rPr>
        <w:t xml:space="preserve"> – Modelo de Proposta Comercial</w:t>
      </w:r>
    </w:p>
    <w:p w14:paraId="2106AF20" w14:textId="24588C1D" w:rsidR="005302E8" w:rsidRDefault="005302E8">
      <w:pPr>
        <w:numPr>
          <w:ilvl w:val="2"/>
          <w:numId w:val="3"/>
        </w:numPr>
        <w:spacing w:before="120" w:after="120" w:line="276" w:lineRule="auto"/>
        <w:jc w:val="both"/>
        <w:rPr>
          <w:color w:val="000000"/>
        </w:rPr>
      </w:pPr>
      <w:r>
        <w:rPr>
          <w:color w:val="000000"/>
        </w:rPr>
        <w:t>ANEXO V</w:t>
      </w:r>
      <w:r w:rsidR="00610082">
        <w:rPr>
          <w:color w:val="000000"/>
        </w:rPr>
        <w:t>-B</w:t>
      </w:r>
      <w:r>
        <w:rPr>
          <w:color w:val="000000"/>
        </w:rPr>
        <w:t xml:space="preserve"> – </w:t>
      </w:r>
      <w:r w:rsidR="00610082" w:rsidRPr="00610082">
        <w:rPr>
          <w:color w:val="000000"/>
        </w:rPr>
        <w:t>Modelo de Declaração de Vistoria</w:t>
      </w:r>
    </w:p>
    <w:p w14:paraId="508BC89F" w14:textId="77777777" w:rsidR="005302E8" w:rsidRDefault="005302E8">
      <w:pPr>
        <w:spacing w:before="120" w:after="120" w:line="276" w:lineRule="auto"/>
        <w:jc w:val="center"/>
        <w:rPr>
          <w:color w:val="000000"/>
        </w:rPr>
      </w:pPr>
    </w:p>
    <w:p w14:paraId="4D225AE1" w14:textId="6389E7F2" w:rsidR="00C534ED" w:rsidRDefault="000829EF">
      <w:pPr>
        <w:spacing w:before="120" w:after="120" w:line="276" w:lineRule="auto"/>
        <w:jc w:val="center"/>
        <w:rPr>
          <w:color w:val="000000"/>
        </w:rPr>
      </w:pPr>
      <w:r>
        <w:rPr>
          <w:color w:val="000000"/>
        </w:rPr>
        <w:t xml:space="preserve">Niterói, </w:t>
      </w:r>
      <w:r w:rsidR="001A5BFA">
        <w:rPr>
          <w:color w:val="000000"/>
        </w:rPr>
        <w:t>01</w:t>
      </w:r>
      <w:r w:rsidR="0097192A">
        <w:rPr>
          <w:color w:val="000000"/>
        </w:rPr>
        <w:t xml:space="preserve"> </w:t>
      </w:r>
      <w:r>
        <w:rPr>
          <w:color w:val="000000"/>
        </w:rPr>
        <w:t xml:space="preserve">de </w:t>
      </w:r>
      <w:r w:rsidR="001A5BFA">
        <w:rPr>
          <w:color w:val="000000"/>
        </w:rPr>
        <w:t>fevereiro</w:t>
      </w:r>
      <w:r>
        <w:rPr>
          <w:color w:val="000000"/>
        </w:rPr>
        <w:t xml:space="preserve"> de 202</w:t>
      </w:r>
      <w:r w:rsidR="0097192A">
        <w:rPr>
          <w:color w:val="000000"/>
        </w:rPr>
        <w:t>2</w:t>
      </w:r>
      <w:r>
        <w:rPr>
          <w:color w:val="000000"/>
        </w:rPr>
        <w:t>.</w:t>
      </w:r>
    </w:p>
    <w:p w14:paraId="76CA98C3" w14:textId="77777777" w:rsidR="00C534ED" w:rsidRDefault="00C534ED">
      <w:pPr>
        <w:spacing w:before="120" w:after="120" w:line="276" w:lineRule="auto"/>
        <w:jc w:val="center"/>
      </w:pPr>
    </w:p>
    <w:p w14:paraId="55536E0B" w14:textId="316E36FD" w:rsidR="00C534ED" w:rsidRDefault="000829EF" w:rsidP="000829EF">
      <w:pPr>
        <w:jc w:val="center"/>
      </w:pPr>
      <w:r>
        <w:t>Hellen de Lima Medeiros da Silva</w:t>
      </w:r>
    </w:p>
    <w:p w14:paraId="564CE714" w14:textId="3F1D6D3D" w:rsidR="00C534ED" w:rsidRDefault="000829EF">
      <w:pPr>
        <w:jc w:val="center"/>
        <w:rPr>
          <w:rFonts w:ascii="Calibri" w:eastAsia="Calibri" w:hAnsi="Calibri" w:cs="Calibri"/>
          <w:b/>
          <w:sz w:val="22"/>
          <w:szCs w:val="22"/>
        </w:rPr>
      </w:pPr>
      <w:r>
        <w:rPr>
          <w:b/>
          <w:color w:val="000000"/>
        </w:rPr>
        <w:t>Membro da CLI</w:t>
      </w: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sectPr w:rsidR="00C534ED">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3B51" w14:textId="77777777" w:rsidR="00064495" w:rsidRDefault="00064495">
      <w:r>
        <w:separator/>
      </w:r>
    </w:p>
  </w:endnote>
  <w:endnote w:type="continuationSeparator" w:id="0">
    <w:p w14:paraId="3BB7C20E" w14:textId="77777777" w:rsidR="00064495" w:rsidRDefault="0006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A10386">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A10386">
      <w:rPr>
        <w:rFonts w:cs="Arial"/>
        <w:b/>
        <w:noProof/>
        <w:color w:val="000000"/>
        <w:sz w:val="12"/>
        <w:szCs w:val="12"/>
      </w:rPr>
      <w:t>22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8E64F" w14:textId="77777777" w:rsidR="00064495" w:rsidRDefault="00064495">
      <w:r>
        <w:separator/>
      </w:r>
    </w:p>
  </w:footnote>
  <w:footnote w:type="continuationSeparator" w:id="0">
    <w:p w14:paraId="456C4A25" w14:textId="77777777" w:rsidR="00064495" w:rsidRDefault="0006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0D8E46CD"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53611E">
      <w:rPr>
        <w:rFonts w:ascii="Verdana" w:eastAsia="Verdana" w:hAnsi="Verdana" w:cs="Verdana"/>
        <w:color w:val="000000"/>
        <w:sz w:val="16"/>
        <w:szCs w:val="16"/>
      </w:rPr>
      <w:t>158457/2021-64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7F34E6"/>
    <w:multiLevelType w:val="multilevel"/>
    <w:tmpl w:val="3AB8FDAA"/>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abstractNum w:abstractNumId="12">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64495"/>
    <w:rsid w:val="00072202"/>
    <w:rsid w:val="000829EF"/>
    <w:rsid w:val="001177BA"/>
    <w:rsid w:val="00124F9C"/>
    <w:rsid w:val="00155286"/>
    <w:rsid w:val="00176627"/>
    <w:rsid w:val="001A5BFA"/>
    <w:rsid w:val="001E0E78"/>
    <w:rsid w:val="001F763E"/>
    <w:rsid w:val="003540E9"/>
    <w:rsid w:val="00356176"/>
    <w:rsid w:val="00360F70"/>
    <w:rsid w:val="00372622"/>
    <w:rsid w:val="003F53A1"/>
    <w:rsid w:val="00407AA7"/>
    <w:rsid w:val="00470A4E"/>
    <w:rsid w:val="0047781B"/>
    <w:rsid w:val="0048682B"/>
    <w:rsid w:val="004A6E84"/>
    <w:rsid w:val="005302E8"/>
    <w:rsid w:val="0053611E"/>
    <w:rsid w:val="00594456"/>
    <w:rsid w:val="005C0179"/>
    <w:rsid w:val="005C052A"/>
    <w:rsid w:val="005E3304"/>
    <w:rsid w:val="005F035C"/>
    <w:rsid w:val="00610082"/>
    <w:rsid w:val="006A7714"/>
    <w:rsid w:val="006F0BEF"/>
    <w:rsid w:val="007112E8"/>
    <w:rsid w:val="00717A2E"/>
    <w:rsid w:val="00754A13"/>
    <w:rsid w:val="00756156"/>
    <w:rsid w:val="00771B07"/>
    <w:rsid w:val="00772E1F"/>
    <w:rsid w:val="00791372"/>
    <w:rsid w:val="007B07C1"/>
    <w:rsid w:val="007B1F50"/>
    <w:rsid w:val="007D53F2"/>
    <w:rsid w:val="007E07E2"/>
    <w:rsid w:val="00811E2A"/>
    <w:rsid w:val="00840513"/>
    <w:rsid w:val="00840719"/>
    <w:rsid w:val="0084372D"/>
    <w:rsid w:val="00865759"/>
    <w:rsid w:val="00867408"/>
    <w:rsid w:val="008754E1"/>
    <w:rsid w:val="00881927"/>
    <w:rsid w:val="008F109A"/>
    <w:rsid w:val="008F2678"/>
    <w:rsid w:val="0095172C"/>
    <w:rsid w:val="0097192A"/>
    <w:rsid w:val="009C38CA"/>
    <w:rsid w:val="00A10386"/>
    <w:rsid w:val="00A11807"/>
    <w:rsid w:val="00A21960"/>
    <w:rsid w:val="00A42612"/>
    <w:rsid w:val="00A80269"/>
    <w:rsid w:val="00A924FF"/>
    <w:rsid w:val="00AE6AA4"/>
    <w:rsid w:val="00AF3821"/>
    <w:rsid w:val="00AF691E"/>
    <w:rsid w:val="00B163C5"/>
    <w:rsid w:val="00B23B62"/>
    <w:rsid w:val="00B402F3"/>
    <w:rsid w:val="00BE3C25"/>
    <w:rsid w:val="00C10126"/>
    <w:rsid w:val="00C206C4"/>
    <w:rsid w:val="00C40635"/>
    <w:rsid w:val="00C534ED"/>
    <w:rsid w:val="00C64D01"/>
    <w:rsid w:val="00C94BD2"/>
    <w:rsid w:val="00CA0289"/>
    <w:rsid w:val="00CB1120"/>
    <w:rsid w:val="00D6083D"/>
    <w:rsid w:val="00DA38F3"/>
    <w:rsid w:val="00DA69A5"/>
    <w:rsid w:val="00DB2BA2"/>
    <w:rsid w:val="00E12E38"/>
    <w:rsid w:val="00E32090"/>
    <w:rsid w:val="00E41E02"/>
    <w:rsid w:val="00E73470"/>
    <w:rsid w:val="00E84D66"/>
    <w:rsid w:val="00E95680"/>
    <w:rsid w:val="00EA5C79"/>
    <w:rsid w:val="00EC58A8"/>
    <w:rsid w:val="00EF4B46"/>
    <w:rsid w:val="00F56F33"/>
    <w:rsid w:val="00F67D17"/>
    <w:rsid w:val="00FB645F"/>
    <w:rsid w:val="00FC2621"/>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iPriority w:val="99"/>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efaultParagraphFont"/>
    <w:uiPriority w:val="99"/>
    <w:semiHidden/>
    <w:unhideWhenUsed/>
    <w:rsid w:val="00881927"/>
    <w:rPr>
      <w:color w:val="605E5C"/>
      <w:shd w:val="clear" w:color="auto" w:fill="E1DFDD"/>
    </w:rPr>
  </w:style>
  <w:style w:type="paragraph" w:customStyle="1" w:styleId="tabelatextocentralizado">
    <w:name w:val="tabela_texto_centralizado"/>
    <w:basedOn w:val="Normal"/>
    <w:rsid w:val="0095172C"/>
    <w:pPr>
      <w:suppressAutoHyphens w:val="0"/>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iPriority w:val="99"/>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efaultParagraphFont"/>
    <w:uiPriority w:val="99"/>
    <w:semiHidden/>
    <w:unhideWhenUsed/>
    <w:rsid w:val="00881927"/>
    <w:rPr>
      <w:color w:val="605E5C"/>
      <w:shd w:val="clear" w:color="auto" w:fill="E1DFDD"/>
    </w:rPr>
  </w:style>
  <w:style w:type="paragraph" w:customStyle="1" w:styleId="tabelatextocentralizado">
    <w:name w:val="tabela_texto_centralizado"/>
    <w:basedOn w:val="Normal"/>
    <w:rsid w:val="0095172C"/>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7534">
      <w:bodyDiv w:val="1"/>
      <w:marLeft w:val="0"/>
      <w:marRight w:val="0"/>
      <w:marTop w:val="0"/>
      <w:marBottom w:val="0"/>
      <w:divBdr>
        <w:top w:val="none" w:sz="0" w:space="0" w:color="auto"/>
        <w:left w:val="none" w:sz="0" w:space="0" w:color="auto"/>
        <w:bottom w:val="none" w:sz="0" w:space="0" w:color="auto"/>
        <w:right w:val="none" w:sz="0" w:space="0" w:color="auto"/>
      </w:divBdr>
    </w:div>
    <w:div w:id="147949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10016</Words>
  <Characters>54087</Characters>
  <Application>Microsoft Office Word</Application>
  <DocSecurity>0</DocSecurity>
  <Lines>450</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11</cp:revision>
  <cp:lastPrinted>2022-03-14T17:04:00Z</cp:lastPrinted>
  <dcterms:created xsi:type="dcterms:W3CDTF">2022-02-04T12:34:00Z</dcterms:created>
  <dcterms:modified xsi:type="dcterms:W3CDTF">2022-03-14T17:04:00Z</dcterms:modified>
</cp:coreProperties>
</file>