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7A77" w14:textId="77777777"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14:anchorId="5D45DEF9" wp14:editId="5C87EB45">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14:paraId="5C0E05F0"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2106B8CF" w14:textId="77777777" w:rsidR="0090111E" w:rsidRPr="007F4EA9" w:rsidRDefault="0090111E" w:rsidP="00B00339">
      <w:pPr>
        <w:keepNext w:val="0"/>
        <w:spacing w:after="120"/>
        <w:ind w:right="-17"/>
        <w:jc w:val="center"/>
        <w:rPr>
          <w:rFonts w:ascii="Verdana" w:hAnsi="Verdana" w:cs="Arial"/>
          <w:b/>
          <w:bCs/>
          <w:color w:val="auto"/>
          <w:sz w:val="18"/>
          <w:szCs w:val="18"/>
        </w:rPr>
      </w:pPr>
    </w:p>
    <w:p w14:paraId="19EC90E7" w14:textId="77777777"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14:paraId="237FAE22" w14:textId="77777777"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14:paraId="74481B60" w14:textId="77777777"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14:paraId="0D4F2797" w14:textId="77777777"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14:paraId="30AE8D1F" w14:textId="77777777"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14:paraId="336899C2" w14:textId="77777777" w:rsidR="001225CA" w:rsidRPr="007F4EA9" w:rsidRDefault="001225CA" w:rsidP="00B00339">
      <w:pPr>
        <w:keepNext w:val="0"/>
        <w:spacing w:after="120"/>
        <w:ind w:right="-17"/>
        <w:jc w:val="center"/>
        <w:rPr>
          <w:rFonts w:ascii="Verdana" w:hAnsi="Verdana" w:cs="Arial"/>
          <w:b/>
          <w:bCs/>
          <w:color w:val="000000"/>
          <w:sz w:val="18"/>
          <w:szCs w:val="18"/>
        </w:rPr>
      </w:pPr>
    </w:p>
    <w:p w14:paraId="4EDF637E" w14:textId="0A081985"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EF575A">
        <w:rPr>
          <w:rFonts w:ascii="Verdana" w:hAnsi="Verdana" w:cs="Arial"/>
          <w:b/>
          <w:bCs/>
          <w:color w:val="000000"/>
          <w:sz w:val="18"/>
          <w:szCs w:val="18"/>
        </w:rPr>
        <w:t>10/2021</w:t>
      </w:r>
    </w:p>
    <w:p w14:paraId="6AF8C591" w14:textId="0899E48B"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 xml:space="preserve">(Processo Administrativo </w:t>
      </w:r>
      <w:proofErr w:type="spellStart"/>
      <w:r w:rsidRPr="007F4EA9">
        <w:rPr>
          <w:rFonts w:ascii="Verdana" w:hAnsi="Verdana" w:cs="Arial"/>
          <w:b/>
          <w:bCs/>
          <w:color w:val="000000"/>
          <w:sz w:val="18"/>
          <w:szCs w:val="18"/>
        </w:rPr>
        <w:t>n.°</w:t>
      </w:r>
      <w:proofErr w:type="spellEnd"/>
      <w:r w:rsidR="001225CA" w:rsidRPr="007F4EA9">
        <w:rPr>
          <w:rFonts w:ascii="Verdana" w:hAnsi="Verdana" w:cs="Arial"/>
          <w:b/>
          <w:bCs/>
          <w:color w:val="000000"/>
          <w:sz w:val="18"/>
          <w:szCs w:val="18"/>
        </w:rPr>
        <w:t xml:space="preserve"> </w:t>
      </w:r>
      <w:r w:rsidR="00EF575A">
        <w:rPr>
          <w:rFonts w:ascii="Verdana" w:hAnsi="Verdana" w:cs="Arial"/>
          <w:b/>
          <w:bCs/>
          <w:color w:val="000000"/>
          <w:sz w:val="18"/>
          <w:szCs w:val="18"/>
        </w:rPr>
        <w:t>23069.160399/2021-21</w:t>
      </w:r>
      <w:r w:rsidRPr="007F4EA9">
        <w:rPr>
          <w:rFonts w:ascii="Verdana" w:hAnsi="Verdana" w:cs="Arial"/>
          <w:b/>
          <w:bCs/>
          <w:color w:val="000000"/>
          <w:sz w:val="18"/>
          <w:szCs w:val="18"/>
        </w:rPr>
        <w:t>)</w:t>
      </w:r>
    </w:p>
    <w:p w14:paraId="64C041FC" w14:textId="77777777" w:rsidR="00B00339" w:rsidRPr="007F4EA9" w:rsidRDefault="00B00339" w:rsidP="00B00339">
      <w:pPr>
        <w:keepNext w:val="0"/>
        <w:spacing w:after="120" w:line="276" w:lineRule="auto"/>
        <w:ind w:right="-30"/>
        <w:jc w:val="both"/>
        <w:rPr>
          <w:rFonts w:ascii="Verdana" w:hAnsi="Verdana" w:cs="Arial"/>
          <w:sz w:val="18"/>
          <w:szCs w:val="18"/>
        </w:rPr>
      </w:pPr>
    </w:p>
    <w:p w14:paraId="3EB0598E" w14:textId="0DEDB4F1" w:rsidR="00612552"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w:t>
      </w:r>
      <w:proofErr w:type="spellStart"/>
      <w:r w:rsidR="001225CA" w:rsidRPr="007F4EA9">
        <w:rPr>
          <w:rFonts w:ascii="Verdana" w:hAnsi="Verdana" w:cs="Arial"/>
          <w:color w:val="000000"/>
          <w:sz w:val="18"/>
          <w:szCs w:val="18"/>
        </w:rPr>
        <w:t>Pró-Reitoria</w:t>
      </w:r>
      <w:proofErr w:type="spellEnd"/>
      <w:r w:rsidR="001225CA" w:rsidRPr="007F4EA9">
        <w:rPr>
          <w:rFonts w:ascii="Verdana" w:hAnsi="Verdana" w:cs="Arial"/>
          <w:color w:val="000000"/>
          <w:sz w:val="18"/>
          <w:szCs w:val="18"/>
        </w:rPr>
        <w:t xml:space="preserve">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14:paraId="733AA17B" w14:textId="77777777" w:rsidR="004A6552" w:rsidRDefault="004A6552" w:rsidP="004A6552">
      <w:pPr>
        <w:spacing w:before="120" w:after="120"/>
        <w:ind w:firstLine="1800"/>
        <w:jc w:val="both"/>
        <w:rPr>
          <w:rFonts w:ascii="Verdana" w:hAnsi="Verdana" w:cs="Times New Roman"/>
          <w:color w:val="auto"/>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14:paraId="73433F24" w14:textId="77777777" w:rsidR="004A6552" w:rsidRPr="007F4EA9" w:rsidRDefault="004A6552" w:rsidP="00E83FFD">
      <w:pPr>
        <w:pStyle w:val="PADRO"/>
        <w:keepNext w:val="0"/>
        <w:shd w:val="clear" w:color="auto" w:fill="auto"/>
        <w:rPr>
          <w:rFonts w:ascii="Verdana" w:hAnsi="Verdana" w:cs="Arial"/>
          <w:color w:val="000000"/>
          <w:sz w:val="18"/>
          <w:szCs w:val="18"/>
        </w:rPr>
      </w:pPr>
    </w:p>
    <w:p w14:paraId="40EFC806" w14:textId="6FA39898"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1C3DAA" w:rsidRPr="001C3DAA">
        <w:rPr>
          <w:rFonts w:ascii="Verdana" w:hAnsi="Verdana" w:cs="Arial"/>
          <w:b/>
          <w:bCs/>
          <w:sz w:val="18"/>
          <w:szCs w:val="18"/>
        </w:rPr>
        <w:t>02/DEZ/2021</w:t>
      </w:r>
    </w:p>
    <w:p w14:paraId="49D96FBC" w14:textId="3238949C"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1C3DAA" w:rsidRPr="001C3DAA">
        <w:rPr>
          <w:rFonts w:ascii="Verdana" w:hAnsi="Verdana" w:cs="Arial"/>
          <w:b/>
          <w:bCs/>
          <w:sz w:val="18"/>
          <w:szCs w:val="18"/>
        </w:rPr>
        <w:t>10h</w:t>
      </w:r>
    </w:p>
    <w:p w14:paraId="35A06C2B" w14:textId="77777777"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Local: Portal de Compras do Governo Federal – </w:t>
      </w:r>
      <w:hyperlink r:id="rId12" w:history="1">
        <w:r w:rsidR="006254D1" w:rsidRPr="00937F49">
          <w:rPr>
            <w:rStyle w:val="Hyperlink"/>
            <w:rFonts w:ascii="Verdana" w:hAnsi="Verdana" w:cs="Arial"/>
            <w:sz w:val="18"/>
            <w:szCs w:val="18"/>
          </w:rPr>
          <w:t>www.gov.br/compras</w:t>
        </w:r>
      </w:hyperlink>
      <w:r w:rsidR="006254D1">
        <w:rPr>
          <w:rFonts w:ascii="Verdana" w:hAnsi="Verdana" w:cs="Arial"/>
          <w:sz w:val="18"/>
          <w:szCs w:val="18"/>
        </w:rPr>
        <w:t xml:space="preserve"> </w:t>
      </w:r>
    </w:p>
    <w:p w14:paraId="66628489" w14:textId="77777777" w:rsidR="00B00339" w:rsidRPr="007F4EA9" w:rsidRDefault="00B00339" w:rsidP="00B00339">
      <w:pPr>
        <w:keepNext w:val="0"/>
        <w:shd w:val="clear" w:color="auto" w:fill="auto"/>
        <w:rPr>
          <w:rFonts w:ascii="Verdana" w:hAnsi="Verdana" w:cs="Arial"/>
          <w:sz w:val="18"/>
          <w:szCs w:val="18"/>
        </w:rPr>
      </w:pPr>
    </w:p>
    <w:p w14:paraId="6C837095" w14:textId="77777777" w:rsidR="00B00339" w:rsidRPr="007F4EA9" w:rsidRDefault="00B00339" w:rsidP="00402319">
      <w:pPr>
        <w:pStyle w:val="PADRO"/>
        <w:keepNext w:val="0"/>
        <w:widowControl/>
        <w:numPr>
          <w:ilvl w:val="0"/>
          <w:numId w:val="2"/>
        </w:numPr>
        <w:shd w:val="clear" w:color="auto" w:fill="auto"/>
        <w:spacing w:before="120" w:after="120"/>
        <w:ind w:left="284" w:hanging="284"/>
        <w:rPr>
          <w:rFonts w:ascii="Verdana" w:hAnsi="Verdana" w:cs="Arial"/>
          <w:sz w:val="18"/>
          <w:szCs w:val="18"/>
        </w:rPr>
      </w:pPr>
      <w:r w:rsidRPr="007F4EA9">
        <w:rPr>
          <w:rFonts w:ascii="Verdana" w:hAnsi="Verdana" w:cs="Arial"/>
          <w:b/>
          <w:color w:val="000000"/>
          <w:sz w:val="18"/>
          <w:szCs w:val="18"/>
        </w:rPr>
        <w:t>DO OBJETO</w:t>
      </w:r>
    </w:p>
    <w:p w14:paraId="0982E4CA" w14:textId="45B9EA28" w:rsidR="00A325A6" w:rsidRDefault="00B00339" w:rsidP="00402319">
      <w:pPr>
        <w:pStyle w:val="PADRO"/>
        <w:keepNext w:val="0"/>
        <w:widowControl/>
        <w:numPr>
          <w:ilvl w:val="1"/>
          <w:numId w:val="2"/>
        </w:numPr>
        <w:shd w:val="clear" w:color="auto" w:fill="auto"/>
        <w:spacing w:before="120" w:after="120"/>
        <w:ind w:left="851" w:hanging="284"/>
        <w:rPr>
          <w:rFonts w:ascii="Verdana" w:hAnsi="Verdana" w:cs="Arial"/>
          <w:sz w:val="18"/>
          <w:szCs w:val="18"/>
        </w:rPr>
      </w:pPr>
      <w:bookmarkStart w:id="0"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obra</w:t>
      </w:r>
      <w:r w:rsidR="00EF575A">
        <w:rPr>
          <w:rFonts w:ascii="Verdana" w:hAnsi="Verdana" w:cs="Arial"/>
          <w:sz w:val="18"/>
          <w:szCs w:val="18"/>
        </w:rPr>
        <w:t xml:space="preserve"> de reforma e expansão da sede do Quilombo São José da Serra</w:t>
      </w:r>
      <w:r w:rsidR="002826CA">
        <w:rPr>
          <w:rFonts w:ascii="Verdana" w:hAnsi="Verdana" w:cs="Arial"/>
          <w:sz w:val="18"/>
          <w:szCs w:val="18"/>
        </w:rPr>
        <w:t xml:space="preserve">, </w:t>
      </w:r>
      <w:r w:rsidR="00EB08BC" w:rsidRPr="002826CA">
        <w:rPr>
          <w:rFonts w:ascii="Verdana" w:hAnsi="Verdana" w:cs="Arial"/>
          <w:sz w:val="18"/>
          <w:szCs w:val="18"/>
        </w:rPr>
        <w:t xml:space="preserve">conforme condições, quantidades e exigências estabelecidas neste Edital e </w:t>
      </w:r>
      <w:r w:rsidR="00EB08BC" w:rsidRPr="007F4EA9">
        <w:rPr>
          <w:rFonts w:ascii="Verdana" w:hAnsi="Verdana" w:cs="Arial"/>
          <w:sz w:val="18"/>
          <w:szCs w:val="18"/>
        </w:rPr>
        <w:t>seus anexos</w:t>
      </w:r>
      <w:r w:rsidR="00A01E93" w:rsidRPr="007F4EA9">
        <w:rPr>
          <w:rFonts w:ascii="Verdana" w:hAnsi="Verdana" w:cs="Arial"/>
          <w:sz w:val="18"/>
          <w:szCs w:val="18"/>
        </w:rPr>
        <w:t>.</w:t>
      </w:r>
    </w:p>
    <w:p w14:paraId="7D8FD925" w14:textId="67559C31" w:rsidR="00A325A6" w:rsidRDefault="00A325A6" w:rsidP="00402319">
      <w:pPr>
        <w:pStyle w:val="PADRO"/>
        <w:keepNext w:val="0"/>
        <w:widowControl/>
        <w:numPr>
          <w:ilvl w:val="2"/>
          <w:numId w:val="2"/>
        </w:numPr>
        <w:shd w:val="clear" w:color="auto" w:fill="auto"/>
        <w:spacing w:before="120" w:after="120"/>
        <w:ind w:hanging="283"/>
        <w:rPr>
          <w:rFonts w:ascii="Verdana" w:hAnsi="Verdana" w:cs="Arial"/>
          <w:sz w:val="18"/>
          <w:szCs w:val="18"/>
        </w:rPr>
      </w:pPr>
      <w:r w:rsidRPr="00A325A6">
        <w:rPr>
          <w:rFonts w:ascii="Verdana" w:hAnsi="Verdana"/>
          <w:sz w:val="18"/>
          <w:szCs w:val="18"/>
        </w:rPr>
        <w:t>– Localização da obra:</w:t>
      </w:r>
      <w:r w:rsidR="00EF575A">
        <w:rPr>
          <w:rFonts w:ascii="Verdana" w:hAnsi="Verdana"/>
          <w:sz w:val="18"/>
          <w:szCs w:val="18"/>
        </w:rPr>
        <w:t xml:space="preserve"> Rodovia Irmãos Freitas (RJ-137) km 744, Santa Isabel do Rio Preto - Valença</w:t>
      </w:r>
      <w:r w:rsidR="002826CA">
        <w:rPr>
          <w:rFonts w:ascii="Verdana" w:hAnsi="Verdana"/>
          <w:sz w:val="18"/>
          <w:szCs w:val="18"/>
        </w:rPr>
        <w:t xml:space="preserve">, Estado do Rio de Janeiro. </w:t>
      </w:r>
    </w:p>
    <w:p w14:paraId="128A5063" w14:textId="77777777" w:rsidR="00A325A6" w:rsidRPr="00A325A6" w:rsidRDefault="00A325A6" w:rsidP="00402319">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14:paraId="5F3AA7D3" w14:textId="506563AC" w:rsidR="00A325A6" w:rsidRPr="00A325A6" w:rsidRDefault="00B00339" w:rsidP="00402319">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EF575A">
        <w:rPr>
          <w:rFonts w:ascii="Verdana" w:hAnsi="Verdana" w:cs="Arial"/>
          <w:sz w:val="18"/>
          <w:szCs w:val="18"/>
        </w:rPr>
        <w:t>V</w:t>
      </w:r>
      <w:r w:rsidR="00F56EE2">
        <w:rPr>
          <w:rFonts w:ascii="Verdana" w:hAnsi="Verdana" w:cs="Arial"/>
          <w:sz w:val="18"/>
          <w:szCs w:val="18"/>
        </w:rPr>
        <w:t>-A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14:paraId="68453CE4" w14:textId="3094FB01" w:rsidR="00A325A6" w:rsidRPr="00555468" w:rsidRDefault="00555468" w:rsidP="00402319">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Sendo o critério de julgamento de maior desconto, sob o Regime Diferenciado de Contratações (RDC), o percentual de desconto oferecido pel</w:t>
      </w:r>
      <w:r>
        <w:rPr>
          <w:rFonts w:ascii="Verdana" w:hAnsi="Verdana" w:cs="Arial"/>
          <w:sz w:val="18"/>
          <w:szCs w:val="18"/>
        </w:rPr>
        <w:t>a licitante</w:t>
      </w:r>
      <w:r w:rsidRPr="00A325A6">
        <w:rPr>
          <w:rFonts w:ascii="Verdana" w:hAnsi="Verdana" w:cs="Arial"/>
          <w:sz w:val="18"/>
          <w:szCs w:val="18"/>
        </w:rPr>
        <w:t xml:space="preserve">, além de incidir sobre o preço global fixado, incidirá </w:t>
      </w:r>
      <w:r>
        <w:rPr>
          <w:rFonts w:ascii="Verdana" w:hAnsi="Verdana" w:cs="Arial"/>
          <w:sz w:val="18"/>
          <w:szCs w:val="18"/>
        </w:rPr>
        <w:t>igualmente</w:t>
      </w:r>
      <w:r w:rsidRPr="00A325A6">
        <w:rPr>
          <w:rFonts w:ascii="Verdana" w:hAnsi="Verdana" w:cs="Arial"/>
          <w:sz w:val="18"/>
          <w:szCs w:val="18"/>
        </w:rPr>
        <w:t xml:space="preserve"> sobre </w:t>
      </w:r>
      <w:r>
        <w:rPr>
          <w:rFonts w:ascii="Verdana" w:hAnsi="Verdana" w:cs="Arial"/>
          <w:sz w:val="18"/>
          <w:szCs w:val="18"/>
        </w:rPr>
        <w:t xml:space="preserve">o preço unitário de </w:t>
      </w:r>
      <w:r w:rsidRPr="00A325A6">
        <w:rPr>
          <w:rFonts w:ascii="Verdana" w:hAnsi="Verdana" w:cs="Arial"/>
          <w:sz w:val="18"/>
          <w:szCs w:val="18"/>
        </w:rPr>
        <w:t xml:space="preserve">cada item de </w:t>
      </w:r>
      <w:r w:rsidRPr="00A325A6">
        <w:rPr>
          <w:rFonts w:ascii="Verdana" w:hAnsi="Verdana" w:cs="Arial"/>
          <w:sz w:val="18"/>
          <w:szCs w:val="18"/>
        </w:rPr>
        <w:lastRenderedPageBreak/>
        <w:t>serviço do orçamento estimado, por força do que dispõe o art. 19, §§2º e 3º da Lei nº 12.462/2011</w:t>
      </w:r>
      <w:r>
        <w:rPr>
          <w:rFonts w:ascii="Verdana" w:hAnsi="Verdana" w:cs="Arial"/>
          <w:sz w:val="18"/>
          <w:szCs w:val="18"/>
        </w:rPr>
        <w:t>.</w:t>
      </w:r>
    </w:p>
    <w:p w14:paraId="0509E33B" w14:textId="77777777" w:rsidR="00436AD6" w:rsidRDefault="00436AD6" w:rsidP="00402319">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r>
        <w:rPr>
          <w:rFonts w:ascii="Verdana" w:hAnsi="Verdana" w:cs="Arial"/>
          <w:sz w:val="18"/>
          <w:szCs w:val="18"/>
        </w:rPr>
        <w:t xml:space="preserve">, </w:t>
      </w:r>
      <w:r w:rsidRPr="00A325A6">
        <w:rPr>
          <w:rFonts w:ascii="Verdana" w:hAnsi="Verdana" w:cs="Arial"/>
          <w:sz w:val="18"/>
          <w:szCs w:val="18"/>
        </w:rPr>
        <w:t>sagrando-se vencedor</w:t>
      </w:r>
      <w:r>
        <w:rPr>
          <w:rFonts w:ascii="Verdana" w:hAnsi="Verdana" w:cs="Arial"/>
          <w:sz w:val="18"/>
          <w:szCs w:val="18"/>
        </w:rPr>
        <w:t>a</w:t>
      </w:r>
      <w:r w:rsidRPr="00A325A6">
        <w:rPr>
          <w:rFonts w:ascii="Verdana" w:hAnsi="Verdana" w:cs="Arial"/>
          <w:sz w:val="18"/>
          <w:szCs w:val="18"/>
        </w:rPr>
        <w:t xml:space="preserve"> </w:t>
      </w:r>
      <w:r>
        <w:rPr>
          <w:rFonts w:ascii="Verdana" w:hAnsi="Verdana" w:cs="Arial"/>
          <w:sz w:val="18"/>
          <w:szCs w:val="18"/>
        </w:rPr>
        <w:t>a licitante</w:t>
      </w:r>
      <w:r w:rsidRPr="00A325A6">
        <w:rPr>
          <w:rFonts w:ascii="Verdana" w:hAnsi="Verdana" w:cs="Arial"/>
          <w:sz w:val="18"/>
          <w:szCs w:val="18"/>
        </w:rPr>
        <w:t xml:space="preserve"> que ofertar o maior desconto.</w:t>
      </w:r>
    </w:p>
    <w:p w14:paraId="3791A9BD" w14:textId="061EC014" w:rsidR="00B00339" w:rsidRPr="00436AD6" w:rsidRDefault="00555468" w:rsidP="00402319">
      <w:pPr>
        <w:pStyle w:val="PADRO"/>
        <w:keepNext w:val="0"/>
        <w:widowControl/>
        <w:numPr>
          <w:ilvl w:val="1"/>
          <w:numId w:val="2"/>
        </w:numPr>
        <w:shd w:val="clear" w:color="auto" w:fill="auto"/>
        <w:spacing w:before="120" w:after="120"/>
        <w:ind w:left="851" w:hanging="284"/>
        <w:rPr>
          <w:rFonts w:ascii="Verdana" w:hAnsi="Verdana" w:cs="Arial"/>
          <w:sz w:val="18"/>
          <w:szCs w:val="18"/>
        </w:rPr>
      </w:pPr>
      <w:r w:rsidRPr="005B73F3">
        <w:rPr>
          <w:rFonts w:ascii="Verdana" w:hAnsi="Verdana" w:cs="Arial"/>
          <w:sz w:val="18"/>
          <w:szCs w:val="18"/>
        </w:rPr>
        <w:t xml:space="preserve">A execução dos serviços será efetuada pelo regime de empreitada </w:t>
      </w:r>
      <w:r w:rsidRPr="00EF575A">
        <w:rPr>
          <w:rFonts w:ascii="Verdana" w:hAnsi="Verdana" w:cs="Arial"/>
          <w:sz w:val="18"/>
          <w:szCs w:val="18"/>
        </w:rPr>
        <w:t>por preço unitário,</w:t>
      </w:r>
      <w:r w:rsidRPr="00EF575A">
        <w:rPr>
          <w:rFonts w:ascii="Verdana" w:hAnsi="Verdana"/>
          <w:sz w:val="18"/>
          <w:szCs w:val="18"/>
        </w:rPr>
        <w:t xml:space="preserve"> em razão da liquidação de despesas envolver, necessariamente, a medição unitária dos quantitativos de cada serviço na planilha orçamentária, nos termos do art</w:t>
      </w:r>
      <w:r w:rsidRPr="005B73F3">
        <w:rPr>
          <w:rFonts w:ascii="Verdana" w:hAnsi="Verdana"/>
          <w:sz w:val="18"/>
          <w:szCs w:val="18"/>
        </w:rPr>
        <w:t>. 6º, inciso VIII, alínea “</w:t>
      </w:r>
      <w:r>
        <w:rPr>
          <w:rFonts w:ascii="Verdana" w:hAnsi="Verdana"/>
          <w:sz w:val="18"/>
          <w:szCs w:val="18"/>
        </w:rPr>
        <w:t>b</w:t>
      </w:r>
      <w:r w:rsidRPr="005B73F3">
        <w:rPr>
          <w:rFonts w:ascii="Verdana" w:hAnsi="Verdana"/>
          <w:sz w:val="18"/>
          <w:szCs w:val="18"/>
        </w:rPr>
        <w:t>”, da Lei nº 8.666/1993</w:t>
      </w:r>
      <w:r w:rsidR="007143BB">
        <w:rPr>
          <w:rFonts w:ascii="Verdana" w:hAnsi="Verdana"/>
          <w:sz w:val="18"/>
          <w:szCs w:val="18"/>
        </w:rPr>
        <w:t xml:space="preserve"> e</w:t>
      </w:r>
      <w:r w:rsidR="00436AD6">
        <w:rPr>
          <w:rFonts w:ascii="Verdana" w:hAnsi="Verdana" w:cs="Arial"/>
          <w:sz w:val="18"/>
          <w:szCs w:val="18"/>
        </w:rPr>
        <w:t xml:space="preserve"> </w:t>
      </w:r>
      <w:bookmarkStart w:id="1" w:name="_Hlk83456378"/>
      <w:r w:rsidR="00436AD6">
        <w:rPr>
          <w:rFonts w:ascii="Verdana" w:hAnsi="Verdana" w:cs="Arial"/>
          <w:sz w:val="18"/>
          <w:szCs w:val="18"/>
        </w:rPr>
        <w:t>conforme previsto no Termo de Referência ou Projeto Básico – Anexo I</w:t>
      </w:r>
      <w:r w:rsidR="00436AD6" w:rsidRPr="00A325A6">
        <w:rPr>
          <w:rFonts w:ascii="Verdana" w:hAnsi="Verdana" w:cs="Arial"/>
          <w:sz w:val="18"/>
          <w:szCs w:val="18"/>
        </w:rPr>
        <w:t>.</w:t>
      </w:r>
      <w:bookmarkEnd w:id="1"/>
    </w:p>
    <w:p w14:paraId="6A2991CC" w14:textId="77777777"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14:paraId="57CB2CA7" w14:textId="77777777" w:rsidR="00B00339" w:rsidRPr="007F4EA9" w:rsidRDefault="00B00339" w:rsidP="00402319">
      <w:pPr>
        <w:pStyle w:val="PargrafodaLista"/>
        <w:keepNext w:val="0"/>
        <w:numPr>
          <w:ilvl w:val="0"/>
          <w:numId w:val="5"/>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14:paraId="287CF1F0" w14:textId="77777777" w:rsidR="00B00339" w:rsidRPr="007F4EA9" w:rsidRDefault="00B00339" w:rsidP="00402319">
      <w:pPr>
        <w:pStyle w:val="PADRO"/>
        <w:keepNext w:val="0"/>
        <w:widowControl/>
        <w:numPr>
          <w:ilvl w:val="0"/>
          <w:numId w:val="5"/>
        </w:numPr>
        <w:spacing w:before="120" w:after="120"/>
        <w:ind w:left="284" w:hanging="284"/>
        <w:rPr>
          <w:rFonts w:ascii="Verdana" w:hAnsi="Verdana" w:cs="Arial"/>
          <w:sz w:val="18"/>
          <w:szCs w:val="18"/>
        </w:rPr>
      </w:pPr>
      <w:r w:rsidRPr="007F4EA9">
        <w:rPr>
          <w:rFonts w:ascii="Verdana" w:hAnsi="Verdana" w:cs="Arial"/>
          <w:b/>
          <w:color w:val="000000"/>
          <w:sz w:val="18"/>
          <w:szCs w:val="18"/>
        </w:rPr>
        <w:t>DOS RECURSOS ORÇAMENTÁRIOS</w:t>
      </w:r>
    </w:p>
    <w:p w14:paraId="1051F5AD" w14:textId="7FA2A2E7" w:rsidR="00B00339" w:rsidRPr="004A2B15" w:rsidRDefault="00B00339" w:rsidP="00931C6D">
      <w:pPr>
        <w:pStyle w:val="PADRO"/>
        <w:keepNext w:val="0"/>
        <w:widowControl/>
        <w:numPr>
          <w:ilvl w:val="1"/>
          <w:numId w:val="7"/>
        </w:numPr>
        <w:spacing w:before="120" w:after="120"/>
        <w:ind w:left="1418" w:hanging="284"/>
        <w:rPr>
          <w:rFonts w:ascii="Verdana" w:hAnsi="Verdana" w:cs="Arial"/>
          <w:color w:val="000000"/>
          <w:sz w:val="18"/>
          <w:szCs w:val="18"/>
        </w:rPr>
      </w:pPr>
      <w:r w:rsidRPr="004A2B15">
        <w:rPr>
          <w:rFonts w:ascii="Verdana" w:hAnsi="Verdana" w:cs="Arial"/>
          <w:color w:val="000000"/>
          <w:sz w:val="18"/>
          <w:szCs w:val="18"/>
        </w:rPr>
        <w:t xml:space="preserve">As despesas para atender a esta licitação estão programadas em dotação orçamentária própria, </w:t>
      </w:r>
      <w:r w:rsidR="004A2B15" w:rsidRPr="004A2B15">
        <w:rPr>
          <w:rFonts w:ascii="Verdana" w:hAnsi="Verdana" w:cs="Arial"/>
          <w:color w:val="000000"/>
          <w:sz w:val="18"/>
          <w:szCs w:val="18"/>
        </w:rPr>
        <w:t xml:space="preserve">onerando as Fontes Orçamentárias 8100, 150, 100 e 8188 no elemento de despesa 339039, condicionada à disponibilidade no momento do efetivo fornecimento do </w:t>
      </w:r>
      <w:r w:rsidR="004A2B15">
        <w:rPr>
          <w:rFonts w:ascii="Verdana" w:hAnsi="Verdana" w:cs="Arial"/>
          <w:color w:val="000000"/>
          <w:sz w:val="18"/>
          <w:szCs w:val="18"/>
        </w:rPr>
        <w:t>objeto.</w:t>
      </w:r>
    </w:p>
    <w:p w14:paraId="22BD9214" w14:textId="77777777" w:rsidR="00862DD1" w:rsidRPr="007F4EA9" w:rsidRDefault="00862DD1" w:rsidP="00555615">
      <w:pPr>
        <w:pStyle w:val="PADRO"/>
        <w:keepNext w:val="0"/>
        <w:widowControl/>
        <w:spacing w:before="120" w:after="120"/>
        <w:ind w:left="1276" w:hanging="850"/>
        <w:rPr>
          <w:rFonts w:ascii="Verdana" w:hAnsi="Verdana" w:cs="Arial"/>
          <w:color w:val="000000"/>
          <w:sz w:val="18"/>
          <w:szCs w:val="18"/>
          <w:lang w:eastAsia="en-US"/>
        </w:rPr>
      </w:pPr>
    </w:p>
    <w:p w14:paraId="5D99DC5C" w14:textId="77777777" w:rsidR="00B00339" w:rsidRPr="007F4EA9" w:rsidRDefault="00B00339" w:rsidP="00402319">
      <w:pPr>
        <w:pStyle w:val="PADRO"/>
        <w:keepNext w:val="0"/>
        <w:numPr>
          <w:ilvl w:val="0"/>
          <w:numId w:val="7"/>
        </w:numPr>
        <w:ind w:left="567" w:hanging="567"/>
        <w:rPr>
          <w:rFonts w:ascii="Verdana" w:hAnsi="Verdana" w:cs="Arial"/>
          <w:sz w:val="18"/>
          <w:szCs w:val="18"/>
        </w:rPr>
      </w:pPr>
      <w:r w:rsidRPr="007F4EA9">
        <w:rPr>
          <w:rFonts w:ascii="Verdana" w:hAnsi="Verdana" w:cs="Arial"/>
          <w:b/>
          <w:color w:val="000000"/>
          <w:sz w:val="18"/>
          <w:szCs w:val="18"/>
        </w:rPr>
        <w:t>DO CREDENCIAMENTO</w:t>
      </w:r>
    </w:p>
    <w:p w14:paraId="72A7A01E" w14:textId="77777777" w:rsidR="00486743" w:rsidRPr="007F4EA9" w:rsidRDefault="00B00339" w:rsidP="00402319">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14:paraId="23B691EA" w14:textId="77777777" w:rsidR="00B00339" w:rsidRPr="007F4EA9" w:rsidRDefault="00B00339" w:rsidP="00402319">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hyperlink r:id="rId13" w:history="1">
        <w:r w:rsidR="006254D1" w:rsidRPr="00937F49">
          <w:rPr>
            <w:rStyle w:val="Hyperlink"/>
            <w:rFonts w:ascii="Verdana" w:hAnsi="Verdana" w:cs="Arial"/>
            <w:bCs/>
            <w:iCs/>
            <w:sz w:val="18"/>
            <w:szCs w:val="18"/>
          </w:rPr>
          <w:t>www.gov.br/compras</w:t>
        </w:r>
      </w:hyperlink>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14:paraId="2E0890F4" w14:textId="79EEF0C5" w:rsidR="00B00339" w:rsidRPr="007F4EA9" w:rsidRDefault="00B00339" w:rsidP="00402319">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color w:val="000000"/>
          <w:sz w:val="18"/>
          <w:szCs w:val="18"/>
        </w:rPr>
        <w:t>O credenciamento junto ao provedor do sistema implica a responsabilidade d</w:t>
      </w:r>
      <w:r w:rsidR="00101D0A">
        <w:rPr>
          <w:rFonts w:ascii="Verdana" w:hAnsi="Verdana" w:cs="Arial"/>
          <w:color w:val="000000"/>
          <w:sz w:val="18"/>
          <w:szCs w:val="18"/>
        </w:rPr>
        <w:t>a licitante</w:t>
      </w:r>
      <w:r w:rsidRPr="007F4EA9">
        <w:rPr>
          <w:rFonts w:ascii="Verdana" w:hAnsi="Verdana" w:cs="Arial"/>
          <w:color w:val="000000"/>
          <w:sz w:val="18"/>
          <w:szCs w:val="18"/>
        </w:rPr>
        <w:t xml:space="preserv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14:paraId="19ADBD68" w14:textId="7B1CCFCB" w:rsidR="00B00339" w:rsidRPr="007F4EA9" w:rsidRDefault="00101D0A" w:rsidP="00402319">
      <w:pPr>
        <w:pStyle w:val="PADRO"/>
        <w:keepNext w:val="0"/>
        <w:widowControl/>
        <w:numPr>
          <w:ilvl w:val="1"/>
          <w:numId w:val="3"/>
        </w:numPr>
        <w:spacing w:before="120" w:after="120"/>
        <w:ind w:left="851" w:hanging="284"/>
        <w:rPr>
          <w:rFonts w:ascii="Verdana" w:hAnsi="Verdana" w:cs="Arial"/>
          <w:bCs/>
          <w:iCs/>
          <w:color w:val="000000"/>
          <w:sz w:val="18"/>
          <w:szCs w:val="18"/>
        </w:rPr>
      </w:pPr>
      <w:r>
        <w:rPr>
          <w:rFonts w:ascii="Verdana" w:hAnsi="Verdana" w:cs="Arial"/>
          <w:bCs/>
          <w:iCs/>
          <w:color w:val="000000"/>
          <w:sz w:val="18"/>
          <w:szCs w:val="18"/>
        </w:rPr>
        <w:t>A licitante</w:t>
      </w:r>
      <w:r w:rsidR="00E52FB1" w:rsidRPr="007F4EA9">
        <w:rPr>
          <w:rFonts w:ascii="Verdana" w:hAnsi="Verdana" w:cs="Arial"/>
          <w:bCs/>
          <w:iCs/>
          <w:color w:val="000000"/>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947ED50" w14:textId="77777777" w:rsidR="00E52FB1" w:rsidRPr="007F4EA9" w:rsidRDefault="00E52FB1" w:rsidP="00402319">
      <w:pPr>
        <w:pStyle w:val="PADRO"/>
        <w:keepNext w:val="0"/>
        <w:widowControl/>
        <w:numPr>
          <w:ilvl w:val="1"/>
          <w:numId w:val="3"/>
        </w:numPr>
        <w:spacing w:before="120" w:after="120"/>
        <w:ind w:left="851" w:hanging="284"/>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67E830" w14:textId="77777777" w:rsidR="00E52FB1" w:rsidRPr="007F4EA9" w:rsidRDefault="00E52FB1" w:rsidP="00402319">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14:paraId="08432FEA" w14:textId="77777777" w:rsidR="00B00339" w:rsidRPr="007F4EA9" w:rsidRDefault="009E7919" w:rsidP="00402319">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14:paraId="1491D982" w14:textId="77777777" w:rsidR="00862DD1" w:rsidRPr="007F4EA9" w:rsidRDefault="00862DD1" w:rsidP="00555615">
      <w:pPr>
        <w:pStyle w:val="PADRO"/>
        <w:keepNext w:val="0"/>
        <w:widowControl/>
        <w:spacing w:before="120" w:after="120"/>
        <w:ind w:left="1276" w:hanging="850"/>
        <w:rPr>
          <w:rFonts w:ascii="Verdana" w:hAnsi="Verdana" w:cs="Arial"/>
          <w:sz w:val="18"/>
          <w:szCs w:val="18"/>
        </w:rPr>
      </w:pPr>
    </w:p>
    <w:p w14:paraId="3A521E3A" w14:textId="77777777" w:rsidR="00644336" w:rsidRPr="00644336" w:rsidRDefault="00644336" w:rsidP="00402319">
      <w:pPr>
        <w:keepNext w:val="0"/>
        <w:numPr>
          <w:ilvl w:val="0"/>
          <w:numId w:val="15"/>
        </w:numPr>
        <w:shd w:val="clear" w:color="auto" w:fill="auto"/>
        <w:tabs>
          <w:tab w:val="clear" w:pos="708"/>
        </w:tabs>
        <w:overflowPunct/>
        <w:autoSpaceDE w:val="0"/>
        <w:autoSpaceDN w:val="0"/>
        <w:adjustRightInd w:val="0"/>
        <w:spacing w:before="120" w:after="120"/>
        <w:ind w:left="284" w:hanging="284"/>
        <w:jc w:val="both"/>
        <w:textAlignment w:val="auto"/>
        <w:rPr>
          <w:rFonts w:ascii="Verdana" w:hAnsi="Verdana"/>
          <w:b/>
          <w:sz w:val="18"/>
          <w:szCs w:val="18"/>
        </w:rPr>
      </w:pPr>
      <w:r w:rsidRPr="00644336">
        <w:rPr>
          <w:rFonts w:ascii="Verdana" w:hAnsi="Verdana"/>
          <w:b/>
          <w:sz w:val="18"/>
          <w:szCs w:val="18"/>
        </w:rPr>
        <w:t>DA VISTORIA</w:t>
      </w:r>
    </w:p>
    <w:p w14:paraId="7B5E7447" w14:textId="77777777" w:rsidR="001777DA" w:rsidRPr="00A6514B" w:rsidRDefault="001777DA" w:rsidP="00402319">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719FC67E" w14:textId="3655FCF7" w:rsidR="001777DA" w:rsidRPr="004A3F18" w:rsidRDefault="001777DA" w:rsidP="00402319">
      <w:pPr>
        <w:keepNext w:val="0"/>
        <w:numPr>
          <w:ilvl w:val="1"/>
          <w:numId w:val="15"/>
        </w:numPr>
        <w:shd w:val="clear" w:color="auto" w:fill="auto"/>
        <w:tabs>
          <w:tab w:val="clear" w:pos="708"/>
          <w:tab w:val="clear" w:pos="1211"/>
          <w:tab w:val="num" w:pos="851"/>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r w:rsidR="006A79A4" w:rsidRPr="004A3F18">
        <w:rPr>
          <w:rFonts w:ascii="Verdana" w:hAnsi="Verdana" w:cs="Times-Roman"/>
          <w:sz w:val="18"/>
          <w:szCs w:val="18"/>
        </w:rPr>
        <w:t>se inteirou</w:t>
      </w:r>
      <w:r w:rsidRPr="004A3F18">
        <w:rPr>
          <w:rFonts w:ascii="Verdana" w:hAnsi="Verdana" w:cs="Times-Roman"/>
          <w:sz w:val="18"/>
          <w:szCs w:val="18"/>
        </w:rPr>
        <w:t xml:space="preserve"> das condições e do grau de dificuldades existentes.</w:t>
      </w:r>
    </w:p>
    <w:p w14:paraId="198ED5F9" w14:textId="77777777" w:rsidR="001777DA" w:rsidRPr="004A3F18" w:rsidRDefault="001777DA" w:rsidP="00402319">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sidRPr="004A3F18">
        <w:rPr>
          <w:rFonts w:ascii="Verdana" w:hAnsi="Verdana" w:cs="Times-Roman"/>
          <w:sz w:val="18"/>
          <w:szCs w:val="18"/>
        </w:rPr>
        <w:lastRenderedPageBreak/>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14:paraId="17B37139" w14:textId="77777777" w:rsidR="001777DA" w:rsidRPr="00A6514B" w:rsidRDefault="001777DA" w:rsidP="00402319">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5A0B6149" w14:textId="77777777" w:rsidR="001777DA" w:rsidRPr="003909DF" w:rsidRDefault="001777DA" w:rsidP="00402319">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14:paraId="01A01599" w14:textId="77777777" w:rsidR="001777DA" w:rsidRDefault="001777DA" w:rsidP="00402319">
      <w:pPr>
        <w:keepNext w:val="0"/>
        <w:numPr>
          <w:ilvl w:val="1"/>
          <w:numId w:val="15"/>
        </w:numPr>
        <w:shd w:val="clear" w:color="auto" w:fill="auto"/>
        <w:tabs>
          <w:tab w:val="clear" w:pos="708"/>
        </w:tabs>
        <w:suppressAutoHyphens w:val="0"/>
        <w:overflowPunct/>
        <w:autoSpaceDE w:val="0"/>
        <w:autoSpaceDN w:val="0"/>
        <w:adjustRightInd w:val="0"/>
        <w:spacing w:before="120" w:after="120"/>
        <w:ind w:left="851" w:hanging="284"/>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14:paraId="75694D85" w14:textId="77777777" w:rsidR="001777DA" w:rsidRDefault="001777DA" w:rsidP="00402319">
      <w:pPr>
        <w:pStyle w:val="Corpodetexto"/>
        <w:widowControl/>
        <w:numPr>
          <w:ilvl w:val="1"/>
          <w:numId w:val="15"/>
        </w:numPr>
        <w:suppressAutoHyphens w:val="0"/>
        <w:spacing w:before="120"/>
        <w:ind w:left="851" w:hanging="284"/>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4"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14:paraId="63CFD755" w14:textId="11B841F5" w:rsidR="001777DA" w:rsidRPr="00A6514B" w:rsidRDefault="001777DA" w:rsidP="00402319">
      <w:pPr>
        <w:keepNext w:val="0"/>
        <w:numPr>
          <w:ilvl w:val="2"/>
          <w:numId w:val="15"/>
        </w:numPr>
        <w:shd w:val="clear" w:color="auto" w:fill="auto"/>
        <w:tabs>
          <w:tab w:val="clear" w:pos="708"/>
        </w:tabs>
        <w:suppressAutoHyphens w:val="0"/>
        <w:overflowPunct/>
        <w:autoSpaceDE w:val="0"/>
        <w:autoSpaceDN w:val="0"/>
        <w:adjustRightInd w:val="0"/>
        <w:spacing w:before="120" w:after="120"/>
        <w:ind w:left="1134" w:hanging="283"/>
        <w:jc w:val="both"/>
        <w:textAlignment w:val="auto"/>
        <w:rPr>
          <w:rFonts w:ascii="Verdana" w:hAnsi="Verdana" w:cs="TTE4E87780t00"/>
          <w:sz w:val="18"/>
          <w:szCs w:val="18"/>
        </w:rPr>
      </w:pPr>
      <w:r>
        <w:rPr>
          <w:rFonts w:ascii="Verdana" w:hAnsi="Verdana"/>
          <w:sz w:val="18"/>
          <w:szCs w:val="18"/>
        </w:rPr>
        <w:t xml:space="preserve">Rua Visconde do Rio Branco s/nº, Campus do </w:t>
      </w:r>
      <w:proofErr w:type="spellStart"/>
      <w:r>
        <w:rPr>
          <w:rFonts w:ascii="Verdana" w:hAnsi="Verdana"/>
          <w:sz w:val="18"/>
          <w:szCs w:val="18"/>
        </w:rPr>
        <w:t>Gragoatá</w:t>
      </w:r>
      <w:proofErr w:type="spellEnd"/>
      <w:r>
        <w:rPr>
          <w:rFonts w:ascii="Verdana" w:hAnsi="Verdana"/>
          <w:sz w:val="18"/>
          <w:szCs w:val="18"/>
        </w:rPr>
        <w:t xml:space="preserve">, bloco “B”, 5º andar, Niterói, RJ, diariamente no período de 09h00m </w:t>
      </w:r>
      <w:r w:rsidR="007143BB">
        <w:rPr>
          <w:rFonts w:ascii="Verdana" w:hAnsi="Verdana"/>
          <w:sz w:val="18"/>
          <w:szCs w:val="18"/>
        </w:rPr>
        <w:t>à</w:t>
      </w:r>
      <w:r>
        <w:rPr>
          <w:rFonts w:ascii="Verdana" w:hAnsi="Verdana"/>
          <w:sz w:val="18"/>
          <w:szCs w:val="18"/>
        </w:rPr>
        <w:t>s 17h00m, com a mesma Coordenadoria citada.</w:t>
      </w:r>
      <w:r>
        <w:rPr>
          <w:rFonts w:ascii="Verdana" w:hAnsi="Verdana" w:cs="TTE4E87780t00"/>
          <w:sz w:val="18"/>
          <w:szCs w:val="18"/>
        </w:rPr>
        <w:t xml:space="preserve"> </w:t>
      </w:r>
    </w:p>
    <w:p w14:paraId="3784D28A" w14:textId="77777777" w:rsidR="001777DA" w:rsidRPr="00A6514B" w:rsidRDefault="001777DA" w:rsidP="00402319">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14:paraId="7D8DB8DE" w14:textId="77777777" w:rsidR="001777DA" w:rsidRPr="00A6514B" w:rsidRDefault="001777DA" w:rsidP="00402319">
      <w:pPr>
        <w:keepNext w:val="0"/>
        <w:numPr>
          <w:ilvl w:val="1"/>
          <w:numId w:val="15"/>
        </w:numPr>
        <w:shd w:val="clear" w:color="auto" w:fill="auto"/>
        <w:tabs>
          <w:tab w:val="clear" w:pos="708"/>
          <w:tab w:val="clear" w:pos="1211"/>
          <w:tab w:val="num" w:pos="851"/>
        </w:tabs>
        <w:suppressAutoHyphens w:val="0"/>
        <w:overflowPunct/>
        <w:spacing w:before="120" w:after="120"/>
        <w:ind w:left="851" w:hanging="284"/>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14:paraId="40FA1A74" w14:textId="77777777" w:rsidR="001777DA" w:rsidRPr="00270B02" w:rsidRDefault="001777DA" w:rsidP="00402319">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14:paraId="55D5AD14" w14:textId="77777777" w:rsidR="001777DA" w:rsidRPr="00270B02" w:rsidRDefault="001777DA" w:rsidP="00402319">
      <w:pPr>
        <w:pStyle w:val="Corpodetexto"/>
        <w:widowControl/>
        <w:numPr>
          <w:ilvl w:val="1"/>
          <w:numId w:val="15"/>
        </w:numPr>
        <w:tabs>
          <w:tab w:val="clear" w:pos="1211"/>
          <w:tab w:val="num" w:pos="851"/>
        </w:tabs>
        <w:suppressAutoHyphens w:val="0"/>
        <w:spacing w:before="120"/>
        <w:ind w:left="851" w:hanging="284"/>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015DC969" w14:textId="77777777"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14:paraId="06047F44" w14:textId="77777777" w:rsidR="00B00339" w:rsidRPr="00270B02" w:rsidRDefault="00B00339" w:rsidP="00402319">
      <w:pPr>
        <w:pStyle w:val="Corpodetexto"/>
        <w:widowControl/>
        <w:numPr>
          <w:ilvl w:val="0"/>
          <w:numId w:val="15"/>
        </w:numPr>
        <w:suppressAutoHyphens w:val="0"/>
        <w:spacing w:before="120"/>
        <w:ind w:left="284" w:hanging="284"/>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14:paraId="7592F711" w14:textId="77777777" w:rsidR="00270B02" w:rsidRPr="00270B02" w:rsidRDefault="00270B02" w:rsidP="00402319">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221D48B0" w14:textId="77777777" w:rsidR="00270B02" w:rsidRPr="00270B02" w:rsidRDefault="00270B02" w:rsidP="00402319">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14:paraId="587A45C1" w14:textId="77777777" w:rsidR="00B00339" w:rsidRPr="007F4EA9" w:rsidRDefault="00B00339" w:rsidP="00402319">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14:paraId="65D2D155" w14:textId="77777777" w:rsidR="00507C07" w:rsidRPr="007F4EA9" w:rsidRDefault="00507C07" w:rsidP="00402319">
      <w:pPr>
        <w:pStyle w:val="PADRO"/>
        <w:keepNext w:val="0"/>
        <w:widowControl/>
        <w:numPr>
          <w:ilvl w:val="2"/>
          <w:numId w:val="3"/>
        </w:numPr>
        <w:spacing w:before="120" w:after="120"/>
        <w:ind w:left="1134" w:hanging="283"/>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14:paraId="63B58A03" w14:textId="77777777" w:rsidR="00087DA8" w:rsidRPr="007F4EA9" w:rsidRDefault="00087DA8" w:rsidP="00402319">
      <w:pPr>
        <w:pStyle w:val="PADRO"/>
        <w:keepNext w:val="0"/>
        <w:widowControl/>
        <w:numPr>
          <w:ilvl w:val="2"/>
          <w:numId w:val="3"/>
        </w:numPr>
        <w:spacing w:before="120" w:after="120"/>
        <w:ind w:left="1134" w:hanging="283"/>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14:paraId="467C70A7" w14:textId="77777777" w:rsidR="00B00339" w:rsidRPr="007F4EA9" w:rsidRDefault="00B00339" w:rsidP="00402319">
      <w:pPr>
        <w:pStyle w:val="PADRO"/>
        <w:keepNext w:val="0"/>
        <w:widowControl/>
        <w:numPr>
          <w:ilvl w:val="1"/>
          <w:numId w:val="3"/>
        </w:numPr>
        <w:spacing w:before="120" w:after="120"/>
        <w:ind w:left="851" w:hanging="284"/>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14:paraId="2EFA8F29" w14:textId="77777777" w:rsidR="00B00339" w:rsidRPr="007F4EA9" w:rsidRDefault="002826CA" w:rsidP="00402319">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proofErr w:type="gramStart"/>
      <w:r w:rsidR="00D11CC1" w:rsidRPr="007F4EA9">
        <w:rPr>
          <w:rFonts w:ascii="Verdana" w:hAnsi="Verdana" w:cs="Arial"/>
          <w:bCs/>
          <w:color w:val="000000"/>
          <w:sz w:val="18"/>
          <w:szCs w:val="18"/>
        </w:rPr>
        <w:t>p</w:t>
      </w:r>
      <w:r w:rsidR="00B00339" w:rsidRPr="007F4EA9">
        <w:rPr>
          <w:rFonts w:ascii="Verdana" w:hAnsi="Verdana" w:cs="Arial"/>
          <w:bCs/>
          <w:color w:val="000000"/>
          <w:sz w:val="18"/>
          <w:szCs w:val="18"/>
        </w:rPr>
        <w:t>roibidos</w:t>
      </w:r>
      <w:proofErr w:type="gramEnd"/>
      <w:r w:rsidR="00B00339" w:rsidRPr="007F4EA9">
        <w:rPr>
          <w:rFonts w:ascii="Verdana" w:hAnsi="Verdana" w:cs="Arial"/>
          <w:bCs/>
          <w:color w:val="000000"/>
          <w:sz w:val="18"/>
          <w:szCs w:val="18"/>
        </w:rPr>
        <w:t xml:space="preserve"> de participar de licitações e celebrar contratos administrativos, na forma da legislação vigente;</w:t>
      </w:r>
    </w:p>
    <w:p w14:paraId="5D52DF3A" w14:textId="77777777" w:rsidR="00D11CC1" w:rsidRPr="007F4EA9" w:rsidRDefault="002826CA" w:rsidP="00402319">
      <w:pPr>
        <w:pStyle w:val="PADRO"/>
        <w:keepNext w:val="0"/>
        <w:widowControl/>
        <w:numPr>
          <w:ilvl w:val="2"/>
          <w:numId w:val="3"/>
        </w:numPr>
        <w:spacing w:before="120" w:after="120"/>
        <w:ind w:left="1276" w:hanging="425"/>
        <w:rPr>
          <w:rFonts w:ascii="Verdana" w:hAnsi="Verdana" w:cs="Arial"/>
          <w:sz w:val="18"/>
          <w:szCs w:val="18"/>
        </w:rPr>
      </w:pPr>
      <w:r>
        <w:rPr>
          <w:rFonts w:ascii="Verdana" w:hAnsi="Verdana" w:cs="Arial"/>
          <w:bCs/>
          <w:color w:val="000000"/>
          <w:sz w:val="18"/>
          <w:szCs w:val="18"/>
        </w:rPr>
        <w:t xml:space="preserve">- </w:t>
      </w:r>
      <w:proofErr w:type="gramStart"/>
      <w:r w:rsidR="00D11CC1" w:rsidRPr="007F4EA9">
        <w:rPr>
          <w:rFonts w:ascii="Verdana" w:hAnsi="Verdana" w:cs="Arial"/>
          <w:bCs/>
          <w:color w:val="000000"/>
          <w:sz w:val="18"/>
          <w:szCs w:val="18"/>
        </w:rPr>
        <w:t>que</w:t>
      </w:r>
      <w:proofErr w:type="gramEnd"/>
      <w:r w:rsidR="00D11CC1" w:rsidRPr="007F4EA9">
        <w:rPr>
          <w:rFonts w:ascii="Verdana" w:hAnsi="Verdana" w:cs="Arial"/>
          <w:bCs/>
          <w:color w:val="000000"/>
          <w:sz w:val="18"/>
          <w:szCs w:val="18"/>
        </w:rPr>
        <w:t xml:space="preserve"> não atendam às condições deste Edital e seu(s) anexo(s). </w:t>
      </w:r>
    </w:p>
    <w:p w14:paraId="4F4A8AE9" w14:textId="77777777" w:rsidR="00785876" w:rsidRPr="007F4EA9" w:rsidRDefault="002826CA" w:rsidP="00402319">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bCs/>
          <w:color w:val="000000"/>
          <w:sz w:val="18"/>
          <w:szCs w:val="18"/>
        </w:rPr>
        <w:t xml:space="preserve">- </w:t>
      </w:r>
      <w:proofErr w:type="gramStart"/>
      <w:r w:rsidR="00A57AAA" w:rsidRPr="007F4EA9">
        <w:rPr>
          <w:rFonts w:ascii="Verdana" w:hAnsi="Verdana" w:cs="Arial"/>
          <w:bCs/>
          <w:color w:val="000000"/>
          <w:sz w:val="18"/>
          <w:szCs w:val="18"/>
        </w:rPr>
        <w:t>pessoa</w:t>
      </w:r>
      <w:proofErr w:type="gramEnd"/>
      <w:r w:rsidR="00A57AAA" w:rsidRPr="007F4EA9">
        <w:rPr>
          <w:rFonts w:ascii="Verdana" w:hAnsi="Verdana" w:cs="Arial"/>
          <w:bCs/>
          <w:color w:val="000000"/>
          <w:sz w:val="18"/>
          <w:szCs w:val="18"/>
        </w:rPr>
        <w:t xml:space="preserve">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00A57AAA"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14:paraId="79BFFA7C" w14:textId="77777777" w:rsidR="00B00339" w:rsidRPr="007F4EA9" w:rsidRDefault="002826CA" w:rsidP="00402319">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sidR="00785876" w:rsidRPr="007F4EA9">
        <w:rPr>
          <w:rFonts w:ascii="Verdana" w:hAnsi="Verdana" w:cs="Arial"/>
          <w:sz w:val="18"/>
          <w:szCs w:val="18"/>
        </w:rPr>
        <w:t>o</w:t>
      </w:r>
      <w:proofErr w:type="gramEnd"/>
      <w:r w:rsidR="00785876" w:rsidRPr="007F4EA9">
        <w:rPr>
          <w:rFonts w:ascii="Verdana" w:hAnsi="Verdana" w:cs="Arial"/>
          <w:sz w:val="18"/>
          <w:szCs w:val="18"/>
        </w:rPr>
        <w:t xml:space="preserve"> servidor, empregado ou ocupante de cargo em comissão do órgão ou entidade contratante ou </w:t>
      </w:r>
      <w:r w:rsidR="00785876" w:rsidRPr="007F4EA9">
        <w:rPr>
          <w:rFonts w:ascii="Verdana" w:hAnsi="Verdana" w:cs="Arial"/>
          <w:bCs/>
          <w:color w:val="000000"/>
          <w:sz w:val="18"/>
          <w:szCs w:val="18"/>
        </w:rPr>
        <w:t>responsável</w:t>
      </w:r>
      <w:r w:rsidR="00785876" w:rsidRPr="007F4EA9">
        <w:rPr>
          <w:rFonts w:ascii="Verdana" w:hAnsi="Verdana" w:cs="Arial"/>
          <w:sz w:val="18"/>
          <w:szCs w:val="18"/>
        </w:rPr>
        <w:t xml:space="preserve"> pela licitação;</w:t>
      </w:r>
    </w:p>
    <w:p w14:paraId="54F97230" w14:textId="77777777" w:rsidR="009E0398" w:rsidRPr="007F4EA9" w:rsidRDefault="002826CA" w:rsidP="00402319">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color w:val="000000"/>
          <w:sz w:val="18"/>
          <w:szCs w:val="18"/>
        </w:rPr>
        <w:t xml:space="preserve">- </w:t>
      </w:r>
      <w:proofErr w:type="gramStart"/>
      <w:r w:rsidR="009E0398" w:rsidRPr="007F4EA9">
        <w:rPr>
          <w:rFonts w:ascii="Verdana" w:hAnsi="Verdana" w:cs="Arial"/>
          <w:color w:val="000000"/>
          <w:sz w:val="18"/>
          <w:szCs w:val="18"/>
        </w:rPr>
        <w:t>pessoa</w:t>
      </w:r>
      <w:proofErr w:type="gramEnd"/>
      <w:r w:rsidR="009E0398" w:rsidRPr="007F4EA9">
        <w:rPr>
          <w:rFonts w:ascii="Verdana" w:hAnsi="Verdana" w:cs="Arial"/>
          <w:color w:val="000000"/>
          <w:sz w:val="18"/>
          <w:szCs w:val="18"/>
        </w:rPr>
        <w:t xml:space="preserve">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009E0398" w:rsidRPr="007F4EA9">
        <w:rPr>
          <w:rFonts w:ascii="Verdana" w:hAnsi="Verdana" w:cs="Arial"/>
          <w:color w:val="000000"/>
          <w:sz w:val="18"/>
          <w:szCs w:val="18"/>
        </w:rPr>
        <w:t>:</w:t>
      </w:r>
    </w:p>
    <w:p w14:paraId="009E811F" w14:textId="77777777" w:rsidR="009E0398" w:rsidRPr="007F4EA9" w:rsidRDefault="009E0398" w:rsidP="00402319">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5BCC2208" w14:textId="77777777" w:rsidR="009E0398" w:rsidRPr="007F4EA9" w:rsidRDefault="009E0398" w:rsidP="00402319">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lastRenderedPageBreak/>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14:paraId="41426759" w14:textId="77777777" w:rsidR="009E0398" w:rsidRPr="007F4EA9" w:rsidRDefault="009E0398" w:rsidP="00402319">
      <w:pPr>
        <w:pStyle w:val="PADRO"/>
        <w:keepNext w:val="0"/>
        <w:widowControl/>
        <w:numPr>
          <w:ilvl w:val="3"/>
          <w:numId w:val="13"/>
        </w:numPr>
        <w:spacing w:before="120" w:after="120"/>
        <w:ind w:left="1985" w:hanging="284"/>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14:paraId="2B83897D" w14:textId="4A1CCFAE" w:rsidR="009E0398" w:rsidRPr="007F4EA9" w:rsidRDefault="009E0398" w:rsidP="00402319">
      <w:pPr>
        <w:pStyle w:val="PADRO"/>
        <w:keepNext w:val="0"/>
        <w:widowControl/>
        <w:numPr>
          <w:ilvl w:val="3"/>
          <w:numId w:val="3"/>
        </w:numPr>
        <w:spacing w:before="120" w:after="120"/>
        <w:ind w:left="1418" w:hanging="284"/>
        <w:rPr>
          <w:rFonts w:ascii="Verdana" w:hAnsi="Verdana" w:cs="Arial"/>
          <w:color w:val="000000"/>
          <w:sz w:val="18"/>
          <w:szCs w:val="18"/>
        </w:rPr>
      </w:pPr>
      <w:r w:rsidRPr="007F4EA9">
        <w:rPr>
          <w:rFonts w:ascii="Verdana" w:hAnsi="Verdana" w:cs="Arial"/>
          <w:color w:val="000000"/>
          <w:sz w:val="18"/>
          <w:szCs w:val="18"/>
        </w:rPr>
        <w:t xml:space="preserve">Para fins do disposto neste item, considera-se participação indireta a existência de qualquer vínculo de natureza técnica, comercial, econômica, financeira ou trabalhista entre o autor do projeto, pessoa física ou jurídica, e </w:t>
      </w:r>
      <w:r w:rsidR="00101D0A">
        <w:rPr>
          <w:rFonts w:ascii="Verdana" w:hAnsi="Verdana" w:cs="Arial"/>
          <w:color w:val="000000"/>
          <w:sz w:val="18"/>
          <w:szCs w:val="18"/>
        </w:rPr>
        <w:t>a licitante</w:t>
      </w:r>
      <w:r w:rsidRPr="007F4EA9">
        <w:rPr>
          <w:rFonts w:ascii="Verdana" w:hAnsi="Verdana" w:cs="Arial"/>
          <w:color w:val="000000"/>
          <w:sz w:val="18"/>
          <w:szCs w:val="18"/>
        </w:rPr>
        <w:t xml:space="preserve"> ou responsável pelos serviços, fornecimentos e obras, incluindo-se o fornecimento de bens e serviços a estes necessários.</w:t>
      </w:r>
    </w:p>
    <w:p w14:paraId="703E572D" w14:textId="77777777" w:rsidR="009E0398" w:rsidRPr="007F4EA9" w:rsidRDefault="009E0398" w:rsidP="00402319">
      <w:pPr>
        <w:pStyle w:val="PADRO"/>
        <w:keepNext w:val="0"/>
        <w:widowControl/>
        <w:numPr>
          <w:ilvl w:val="4"/>
          <w:numId w:val="3"/>
        </w:numPr>
        <w:spacing w:before="120" w:after="120"/>
        <w:ind w:left="1701" w:hanging="283"/>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14:paraId="22A3403A" w14:textId="77777777" w:rsidR="000E0CF8" w:rsidRPr="007F4EA9" w:rsidRDefault="005551A3" w:rsidP="00402319">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sidR="001142F0" w:rsidRPr="007F4EA9">
        <w:rPr>
          <w:rFonts w:ascii="Verdana" w:hAnsi="Verdana" w:cs="Arial"/>
          <w:sz w:val="18"/>
          <w:szCs w:val="18"/>
        </w:rPr>
        <w:t>que</w:t>
      </w:r>
      <w:proofErr w:type="gramEnd"/>
      <w:r w:rsidR="001142F0" w:rsidRPr="007F4EA9">
        <w:rPr>
          <w:rFonts w:ascii="Verdana" w:hAnsi="Verdana" w:cs="Arial"/>
          <w:sz w:val="18"/>
          <w:szCs w:val="18"/>
        </w:rPr>
        <w:t xml:space="preserv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w:t>
      </w:r>
      <w:r w:rsidR="00672E8E">
        <w:rPr>
          <w:rFonts w:ascii="Verdana" w:hAnsi="Verdana" w:cs="Arial"/>
          <w:sz w:val="18"/>
          <w:szCs w:val="18"/>
        </w:rPr>
        <w:t>1</w:t>
      </w:r>
      <w:r w:rsidR="001B3D3A" w:rsidRPr="007F4EA9">
        <w:rPr>
          <w:rFonts w:ascii="Verdana" w:hAnsi="Verdana" w:cs="Arial"/>
          <w:sz w:val="18"/>
          <w:szCs w:val="18"/>
        </w:rPr>
        <w:t>.</w:t>
      </w:r>
      <w:r w:rsidR="003066DE">
        <w:rPr>
          <w:rFonts w:ascii="Verdana" w:hAnsi="Verdana" w:cs="Arial"/>
          <w:sz w:val="18"/>
          <w:szCs w:val="18"/>
        </w:rPr>
        <w:t>6</w:t>
      </w:r>
      <w:r w:rsidR="001B3D3A" w:rsidRPr="007F4EA9">
        <w:rPr>
          <w:rFonts w:ascii="Verdana" w:hAnsi="Verdana" w:cs="Arial"/>
          <w:sz w:val="18"/>
          <w:szCs w:val="18"/>
        </w:rPr>
        <w:t>.3.1.1 deste Edital;</w:t>
      </w:r>
    </w:p>
    <w:p w14:paraId="6BE3B3AE" w14:textId="77777777" w:rsidR="001142F0" w:rsidRPr="007F4EA9" w:rsidRDefault="0013376D" w:rsidP="00402319">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iCs/>
          <w:sz w:val="18"/>
          <w:szCs w:val="18"/>
        </w:rPr>
        <w:t xml:space="preserve">- </w:t>
      </w:r>
      <w:proofErr w:type="gramStart"/>
      <w:r w:rsidR="00625D98" w:rsidRPr="007F4EA9">
        <w:rPr>
          <w:rFonts w:ascii="Verdana" w:hAnsi="Verdana" w:cs="Arial"/>
          <w:iCs/>
          <w:sz w:val="18"/>
          <w:szCs w:val="18"/>
        </w:rPr>
        <w:t>e</w:t>
      </w:r>
      <w:r w:rsidR="00B00339" w:rsidRPr="007F4EA9">
        <w:rPr>
          <w:rFonts w:ascii="Verdana" w:hAnsi="Verdana" w:cs="Arial"/>
          <w:iCs/>
          <w:sz w:val="18"/>
          <w:szCs w:val="18"/>
        </w:rPr>
        <w:t>ntidades</w:t>
      </w:r>
      <w:proofErr w:type="gramEnd"/>
      <w:r w:rsidR="00B00339" w:rsidRPr="007F4EA9">
        <w:rPr>
          <w:rFonts w:ascii="Verdana" w:hAnsi="Verdana" w:cs="Arial"/>
          <w:iCs/>
          <w:sz w:val="18"/>
          <w:szCs w:val="18"/>
        </w:rPr>
        <w:t xml:space="preserve"> empresariais que estejam reunidas em consórcio;</w:t>
      </w:r>
    </w:p>
    <w:p w14:paraId="19710669" w14:textId="77777777" w:rsidR="00270B02" w:rsidRDefault="0013376D" w:rsidP="00402319">
      <w:pPr>
        <w:pStyle w:val="PADRO"/>
        <w:keepNext w:val="0"/>
        <w:widowControl/>
        <w:numPr>
          <w:ilvl w:val="2"/>
          <w:numId w:val="3"/>
        </w:numPr>
        <w:spacing w:before="120" w:after="120"/>
        <w:ind w:left="1134" w:hanging="283"/>
        <w:rPr>
          <w:rFonts w:ascii="Verdana" w:hAnsi="Verdana" w:cs="Arial"/>
          <w:sz w:val="18"/>
          <w:szCs w:val="18"/>
        </w:rPr>
      </w:pPr>
      <w:r>
        <w:rPr>
          <w:rFonts w:ascii="Verdana" w:hAnsi="Verdana" w:cs="Arial"/>
          <w:sz w:val="18"/>
          <w:szCs w:val="18"/>
        </w:rPr>
        <w:t xml:space="preserve">- </w:t>
      </w:r>
      <w:proofErr w:type="gramStart"/>
      <w:r>
        <w:rPr>
          <w:rFonts w:ascii="Verdana" w:hAnsi="Verdana" w:cs="Arial"/>
          <w:sz w:val="18"/>
          <w:szCs w:val="18"/>
        </w:rPr>
        <w:t>p</w:t>
      </w:r>
      <w:r w:rsidR="00EE3627" w:rsidRPr="007F4EA9">
        <w:rPr>
          <w:rFonts w:ascii="Verdana" w:hAnsi="Verdana" w:cs="Arial"/>
          <w:sz w:val="18"/>
          <w:szCs w:val="18"/>
        </w:rPr>
        <w:t>articipação</w:t>
      </w:r>
      <w:proofErr w:type="gramEnd"/>
      <w:r w:rsidR="00EE3627" w:rsidRPr="007F4EA9">
        <w:rPr>
          <w:rFonts w:ascii="Verdana" w:hAnsi="Verdana" w:cs="Arial"/>
          <w:sz w:val="18"/>
          <w:szCs w:val="18"/>
        </w:rPr>
        <w:t xml:space="preserve">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2" w:name="_Hlk505081010"/>
    </w:p>
    <w:p w14:paraId="200FA8B6" w14:textId="77777777" w:rsidR="00270B02" w:rsidRDefault="00865A00" w:rsidP="00402319">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14:paraId="13C81B4C" w14:textId="77777777" w:rsidR="00244D18" w:rsidRPr="00270B02" w:rsidRDefault="0081189A" w:rsidP="00402319">
      <w:pPr>
        <w:pStyle w:val="PADRO"/>
        <w:keepNext w:val="0"/>
        <w:widowControl/>
        <w:numPr>
          <w:ilvl w:val="1"/>
          <w:numId w:val="3"/>
        </w:numPr>
        <w:spacing w:before="120" w:after="120"/>
        <w:ind w:left="851" w:hanging="284"/>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14:paraId="7ECBE987" w14:textId="77777777" w:rsidR="00244D18" w:rsidRPr="007F4EA9" w:rsidRDefault="00244D18" w:rsidP="00402319">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14:paraId="6FCAE5B6" w14:textId="77777777" w:rsidR="00244D18" w:rsidRPr="007F4EA9" w:rsidRDefault="00244D18" w:rsidP="00402319">
      <w:pPr>
        <w:pStyle w:val="xwestern"/>
        <w:numPr>
          <w:ilvl w:val="0"/>
          <w:numId w:val="6"/>
        </w:numPr>
        <w:shd w:val="clear" w:color="auto" w:fill="FFFFFF" w:themeFill="background1"/>
        <w:spacing w:before="119" w:beforeAutospacing="0" w:after="119" w:afterAutospacing="0" w:line="276" w:lineRule="auto"/>
        <w:ind w:left="1276" w:hanging="425"/>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14:paraId="55DB791E" w14:textId="77777777" w:rsidR="00270B02" w:rsidRPr="00270B02" w:rsidRDefault="00270B02" w:rsidP="00402319">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5FC2536E" w14:textId="77777777" w:rsidR="00270B02" w:rsidRPr="00270B02" w:rsidRDefault="00270B02" w:rsidP="00402319">
      <w:pPr>
        <w:pStyle w:val="PargrafodaLista"/>
        <w:keepNext w:val="0"/>
        <w:numPr>
          <w:ilvl w:val="0"/>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3D079381" w14:textId="77777777" w:rsidR="00270B02" w:rsidRPr="00270B02" w:rsidRDefault="00270B02" w:rsidP="00402319">
      <w:pPr>
        <w:pStyle w:val="PargrafodaLista"/>
        <w:keepNext w:val="0"/>
        <w:numPr>
          <w:ilvl w:val="1"/>
          <w:numId w:val="9"/>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14:paraId="66B28EF5" w14:textId="77777777" w:rsidR="00244D18" w:rsidRPr="007F4EA9" w:rsidRDefault="00244D18" w:rsidP="00402319">
      <w:pPr>
        <w:pStyle w:val="PADRO"/>
        <w:keepNext w:val="0"/>
        <w:widowControl/>
        <w:numPr>
          <w:ilvl w:val="2"/>
          <w:numId w:val="9"/>
        </w:numPr>
        <w:spacing w:before="120" w:after="120"/>
        <w:ind w:left="1134" w:hanging="283"/>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B2337B3" w14:textId="77777777" w:rsidR="00523CCB" w:rsidRPr="007F4EA9" w:rsidRDefault="00523CCB" w:rsidP="00402319">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14:paraId="411CC10B" w14:textId="23B31CD7" w:rsidR="00B00339" w:rsidRPr="007F4EA9" w:rsidRDefault="00B00339" w:rsidP="00402319">
      <w:pPr>
        <w:pStyle w:val="PADRO"/>
        <w:keepNext w:val="0"/>
        <w:widowControl/>
        <w:numPr>
          <w:ilvl w:val="1"/>
          <w:numId w:val="9"/>
        </w:numPr>
        <w:spacing w:before="120" w:after="120"/>
        <w:ind w:left="851" w:hanging="284"/>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xml:space="preserve">, </w:t>
      </w:r>
      <w:r w:rsidR="00101D0A">
        <w:rPr>
          <w:rFonts w:ascii="Verdana" w:hAnsi="Verdana" w:cs="Arial"/>
          <w:color w:val="000000"/>
          <w:sz w:val="18"/>
          <w:szCs w:val="18"/>
        </w:rPr>
        <w:t>a licitante</w:t>
      </w:r>
      <w:r w:rsidRPr="007F4EA9">
        <w:rPr>
          <w:rFonts w:ascii="Verdana" w:hAnsi="Verdana" w:cs="Arial"/>
          <w:color w:val="000000"/>
          <w:sz w:val="18"/>
          <w:szCs w:val="18"/>
        </w:rPr>
        <w:t xml:space="preserve"> assinalará “sim” ou “não” em campo próprio do sistema eletrônico, relativo às seguintes declarações:</w:t>
      </w:r>
    </w:p>
    <w:p w14:paraId="072695F2" w14:textId="77777777" w:rsidR="00B00339" w:rsidRPr="007F4EA9" w:rsidRDefault="00B00339" w:rsidP="00402319">
      <w:pPr>
        <w:pStyle w:val="PADRO"/>
        <w:keepNext w:val="0"/>
        <w:widowControl/>
        <w:numPr>
          <w:ilvl w:val="2"/>
          <w:numId w:val="9"/>
        </w:numPr>
        <w:spacing w:before="120" w:after="120"/>
        <w:ind w:left="1134" w:hanging="283"/>
        <w:rPr>
          <w:rFonts w:ascii="Verdana" w:hAnsi="Verdana" w:cs="Arial"/>
          <w:color w:val="000000"/>
          <w:sz w:val="18"/>
          <w:szCs w:val="18"/>
        </w:rPr>
      </w:pPr>
      <w:r w:rsidRPr="007F4EA9">
        <w:rPr>
          <w:rFonts w:ascii="Verdana" w:hAnsi="Verdana" w:cs="Arial"/>
          <w:color w:val="000000"/>
          <w:sz w:val="18"/>
          <w:szCs w:val="18"/>
        </w:rPr>
        <w:t xml:space="preserve">que cumpre os requisitos estabelecidos no artigo 3° da Lei Complementar nº 123, de 2006, estando apto a usufruir do tratamento favorecido estabelecido em seus </w:t>
      </w:r>
      <w:proofErr w:type="spellStart"/>
      <w:r w:rsidRPr="007F4EA9">
        <w:rPr>
          <w:rFonts w:ascii="Verdana" w:hAnsi="Verdana" w:cs="Arial"/>
          <w:color w:val="000000"/>
          <w:sz w:val="18"/>
          <w:szCs w:val="18"/>
        </w:rPr>
        <w:t>arts</w:t>
      </w:r>
      <w:proofErr w:type="spellEnd"/>
      <w:r w:rsidRPr="007F4EA9">
        <w:rPr>
          <w:rFonts w:ascii="Verdana" w:hAnsi="Verdana" w:cs="Arial"/>
          <w:color w:val="000000"/>
          <w:sz w:val="18"/>
          <w:szCs w:val="18"/>
        </w:rPr>
        <w:t>. 42 a 49.</w:t>
      </w:r>
    </w:p>
    <w:p w14:paraId="6E531B4F" w14:textId="77777777" w:rsidR="009E400B" w:rsidRPr="009E400B" w:rsidRDefault="009E400B" w:rsidP="00402319">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054BA0F6" w14:textId="77777777" w:rsidR="009E400B" w:rsidRPr="009E400B" w:rsidRDefault="009E400B" w:rsidP="00402319">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416AA933" w14:textId="77777777" w:rsidR="009E400B" w:rsidRPr="009E400B" w:rsidRDefault="009E400B" w:rsidP="00402319">
      <w:pPr>
        <w:pStyle w:val="PargrafodaLista"/>
        <w:keepNext w:val="0"/>
        <w:numPr>
          <w:ilvl w:val="1"/>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3E9ED55" w14:textId="77777777" w:rsidR="009E400B" w:rsidRPr="009E400B" w:rsidRDefault="009E400B" w:rsidP="00402319">
      <w:pPr>
        <w:pStyle w:val="PargrafodaLista"/>
        <w:keepNext w:val="0"/>
        <w:numPr>
          <w:ilvl w:val="2"/>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14:paraId="3042AD9F" w14:textId="77777777" w:rsidR="005160E2" w:rsidRPr="007F4EA9" w:rsidRDefault="005160E2" w:rsidP="00402319">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14:paraId="090B7B24" w14:textId="4E4FCD88" w:rsidR="00B00339" w:rsidRPr="007F4EA9" w:rsidRDefault="00B00339" w:rsidP="00402319">
      <w:pPr>
        <w:pStyle w:val="PADRO"/>
        <w:keepNext w:val="0"/>
        <w:widowControl/>
        <w:numPr>
          <w:ilvl w:val="3"/>
          <w:numId w:val="10"/>
        </w:numPr>
        <w:spacing w:before="120" w:after="120"/>
        <w:ind w:left="1276" w:hanging="142"/>
        <w:rPr>
          <w:rFonts w:ascii="Verdana" w:hAnsi="Verdana" w:cs="Arial"/>
          <w:color w:val="000000"/>
          <w:sz w:val="18"/>
          <w:szCs w:val="18"/>
        </w:rPr>
      </w:pPr>
      <w:r w:rsidRPr="007F4EA9">
        <w:rPr>
          <w:rFonts w:ascii="Verdana" w:hAnsi="Verdana" w:cs="Arial"/>
          <w:color w:val="000000"/>
          <w:sz w:val="18"/>
          <w:szCs w:val="18"/>
        </w:rPr>
        <w:t xml:space="preserve">a assinalação do campo “não” apenas produzirá o efeito de </w:t>
      </w:r>
      <w:r w:rsidR="00101D0A">
        <w:rPr>
          <w:rFonts w:ascii="Verdana" w:hAnsi="Verdana" w:cs="Arial"/>
          <w:color w:val="000000"/>
          <w:sz w:val="18"/>
          <w:szCs w:val="18"/>
        </w:rPr>
        <w:t>a licitante</w:t>
      </w:r>
      <w:r w:rsidRPr="007F4EA9">
        <w:rPr>
          <w:rFonts w:ascii="Verdana" w:hAnsi="Verdana" w:cs="Arial"/>
          <w:color w:val="000000"/>
          <w:sz w:val="18"/>
          <w:szCs w:val="18"/>
        </w:rPr>
        <w:t xml:space="preserve"> não ter direito ao tratamento favorecido previsto na Lei Complementar nº 123, de 2006, mesmo que microempresa, empresa de pequeno porte ou sociedade cooperativa;</w:t>
      </w:r>
    </w:p>
    <w:p w14:paraId="187FC768" w14:textId="77777777" w:rsidR="005160E2" w:rsidRPr="007F4EA9" w:rsidRDefault="005160E2" w:rsidP="00402319">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14:paraId="7911A483" w14:textId="77777777" w:rsidR="005160E2" w:rsidRPr="007F4EA9" w:rsidRDefault="005160E2" w:rsidP="00402319">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 xml:space="preserve">que cumpre os requisitos de habilitação definidos no Edital e que a proposta apresentada está em conformidade com as exigências </w:t>
      </w:r>
      <w:proofErr w:type="spellStart"/>
      <w:r w:rsidRPr="007F4EA9">
        <w:rPr>
          <w:rFonts w:ascii="Verdana" w:hAnsi="Verdana" w:cs="Arial"/>
          <w:color w:val="000000"/>
          <w:sz w:val="18"/>
          <w:szCs w:val="18"/>
        </w:rPr>
        <w:t>editalícias</w:t>
      </w:r>
      <w:proofErr w:type="spellEnd"/>
      <w:r w:rsidRPr="007F4EA9">
        <w:rPr>
          <w:rFonts w:ascii="Verdana" w:hAnsi="Verdana" w:cs="Arial"/>
          <w:color w:val="000000"/>
          <w:sz w:val="18"/>
          <w:szCs w:val="18"/>
        </w:rPr>
        <w:t>;</w:t>
      </w:r>
    </w:p>
    <w:p w14:paraId="34E13D96" w14:textId="77777777" w:rsidR="00B00339" w:rsidRPr="007F4EA9" w:rsidRDefault="00B00339" w:rsidP="00402319">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lastRenderedPageBreak/>
        <w:t>que inexistem fatos impeditivos para sua habilitação no certame, ciente da obrigatoriedade de declarar ocorrências posteriores;</w:t>
      </w:r>
    </w:p>
    <w:p w14:paraId="4004710B" w14:textId="77777777" w:rsidR="00B00339" w:rsidRPr="007F4EA9" w:rsidRDefault="00B00339" w:rsidP="00402319">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14:paraId="05718CC4" w14:textId="77777777" w:rsidR="00B00339" w:rsidRPr="007F4EA9" w:rsidRDefault="00B00339" w:rsidP="00402319">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14:paraId="7031DF8A" w14:textId="77777777" w:rsidR="00523CCB" w:rsidRPr="007F4EA9" w:rsidRDefault="00B00339" w:rsidP="00402319">
      <w:pPr>
        <w:pStyle w:val="PADRO"/>
        <w:keepNext w:val="0"/>
        <w:widowControl/>
        <w:numPr>
          <w:ilvl w:val="2"/>
          <w:numId w:val="10"/>
        </w:numPr>
        <w:spacing w:before="120" w:after="120"/>
        <w:ind w:left="1134" w:hanging="283"/>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2"/>
      <w:r w:rsidR="00523CCB" w:rsidRPr="007F4EA9">
        <w:rPr>
          <w:rFonts w:ascii="Verdana" w:hAnsi="Verdana" w:cs="Arial"/>
          <w:sz w:val="18"/>
          <w:szCs w:val="18"/>
        </w:rPr>
        <w:t xml:space="preserve"> </w:t>
      </w:r>
    </w:p>
    <w:p w14:paraId="4459B502" w14:textId="77777777" w:rsidR="00B97E9E" w:rsidRPr="007F4EA9" w:rsidRDefault="00B97E9E" w:rsidP="00402319">
      <w:pPr>
        <w:pStyle w:val="PADRO"/>
        <w:keepNext w:val="0"/>
        <w:widowControl/>
        <w:numPr>
          <w:ilvl w:val="2"/>
          <w:numId w:val="10"/>
        </w:numPr>
        <w:spacing w:before="120" w:after="120"/>
        <w:ind w:left="1134" w:hanging="283"/>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14:paraId="4081DB94" w14:textId="3ED1C7B9" w:rsidR="00863F04" w:rsidRPr="007F4EA9" w:rsidRDefault="00101D0A" w:rsidP="00402319">
      <w:pPr>
        <w:pStyle w:val="PADRO"/>
        <w:keepNext w:val="0"/>
        <w:widowControl/>
        <w:numPr>
          <w:ilvl w:val="1"/>
          <w:numId w:val="10"/>
        </w:numPr>
        <w:spacing w:before="120" w:after="120"/>
        <w:ind w:left="851" w:hanging="284"/>
        <w:rPr>
          <w:rFonts w:ascii="Verdana" w:hAnsi="Verdana" w:cs="Arial"/>
          <w:color w:val="000000"/>
          <w:sz w:val="18"/>
          <w:szCs w:val="18"/>
        </w:rPr>
      </w:pPr>
      <w:r>
        <w:rPr>
          <w:rFonts w:ascii="Verdana" w:hAnsi="Verdana" w:cs="Arial"/>
          <w:color w:val="000000"/>
          <w:sz w:val="18"/>
          <w:szCs w:val="18"/>
        </w:rPr>
        <w:t>A licitante</w:t>
      </w:r>
      <w:r w:rsidR="00863F04" w:rsidRPr="007F4EA9">
        <w:rPr>
          <w:rFonts w:ascii="Verdana" w:hAnsi="Verdana" w:cs="Arial"/>
          <w:color w:val="000000"/>
          <w:sz w:val="18"/>
          <w:szCs w:val="18"/>
        </w:rPr>
        <w:t xml:space="preserv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50D18C0A" w14:textId="29FC2702" w:rsidR="00F565C7" w:rsidRPr="007F4EA9" w:rsidRDefault="00F565C7" w:rsidP="00402319">
      <w:pPr>
        <w:pStyle w:val="PADRO"/>
        <w:keepNext w:val="0"/>
        <w:widowControl/>
        <w:numPr>
          <w:ilvl w:val="1"/>
          <w:numId w:val="10"/>
        </w:numPr>
        <w:spacing w:before="120" w:after="120"/>
        <w:ind w:left="851" w:hanging="284"/>
        <w:rPr>
          <w:rFonts w:ascii="Verdana" w:hAnsi="Verdana" w:cs="Arial"/>
          <w:color w:val="000000"/>
          <w:sz w:val="18"/>
          <w:szCs w:val="18"/>
        </w:rPr>
      </w:pPr>
      <w:r w:rsidRPr="007F4EA9">
        <w:rPr>
          <w:rFonts w:ascii="Verdana" w:hAnsi="Verdana" w:cs="Arial"/>
          <w:color w:val="000000"/>
          <w:sz w:val="18"/>
          <w:szCs w:val="18"/>
        </w:rPr>
        <w:t xml:space="preserve">A declaração falsa relativa ao cumprimento de qualquer condição sujeitará </w:t>
      </w:r>
      <w:r w:rsidR="00101D0A">
        <w:rPr>
          <w:rFonts w:ascii="Verdana" w:hAnsi="Verdana" w:cs="Arial"/>
          <w:color w:val="000000"/>
          <w:sz w:val="18"/>
          <w:szCs w:val="18"/>
        </w:rPr>
        <w:t>a licitante</w:t>
      </w:r>
      <w:r w:rsidRPr="007F4EA9">
        <w:rPr>
          <w:rFonts w:ascii="Verdana" w:hAnsi="Verdana" w:cs="Arial"/>
          <w:color w:val="000000"/>
          <w:sz w:val="18"/>
          <w:szCs w:val="18"/>
        </w:rPr>
        <w:t xml:space="preserve"> às sanções previstas em lei e neste Edital.</w:t>
      </w:r>
    </w:p>
    <w:p w14:paraId="11F63C38" w14:textId="77777777"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14:paraId="2E70E8FE" w14:textId="77777777" w:rsidR="002B2A86" w:rsidRPr="007F4EA9" w:rsidRDefault="007F78D0" w:rsidP="00402319">
      <w:pPr>
        <w:pStyle w:val="PADRO"/>
        <w:keepNext w:val="0"/>
        <w:widowControl/>
        <w:numPr>
          <w:ilvl w:val="0"/>
          <w:numId w:val="3"/>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14:paraId="3CA7180A" w14:textId="77777777" w:rsidR="002B2A86" w:rsidRPr="007F4EA9" w:rsidRDefault="008C0839" w:rsidP="00402319">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14:paraId="71520136" w14:textId="77777777" w:rsidR="002B2A86" w:rsidRPr="007F4EA9" w:rsidRDefault="002B2A86" w:rsidP="002B2A86">
      <w:pPr>
        <w:pStyle w:val="PADRO"/>
        <w:keepNext w:val="0"/>
        <w:widowControl/>
        <w:spacing w:before="120" w:after="120"/>
        <w:ind w:left="375" w:firstLine="0"/>
        <w:rPr>
          <w:rFonts w:ascii="Verdana" w:hAnsi="Verdana" w:cs="Arial"/>
          <w:b/>
          <w:bCs/>
          <w:sz w:val="18"/>
          <w:szCs w:val="18"/>
        </w:rPr>
      </w:pPr>
    </w:p>
    <w:p w14:paraId="72055CB1" w14:textId="77777777" w:rsidR="002B2A86" w:rsidRPr="007F4EA9" w:rsidRDefault="00B00339" w:rsidP="00402319">
      <w:pPr>
        <w:pStyle w:val="PADRO"/>
        <w:keepNext w:val="0"/>
        <w:widowControl/>
        <w:numPr>
          <w:ilvl w:val="0"/>
          <w:numId w:val="3"/>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14:paraId="52C1D7AE" w14:textId="1836BD2C" w:rsidR="002B2A86" w:rsidRPr="007F4EA9" w:rsidRDefault="00101D0A" w:rsidP="00402319">
      <w:pPr>
        <w:pStyle w:val="PADRO"/>
        <w:keepNext w:val="0"/>
        <w:widowControl/>
        <w:numPr>
          <w:ilvl w:val="1"/>
          <w:numId w:val="3"/>
        </w:numPr>
        <w:spacing w:before="120" w:after="120"/>
        <w:ind w:left="851" w:hanging="284"/>
        <w:rPr>
          <w:rStyle w:val="Refdecomentrio"/>
          <w:rFonts w:ascii="Verdana" w:hAnsi="Verdana" w:cs="Arial"/>
          <w:b/>
          <w:bCs/>
          <w:sz w:val="18"/>
          <w:szCs w:val="18"/>
        </w:rPr>
      </w:pPr>
      <w:r>
        <w:rPr>
          <w:rFonts w:ascii="Verdana" w:hAnsi="Verdana" w:cs="Arial"/>
          <w:color w:val="000000"/>
          <w:sz w:val="18"/>
          <w:szCs w:val="18"/>
        </w:rPr>
        <w:t>A licitante</w:t>
      </w:r>
      <w:r w:rsidR="00B00339" w:rsidRPr="007F4EA9">
        <w:rPr>
          <w:rFonts w:ascii="Verdana" w:hAnsi="Verdana" w:cs="Arial"/>
          <w:color w:val="000000"/>
          <w:sz w:val="18"/>
          <w:szCs w:val="18"/>
        </w:rPr>
        <w:t xml:space="preserve"> deverá encaminhar a proposta por meio do sistema eletrônico até a data e horário marcado para abertura da sessão, quando, então, encerrar-se-á automaticamente a fase de recebimento de propostas.</w:t>
      </w:r>
    </w:p>
    <w:p w14:paraId="717BFEE8" w14:textId="420D5344" w:rsidR="002B2A86" w:rsidRPr="007F4EA9" w:rsidRDefault="00101D0A" w:rsidP="00402319">
      <w:pPr>
        <w:pStyle w:val="PADRO"/>
        <w:keepNext w:val="0"/>
        <w:widowControl/>
        <w:numPr>
          <w:ilvl w:val="1"/>
          <w:numId w:val="3"/>
        </w:numPr>
        <w:spacing w:before="120" w:after="120"/>
        <w:ind w:left="851" w:hanging="284"/>
        <w:rPr>
          <w:rFonts w:ascii="Verdana" w:hAnsi="Verdana" w:cs="Arial"/>
          <w:b/>
          <w:bCs/>
          <w:sz w:val="18"/>
          <w:szCs w:val="18"/>
        </w:rPr>
      </w:pPr>
      <w:r>
        <w:rPr>
          <w:rFonts w:ascii="Verdana" w:hAnsi="Verdana" w:cs="Arial"/>
          <w:color w:val="000000"/>
          <w:sz w:val="18"/>
          <w:szCs w:val="18"/>
        </w:rPr>
        <w:t>A licitante</w:t>
      </w:r>
      <w:r w:rsidR="00B00339" w:rsidRPr="007F4EA9">
        <w:rPr>
          <w:rFonts w:ascii="Verdana" w:hAnsi="Verdana" w:cs="Arial"/>
          <w:color w:val="000000"/>
          <w:sz w:val="18"/>
          <w:szCs w:val="18"/>
        </w:rPr>
        <w:t xml:space="preserve"> será responsável por todas as transações que forem efetuadas em seu nome no sistema eletrônico, assumindo como firmes e verdadeiras suas propostas e lances.</w:t>
      </w:r>
    </w:p>
    <w:p w14:paraId="3CEEFC2C" w14:textId="144033DE" w:rsidR="002B2A86" w:rsidRPr="007F4EA9" w:rsidRDefault="00B00339" w:rsidP="00402319">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color w:val="000000"/>
          <w:sz w:val="18"/>
          <w:szCs w:val="18"/>
        </w:rPr>
        <w:t>Incumbirá a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14:paraId="374D016C" w14:textId="290AE49F" w:rsidR="00067ABD" w:rsidRPr="007F4EA9" w:rsidRDefault="00B00339" w:rsidP="00402319">
      <w:pPr>
        <w:pStyle w:val="PADRO"/>
        <w:keepNext w:val="0"/>
        <w:widowControl/>
        <w:numPr>
          <w:ilvl w:val="1"/>
          <w:numId w:val="3"/>
        </w:numPr>
        <w:spacing w:before="120" w:after="120"/>
        <w:ind w:left="851" w:hanging="284"/>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w:t>
      </w:r>
      <w:r w:rsidR="00101D0A">
        <w:rPr>
          <w:rFonts w:ascii="Verdana" w:hAnsi="Verdana" w:cs="Arial"/>
          <w:sz w:val="18"/>
          <w:szCs w:val="18"/>
        </w:rPr>
        <w:t>A licitante</w:t>
      </w:r>
      <w:r w:rsidR="002B2A86" w:rsidRPr="007F4EA9">
        <w:rPr>
          <w:rFonts w:ascii="Verdana" w:hAnsi="Verdana" w:cs="Arial"/>
          <w:sz w:val="18"/>
          <w:szCs w:val="18"/>
        </w:rPr>
        <w:t xml:space="preserve"> deverá enviar sua proposta mediante o preenchimento, no sistema eletrônico, dos seguintes campos:</w:t>
      </w:r>
    </w:p>
    <w:p w14:paraId="203C531E" w14:textId="77777777" w:rsidR="009E400B" w:rsidRPr="009E400B" w:rsidRDefault="009E400B" w:rsidP="00402319">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4D794B" w14:textId="77777777" w:rsidR="009E400B" w:rsidRPr="009E400B" w:rsidRDefault="009E400B" w:rsidP="00402319">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8331274" w14:textId="77777777" w:rsidR="009E400B" w:rsidRPr="009E400B" w:rsidRDefault="009E400B" w:rsidP="00402319">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A57CEAB" w14:textId="77777777" w:rsidR="009E400B" w:rsidRPr="009E400B" w:rsidRDefault="009E400B" w:rsidP="00402319">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45A070DB" w14:textId="77777777" w:rsidR="009E400B" w:rsidRPr="009E400B" w:rsidRDefault="009E400B" w:rsidP="00402319">
      <w:pPr>
        <w:pStyle w:val="PargrafodaLista"/>
        <w:keepNext w:val="0"/>
        <w:numPr>
          <w:ilvl w:val="0"/>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37164944" w14:textId="77777777" w:rsidR="009E400B" w:rsidRPr="009E400B" w:rsidRDefault="009E400B" w:rsidP="00402319">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6D058905" w14:textId="77777777" w:rsidR="009E400B" w:rsidRPr="009E400B" w:rsidRDefault="009E400B" w:rsidP="00402319">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866846C" w14:textId="77777777" w:rsidR="009E400B" w:rsidRPr="009E400B" w:rsidRDefault="009E400B" w:rsidP="00402319">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5FF2E399" w14:textId="77777777" w:rsidR="009E400B" w:rsidRPr="009E400B" w:rsidRDefault="009E400B" w:rsidP="00402319">
      <w:pPr>
        <w:pStyle w:val="PargrafodaLista"/>
        <w:keepNext w:val="0"/>
        <w:numPr>
          <w:ilvl w:val="1"/>
          <w:numId w:val="14"/>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14:paraId="04123F8D" w14:textId="77777777" w:rsidR="008A446B" w:rsidRPr="007F4EA9" w:rsidRDefault="00FF54BC" w:rsidP="00402319">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proofErr w:type="gramStart"/>
      <w:r w:rsidR="00067ABD" w:rsidRPr="007F4EA9">
        <w:rPr>
          <w:rFonts w:ascii="Verdana" w:hAnsi="Verdana" w:cs="Arial"/>
          <w:sz w:val="18"/>
          <w:szCs w:val="18"/>
        </w:rPr>
        <w:t>valor</w:t>
      </w:r>
      <w:proofErr w:type="gramEnd"/>
      <w:r w:rsidR="00067ABD" w:rsidRPr="007F4EA9">
        <w:rPr>
          <w:rFonts w:ascii="Verdana" w:hAnsi="Verdana" w:cs="Arial"/>
          <w:sz w:val="18"/>
          <w:szCs w:val="18"/>
        </w:rPr>
        <w:t xml:space="preserve">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14:paraId="4B1CA4F7" w14:textId="77777777" w:rsidR="008A446B" w:rsidRDefault="00FF54BC" w:rsidP="00402319">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Pr>
          <w:rFonts w:ascii="Verdana" w:hAnsi="Verdana" w:cs="Arial"/>
          <w:sz w:val="18"/>
          <w:szCs w:val="18"/>
        </w:rPr>
        <w:t xml:space="preserve">- </w:t>
      </w:r>
      <w:proofErr w:type="gramStart"/>
      <w:r w:rsidR="001675C3">
        <w:rPr>
          <w:rFonts w:ascii="Verdana" w:hAnsi="Verdana" w:cs="Arial"/>
          <w:sz w:val="18"/>
          <w:szCs w:val="18"/>
        </w:rPr>
        <w:t>d</w:t>
      </w:r>
      <w:r w:rsidR="00B00339" w:rsidRPr="007F4EA9">
        <w:rPr>
          <w:rFonts w:ascii="Verdana" w:hAnsi="Verdana" w:cs="Arial"/>
          <w:sz w:val="18"/>
          <w:szCs w:val="18"/>
        </w:rPr>
        <w:t>escrição</w:t>
      </w:r>
      <w:proofErr w:type="gramEnd"/>
      <w:r w:rsidR="00B00339" w:rsidRPr="007F4EA9">
        <w:rPr>
          <w:rFonts w:ascii="Verdana" w:hAnsi="Verdana" w:cs="Arial"/>
          <w:sz w:val="18"/>
          <w:szCs w:val="18"/>
        </w:rPr>
        <w:t xml:space="preserve">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14:paraId="24F18008" w14:textId="77777777" w:rsidR="00082356" w:rsidRPr="00082356"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14:paraId="5FC986C0" w14:textId="77777777" w:rsidR="00082356" w:rsidRPr="00082356"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14:paraId="51435767" w14:textId="77777777" w:rsidR="00082356" w:rsidRPr="00082356"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lastRenderedPageBreak/>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14:paraId="1F7CFA97" w14:textId="77777777" w:rsidR="00082356" w:rsidRPr="00082356"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14:paraId="18A6231D" w14:textId="77777777" w:rsidR="00082356" w:rsidRPr="00092A09"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14:paraId="389DC21D" w14:textId="77777777" w:rsidR="00151EC5" w:rsidRPr="00151EC5" w:rsidRDefault="00151EC5"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14:paraId="172C9D51" w14:textId="77777777" w:rsidR="00151EC5" w:rsidRPr="00151EC5"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14:paraId="259BEA8B" w14:textId="77777777" w:rsidR="001C6779" w:rsidRPr="001C6779"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14:paraId="6981A039" w14:textId="77777777" w:rsidR="001C6779" w:rsidRPr="001C6779"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14:paraId="2CECA0B8" w14:textId="77777777" w:rsidR="001C6779" w:rsidRPr="001C6779"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14:paraId="0CDE8FE8" w14:textId="77777777" w:rsidR="001C6779" w:rsidRPr="001C6779"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14:paraId="514381AF" w14:textId="77777777" w:rsidR="001C6779" w:rsidRPr="001C6779"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14:paraId="25D2FE94" w14:textId="77777777" w:rsidR="001C6779" w:rsidRPr="00064256"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425"/>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14:paraId="2A7D2BBD" w14:textId="77777777" w:rsidR="001C6779" w:rsidRPr="001C6779" w:rsidRDefault="00082356" w:rsidP="00402319">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14:paraId="1F03BF70" w14:textId="77777777" w:rsidR="001C6779" w:rsidRPr="001C6779" w:rsidRDefault="00082356" w:rsidP="00402319">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14:paraId="6DD3F3FE" w14:textId="77777777" w:rsidR="001C6779" w:rsidRPr="001C6779" w:rsidRDefault="00082356" w:rsidP="00402319">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14:paraId="77443BF9" w14:textId="77777777" w:rsidR="001C6779" w:rsidRPr="001C6779" w:rsidRDefault="00082356" w:rsidP="00402319">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14:paraId="0FBDC475" w14:textId="77777777" w:rsidR="001C6779" w:rsidRPr="001C6779" w:rsidRDefault="00082356" w:rsidP="00402319">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14:paraId="7E267FDC" w14:textId="77777777" w:rsidR="001C6779" w:rsidRPr="001C6779" w:rsidRDefault="00082356" w:rsidP="00402319">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14:paraId="26042671" w14:textId="301085A3" w:rsidR="00E10828" w:rsidRPr="00E10828" w:rsidRDefault="00E10828"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Pr>
          <w:rFonts w:ascii="Verdana" w:hAnsi="Verdana" w:cs="Times-Roman"/>
          <w:sz w:val="18"/>
          <w:szCs w:val="18"/>
        </w:rPr>
        <w:lastRenderedPageBreak/>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 xml:space="preserve">encaminhamento </w:t>
      </w:r>
      <w:r w:rsidR="00A34E67" w:rsidRPr="001C6779">
        <w:rPr>
          <w:rFonts w:ascii="Verdana" w:hAnsi="Verdana" w:cs="Times-Roman"/>
          <w:sz w:val="18"/>
          <w:szCs w:val="18"/>
        </w:rPr>
        <w:t>delas</w:t>
      </w:r>
      <w:r w:rsidR="00082356" w:rsidRPr="001C6779">
        <w:rPr>
          <w:rFonts w:ascii="Verdana" w:hAnsi="Verdana" w:cs="Times-Roman"/>
          <w:sz w:val="18"/>
          <w:szCs w:val="18"/>
        </w:rPr>
        <w:t xml:space="preserve"> por e-mail ou qualquer outro meio.</w:t>
      </w:r>
    </w:p>
    <w:p w14:paraId="084378EC" w14:textId="77777777" w:rsidR="00E10828" w:rsidRPr="00E10828"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 xml:space="preserve">nos crimes previstos nos </w:t>
      </w:r>
      <w:proofErr w:type="spellStart"/>
      <w:r w:rsidRPr="00E10828">
        <w:rPr>
          <w:rFonts w:ascii="Verdana" w:hAnsi="Verdana" w:cs="Times-Roman"/>
          <w:sz w:val="18"/>
          <w:szCs w:val="18"/>
        </w:rPr>
        <w:t>arts</w:t>
      </w:r>
      <w:proofErr w:type="spellEnd"/>
      <w:r w:rsidRPr="00E10828">
        <w:rPr>
          <w:rFonts w:ascii="Verdana" w:hAnsi="Verdana" w:cs="Times-Roman"/>
          <w:sz w:val="18"/>
          <w:szCs w:val="18"/>
        </w:rPr>
        <w:t>.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14:paraId="1F82AE3C" w14:textId="77777777" w:rsidR="00E10828" w:rsidRPr="00E10828"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14:paraId="7362E59F" w14:textId="77777777" w:rsidR="00E10828" w:rsidRPr="00E10828"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14:paraId="340FFCF3" w14:textId="77777777" w:rsidR="00E10828" w:rsidRPr="00E10828"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14:paraId="6467B73D" w14:textId="77777777" w:rsidR="00E10828" w:rsidRPr="00E10828"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14:paraId="79ED8B81" w14:textId="77777777" w:rsidR="00E10828" w:rsidRPr="00E10828"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14:paraId="290DC6BB" w14:textId="77777777" w:rsidR="00082356" w:rsidRPr="00E10828"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14:paraId="108DB8F2" w14:textId="77777777" w:rsidR="00082356" w:rsidRDefault="00082356"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27FCDA8E" w14:textId="77777777" w:rsidR="006502F8" w:rsidRPr="001675C3" w:rsidRDefault="00523CCB"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14:paraId="2A594DBB" w14:textId="77777777" w:rsidR="006502F8" w:rsidRPr="007F4EA9" w:rsidRDefault="00A10FFB"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14:paraId="3F07D819" w14:textId="77777777" w:rsidR="006502F8" w:rsidRPr="007F4EA9" w:rsidRDefault="00A10FFB" w:rsidP="00402319">
      <w:pPr>
        <w:pStyle w:val="PargrafodaLista"/>
        <w:keepNext w:val="0"/>
        <w:numPr>
          <w:ilvl w:val="2"/>
          <w:numId w:val="14"/>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AFA16C4" w14:textId="77777777" w:rsidR="00352DFB" w:rsidRPr="007F4EA9" w:rsidRDefault="00352DFB" w:rsidP="00402319">
      <w:pPr>
        <w:pStyle w:val="PargrafodaLista"/>
        <w:keepNext w:val="0"/>
        <w:numPr>
          <w:ilvl w:val="1"/>
          <w:numId w:val="14"/>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14:paraId="57483551" w14:textId="77777777" w:rsidR="00A10FFB" w:rsidRPr="007F4EA9" w:rsidRDefault="00A10FFB" w:rsidP="00A10FFB">
      <w:pPr>
        <w:pStyle w:val="PADRO"/>
        <w:keepNext w:val="0"/>
        <w:widowControl/>
        <w:spacing w:before="120" w:after="120"/>
        <w:ind w:left="425" w:firstLine="0"/>
        <w:rPr>
          <w:rFonts w:ascii="Verdana" w:hAnsi="Verdana" w:cs="Arial"/>
          <w:sz w:val="18"/>
          <w:szCs w:val="18"/>
        </w:rPr>
      </w:pPr>
    </w:p>
    <w:p w14:paraId="083255A5" w14:textId="77777777" w:rsidR="00B00339" w:rsidRPr="007F4EA9" w:rsidRDefault="00F63C3A" w:rsidP="00402319">
      <w:pPr>
        <w:pStyle w:val="PADRO"/>
        <w:keepNext w:val="0"/>
        <w:numPr>
          <w:ilvl w:val="0"/>
          <w:numId w:val="8"/>
        </w:numPr>
        <w:rPr>
          <w:rFonts w:ascii="Verdana" w:hAnsi="Verdana" w:cs="Arial"/>
          <w:sz w:val="18"/>
          <w:szCs w:val="18"/>
        </w:rPr>
      </w:pPr>
      <w:bookmarkStart w:id="3"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14:paraId="0E0C6007" w14:textId="77777777" w:rsidR="00B00339" w:rsidRPr="007F4EA9" w:rsidRDefault="00B00339" w:rsidP="00402319">
      <w:pPr>
        <w:pStyle w:val="PADRO"/>
        <w:keepNext w:val="0"/>
        <w:widowControl/>
        <w:numPr>
          <w:ilvl w:val="1"/>
          <w:numId w:val="8"/>
        </w:numPr>
        <w:spacing w:before="120" w:after="120"/>
        <w:ind w:left="851" w:hanging="426"/>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14:paraId="0BCCB228" w14:textId="77777777" w:rsidR="00993F91" w:rsidRPr="007F4EA9" w:rsidRDefault="00993F91" w:rsidP="00402319">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 modo de disputa será o aberto.</w:t>
      </w:r>
    </w:p>
    <w:p w14:paraId="46DB5231" w14:textId="77777777" w:rsidR="00993F91" w:rsidRPr="007F4EA9" w:rsidRDefault="00993F91" w:rsidP="00402319">
      <w:pPr>
        <w:pStyle w:val="PADRO"/>
        <w:keepNext w:val="0"/>
        <w:widowControl/>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14:paraId="66ECFB57" w14:textId="77777777" w:rsidR="00474B8F" w:rsidRPr="007F4EA9" w:rsidRDefault="009F7F7D" w:rsidP="00402319">
      <w:pPr>
        <w:pStyle w:val="PADRO"/>
        <w:keepNext w:val="0"/>
        <w:numPr>
          <w:ilvl w:val="1"/>
          <w:numId w:val="8"/>
        </w:numPr>
        <w:spacing w:before="120" w:after="120"/>
        <w:ind w:left="851" w:hanging="426"/>
        <w:rPr>
          <w:rFonts w:ascii="Verdana" w:hAnsi="Verdana" w:cs="Arial"/>
          <w:iCs/>
          <w:sz w:val="18"/>
          <w:szCs w:val="18"/>
        </w:rPr>
      </w:pPr>
      <w:r w:rsidRPr="007F4EA9">
        <w:rPr>
          <w:rFonts w:ascii="Verdana" w:hAnsi="Verdana" w:cs="Arial"/>
          <w:iCs/>
          <w:sz w:val="18"/>
          <w:szCs w:val="18"/>
        </w:rPr>
        <w:lastRenderedPageBreak/>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14:paraId="2C7314C5" w14:textId="77777777" w:rsidR="005E5E81" w:rsidRPr="007F4EA9" w:rsidRDefault="00474B8F"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14:paraId="55F08D13" w14:textId="77777777" w:rsidR="00474B8F" w:rsidRPr="007F4EA9" w:rsidRDefault="00474B8F" w:rsidP="00402319">
      <w:pPr>
        <w:pStyle w:val="PADRO"/>
        <w:keepNext w:val="0"/>
        <w:numPr>
          <w:ilvl w:val="3"/>
          <w:numId w:val="8"/>
        </w:numPr>
        <w:spacing w:before="120" w:after="120"/>
        <w:ind w:left="1418" w:hanging="284"/>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14:paraId="086104FF" w14:textId="77777777" w:rsidR="00474B8F" w:rsidRPr="007F4EA9" w:rsidRDefault="00474B8F"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14:paraId="0D095E1E" w14:textId="77777777" w:rsidR="00AC6076" w:rsidRPr="007F4EA9" w:rsidRDefault="00474B8F" w:rsidP="00402319">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14:paraId="3B6C5035" w14:textId="77777777" w:rsidR="00AC6076" w:rsidRPr="007F4EA9" w:rsidRDefault="009845D1" w:rsidP="00402319">
      <w:pPr>
        <w:pStyle w:val="PADRO"/>
        <w:keepNext w:val="0"/>
        <w:numPr>
          <w:ilvl w:val="1"/>
          <w:numId w:val="8"/>
        </w:numPr>
        <w:spacing w:before="120" w:after="120"/>
        <w:ind w:left="851" w:hanging="425"/>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14:paraId="454DDAA5" w14:textId="77777777" w:rsidR="00AC6076" w:rsidRPr="007F4EA9" w:rsidRDefault="009845D1" w:rsidP="00402319">
      <w:pPr>
        <w:pStyle w:val="PADRO"/>
        <w:keepNext w:val="0"/>
        <w:numPr>
          <w:ilvl w:val="2"/>
          <w:numId w:val="8"/>
        </w:numPr>
        <w:spacing w:before="120" w:after="120"/>
        <w:ind w:left="1134" w:hanging="283"/>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14:paraId="56C9BA2A" w14:textId="77777777" w:rsidR="00AC6076" w:rsidRPr="007F4EA9" w:rsidRDefault="009845D1"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14:paraId="13F7CF60" w14:textId="77777777" w:rsidR="00AC6076" w:rsidRPr="007F4EA9" w:rsidRDefault="00B26EFE"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14:paraId="24DB61DB" w14:textId="4905C29E" w:rsidR="00AC6076" w:rsidRPr="007F4EA9" w:rsidRDefault="00101D0A" w:rsidP="00402319">
      <w:pPr>
        <w:pStyle w:val="PADRO"/>
        <w:keepNext w:val="0"/>
        <w:numPr>
          <w:ilvl w:val="2"/>
          <w:numId w:val="8"/>
        </w:numPr>
        <w:spacing w:before="120" w:after="120"/>
        <w:ind w:left="1134" w:hanging="283"/>
        <w:rPr>
          <w:rFonts w:ascii="Verdana" w:hAnsi="Verdana" w:cs="Arial"/>
          <w:iCs/>
          <w:sz w:val="18"/>
          <w:szCs w:val="18"/>
        </w:rPr>
      </w:pPr>
      <w:r>
        <w:rPr>
          <w:rFonts w:ascii="Verdana" w:hAnsi="Verdana" w:cs="Arial"/>
          <w:sz w:val="18"/>
          <w:szCs w:val="18"/>
        </w:rPr>
        <w:t>A licitante</w:t>
      </w:r>
      <w:r w:rsidR="00B26EFE" w:rsidRPr="007F4EA9">
        <w:rPr>
          <w:rFonts w:ascii="Verdana" w:hAnsi="Verdana" w:cs="Arial"/>
          <w:sz w:val="18"/>
          <w:szCs w:val="18"/>
        </w:rPr>
        <w:t xml:space="preserve"> somente poderá oferecer lance de valor </w:t>
      </w:r>
      <w:r w:rsidR="00AC6076" w:rsidRPr="007F4EA9">
        <w:rPr>
          <w:rFonts w:ascii="Verdana" w:hAnsi="Verdana" w:cs="Arial"/>
          <w:sz w:val="18"/>
          <w:szCs w:val="18"/>
        </w:rPr>
        <w:t>do</w:t>
      </w:r>
      <w:r w:rsidR="00B26EFE" w:rsidRPr="007F4EA9">
        <w:rPr>
          <w:rFonts w:ascii="Verdana" w:hAnsi="Verdana" w:cs="Arial"/>
          <w:sz w:val="18"/>
          <w:szCs w:val="18"/>
        </w:rPr>
        <w:t xml:space="preserve"> percentual de desconto superior ao último por ele ofertado e registrado pelo sistema. </w:t>
      </w:r>
    </w:p>
    <w:p w14:paraId="0F45C915" w14:textId="77777777" w:rsidR="00AC6076" w:rsidRPr="007E589A" w:rsidRDefault="00B26EFE" w:rsidP="00402319">
      <w:pPr>
        <w:pStyle w:val="PADRO"/>
        <w:keepNext w:val="0"/>
        <w:numPr>
          <w:ilvl w:val="2"/>
          <w:numId w:val="8"/>
        </w:numPr>
        <w:spacing w:before="120" w:after="120"/>
        <w:ind w:left="1134" w:hanging="283"/>
        <w:rPr>
          <w:rFonts w:ascii="Verdana" w:hAnsi="Verdana" w:cs="Arial"/>
          <w:iCs/>
          <w:sz w:val="18"/>
          <w:szCs w:val="18"/>
        </w:rPr>
      </w:pPr>
      <w:r w:rsidRPr="007E589A">
        <w:rPr>
          <w:rFonts w:ascii="Verdana" w:hAnsi="Verdana" w:cs="Arial"/>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7E589A">
        <w:rPr>
          <w:rFonts w:ascii="Verdana" w:hAnsi="Verdana" w:cs="Arial"/>
          <w:iCs/>
          <w:sz w:val="18"/>
          <w:szCs w:val="18"/>
        </w:rPr>
        <w:t>de</w:t>
      </w:r>
      <w:r w:rsidRPr="007E589A">
        <w:rPr>
          <w:rFonts w:ascii="Verdana" w:hAnsi="Verdana" w:cs="Arial"/>
          <w:iCs/>
          <w:sz w:val="18"/>
          <w:szCs w:val="18"/>
        </w:rPr>
        <w:t xml:space="preserve"> </w:t>
      </w:r>
      <w:r w:rsidR="0066356C" w:rsidRPr="007E589A">
        <w:rPr>
          <w:rFonts w:ascii="Verdana" w:hAnsi="Verdana" w:cs="Arial"/>
          <w:iCs/>
          <w:sz w:val="18"/>
          <w:szCs w:val="18"/>
        </w:rPr>
        <w:t>0,1 %</w:t>
      </w:r>
      <w:r w:rsidRPr="007E589A">
        <w:rPr>
          <w:rFonts w:ascii="Verdana" w:hAnsi="Verdana" w:cs="Arial"/>
          <w:iCs/>
          <w:sz w:val="18"/>
          <w:szCs w:val="18"/>
        </w:rPr>
        <w:t xml:space="preserve"> (</w:t>
      </w:r>
      <w:r w:rsidR="0066356C" w:rsidRPr="007E589A">
        <w:rPr>
          <w:rFonts w:ascii="Verdana" w:hAnsi="Verdana" w:cs="Arial"/>
          <w:iCs/>
          <w:sz w:val="18"/>
          <w:szCs w:val="18"/>
        </w:rPr>
        <w:t xml:space="preserve">um </w:t>
      </w:r>
      <w:r w:rsidR="00D96AD9" w:rsidRPr="007E589A">
        <w:rPr>
          <w:rFonts w:ascii="Verdana" w:hAnsi="Verdana" w:cs="Arial"/>
          <w:iCs/>
          <w:sz w:val="18"/>
          <w:szCs w:val="18"/>
        </w:rPr>
        <w:t>déc</w:t>
      </w:r>
      <w:r w:rsidR="0066356C" w:rsidRPr="007E589A">
        <w:rPr>
          <w:rFonts w:ascii="Verdana" w:hAnsi="Verdana" w:cs="Arial"/>
          <w:iCs/>
          <w:sz w:val="18"/>
          <w:szCs w:val="18"/>
        </w:rPr>
        <w:t>imo percentual</w:t>
      </w:r>
      <w:r w:rsidRPr="007E589A">
        <w:rPr>
          <w:rFonts w:ascii="Verdana" w:hAnsi="Verdana" w:cs="Arial"/>
          <w:iCs/>
          <w:sz w:val="18"/>
          <w:szCs w:val="18"/>
        </w:rPr>
        <w:t>).</w:t>
      </w:r>
    </w:p>
    <w:p w14:paraId="033FD8CA" w14:textId="55CA0893" w:rsidR="00AC6076" w:rsidRPr="007F4EA9" w:rsidRDefault="003964AC"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 intervalo entre os lances enviados pel</w:t>
      </w:r>
      <w:r w:rsidR="00101D0A">
        <w:rPr>
          <w:rFonts w:ascii="Verdana" w:hAnsi="Verdana" w:cs="Arial"/>
          <w:sz w:val="18"/>
          <w:szCs w:val="18"/>
        </w:rPr>
        <w:t>a</w:t>
      </w:r>
      <w:r w:rsidRPr="007F4EA9">
        <w:rPr>
          <w:rFonts w:ascii="Verdana" w:hAnsi="Verdana" w:cs="Arial"/>
          <w:sz w:val="18"/>
          <w:szCs w:val="18"/>
        </w:rPr>
        <w:t xml:space="preserve"> mesm</w:t>
      </w:r>
      <w:r w:rsidR="00101D0A">
        <w:rPr>
          <w:rFonts w:ascii="Verdana" w:hAnsi="Verdana" w:cs="Arial"/>
          <w:sz w:val="18"/>
          <w:szCs w:val="18"/>
        </w:rPr>
        <w:t>a</w:t>
      </w:r>
      <w:r w:rsidRPr="007F4EA9">
        <w:rPr>
          <w:rFonts w:ascii="Verdana" w:hAnsi="Verdana" w:cs="Arial"/>
          <w:sz w:val="18"/>
          <w:szCs w:val="18"/>
        </w:rPr>
        <w:t xml:space="preserve"> licitante não poderá ser inferior a vinte (20) segundos e o intervalo entre lances não poderá ser inferior a três (3) segundos.</w:t>
      </w:r>
    </w:p>
    <w:p w14:paraId="436C6CAA" w14:textId="77777777" w:rsidR="00AC6076" w:rsidRPr="007F4EA9" w:rsidRDefault="003964AC"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14:paraId="319180D7" w14:textId="77777777" w:rsidR="00AC6076" w:rsidRPr="007F4EA9" w:rsidRDefault="003964AC"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14:paraId="360882BC" w14:textId="77777777" w:rsidR="00AC6076" w:rsidRPr="007F4EA9" w:rsidRDefault="00A430C1"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14:paraId="7F8C3CD6" w14:textId="20C414C8" w:rsidR="00C021DF" w:rsidRPr="007F4EA9" w:rsidRDefault="00A430C1"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w:t>
      </w:r>
      <w:r w:rsidR="00101D0A">
        <w:rPr>
          <w:rFonts w:ascii="Verdana" w:hAnsi="Verdana" w:cs="Arial"/>
          <w:sz w:val="18"/>
          <w:szCs w:val="18"/>
        </w:rPr>
        <w:t>a licitante</w:t>
      </w:r>
      <w:r w:rsidRPr="007F4EA9">
        <w:rPr>
          <w:rFonts w:ascii="Verdana" w:hAnsi="Verdana" w:cs="Arial"/>
          <w:sz w:val="18"/>
          <w:szCs w:val="18"/>
        </w:rPr>
        <w:t>.</w:t>
      </w:r>
    </w:p>
    <w:p w14:paraId="4206D614" w14:textId="77777777" w:rsidR="00C021DF" w:rsidRPr="007F4EA9" w:rsidRDefault="00621AD5"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14:paraId="1B4F8C51" w14:textId="77777777" w:rsidR="00C021DF" w:rsidRPr="007F4EA9" w:rsidRDefault="008D1EA2" w:rsidP="00402319">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w:t>
      </w:r>
      <w:proofErr w:type="spellStart"/>
      <w:r w:rsidRPr="007F4EA9">
        <w:rPr>
          <w:rFonts w:ascii="Verdana" w:hAnsi="Verdana" w:cs="Arial"/>
          <w:color w:val="000000"/>
          <w:sz w:val="18"/>
          <w:szCs w:val="18"/>
        </w:rPr>
        <w:t>mensagem</w:t>
      </w:r>
      <w:proofErr w:type="spellEnd"/>
      <w:r w:rsidRPr="007F4EA9">
        <w:rPr>
          <w:rFonts w:ascii="Verdana" w:hAnsi="Verdana" w:cs="Arial"/>
          <w:color w:val="000000"/>
          <w:sz w:val="18"/>
          <w:szCs w:val="18"/>
        </w:rPr>
        <w:t xml:space="preserve">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14:paraId="55C6CB1A" w14:textId="77777777" w:rsidR="00C021DF" w:rsidRPr="007F4EA9" w:rsidRDefault="008D1EA2" w:rsidP="00402319">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14:paraId="466A8FD1" w14:textId="77777777" w:rsidR="00C021DF" w:rsidRPr="007F4EA9" w:rsidRDefault="008D1EA2" w:rsidP="00402319">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Se a desconexão perdurar por tempo superior a 10 (dez) minutos, a sessão será </w:t>
      </w:r>
      <w:r w:rsidRPr="007F4EA9">
        <w:rPr>
          <w:rFonts w:ascii="Verdana" w:hAnsi="Verdana" w:cs="Arial"/>
          <w:color w:val="000000"/>
          <w:sz w:val="18"/>
          <w:szCs w:val="18"/>
        </w:rPr>
        <w:lastRenderedPageBreak/>
        <w:t>suspensa e terá reinício somente após comunicação expressa da Comissão do RDC aos participantes.</w:t>
      </w:r>
    </w:p>
    <w:p w14:paraId="011C29EF" w14:textId="77777777" w:rsidR="00C021DF" w:rsidRPr="007F4EA9" w:rsidRDefault="00184FA3" w:rsidP="00402319">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B00339" w:rsidRPr="007F4EA9">
        <w:rPr>
          <w:rFonts w:ascii="Verdana" w:hAnsi="Verdana" w:cs="Arial"/>
          <w:color w:val="000000"/>
          <w:sz w:val="18"/>
          <w:szCs w:val="18"/>
        </w:rPr>
        <w:t>arts</w:t>
      </w:r>
      <w:proofErr w:type="spellEnd"/>
      <w:r w:rsidR="00B00339" w:rsidRPr="007F4EA9">
        <w:rPr>
          <w:rFonts w:ascii="Verdana" w:hAnsi="Verdana" w:cs="Arial"/>
          <w:color w:val="000000"/>
          <w:sz w:val="18"/>
          <w:szCs w:val="18"/>
        </w:rPr>
        <w:t>. 44 e 45 da LC nº 123, de 2006, regulamentada pelo Decreto nº 8.538, de 2015.</w:t>
      </w:r>
    </w:p>
    <w:p w14:paraId="3081639B" w14:textId="77777777" w:rsidR="00C021DF" w:rsidRPr="007F4EA9" w:rsidRDefault="00B00339" w:rsidP="00402319">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14:paraId="6ED70A79" w14:textId="64AF26A3" w:rsidR="00C021DF" w:rsidRPr="007F4EA9" w:rsidRDefault="00B00339" w:rsidP="00402319">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A </w:t>
      </w:r>
      <w:r w:rsidR="00BC50E4" w:rsidRPr="007F4EA9">
        <w:rPr>
          <w:rFonts w:ascii="Verdana" w:hAnsi="Verdana" w:cs="Arial"/>
          <w:color w:val="000000"/>
          <w:sz w:val="18"/>
          <w:szCs w:val="18"/>
        </w:rPr>
        <w:t>mais bem</w:t>
      </w:r>
      <w:r w:rsidRPr="007F4EA9">
        <w:rPr>
          <w:rFonts w:ascii="Verdana" w:hAnsi="Verdana" w:cs="Arial"/>
          <w:color w:val="000000"/>
          <w:sz w:val="18"/>
          <w:szCs w:val="18"/>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AB9AF24" w14:textId="77777777" w:rsidR="00C021DF" w:rsidRPr="007F4EA9" w:rsidRDefault="00B00339" w:rsidP="00402319">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3"/>
    </w:p>
    <w:p w14:paraId="5080DEF4" w14:textId="77777777" w:rsidR="00C021DF" w:rsidRPr="007F4EA9" w:rsidRDefault="00C64D45" w:rsidP="00402319">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7AF61F89" w14:textId="77777777" w:rsidR="00C021DF" w:rsidRPr="007F4EA9" w:rsidRDefault="00683054" w:rsidP="00402319">
      <w:pPr>
        <w:pStyle w:val="PADRO"/>
        <w:keepNext w:val="0"/>
        <w:numPr>
          <w:ilvl w:val="1"/>
          <w:numId w:val="8"/>
        </w:numPr>
        <w:spacing w:before="120" w:after="120"/>
        <w:ind w:left="851" w:hanging="425"/>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14:paraId="4F24D65C" w14:textId="77777777" w:rsidR="00C021DF" w:rsidRPr="007F4EA9" w:rsidRDefault="006433D3"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14:paraId="5340708C" w14:textId="77777777" w:rsidR="00387F7B" w:rsidRPr="007F4EA9" w:rsidRDefault="006433D3" w:rsidP="00402319">
      <w:pPr>
        <w:pStyle w:val="PADRO"/>
        <w:keepNext w:val="0"/>
        <w:numPr>
          <w:ilvl w:val="2"/>
          <w:numId w:val="8"/>
        </w:numPr>
        <w:spacing w:before="120" w:after="120"/>
        <w:ind w:left="1134" w:hanging="283"/>
        <w:rPr>
          <w:rFonts w:ascii="Verdana" w:hAnsi="Verdana" w:cs="Arial"/>
          <w:iCs/>
          <w:sz w:val="18"/>
          <w:szCs w:val="18"/>
        </w:rPr>
      </w:pPr>
      <w:r w:rsidRPr="007F4EA9">
        <w:rPr>
          <w:rFonts w:ascii="Verdana" w:hAnsi="Verdana" w:cs="Arial"/>
          <w:color w:val="000000"/>
          <w:sz w:val="18"/>
          <w:szCs w:val="18"/>
        </w:rPr>
        <w:t>Sorteio em sessão pública.</w:t>
      </w:r>
    </w:p>
    <w:p w14:paraId="6A2A7EA1" w14:textId="77777777"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14:paraId="7B48C32C" w14:textId="77777777" w:rsidR="00B00339" w:rsidRPr="007F4EA9" w:rsidRDefault="00184FA3" w:rsidP="00402319">
      <w:pPr>
        <w:pStyle w:val="PADRO"/>
        <w:keepNext w:val="0"/>
        <w:numPr>
          <w:ilvl w:val="0"/>
          <w:numId w:val="8"/>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14:paraId="31746346" w14:textId="77777777" w:rsidR="00D82821" w:rsidRDefault="001B0659" w:rsidP="00402319">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14:paraId="59114AAC" w14:textId="3BB4AD47" w:rsidR="00EE7CAC" w:rsidRPr="007F4EA9" w:rsidRDefault="00CD61AA" w:rsidP="00402319">
      <w:pPr>
        <w:pStyle w:val="PADRO"/>
        <w:keepNext w:val="0"/>
        <w:numPr>
          <w:ilvl w:val="1"/>
          <w:numId w:val="8"/>
        </w:numPr>
        <w:ind w:left="851" w:hanging="284"/>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w:t>
      </w:r>
      <w:r w:rsidR="00101D0A">
        <w:rPr>
          <w:rFonts w:ascii="Verdana" w:hAnsi="Verdana" w:cs="Arial"/>
          <w:color w:val="000000"/>
          <w:sz w:val="18"/>
          <w:szCs w:val="18"/>
        </w:rPr>
        <w:t>a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14:paraId="076A84F3" w14:textId="77777777" w:rsidR="007815D3" w:rsidRPr="007F4EA9" w:rsidRDefault="000D52F6"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14:paraId="1C7B174D" w14:textId="77777777" w:rsidR="00320AF8" w:rsidRDefault="00320AF8"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14:paraId="3939A137" w14:textId="77777777" w:rsidR="00910337" w:rsidRPr="007E794F" w:rsidRDefault="00910337" w:rsidP="00402319">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72EA9651" w14:textId="77777777" w:rsidR="00910337" w:rsidRPr="007C1713" w:rsidRDefault="00910337" w:rsidP="00402319">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14:paraId="2C958B60" w14:textId="77777777" w:rsidR="00910337" w:rsidRDefault="00910337" w:rsidP="00402319">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C1713">
        <w:rPr>
          <w:rFonts w:ascii="Verdana" w:hAnsi="Verdana" w:cs="Times-Roman"/>
          <w:sz w:val="18"/>
          <w:szCs w:val="18"/>
        </w:rPr>
        <w:lastRenderedPageBreak/>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0010B5B9" w14:textId="77777777" w:rsidR="0035594F" w:rsidRPr="00C17E9B" w:rsidRDefault="00910337" w:rsidP="00402319">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14:paraId="1C183780" w14:textId="77777777" w:rsidR="00E67E0A" w:rsidRPr="00C17E9B" w:rsidRDefault="00E67E0A" w:rsidP="00402319">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14:paraId="6815F34E" w14:textId="77777777" w:rsidR="00E67E0A" w:rsidRPr="00C17E9B" w:rsidRDefault="00E67E0A" w:rsidP="00402319">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14:paraId="2D23DB97" w14:textId="77777777" w:rsidR="00E67E0A" w:rsidRPr="007F4EA9" w:rsidRDefault="00E67E0A" w:rsidP="00402319">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14:paraId="53AC0B0B" w14:textId="77777777" w:rsidR="00E67E0A" w:rsidRPr="007F4EA9" w:rsidRDefault="00E67E0A" w:rsidP="00402319">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14:paraId="0A308103" w14:textId="77777777" w:rsidR="00E67E0A" w:rsidRPr="007F4EA9" w:rsidRDefault="00E67E0A" w:rsidP="00402319">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01D205AB" w14:textId="77777777" w:rsidR="00E67E0A" w:rsidRPr="007F4EA9" w:rsidRDefault="00696B46" w:rsidP="00402319">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proofErr w:type="gramStart"/>
      <w:r w:rsidR="00E67E0A" w:rsidRPr="007F4EA9">
        <w:rPr>
          <w:rFonts w:ascii="Verdana" w:hAnsi="Verdana" w:cs="Arial"/>
          <w:sz w:val="18"/>
          <w:szCs w:val="18"/>
        </w:rPr>
        <w:t>serão</w:t>
      </w:r>
      <w:proofErr w:type="gramEnd"/>
      <w:r w:rsidR="00E67E0A" w:rsidRPr="007F4EA9">
        <w:rPr>
          <w:rFonts w:ascii="Verdana" w:hAnsi="Verdana" w:cs="Arial"/>
          <w:sz w:val="18"/>
          <w:szCs w:val="18"/>
        </w:rPr>
        <w:t xml:space="preserve">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1301FB9" w14:textId="45C7E26C" w:rsidR="00E67E0A" w:rsidRPr="007F4EA9" w:rsidRDefault="00696B46" w:rsidP="00402319">
      <w:pPr>
        <w:pStyle w:val="PADRO"/>
        <w:keepNext w:val="0"/>
        <w:numPr>
          <w:ilvl w:val="2"/>
          <w:numId w:val="8"/>
        </w:numPr>
        <w:ind w:left="1134" w:hanging="283"/>
        <w:rPr>
          <w:rFonts w:ascii="Verdana" w:hAnsi="Verdana" w:cs="Arial"/>
          <w:sz w:val="18"/>
          <w:szCs w:val="18"/>
        </w:rPr>
      </w:pPr>
      <w:r>
        <w:rPr>
          <w:rFonts w:ascii="Verdana" w:hAnsi="Verdana" w:cs="Arial"/>
          <w:sz w:val="18"/>
          <w:szCs w:val="18"/>
        </w:rPr>
        <w:t xml:space="preserve">- </w:t>
      </w:r>
      <w:proofErr w:type="gramStart"/>
      <w:r w:rsidR="00E67E0A" w:rsidRPr="007F4EA9">
        <w:rPr>
          <w:rFonts w:ascii="Verdana" w:hAnsi="Verdana" w:cs="Arial"/>
          <w:sz w:val="18"/>
          <w:szCs w:val="18"/>
        </w:rPr>
        <w:t>em</w:t>
      </w:r>
      <w:proofErr w:type="gramEnd"/>
      <w:r w:rsidR="00E67E0A" w:rsidRPr="007F4EA9">
        <w:rPr>
          <w:rFonts w:ascii="Verdana" w:hAnsi="Verdana" w:cs="Arial"/>
          <w:sz w:val="18"/>
          <w:szCs w:val="18"/>
        </w:rPr>
        <w:t xml:space="preserve"> situações especiais, devidamente comprovadas pel</w:t>
      </w:r>
      <w:r w:rsidR="00101D0A">
        <w:rPr>
          <w:rFonts w:ascii="Verdana" w:hAnsi="Verdana" w:cs="Arial"/>
          <w:sz w:val="18"/>
          <w:szCs w:val="18"/>
        </w:rPr>
        <w:t>a licitante</w:t>
      </w:r>
      <w:r w:rsidR="00E67E0A" w:rsidRPr="007F4EA9">
        <w:rPr>
          <w:rFonts w:ascii="Verdana" w:hAnsi="Verdana" w:cs="Arial"/>
          <w:sz w:val="18"/>
          <w:szCs w:val="18"/>
        </w:rPr>
        <w:t xml:space="preserv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5E3DFBA9" w14:textId="20461E21" w:rsidR="00E67E0A" w:rsidRDefault="00E67E0A" w:rsidP="00402319">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14:paraId="0AEC721E" w14:textId="10D0D103" w:rsidR="0035594F" w:rsidRPr="00E67E0A" w:rsidRDefault="00E67E0A" w:rsidP="00402319">
      <w:pPr>
        <w:pStyle w:val="PADRO"/>
        <w:keepNext w:val="0"/>
        <w:numPr>
          <w:ilvl w:val="1"/>
          <w:numId w:val="8"/>
        </w:numPr>
        <w:ind w:left="851" w:hanging="284"/>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w:t>
      </w:r>
      <w:r w:rsidR="00101D0A">
        <w:rPr>
          <w:rFonts w:ascii="Verdana" w:hAnsi="Verdana" w:cs="Arial"/>
          <w:sz w:val="18"/>
          <w:szCs w:val="18"/>
        </w:rPr>
        <w:t>a licitante</w:t>
      </w:r>
      <w:r w:rsidRPr="00E67E0A">
        <w:rPr>
          <w:rFonts w:ascii="Verdana" w:hAnsi="Verdana" w:cs="Arial"/>
          <w:sz w:val="18"/>
          <w:szCs w:val="18"/>
        </w:rPr>
        <w:t xml:space="preserve"> da melhor proposta, para fins de reelaboração da planilha com os valores adequados ao lance vencedor.</w:t>
      </w:r>
    </w:p>
    <w:p w14:paraId="2BE295B5" w14:textId="77777777" w:rsidR="00696B46" w:rsidRPr="007F4EA9" w:rsidRDefault="00696B46" w:rsidP="00402319">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14:paraId="2E960C0F" w14:textId="77777777" w:rsidR="00696B46" w:rsidRPr="007F4EA9" w:rsidRDefault="00696B46" w:rsidP="00402319">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contenha</w:t>
      </w:r>
      <w:proofErr w:type="gramEnd"/>
      <w:r w:rsidRPr="007F4EA9">
        <w:rPr>
          <w:rFonts w:ascii="Verdana" w:hAnsi="Verdana" w:cs="Arial"/>
          <w:sz w:val="18"/>
          <w:szCs w:val="18"/>
        </w:rPr>
        <w:t xml:space="preserve"> vícios insanáveis;</w:t>
      </w:r>
    </w:p>
    <w:p w14:paraId="4D5963FB" w14:textId="77777777" w:rsidR="00696B46" w:rsidRPr="007F4EA9" w:rsidRDefault="00696B46" w:rsidP="00402319">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obedeça às especificações técnicas previstas no instrumento convocatório;</w:t>
      </w:r>
    </w:p>
    <w:p w14:paraId="795D676D" w14:textId="77777777" w:rsidR="00696B46" w:rsidRPr="007F4EA9" w:rsidRDefault="00696B46" w:rsidP="00402319">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preço manifestamente inexequível ou permaneça acima do orçamento estimado para a contratação;</w:t>
      </w:r>
    </w:p>
    <w:p w14:paraId="0F55B93C" w14:textId="77777777" w:rsidR="00696B46" w:rsidRPr="007F4EA9" w:rsidRDefault="00696B46" w:rsidP="00402319">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não</w:t>
      </w:r>
      <w:proofErr w:type="gramEnd"/>
      <w:r w:rsidRPr="007F4EA9">
        <w:rPr>
          <w:rFonts w:ascii="Verdana" w:hAnsi="Verdana" w:cs="Arial"/>
          <w:sz w:val="18"/>
          <w:szCs w:val="18"/>
        </w:rPr>
        <w:t xml:space="preserve"> tenha sua exequibilidade demonstrada, quando exigido pela administração pública; ou</w:t>
      </w:r>
    </w:p>
    <w:p w14:paraId="66AFF75B" w14:textId="77777777" w:rsidR="00696B46" w:rsidRPr="007F4EA9" w:rsidRDefault="00696B46" w:rsidP="00402319">
      <w:pPr>
        <w:pStyle w:val="PADRO"/>
        <w:keepNext w:val="0"/>
        <w:numPr>
          <w:ilvl w:val="2"/>
          <w:numId w:val="8"/>
        </w:numPr>
        <w:rPr>
          <w:rFonts w:ascii="Verdana" w:hAnsi="Verdana" w:cs="Arial"/>
          <w:sz w:val="18"/>
          <w:szCs w:val="18"/>
        </w:rPr>
      </w:pPr>
      <w:r>
        <w:rPr>
          <w:rFonts w:ascii="Verdana" w:hAnsi="Verdana" w:cs="Arial"/>
          <w:sz w:val="18"/>
          <w:szCs w:val="18"/>
        </w:rPr>
        <w:t xml:space="preserve">- </w:t>
      </w:r>
      <w:proofErr w:type="gramStart"/>
      <w:r w:rsidRPr="007F4EA9">
        <w:rPr>
          <w:rFonts w:ascii="Verdana" w:hAnsi="Verdana" w:cs="Arial"/>
          <w:sz w:val="18"/>
          <w:szCs w:val="18"/>
        </w:rPr>
        <w:t>apresente</w:t>
      </w:r>
      <w:proofErr w:type="gramEnd"/>
      <w:r w:rsidRPr="007F4EA9">
        <w:rPr>
          <w:rFonts w:ascii="Verdana" w:hAnsi="Verdana" w:cs="Arial"/>
          <w:sz w:val="18"/>
          <w:szCs w:val="18"/>
        </w:rPr>
        <w:t xml:space="preserv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14:paraId="07B13F9E" w14:textId="77777777" w:rsidR="00696B46" w:rsidRPr="007F4EA9" w:rsidRDefault="00696B46"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w:t>
      </w:r>
      <w:r w:rsidRPr="007F4EA9">
        <w:rPr>
          <w:rFonts w:ascii="Verdana" w:hAnsi="Verdana" w:cs="Arial"/>
          <w:b/>
          <w:bCs/>
          <w:color w:val="000000"/>
          <w:sz w:val="18"/>
          <w:szCs w:val="18"/>
        </w:rPr>
        <w:lastRenderedPageBreak/>
        <w:t xml:space="preserve">(setenta por cento) </w:t>
      </w:r>
      <w:r w:rsidRPr="007F4EA9">
        <w:rPr>
          <w:rFonts w:ascii="Verdana" w:hAnsi="Verdana" w:cs="Arial"/>
          <w:color w:val="000000"/>
          <w:sz w:val="18"/>
          <w:szCs w:val="18"/>
        </w:rPr>
        <w:t>do menor dos seguintes valores:</w:t>
      </w:r>
    </w:p>
    <w:p w14:paraId="35E256E8" w14:textId="77777777" w:rsidR="00696B46" w:rsidRPr="007F4EA9" w:rsidRDefault="00696B46" w:rsidP="00402319">
      <w:pPr>
        <w:pStyle w:val="PADRO"/>
        <w:keepNext w:val="0"/>
        <w:numPr>
          <w:ilvl w:val="2"/>
          <w:numId w:val="11"/>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14:paraId="472CD933" w14:textId="77777777" w:rsidR="00696B46" w:rsidRPr="007F4EA9" w:rsidRDefault="00696B46" w:rsidP="00402319">
      <w:pPr>
        <w:pStyle w:val="PADRO"/>
        <w:keepNext w:val="0"/>
        <w:numPr>
          <w:ilvl w:val="2"/>
          <w:numId w:val="11"/>
        </w:numPr>
        <w:rPr>
          <w:rFonts w:ascii="Verdana" w:hAnsi="Verdana" w:cs="Arial"/>
          <w:sz w:val="18"/>
          <w:szCs w:val="18"/>
        </w:rPr>
      </w:pPr>
      <w:r w:rsidRPr="007F4EA9">
        <w:rPr>
          <w:rFonts w:ascii="Verdana" w:hAnsi="Verdana" w:cs="Arial"/>
          <w:sz w:val="18"/>
          <w:szCs w:val="18"/>
        </w:rPr>
        <w:t>Valor do orçamento estimado pela Administração Pública.</w:t>
      </w:r>
    </w:p>
    <w:p w14:paraId="1E9547FB" w14:textId="35EF1597" w:rsidR="00696B46" w:rsidRPr="007F4EA9" w:rsidRDefault="00696B46" w:rsidP="00402319">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Na situação deste item, a administração deverá conferir a licitante a oportunidade de demonstrar a exequibilidade da sua proposta, mediante diligências na forma deste Edital.</w:t>
      </w:r>
    </w:p>
    <w:p w14:paraId="5FF7227A" w14:textId="3F9921C5" w:rsidR="00696B46" w:rsidRPr="005D4592" w:rsidRDefault="00696B46" w:rsidP="00402319">
      <w:pPr>
        <w:pStyle w:val="PADRO"/>
        <w:keepNext w:val="0"/>
        <w:numPr>
          <w:ilvl w:val="2"/>
          <w:numId w:val="8"/>
        </w:numPr>
        <w:rPr>
          <w:rFonts w:ascii="Verdana" w:hAnsi="Verdana" w:cs="Arial"/>
          <w:sz w:val="18"/>
          <w:szCs w:val="18"/>
        </w:rPr>
      </w:pPr>
      <w:r w:rsidRPr="007F4EA9">
        <w:rPr>
          <w:rFonts w:ascii="Verdana" w:hAnsi="Verdana" w:cs="Arial"/>
          <w:color w:val="000000"/>
          <w:sz w:val="18"/>
          <w:szCs w:val="18"/>
        </w:rPr>
        <w:t xml:space="preserve">Na hipótese acima, </w:t>
      </w:r>
      <w:r w:rsidR="00101D0A">
        <w:rPr>
          <w:rFonts w:ascii="Verdana" w:hAnsi="Verdana" w:cs="Arial"/>
          <w:color w:val="000000"/>
          <w:sz w:val="18"/>
          <w:szCs w:val="18"/>
        </w:rPr>
        <w:t>a licitante</w:t>
      </w:r>
      <w:r w:rsidRPr="007F4EA9">
        <w:rPr>
          <w:rFonts w:ascii="Verdana" w:hAnsi="Verdana" w:cs="Arial"/>
          <w:color w:val="000000"/>
          <w:sz w:val="18"/>
          <w:szCs w:val="18"/>
        </w:rPr>
        <w:t xml:space="preserve"> deverá demonstrar que o valor da proposta é compatível com a execução do objeto licitado no que se refere aos custos dos insumos e aos coeficientes de produtividade adotados nas composições de custos unitários.</w:t>
      </w:r>
    </w:p>
    <w:p w14:paraId="2808505B" w14:textId="5EF9560A" w:rsidR="00696B46" w:rsidRPr="007F4EA9" w:rsidRDefault="00696B46" w:rsidP="00402319">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w:t>
      </w:r>
      <w:r w:rsidR="00101D0A">
        <w:rPr>
          <w:rFonts w:ascii="Verdana" w:hAnsi="Verdana" w:cs="Arial"/>
          <w:color w:val="000000"/>
          <w:sz w:val="18"/>
          <w:szCs w:val="18"/>
        </w:rPr>
        <w:t>a licitante</w:t>
      </w:r>
      <w:r w:rsidRPr="007F4EA9">
        <w:rPr>
          <w:rFonts w:ascii="Verdana" w:hAnsi="Verdana" w:cs="Arial"/>
          <w:color w:val="000000"/>
          <w:sz w:val="18"/>
          <w:szCs w:val="18"/>
        </w:rPr>
        <w:t xml:space="preserve"> em relação aos quais ele renuncie a parcela ou à totalidade da remuneração, desde que a renúncia esteja expressa na proposta.</w:t>
      </w:r>
    </w:p>
    <w:p w14:paraId="61FF713F" w14:textId="619CC551" w:rsidR="00696B46" w:rsidRPr="007F4EA9" w:rsidRDefault="00696B46" w:rsidP="00402319">
      <w:pPr>
        <w:pStyle w:val="PADRO"/>
        <w:keepNext w:val="0"/>
        <w:numPr>
          <w:ilvl w:val="2"/>
          <w:numId w:val="8"/>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w:t>
      </w:r>
      <w:r w:rsidR="00101D0A">
        <w:rPr>
          <w:rFonts w:ascii="Verdana" w:hAnsi="Verdana" w:cs="Arial"/>
          <w:color w:val="000000"/>
          <w:sz w:val="18"/>
          <w:szCs w:val="18"/>
        </w:rPr>
        <w:t>a licitante</w:t>
      </w:r>
      <w:r w:rsidRPr="007F4EA9">
        <w:rPr>
          <w:rFonts w:ascii="Verdana" w:hAnsi="Verdana" w:cs="Arial"/>
          <w:color w:val="000000"/>
          <w:sz w:val="18"/>
          <w:szCs w:val="18"/>
        </w:rPr>
        <w:t xml:space="preserve"> que ela seja demonstrada. </w:t>
      </w:r>
    </w:p>
    <w:p w14:paraId="1FA874F3" w14:textId="06B64791" w:rsidR="00696B46" w:rsidRPr="007F4EA9" w:rsidRDefault="00696B46" w:rsidP="00402319">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Eventual convocação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14:paraId="1C9B59CF" w14:textId="6393DD49" w:rsidR="00696B46" w:rsidRPr="007F4EA9" w:rsidRDefault="00696B46" w:rsidP="00402319">
      <w:pPr>
        <w:pStyle w:val="PADRO"/>
        <w:keepNext w:val="0"/>
        <w:numPr>
          <w:ilvl w:val="2"/>
          <w:numId w:val="8"/>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antes de findo o prazo;</w:t>
      </w:r>
    </w:p>
    <w:p w14:paraId="0ED11146" w14:textId="77777777" w:rsidR="00696B46" w:rsidRPr="007F4EA9" w:rsidRDefault="00696B46"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14:paraId="05907151" w14:textId="3B0193CC" w:rsidR="00696B46" w:rsidRPr="007F4EA9" w:rsidRDefault="00101D0A" w:rsidP="00402319">
      <w:pPr>
        <w:pStyle w:val="PADRO"/>
        <w:keepNext w:val="0"/>
        <w:numPr>
          <w:ilvl w:val="1"/>
          <w:numId w:val="8"/>
        </w:numPr>
        <w:ind w:left="851" w:hanging="284"/>
        <w:rPr>
          <w:rFonts w:ascii="Verdana" w:hAnsi="Verdana" w:cs="Arial"/>
          <w:sz w:val="18"/>
          <w:szCs w:val="18"/>
        </w:rPr>
      </w:pPr>
      <w:r>
        <w:rPr>
          <w:rFonts w:ascii="Verdana" w:hAnsi="Verdana" w:cs="Arial"/>
          <w:sz w:val="18"/>
          <w:szCs w:val="18"/>
        </w:rPr>
        <w:t>A licitante</w:t>
      </w:r>
      <w:r w:rsidR="00696B46" w:rsidRPr="007F4EA9">
        <w:rPr>
          <w:rFonts w:ascii="Verdana" w:hAnsi="Verdana" w:cs="Arial"/>
          <w:sz w:val="18"/>
          <w:szCs w:val="18"/>
        </w:rPr>
        <w:t xml:space="preserve"> que abandonar o certame ou deixar de enviar a documentação indicada nesta condição será desclassificado e sujeitar-se-á às sanções previstas neste edital e demais legislações pertinentes a matéria.</w:t>
      </w:r>
    </w:p>
    <w:p w14:paraId="1157DD76" w14:textId="77777777" w:rsidR="00696B46" w:rsidRPr="007F4EA9" w:rsidRDefault="00696B46"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14:paraId="72D7B1B6" w14:textId="77777777" w:rsidR="00696B46" w:rsidRPr="007F4EA9" w:rsidRDefault="00696B46"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14:paraId="57C975A6" w14:textId="77777777" w:rsidR="00696B46" w:rsidRDefault="00696B46"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14:paraId="66B335BF" w14:textId="13EAA4FE" w:rsidR="00E67E0A" w:rsidRDefault="00696B46" w:rsidP="00402319">
      <w:pPr>
        <w:pStyle w:val="PADRO"/>
        <w:keepNext w:val="0"/>
        <w:numPr>
          <w:ilvl w:val="1"/>
          <w:numId w:val="8"/>
        </w:numPr>
        <w:ind w:left="851" w:hanging="284"/>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w:t>
      </w:r>
      <w:r w:rsidR="00101D0A">
        <w:rPr>
          <w:rFonts w:ascii="Verdana" w:hAnsi="Verdana" w:cs="Arial"/>
          <w:color w:val="000000"/>
          <w:sz w:val="18"/>
          <w:szCs w:val="18"/>
        </w:rPr>
        <w:t>a licitante</w:t>
      </w:r>
      <w:r w:rsidRPr="00696B46">
        <w:rPr>
          <w:rFonts w:ascii="Verdana" w:hAnsi="Verdana" w:cs="Arial"/>
          <w:color w:val="000000"/>
          <w:sz w:val="18"/>
          <w:szCs w:val="18"/>
        </w:rPr>
        <w:t>, observado o disposto neste Edital.</w:t>
      </w:r>
    </w:p>
    <w:p w14:paraId="0421D56E" w14:textId="77777777" w:rsidR="00696B46" w:rsidRPr="00696B46" w:rsidRDefault="00696B46" w:rsidP="00696B46">
      <w:pPr>
        <w:pStyle w:val="PADRO"/>
        <w:keepNext w:val="0"/>
        <w:ind w:left="1287" w:firstLine="0"/>
        <w:rPr>
          <w:rFonts w:ascii="Verdana" w:hAnsi="Verdana" w:cs="Arial"/>
          <w:color w:val="000000"/>
          <w:sz w:val="18"/>
          <w:szCs w:val="18"/>
        </w:rPr>
      </w:pPr>
    </w:p>
    <w:p w14:paraId="210585CD" w14:textId="77777777" w:rsidR="0035594F" w:rsidRPr="0035594F" w:rsidRDefault="0035594F" w:rsidP="00402319">
      <w:pPr>
        <w:pStyle w:val="PargrafodaLista"/>
        <w:keepNext w:val="0"/>
        <w:numPr>
          <w:ilvl w:val="0"/>
          <w:numId w:val="8"/>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14:paraId="6BEABCB9" w14:textId="77777777" w:rsidR="00D179DA" w:rsidRPr="00D179DA" w:rsidRDefault="00C17E9B" w:rsidP="00402319">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14:paraId="2756E857" w14:textId="061741C6" w:rsidR="00347730" w:rsidRPr="00347730" w:rsidRDefault="00C17E9B" w:rsidP="00402319">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r w:rsidR="009B67CE">
        <w:rPr>
          <w:rFonts w:ascii="Verdana" w:hAnsi="Verdana" w:cs="Times-Bold"/>
          <w:bCs/>
          <w:sz w:val="18"/>
          <w:szCs w:val="18"/>
        </w:rPr>
        <w:t>II</w:t>
      </w:r>
      <w:r w:rsidRPr="00347730">
        <w:rPr>
          <w:rFonts w:ascii="Verdana" w:hAnsi="Verdana" w:cs="Times-Bold"/>
          <w:bCs/>
          <w:sz w:val="18"/>
          <w:szCs w:val="18"/>
        </w:rPr>
        <w:t>;</w:t>
      </w:r>
    </w:p>
    <w:p w14:paraId="4C1C1112" w14:textId="31D0ACEF" w:rsidR="00347730" w:rsidRPr="00347730" w:rsidRDefault="00C17E9B" w:rsidP="00402319">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lastRenderedPageBreak/>
        <w:t xml:space="preserve">– A planilha de custos e formação de preços contendo o orçamento dos serviços, conforme modelo do anexo </w:t>
      </w:r>
      <w:r w:rsidR="009B67CE">
        <w:rPr>
          <w:rFonts w:ascii="Verdana" w:hAnsi="Verdana" w:cs="Times-Bold"/>
          <w:bCs/>
          <w:sz w:val="18"/>
          <w:szCs w:val="18"/>
        </w:rPr>
        <w:t>V</w:t>
      </w:r>
      <w:r w:rsidRPr="00347730">
        <w:rPr>
          <w:rFonts w:ascii="Verdana" w:hAnsi="Verdana" w:cs="Times-Bold"/>
          <w:bCs/>
          <w:sz w:val="18"/>
          <w:szCs w:val="18"/>
        </w:rPr>
        <w:t>-A;</w:t>
      </w:r>
    </w:p>
    <w:p w14:paraId="6BC7B39B" w14:textId="5E095DB3" w:rsidR="00347730" w:rsidRPr="00347730" w:rsidRDefault="00C17E9B" w:rsidP="00402319">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contendo o cronograma físico e financeiro, conforme modelo do anexo </w:t>
      </w:r>
      <w:r w:rsidR="009B67CE">
        <w:rPr>
          <w:rFonts w:ascii="Verdana" w:hAnsi="Verdana" w:cs="Times-Bold"/>
          <w:bCs/>
          <w:sz w:val="18"/>
          <w:szCs w:val="18"/>
        </w:rPr>
        <w:t>V</w:t>
      </w:r>
      <w:r w:rsidRPr="00347730">
        <w:rPr>
          <w:rFonts w:ascii="Verdana" w:hAnsi="Verdana" w:cs="Times-Bold"/>
          <w:bCs/>
          <w:sz w:val="18"/>
          <w:szCs w:val="18"/>
        </w:rPr>
        <w:t>-B;</w:t>
      </w:r>
    </w:p>
    <w:p w14:paraId="674239DE" w14:textId="7DD38AD6" w:rsidR="00347730" w:rsidRPr="005E0CF2" w:rsidRDefault="00C17E9B" w:rsidP="00402319">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5E0CF2">
        <w:rPr>
          <w:rFonts w:ascii="Verdana" w:hAnsi="Verdana" w:cs="Times-Bold"/>
          <w:bCs/>
          <w:sz w:val="18"/>
          <w:szCs w:val="18"/>
        </w:rPr>
        <w:t>anexo V</w:t>
      </w:r>
      <w:r w:rsidR="009B67CE">
        <w:rPr>
          <w:rFonts w:ascii="Verdana" w:hAnsi="Verdana" w:cs="Times-Bold"/>
          <w:bCs/>
          <w:sz w:val="18"/>
          <w:szCs w:val="18"/>
        </w:rPr>
        <w:t>I</w:t>
      </w:r>
      <w:r w:rsidRPr="005E0CF2">
        <w:rPr>
          <w:rFonts w:ascii="Verdana" w:hAnsi="Verdana" w:cs="Times-Bold"/>
          <w:bCs/>
          <w:sz w:val="18"/>
          <w:szCs w:val="18"/>
        </w:rPr>
        <w:t>;</w:t>
      </w:r>
    </w:p>
    <w:p w14:paraId="72B2DD86" w14:textId="1D8E7362" w:rsidR="00347730" w:rsidRPr="00347730" w:rsidRDefault="00C17E9B" w:rsidP="00402319">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r w:rsidR="009B67CE">
        <w:rPr>
          <w:rFonts w:ascii="Verdana" w:hAnsi="Verdana" w:cs="Times-Bold"/>
          <w:bCs/>
          <w:sz w:val="18"/>
          <w:szCs w:val="18"/>
        </w:rPr>
        <w:t>II</w:t>
      </w:r>
      <w:r w:rsidRPr="00347730">
        <w:rPr>
          <w:rFonts w:ascii="Verdana" w:hAnsi="Verdana" w:cs="Times-Bold"/>
          <w:bCs/>
          <w:sz w:val="18"/>
          <w:szCs w:val="18"/>
        </w:rPr>
        <w:t>;</w:t>
      </w:r>
    </w:p>
    <w:p w14:paraId="52E962C0" w14:textId="799D6CE0" w:rsidR="00347730" w:rsidRDefault="00C17E9B" w:rsidP="00402319">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w:t>
      </w:r>
      <w:r w:rsidR="005E0CF2">
        <w:rPr>
          <w:rFonts w:ascii="Verdana" w:hAnsi="Verdana" w:cs="Times-Roman"/>
          <w:sz w:val="18"/>
          <w:szCs w:val="18"/>
        </w:rPr>
        <w:t>onforme modelos dos anexos I</w:t>
      </w:r>
      <w:r w:rsidR="009B67CE">
        <w:rPr>
          <w:rFonts w:ascii="Verdana" w:hAnsi="Verdana" w:cs="Times-Roman"/>
          <w:sz w:val="18"/>
          <w:szCs w:val="18"/>
        </w:rPr>
        <w:t>X</w:t>
      </w:r>
      <w:r w:rsidR="005E0CF2">
        <w:rPr>
          <w:rFonts w:ascii="Verdana" w:hAnsi="Verdana" w:cs="Times-Roman"/>
          <w:sz w:val="18"/>
          <w:szCs w:val="18"/>
        </w:rPr>
        <w:t xml:space="preserve"> ou</w:t>
      </w:r>
      <w:r w:rsidRPr="00347730">
        <w:rPr>
          <w:rFonts w:ascii="Verdana" w:hAnsi="Verdana" w:cs="Times-Roman"/>
          <w:sz w:val="18"/>
          <w:szCs w:val="18"/>
        </w:rPr>
        <w:t xml:space="preserve"> </w:t>
      </w:r>
      <w:r w:rsidR="009B67CE">
        <w:rPr>
          <w:rFonts w:ascii="Verdana" w:hAnsi="Verdana" w:cs="Times-Roman"/>
          <w:sz w:val="18"/>
          <w:szCs w:val="18"/>
        </w:rPr>
        <w:t>X</w:t>
      </w:r>
      <w:r w:rsidRPr="00347730">
        <w:rPr>
          <w:rFonts w:ascii="Verdana" w:hAnsi="Verdana" w:cs="Times-Roman"/>
          <w:sz w:val="18"/>
          <w:szCs w:val="18"/>
        </w:rPr>
        <w:t>; e</w:t>
      </w:r>
    </w:p>
    <w:p w14:paraId="5E7E505E" w14:textId="2CA78700" w:rsidR="00C17E9B" w:rsidRDefault="00C17E9B" w:rsidP="00402319">
      <w:pPr>
        <w:pStyle w:val="PargrafodaLista"/>
        <w:keepNext w:val="0"/>
        <w:numPr>
          <w:ilvl w:val="0"/>
          <w:numId w:val="16"/>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X</w:t>
      </w:r>
      <w:r w:rsidR="009B67CE">
        <w:rPr>
          <w:rFonts w:ascii="Verdana" w:hAnsi="Verdana" w:cs="Times-Roman"/>
          <w:sz w:val="18"/>
          <w:szCs w:val="18"/>
        </w:rPr>
        <w:t>I</w:t>
      </w:r>
      <w:r w:rsidRPr="00347730">
        <w:rPr>
          <w:rFonts w:ascii="Verdana" w:hAnsi="Verdana" w:cs="Times-Roman"/>
          <w:sz w:val="18"/>
          <w:szCs w:val="18"/>
        </w:rPr>
        <w:t>.</w:t>
      </w:r>
    </w:p>
    <w:p w14:paraId="2EDE0037" w14:textId="77777777"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14:paraId="15BAFE32" w14:textId="77777777" w:rsidR="00C17E9B" w:rsidRDefault="00C17E9B" w:rsidP="00402319">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14:paraId="41B69131" w14:textId="77777777" w:rsidR="00C17E9B" w:rsidRDefault="00C17E9B" w:rsidP="00402319">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14:paraId="13ECD427" w14:textId="77777777" w:rsidR="00C17E9B" w:rsidRDefault="00C17E9B" w:rsidP="00402319">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14:paraId="7F939D5A" w14:textId="77777777" w:rsidR="00C17E9B" w:rsidRDefault="00C17E9B" w:rsidP="00402319">
      <w:pPr>
        <w:keepNext w:val="0"/>
        <w:numPr>
          <w:ilvl w:val="2"/>
          <w:numId w:val="8"/>
        </w:numPr>
        <w:shd w:val="clear" w:color="auto" w:fill="auto"/>
        <w:tabs>
          <w:tab w:val="clear" w:pos="708"/>
        </w:tabs>
        <w:overflowPunct/>
        <w:autoSpaceDE w:val="0"/>
        <w:autoSpaceDN w:val="0"/>
        <w:adjustRightInd w:val="0"/>
        <w:spacing w:before="120" w:after="120"/>
        <w:ind w:left="1134" w:hanging="283"/>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5"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14:paraId="5D0886F2" w14:textId="77777777" w:rsidR="00C17E9B" w:rsidRDefault="00C17E9B" w:rsidP="00402319">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14:paraId="2B2DD87E" w14:textId="77777777" w:rsidR="00C17E9B" w:rsidRDefault="00C17E9B" w:rsidP="00402319">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14:paraId="18D726CD" w14:textId="77777777" w:rsidR="00C17E9B" w:rsidRDefault="00C17E9B" w:rsidP="00402319">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14:paraId="10F855D3" w14:textId="77777777" w:rsidR="00C17E9B" w:rsidRPr="00151EC5" w:rsidRDefault="00C17E9B" w:rsidP="00402319">
      <w:pPr>
        <w:keepNext w:val="0"/>
        <w:numPr>
          <w:ilvl w:val="1"/>
          <w:numId w:val="8"/>
        </w:numPr>
        <w:shd w:val="clear" w:color="auto" w:fill="auto"/>
        <w:tabs>
          <w:tab w:val="clear" w:pos="708"/>
        </w:tabs>
        <w:overflowPunct/>
        <w:autoSpaceDE w:val="0"/>
        <w:autoSpaceDN w:val="0"/>
        <w:adjustRightInd w:val="0"/>
        <w:spacing w:before="120" w:after="120"/>
        <w:ind w:left="851" w:hanging="284"/>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14:paraId="220140D8" w14:textId="77777777" w:rsidR="00C17E9B" w:rsidRDefault="00C17E9B" w:rsidP="00402319">
      <w:pPr>
        <w:pStyle w:val="PADRO"/>
        <w:keepNext w:val="0"/>
        <w:numPr>
          <w:ilvl w:val="1"/>
          <w:numId w:val="8"/>
        </w:numPr>
        <w:ind w:left="851" w:hanging="284"/>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14:paraId="252152FF" w14:textId="77777777" w:rsidR="00C17E9B" w:rsidRDefault="00C17E9B" w:rsidP="00402319">
      <w:pPr>
        <w:pStyle w:val="PADRO"/>
        <w:keepNext w:val="0"/>
        <w:numPr>
          <w:ilvl w:val="1"/>
          <w:numId w:val="8"/>
        </w:numPr>
        <w:ind w:left="851" w:hanging="284"/>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14:paraId="0A79C0C7" w14:textId="77777777" w:rsidR="00AE6F62" w:rsidRPr="00AE6F62" w:rsidRDefault="00AE6F62" w:rsidP="00402319">
      <w:pPr>
        <w:pStyle w:val="PADRO"/>
        <w:keepNext w:val="0"/>
        <w:numPr>
          <w:ilvl w:val="2"/>
          <w:numId w:val="8"/>
        </w:numPr>
        <w:ind w:left="1134" w:hanging="283"/>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14:paraId="7BE55859" w14:textId="49AA32AC" w:rsidR="005F2BE3" w:rsidRPr="0072435D" w:rsidRDefault="005F2BE3" w:rsidP="00402319">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w:t>
      </w:r>
      <w:r w:rsidR="0072435D">
        <w:rPr>
          <w:rFonts w:ascii="Verdana" w:hAnsi="Verdana" w:cs="Arial"/>
          <w:sz w:val="18"/>
          <w:szCs w:val="18"/>
        </w:rPr>
        <w:lastRenderedPageBreak/>
        <w:t>modelo do anexo VI</w:t>
      </w:r>
      <w:r w:rsidR="009B67CE">
        <w:rPr>
          <w:rFonts w:ascii="Verdana" w:hAnsi="Verdana" w:cs="Arial"/>
          <w:sz w:val="18"/>
          <w:szCs w:val="18"/>
        </w:rPr>
        <w:t>II</w:t>
      </w:r>
      <w:r w:rsidR="0072435D">
        <w:rPr>
          <w:rFonts w:ascii="Verdana" w:hAnsi="Verdana" w:cs="Arial"/>
          <w:sz w:val="18"/>
          <w:szCs w:val="18"/>
        </w:rPr>
        <w:t xml:space="preserve">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14:paraId="287B482B" w14:textId="77777777" w:rsidR="00AB5A1D" w:rsidRPr="00AB5A1D" w:rsidRDefault="00AB5A1D" w:rsidP="00402319">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Pr>
          <w:rFonts w:ascii="Verdana" w:hAnsi="Verdana" w:cs="Arial"/>
          <w:color w:val="000000"/>
          <w:sz w:val="18"/>
          <w:szCs w:val="18"/>
        </w:rPr>
        <w:t xml:space="preserve">- </w:t>
      </w:r>
      <w:proofErr w:type="gramStart"/>
      <w:r>
        <w:rPr>
          <w:rFonts w:ascii="Verdana" w:hAnsi="Verdana" w:cs="Arial"/>
          <w:color w:val="000000"/>
          <w:sz w:val="18"/>
          <w:szCs w:val="18"/>
        </w:rPr>
        <w:t>e</w:t>
      </w:r>
      <w:r w:rsidRPr="007F4EA9">
        <w:rPr>
          <w:rFonts w:ascii="Verdana" w:hAnsi="Verdana" w:cs="Arial"/>
          <w:color w:val="000000"/>
          <w:sz w:val="18"/>
          <w:szCs w:val="18"/>
        </w:rPr>
        <w:t>specificaç</w:t>
      </w:r>
      <w:r>
        <w:rPr>
          <w:rFonts w:ascii="Verdana" w:hAnsi="Verdana" w:cs="Arial"/>
          <w:color w:val="000000"/>
          <w:sz w:val="18"/>
          <w:szCs w:val="18"/>
        </w:rPr>
        <w:t>ão</w:t>
      </w:r>
      <w:proofErr w:type="gramEnd"/>
      <w:r w:rsidRPr="007F4EA9">
        <w:rPr>
          <w:rFonts w:ascii="Verdana" w:hAnsi="Verdana" w:cs="Arial"/>
          <w:color w:val="000000"/>
          <w:sz w:val="18"/>
          <w:szCs w:val="18"/>
        </w:rPr>
        <w:t xml:space="preserve"> do objeto de forma clara, observadas as especificações constantes dos projetos elaborados pela Administração;</w:t>
      </w:r>
    </w:p>
    <w:p w14:paraId="1C8C5A96" w14:textId="77777777" w:rsidR="0072435D" w:rsidRPr="0072435D" w:rsidRDefault="0072435D" w:rsidP="00402319">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72435D">
        <w:rPr>
          <w:rFonts w:ascii="Verdana" w:hAnsi="Verdana"/>
          <w:sz w:val="18"/>
          <w:szCs w:val="18"/>
        </w:rPr>
        <w:t xml:space="preserve">- </w:t>
      </w:r>
      <w:proofErr w:type="gramStart"/>
      <w:r w:rsidRPr="0072435D">
        <w:rPr>
          <w:rFonts w:ascii="Verdana" w:hAnsi="Verdana" w:cs="Times-Bold"/>
          <w:bCs/>
          <w:sz w:val="18"/>
          <w:szCs w:val="18"/>
        </w:rPr>
        <w:t>o</w:t>
      </w:r>
      <w:proofErr w:type="gramEnd"/>
      <w:r w:rsidRPr="0072435D">
        <w:rPr>
          <w:rFonts w:ascii="Verdana" w:hAnsi="Verdana" w:cs="Times-Bold"/>
          <w:bCs/>
          <w:sz w:val="18"/>
          <w:szCs w:val="18"/>
        </w:rPr>
        <w:t xml:space="preserve">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14:paraId="4F7BF279" w14:textId="77777777" w:rsidR="00071AA5" w:rsidRPr="00071AA5" w:rsidRDefault="0072435D" w:rsidP="00402319">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w:t>
      </w:r>
      <w:proofErr w:type="gramStart"/>
      <w:r w:rsidRPr="00071AA5">
        <w:rPr>
          <w:rFonts w:ascii="Verdana" w:hAnsi="Verdana" w:cs="Times-Bold"/>
          <w:bCs/>
          <w:sz w:val="18"/>
          <w:szCs w:val="18"/>
        </w:rPr>
        <w:t>o</w:t>
      </w:r>
      <w:proofErr w:type="gramEnd"/>
      <w:r w:rsidRPr="00071AA5">
        <w:rPr>
          <w:rFonts w:ascii="Verdana" w:hAnsi="Verdana" w:cs="Times-Bold"/>
          <w:bCs/>
          <w:sz w:val="18"/>
          <w:szCs w:val="18"/>
        </w:rPr>
        <w:t xml:space="preserve">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14:paraId="6111FED2" w14:textId="77777777" w:rsidR="0072435D" w:rsidRPr="00071AA5" w:rsidRDefault="0072435D" w:rsidP="00402319">
      <w:pPr>
        <w:keepNext w:val="0"/>
        <w:numPr>
          <w:ilvl w:val="4"/>
          <w:numId w:val="8"/>
        </w:numPr>
        <w:shd w:val="clear" w:color="auto" w:fill="auto"/>
        <w:tabs>
          <w:tab w:val="clear" w:pos="708"/>
        </w:tabs>
        <w:overflowPunct/>
        <w:autoSpaceDE w:val="0"/>
        <w:autoSpaceDN w:val="0"/>
        <w:adjustRightInd w:val="0"/>
        <w:spacing w:before="120" w:after="120"/>
        <w:ind w:left="1701" w:hanging="283"/>
        <w:jc w:val="both"/>
        <w:textAlignment w:val="auto"/>
        <w:rPr>
          <w:rFonts w:ascii="Verdana" w:hAnsi="Verdana"/>
          <w:sz w:val="18"/>
          <w:szCs w:val="18"/>
          <w:u w:val="single"/>
        </w:rPr>
      </w:pPr>
      <w:r w:rsidRPr="00071AA5">
        <w:rPr>
          <w:rFonts w:ascii="Verdana" w:hAnsi="Verdana" w:cs="Times-Bold"/>
          <w:bCs/>
          <w:sz w:val="18"/>
          <w:szCs w:val="18"/>
        </w:rPr>
        <w:t xml:space="preserve">– </w:t>
      </w:r>
      <w:proofErr w:type="gramStart"/>
      <w:r w:rsidRPr="00071AA5">
        <w:rPr>
          <w:rFonts w:ascii="Verdana" w:hAnsi="Verdana" w:cs="Times-Bold"/>
          <w:bCs/>
          <w:sz w:val="18"/>
          <w:szCs w:val="18"/>
        </w:rPr>
        <w:t>o</w:t>
      </w:r>
      <w:proofErr w:type="gramEnd"/>
      <w:r w:rsidRPr="00071AA5">
        <w:rPr>
          <w:rFonts w:ascii="Verdana" w:hAnsi="Verdana" w:cs="Times-Bold"/>
          <w:bCs/>
          <w:sz w:val="18"/>
          <w:szCs w:val="18"/>
        </w:rPr>
        <w:t xml:space="preserve">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14:paraId="0A69A997" w14:textId="77777777" w:rsidR="0072435D" w:rsidRPr="0072435D" w:rsidRDefault="0072435D" w:rsidP="00402319">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sidRPr="0072435D">
        <w:rPr>
          <w:rFonts w:ascii="Verdana" w:hAnsi="Verdana" w:cs="Times-Bold"/>
          <w:bCs/>
          <w:sz w:val="18"/>
          <w:szCs w:val="18"/>
        </w:rPr>
        <w:t xml:space="preserve">– </w:t>
      </w:r>
      <w:proofErr w:type="gramStart"/>
      <w:r w:rsidR="00071AA5">
        <w:rPr>
          <w:rFonts w:ascii="Verdana" w:hAnsi="Verdana" w:cs="Times-Bold"/>
          <w:bCs/>
          <w:sz w:val="18"/>
          <w:szCs w:val="18"/>
        </w:rPr>
        <w:t>p</w:t>
      </w:r>
      <w:r w:rsidRPr="0072435D">
        <w:rPr>
          <w:rFonts w:ascii="Verdana" w:hAnsi="Verdana" w:cs="Arial"/>
          <w:sz w:val="18"/>
          <w:szCs w:val="18"/>
        </w:rPr>
        <w:t>razo</w:t>
      </w:r>
      <w:proofErr w:type="gramEnd"/>
      <w:r w:rsidRPr="0072435D">
        <w:rPr>
          <w:rFonts w:ascii="Verdana" w:hAnsi="Verdana" w:cs="Arial"/>
          <w:sz w:val="18"/>
          <w:szCs w:val="18"/>
        </w:rPr>
        <w:t xml:space="preserve">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14:paraId="129BBD88" w14:textId="77777777" w:rsidR="0072435D" w:rsidRPr="0072435D" w:rsidRDefault="00071AA5" w:rsidP="00402319">
      <w:pPr>
        <w:pStyle w:val="PargrafodaLista"/>
        <w:keepNext w:val="0"/>
        <w:numPr>
          <w:ilvl w:val="4"/>
          <w:numId w:val="8"/>
        </w:numPr>
        <w:tabs>
          <w:tab w:val="clear" w:pos="-12"/>
          <w:tab w:val="clear" w:pos="708"/>
        </w:tabs>
        <w:suppressAutoHyphens w:val="0"/>
        <w:overflowPunct/>
        <w:spacing w:before="120" w:after="120" w:line="276" w:lineRule="auto"/>
        <w:ind w:left="1701" w:hanging="283"/>
        <w:jc w:val="both"/>
        <w:rPr>
          <w:rFonts w:ascii="Verdana" w:hAnsi="Verdana" w:cs="Arial"/>
          <w:sz w:val="18"/>
          <w:szCs w:val="18"/>
        </w:rPr>
      </w:pPr>
      <w:r>
        <w:rPr>
          <w:rFonts w:ascii="Verdana" w:hAnsi="Verdana" w:cs="Arial"/>
          <w:color w:val="000000"/>
          <w:sz w:val="18"/>
          <w:szCs w:val="18"/>
        </w:rPr>
        <w:t xml:space="preserve">- </w:t>
      </w:r>
      <w:proofErr w:type="gramStart"/>
      <w:r>
        <w:rPr>
          <w:rFonts w:ascii="Verdana" w:hAnsi="Verdana" w:cs="Arial"/>
          <w:color w:val="000000"/>
          <w:sz w:val="18"/>
          <w:szCs w:val="18"/>
        </w:rPr>
        <w:t>a</w:t>
      </w:r>
      <w:proofErr w:type="gramEnd"/>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14:paraId="7BC2BC4E" w14:textId="77777777" w:rsidR="00082356" w:rsidRPr="00696B46" w:rsidRDefault="00036CE0" w:rsidP="00402319">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14:paraId="78BEFB7C" w14:textId="7108CF76" w:rsidR="00082356" w:rsidRPr="00D179DA" w:rsidRDefault="00082356"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009B67CE">
        <w:rPr>
          <w:rFonts w:ascii="Verdana" w:hAnsi="Verdana" w:cs="Times-Bold"/>
          <w:bCs/>
          <w:sz w:val="18"/>
          <w:szCs w:val="18"/>
        </w:rPr>
        <w:t>V</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14:paraId="51C2CDB0" w14:textId="77777777" w:rsidR="001330F4" w:rsidRPr="001330F4" w:rsidRDefault="00D179DA"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14:paraId="3959CCB4" w14:textId="77777777" w:rsidR="00036CE0" w:rsidRPr="001330F4" w:rsidRDefault="00036CE0" w:rsidP="00402319">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14:paraId="450EE138" w14:textId="3EBC6D9B" w:rsidR="00082356" w:rsidRPr="00696B46" w:rsidRDefault="00036CE0"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009B67CE">
        <w:rPr>
          <w:rFonts w:ascii="Verdana" w:hAnsi="Verdana" w:cs="Arial"/>
          <w:sz w:val="18"/>
          <w:szCs w:val="18"/>
        </w:rPr>
        <w:t>V</w:t>
      </w:r>
      <w:r w:rsidRPr="00696B46">
        <w:rPr>
          <w:rFonts w:ascii="Verdana" w:hAnsi="Verdana" w:cs="Arial"/>
          <w:sz w:val="18"/>
          <w:szCs w:val="18"/>
        </w:rPr>
        <w:t>-B);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14:paraId="66E2F44A" w14:textId="3E8801AF" w:rsidR="00E67E0A" w:rsidRPr="00696B46" w:rsidRDefault="00E67E0A"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 cronograma físico-financeiro proposto pel</w:t>
      </w:r>
      <w:r w:rsidR="00101D0A">
        <w:rPr>
          <w:rFonts w:ascii="Verdana" w:hAnsi="Verdana" w:cs="Arial"/>
          <w:sz w:val="18"/>
          <w:szCs w:val="18"/>
        </w:rPr>
        <w:t>a licitante</w:t>
      </w:r>
      <w:r w:rsidRPr="00696B46">
        <w:rPr>
          <w:rFonts w:ascii="Verdana" w:hAnsi="Verdana" w:cs="Arial"/>
          <w:sz w:val="18"/>
          <w:szCs w:val="18"/>
        </w:rPr>
        <w:t xml:space="preserve"> deverá observar o cronograma de desembolso máximo por período constante do Termo de Referência, bem como indicar os serviços pertencentes ao caminho crítico da obra.</w:t>
      </w:r>
    </w:p>
    <w:p w14:paraId="2BC297A5" w14:textId="77777777" w:rsidR="00E67E0A" w:rsidRPr="00696B46" w:rsidRDefault="00E67E0A"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w:t>
      </w:r>
      <w:r w:rsidR="005E0CF2">
        <w:rPr>
          <w:rStyle w:val="Manoel"/>
          <w:rFonts w:ascii="Verdana" w:hAnsi="Verdana"/>
          <w:color w:val="auto"/>
          <w:sz w:val="18"/>
          <w:szCs w:val="18"/>
        </w:rPr>
        <w:t>, quando for o caso</w:t>
      </w:r>
      <w:r w:rsidRPr="00696B46">
        <w:rPr>
          <w:rStyle w:val="Manoel"/>
          <w:rFonts w:ascii="Verdana" w:hAnsi="Verdana"/>
          <w:color w:val="auto"/>
          <w:sz w:val="18"/>
          <w:szCs w:val="18"/>
        </w:rPr>
        <w:t>, relativamente ao andamento físico do objeto contratual, nos termos definidos no Termo de Referência e no respectivo cronograma</w:t>
      </w:r>
      <w:r w:rsidR="005E0CF2">
        <w:rPr>
          <w:rStyle w:val="Manoel"/>
          <w:rFonts w:ascii="Verdana" w:hAnsi="Verdana"/>
          <w:color w:val="auto"/>
          <w:sz w:val="18"/>
          <w:szCs w:val="18"/>
        </w:rPr>
        <w:t>.</w:t>
      </w:r>
    </w:p>
    <w:p w14:paraId="634069D5" w14:textId="77777777" w:rsidR="00036CE0" w:rsidRPr="00696B46" w:rsidRDefault="00082356" w:rsidP="00402319">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u w:val="single"/>
        </w:rPr>
        <w:t xml:space="preserve">Planilha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14:paraId="392908DD" w14:textId="00827FA8" w:rsidR="00AB5A1D" w:rsidRPr="005E0CF2" w:rsidRDefault="00036CE0"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 demonstrativa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064256">
        <w:rPr>
          <w:rFonts w:ascii="Verdana" w:hAnsi="Verdana" w:cs="Arial"/>
          <w:sz w:val="18"/>
          <w:szCs w:val="18"/>
        </w:rPr>
        <w:t>s</w:t>
      </w:r>
      <w:r w:rsidR="00AB5A1D" w:rsidRPr="00696B46">
        <w:rPr>
          <w:rFonts w:ascii="Verdana" w:hAnsi="Verdana" w:cs="Arial"/>
          <w:sz w:val="18"/>
          <w:szCs w:val="18"/>
        </w:rPr>
        <w:t xml:space="preserve">, </w:t>
      </w:r>
      <w:r w:rsidR="00AB5A1D" w:rsidRPr="005E0CF2">
        <w:rPr>
          <w:rFonts w:ascii="Verdana" w:hAnsi="Verdana" w:cs="Arial"/>
          <w:sz w:val="18"/>
          <w:szCs w:val="18"/>
        </w:rPr>
        <w:t>conforme modelo no anexo V</w:t>
      </w:r>
      <w:r w:rsidR="009B67CE">
        <w:rPr>
          <w:rFonts w:ascii="Verdana" w:hAnsi="Verdana" w:cs="Arial"/>
          <w:sz w:val="18"/>
          <w:szCs w:val="18"/>
        </w:rPr>
        <w:t>I</w:t>
      </w:r>
      <w:r w:rsidR="00AB5A1D" w:rsidRPr="005E0CF2">
        <w:rPr>
          <w:rFonts w:ascii="Verdana" w:hAnsi="Verdana" w:cs="Arial"/>
          <w:sz w:val="18"/>
          <w:szCs w:val="18"/>
        </w:rPr>
        <w:t>;</w:t>
      </w:r>
    </w:p>
    <w:p w14:paraId="7645E31E" w14:textId="77777777" w:rsidR="00E67E0A" w:rsidRPr="00696B46" w:rsidRDefault="00E67E0A"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226F81F" w14:textId="77777777" w:rsidR="00E26E4F" w:rsidRPr="00696B46" w:rsidRDefault="00E26E4F" w:rsidP="00402319">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t xml:space="preserve">Os tributos considerados de natureza direta e </w:t>
      </w:r>
      <w:proofErr w:type="spellStart"/>
      <w:r w:rsidRPr="00696B46">
        <w:rPr>
          <w:rFonts w:ascii="Verdana" w:hAnsi="Verdana" w:cs="Arial"/>
          <w:sz w:val="18"/>
          <w:szCs w:val="18"/>
        </w:rPr>
        <w:t>personalística</w:t>
      </w:r>
      <w:proofErr w:type="spellEnd"/>
      <w:r w:rsidRPr="00696B46">
        <w:rPr>
          <w:rFonts w:ascii="Verdana" w:hAnsi="Verdana" w:cs="Arial"/>
          <w:sz w:val="18"/>
          <w:szCs w:val="18"/>
        </w:rPr>
        <w:t>, como o Imposto de Renda de Pessoa Jurídica - IRPJ e a Contribuição Sobre o Lucro Líquido - CSLL, não deverão ser incluídos no BDI;</w:t>
      </w:r>
    </w:p>
    <w:p w14:paraId="5C09B1C6" w14:textId="77777777" w:rsidR="00E26E4F" w:rsidRPr="00696B46" w:rsidRDefault="00E26E4F" w:rsidP="00402319">
      <w:pPr>
        <w:pStyle w:val="PADRO"/>
        <w:keepNext w:val="0"/>
        <w:numPr>
          <w:ilvl w:val="3"/>
          <w:numId w:val="8"/>
        </w:numPr>
        <w:ind w:left="1418" w:hanging="284"/>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 xml:space="preserve">cumulativa de PIS e COFINS devem apresentar demonstrativo de apuração de contribuições sociais comprovando que os percentuais dos referidos tributos adotados na taxa de BDI correspondem à média dos percentuais efetivos recolhidos em virtude do </w:t>
      </w:r>
      <w:r w:rsidRPr="00696B46">
        <w:rPr>
          <w:rFonts w:ascii="Verdana" w:hAnsi="Verdana" w:cs="Arial"/>
          <w:sz w:val="18"/>
          <w:szCs w:val="18"/>
        </w:rPr>
        <w:lastRenderedPageBreak/>
        <w:t>direito de compensação dos créditos previstos no art. 3º das Leis 10.637/2002 e 10.833/2003, de forma a garantir que os preços contratados pela Administração Pública reflitam os benefícios tributários concedidos pela legislação tributária.</w:t>
      </w:r>
    </w:p>
    <w:p w14:paraId="7AF5E426" w14:textId="77777777" w:rsidR="00E26E4F" w:rsidRPr="00696B46" w:rsidRDefault="00E26E4F"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14:paraId="463E833C" w14:textId="03B7FA6D" w:rsidR="00E26E4F" w:rsidRPr="00696B46" w:rsidRDefault="00E26E4F"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w:t>
      </w:r>
      <w:r w:rsidR="00101D0A">
        <w:rPr>
          <w:rFonts w:ascii="Verdana" w:hAnsi="Verdana" w:cs="Arial"/>
          <w:sz w:val="18"/>
          <w:szCs w:val="18"/>
        </w:rPr>
        <w:t>a licitante</w:t>
      </w:r>
      <w:r w:rsidRPr="00696B46">
        <w:rPr>
          <w:rFonts w:ascii="Verdana" w:hAnsi="Verdana" w:cs="Arial"/>
          <w:sz w:val="18"/>
          <w:szCs w:val="18"/>
        </w:rPr>
        <w:t xml:space="preserve"> deverá apresentar um percentual reduzido de BDI, compatível com a natureza do objeto, conforme modelo anexo ao Edital;</w:t>
      </w:r>
    </w:p>
    <w:p w14:paraId="673D7155" w14:textId="77777777" w:rsidR="00AB5A1D" w:rsidRPr="00696B46" w:rsidRDefault="00AB5A1D" w:rsidP="00402319">
      <w:pPr>
        <w:pStyle w:val="PargrafodaLista"/>
        <w:keepNext w:val="0"/>
        <w:numPr>
          <w:ilvl w:val="2"/>
          <w:numId w:val="8"/>
        </w:numPr>
        <w:tabs>
          <w:tab w:val="clear" w:pos="-12"/>
          <w:tab w:val="clear" w:pos="708"/>
        </w:tabs>
        <w:suppressAutoHyphens w:val="0"/>
        <w:overflowPunct/>
        <w:spacing w:before="120" w:after="120" w:line="276" w:lineRule="auto"/>
        <w:ind w:left="1134" w:hanging="283"/>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14:paraId="3B31B03B" w14:textId="335991C6" w:rsidR="00082356" w:rsidRPr="005E0CF2" w:rsidRDefault="00AB5A1D"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 </w:t>
      </w:r>
      <w:r w:rsidR="009B67CE">
        <w:rPr>
          <w:rFonts w:ascii="Verdana" w:hAnsi="Verdana" w:cs="Arial"/>
          <w:sz w:val="18"/>
          <w:szCs w:val="18"/>
        </w:rPr>
        <w:t>d</w:t>
      </w:r>
      <w:r w:rsidR="00117D18" w:rsidRPr="00696B46">
        <w:rPr>
          <w:rFonts w:ascii="Verdana" w:hAnsi="Verdana" w:cs="Arial"/>
          <w:sz w:val="18"/>
          <w:szCs w:val="18"/>
        </w:rPr>
        <w:t xml:space="preserve">o </w:t>
      </w:r>
      <w:r w:rsidRPr="005E0CF2">
        <w:rPr>
          <w:rFonts w:ascii="Verdana" w:hAnsi="Verdana" w:cs="Arial"/>
          <w:sz w:val="18"/>
          <w:szCs w:val="18"/>
        </w:rPr>
        <w:t>anexo V</w:t>
      </w:r>
      <w:r w:rsidR="009B67CE">
        <w:rPr>
          <w:rFonts w:ascii="Verdana" w:hAnsi="Verdana" w:cs="Arial"/>
          <w:sz w:val="18"/>
          <w:szCs w:val="18"/>
        </w:rPr>
        <w:t>II</w:t>
      </w:r>
      <w:r w:rsidRPr="005E0CF2">
        <w:rPr>
          <w:rFonts w:ascii="Verdana" w:hAnsi="Verdana" w:cs="Arial"/>
          <w:sz w:val="18"/>
          <w:szCs w:val="18"/>
        </w:rPr>
        <w:t>.</w:t>
      </w:r>
    </w:p>
    <w:p w14:paraId="7C42A5EA" w14:textId="77777777" w:rsidR="00E26E4F" w:rsidRPr="00696B46" w:rsidRDefault="00E26E4F" w:rsidP="00402319">
      <w:pPr>
        <w:pStyle w:val="PargrafodaLista"/>
        <w:keepNext w:val="0"/>
        <w:numPr>
          <w:ilvl w:val="3"/>
          <w:numId w:val="8"/>
        </w:numPr>
        <w:tabs>
          <w:tab w:val="clear" w:pos="-12"/>
          <w:tab w:val="clear" w:pos="708"/>
        </w:tabs>
        <w:suppressAutoHyphens w:val="0"/>
        <w:overflowPunct/>
        <w:spacing w:before="120" w:after="120" w:line="276" w:lineRule="auto"/>
        <w:ind w:left="1418" w:hanging="284"/>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14:paraId="23E40416" w14:textId="0BA371CB" w:rsidR="00E26E4F" w:rsidRPr="00696B46" w:rsidRDefault="00E26E4F" w:rsidP="00402319">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Arial"/>
          <w:sz w:val="18"/>
          <w:szCs w:val="18"/>
        </w:rPr>
        <w:t>As alíquotas de tributos cotadas pel</w:t>
      </w:r>
      <w:r w:rsidR="00101D0A">
        <w:rPr>
          <w:rFonts w:ascii="Verdana" w:hAnsi="Verdana" w:cs="Arial"/>
          <w:sz w:val="18"/>
          <w:szCs w:val="18"/>
        </w:rPr>
        <w:t>a licitante</w:t>
      </w:r>
      <w:r w:rsidRPr="00696B46">
        <w:rPr>
          <w:rFonts w:ascii="Verdana" w:hAnsi="Verdana" w:cs="Arial"/>
          <w:sz w:val="18"/>
          <w:szCs w:val="18"/>
        </w:rPr>
        <w:t xml:space="preserve"> não podem ser superiores aos limites estabelecidos na legislação tributária;</w:t>
      </w:r>
    </w:p>
    <w:p w14:paraId="7D7D800D" w14:textId="30985485" w:rsidR="00424A95" w:rsidRPr="00E26E4F" w:rsidRDefault="00485B8E" w:rsidP="00402319">
      <w:pPr>
        <w:pStyle w:val="PargrafodaLista"/>
        <w:keepNext w:val="0"/>
        <w:numPr>
          <w:ilvl w:val="1"/>
          <w:numId w:val="8"/>
        </w:numPr>
        <w:tabs>
          <w:tab w:val="clear" w:pos="-12"/>
          <w:tab w:val="clear" w:pos="708"/>
        </w:tabs>
        <w:suppressAutoHyphens w:val="0"/>
        <w:overflowPunct/>
        <w:spacing w:before="120" w:after="120" w:line="276" w:lineRule="auto"/>
        <w:ind w:left="851" w:hanging="284"/>
        <w:jc w:val="both"/>
        <w:rPr>
          <w:rFonts w:ascii="Verdana" w:hAnsi="Verdana" w:cs="Arial"/>
          <w:sz w:val="18"/>
          <w:szCs w:val="18"/>
        </w:rPr>
      </w:pPr>
      <w:r w:rsidRPr="00696B46">
        <w:rPr>
          <w:rFonts w:ascii="Verdana" w:hAnsi="Verdana" w:cs="Times-Roman"/>
          <w:sz w:val="18"/>
          <w:szCs w:val="18"/>
        </w:rPr>
        <w:t xml:space="preserve">Os documentos em forma de planilha deverão ser </w:t>
      </w:r>
      <w:r w:rsidR="00436AD6" w:rsidRPr="00696B46">
        <w:rPr>
          <w:rFonts w:ascii="Verdana" w:hAnsi="Verdana" w:cs="Times-Roman"/>
          <w:sz w:val="18"/>
          <w:szCs w:val="18"/>
        </w:rPr>
        <w:t>encaminhados</w:t>
      </w:r>
      <w:r w:rsidRPr="00696B46">
        <w:rPr>
          <w:rFonts w:ascii="Verdana" w:hAnsi="Verdana" w:cs="Times-Roman"/>
          <w:sz w:val="18"/>
          <w:szCs w:val="18"/>
        </w:rPr>
        <w:t xml:space="preserve">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w:t>
      </w:r>
      <w:proofErr w:type="spellStart"/>
      <w:r w:rsidRPr="00696B46">
        <w:rPr>
          <w:rFonts w:ascii="Verdana" w:hAnsi="Verdana" w:cs="Times-Roman"/>
          <w:sz w:val="18"/>
          <w:szCs w:val="18"/>
        </w:rPr>
        <w:t>exe</w:t>
      </w:r>
      <w:proofErr w:type="spellEnd"/>
      <w:r w:rsidRPr="00696B46">
        <w:rPr>
          <w:rFonts w:ascii="Verdana" w:hAnsi="Verdana" w:cs="Times-Roman"/>
          <w:sz w:val="18"/>
          <w:szCs w:val="18"/>
        </w:rPr>
        <w:t xml:space="preserve"> e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sendo que os arquivos na extensão </w:t>
      </w:r>
      <w:proofErr w:type="spellStart"/>
      <w:r w:rsidRPr="00696B46">
        <w:rPr>
          <w:rFonts w:ascii="Verdana" w:hAnsi="Verdana" w:cs="Times-Roman"/>
          <w:sz w:val="18"/>
          <w:szCs w:val="18"/>
        </w:rPr>
        <w:t>pdf</w:t>
      </w:r>
      <w:proofErr w:type="spellEnd"/>
      <w:r w:rsidRPr="00696B46">
        <w:rPr>
          <w:rFonts w:ascii="Verdana" w:hAnsi="Verdana" w:cs="Times-Roman"/>
          <w:sz w:val="18"/>
          <w:szCs w:val="18"/>
        </w:rPr>
        <w:t xml:space="preserve"> deverão ser assinados pelo responsável técnico e/ou legal.</w:t>
      </w:r>
    </w:p>
    <w:p w14:paraId="52A67E8A" w14:textId="77777777" w:rsidR="00146A4B" w:rsidRPr="007F4EA9" w:rsidRDefault="00146A4B" w:rsidP="00402319">
      <w:pPr>
        <w:pStyle w:val="PADRO"/>
        <w:keepNext w:val="0"/>
        <w:widowControl/>
        <w:numPr>
          <w:ilvl w:val="1"/>
          <w:numId w:val="8"/>
        </w:numPr>
        <w:spacing w:before="120" w:after="120"/>
        <w:ind w:left="851" w:hanging="284"/>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w:t>
      </w:r>
      <w:proofErr w:type="spellStart"/>
      <w:r w:rsidRPr="007F4EA9">
        <w:rPr>
          <w:rFonts w:ascii="Verdana" w:hAnsi="Verdana" w:cs="Arial"/>
          <w:sz w:val="18"/>
          <w:szCs w:val="18"/>
        </w:rPr>
        <w:t>não</w:t>
      </w:r>
      <w:proofErr w:type="spellEnd"/>
      <w:r w:rsidRPr="007F4EA9">
        <w:rPr>
          <w:rFonts w:ascii="Verdana" w:hAnsi="Verdana" w:cs="Arial"/>
          <w:sz w:val="18"/>
          <w:szCs w:val="18"/>
        </w:rPr>
        <w:t xml:space="preserve"> constituem motivo para a </w:t>
      </w:r>
      <w:proofErr w:type="spellStart"/>
      <w:r w:rsidRPr="007F4EA9">
        <w:rPr>
          <w:rFonts w:ascii="Verdana" w:hAnsi="Verdana" w:cs="Arial"/>
          <w:sz w:val="18"/>
          <w:szCs w:val="18"/>
        </w:rPr>
        <w:t>desclassificac</w:t>
      </w:r>
      <w:r w:rsidRPr="007F4EA9">
        <w:rPr>
          <w:rFonts w:ascii="Arial" w:hAnsi="Arial" w:cs="Arial"/>
          <w:sz w:val="18"/>
          <w:szCs w:val="18"/>
        </w:rPr>
        <w:t>̧</w:t>
      </w:r>
      <w:r w:rsidRPr="007F4EA9">
        <w:rPr>
          <w:rFonts w:ascii="Verdana" w:hAnsi="Verdana" w:cs="Arial"/>
          <w:sz w:val="18"/>
          <w:szCs w:val="18"/>
        </w:rPr>
        <w:t>ão</w:t>
      </w:r>
      <w:proofErr w:type="spellEnd"/>
      <w:r w:rsidRPr="007F4EA9">
        <w:rPr>
          <w:rFonts w:ascii="Verdana" w:hAnsi="Verdana" w:cs="Arial"/>
          <w:sz w:val="18"/>
          <w:szCs w:val="18"/>
        </w:rPr>
        <w:t xml:space="preserve">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w:t>
      </w:r>
      <w:proofErr w:type="spellStart"/>
      <w:r w:rsidRPr="007F4EA9">
        <w:rPr>
          <w:rFonts w:ascii="Verdana" w:hAnsi="Verdana" w:cs="Arial"/>
          <w:sz w:val="18"/>
          <w:szCs w:val="18"/>
        </w:rPr>
        <w:t>podera</w:t>
      </w:r>
      <w:proofErr w:type="spellEnd"/>
      <w:r w:rsidRPr="007F4EA9">
        <w:rPr>
          <w:rFonts w:ascii="Verdana" w:hAnsi="Verdana" w:cs="Arial"/>
          <w:sz w:val="18"/>
          <w:szCs w:val="18"/>
        </w:rPr>
        <w:t>́</w:t>
      </w:r>
      <w:r w:rsidR="00E26E4F">
        <w:rPr>
          <w:rFonts w:ascii="Verdana" w:hAnsi="Verdana" w:cs="Arial"/>
          <w:sz w:val="18"/>
          <w:szCs w:val="18"/>
        </w:rPr>
        <w:t>(</w:t>
      </w:r>
      <w:proofErr w:type="spellStart"/>
      <w:r w:rsidR="00064256">
        <w:rPr>
          <w:rFonts w:ascii="Verdana" w:hAnsi="Verdana" w:cs="Arial"/>
          <w:sz w:val="18"/>
          <w:szCs w:val="18"/>
        </w:rPr>
        <w:t>ã</w:t>
      </w:r>
      <w:r w:rsidR="00E26E4F">
        <w:rPr>
          <w:rFonts w:ascii="Verdana" w:hAnsi="Verdana" w:cs="Arial"/>
          <w:sz w:val="18"/>
          <w:szCs w:val="18"/>
        </w:rPr>
        <w:t>o</w:t>
      </w:r>
      <w:proofErr w:type="spellEnd"/>
      <w:r w:rsidR="00E26E4F">
        <w:rPr>
          <w:rFonts w:ascii="Verdana" w:hAnsi="Verdana" w:cs="Arial"/>
          <w:sz w:val="18"/>
          <w:szCs w:val="18"/>
        </w:rPr>
        <w:t>)</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14:paraId="58514BDF" w14:textId="77777777" w:rsidR="00146A4B" w:rsidRPr="007F4EA9" w:rsidRDefault="00146A4B" w:rsidP="00402319">
      <w:pPr>
        <w:pStyle w:val="PADRO"/>
        <w:keepNext w:val="0"/>
        <w:widowControl/>
        <w:numPr>
          <w:ilvl w:val="2"/>
          <w:numId w:val="8"/>
        </w:numPr>
        <w:spacing w:before="120" w:after="120"/>
        <w:ind w:left="1135" w:hanging="284"/>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14:paraId="41D89EC0" w14:textId="77777777" w:rsidR="0037549B" w:rsidRPr="00696B46" w:rsidRDefault="008F2111" w:rsidP="00402319">
      <w:pPr>
        <w:pStyle w:val="PADRO"/>
        <w:keepNext w:val="0"/>
        <w:widowControl/>
        <w:numPr>
          <w:ilvl w:val="2"/>
          <w:numId w:val="8"/>
        </w:numPr>
        <w:spacing w:before="120" w:after="120"/>
        <w:ind w:left="1134" w:hanging="283"/>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Considera-se erro no preenchimento da planilha passível de correção a </w:t>
      </w:r>
      <w:proofErr w:type="spellStart"/>
      <w:r w:rsidRPr="007F4EA9">
        <w:rPr>
          <w:rFonts w:ascii="Verdana" w:hAnsi="Verdana" w:cs="Arial"/>
          <w:color w:val="000000"/>
          <w:sz w:val="18"/>
          <w:szCs w:val="18"/>
          <w:lang w:eastAsia="en-US"/>
        </w:rPr>
        <w:t>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w:t>
      </w:r>
      <w:proofErr w:type="spellEnd"/>
      <w:r w:rsidRPr="007F4EA9">
        <w:rPr>
          <w:rFonts w:ascii="Verdana" w:hAnsi="Verdana" w:cs="Arial"/>
          <w:color w:val="000000"/>
          <w:sz w:val="18"/>
          <w:szCs w:val="18"/>
          <w:lang w:eastAsia="en-US"/>
        </w:rPr>
        <w:t xml:space="preserve"> de recolhimento de impostos e </w:t>
      </w:r>
      <w:proofErr w:type="spellStart"/>
      <w:r w:rsidRPr="007F4EA9">
        <w:rPr>
          <w:rFonts w:ascii="Verdana" w:hAnsi="Verdana" w:cs="Arial"/>
          <w:color w:val="000000"/>
          <w:sz w:val="18"/>
          <w:szCs w:val="18"/>
          <w:lang w:eastAsia="en-US"/>
        </w:rPr>
        <w:t>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w:t>
      </w:r>
      <w:proofErr w:type="spellEnd"/>
      <w:r w:rsidRPr="007F4EA9">
        <w:rPr>
          <w:rFonts w:ascii="Verdana" w:hAnsi="Verdana" w:cs="Arial"/>
          <w:color w:val="000000"/>
          <w:sz w:val="18"/>
          <w:szCs w:val="18"/>
          <w:lang w:eastAsia="en-US"/>
        </w:rPr>
        <w:t xml:space="preserve"> na forma do Simples Nacional, quando não cabível esse regime.</w:t>
      </w:r>
      <w:r w:rsidR="0037549B" w:rsidRPr="00696B46">
        <w:rPr>
          <w:rFonts w:ascii="Verdana" w:hAnsi="Verdana" w:cs="Arial"/>
          <w:color w:val="000000"/>
          <w:sz w:val="18"/>
          <w:szCs w:val="18"/>
        </w:rPr>
        <w:t> </w:t>
      </w:r>
    </w:p>
    <w:p w14:paraId="2E4F0571" w14:textId="77777777" w:rsidR="009E400B" w:rsidRPr="007F4EA9" w:rsidRDefault="009E400B" w:rsidP="009E400B">
      <w:pPr>
        <w:pStyle w:val="PADRO"/>
        <w:keepNext w:val="0"/>
        <w:ind w:left="1287" w:firstLine="0"/>
        <w:rPr>
          <w:rFonts w:ascii="Verdana" w:hAnsi="Verdana" w:cs="Arial"/>
          <w:color w:val="000000"/>
          <w:sz w:val="18"/>
          <w:szCs w:val="18"/>
        </w:rPr>
      </w:pPr>
    </w:p>
    <w:p w14:paraId="289083CA" w14:textId="77777777" w:rsidR="00B00339" w:rsidRPr="007F4EA9" w:rsidRDefault="00B00339" w:rsidP="00402319">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14:paraId="4B1C97A7" w14:textId="7BE10679" w:rsidR="00B00339" w:rsidRPr="007F4EA9" w:rsidRDefault="00B00339" w:rsidP="00402319">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Como condição prévia ao exame da documentação de habilitação d</w:t>
      </w:r>
      <w:r w:rsidR="00101D0A">
        <w:rPr>
          <w:rFonts w:ascii="Verdana" w:hAnsi="Verdana" w:cs="Arial"/>
          <w:bCs/>
          <w:color w:val="000000"/>
          <w:sz w:val="18"/>
          <w:szCs w:val="18"/>
        </w:rPr>
        <w:t>a licitante</w:t>
      </w:r>
      <w:r w:rsidRPr="007F4EA9">
        <w:rPr>
          <w:rFonts w:ascii="Verdana" w:hAnsi="Verdana" w:cs="Arial"/>
          <w:bCs/>
          <w:color w:val="000000"/>
          <w:sz w:val="18"/>
          <w:szCs w:val="18"/>
        </w:rPr>
        <w:t xml:space="preserv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14:paraId="22F2AF25" w14:textId="77777777" w:rsidR="00B00339" w:rsidRPr="007F4EA9" w:rsidRDefault="00B00339" w:rsidP="00402319">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SICAF;</w:t>
      </w:r>
    </w:p>
    <w:p w14:paraId="5335F13C" w14:textId="77777777" w:rsidR="00B00339" w:rsidRPr="007F4EA9" w:rsidRDefault="00B00339" w:rsidP="00402319">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w:t>
      </w:r>
      <w:proofErr w:type="spellStart"/>
      <w:r w:rsidRPr="007F4EA9">
        <w:rPr>
          <w:rFonts w:ascii="Verdana" w:hAnsi="Verdana" w:cs="Arial"/>
          <w:bCs/>
          <w:color w:val="000000"/>
          <w:sz w:val="18"/>
          <w:szCs w:val="18"/>
        </w:rPr>
        <w:t>ceis</w:t>
      </w:r>
      <w:proofErr w:type="spellEnd"/>
      <w:r w:rsidRPr="007F4EA9">
        <w:rPr>
          <w:rFonts w:ascii="Verdana" w:hAnsi="Verdana" w:cs="Arial"/>
          <w:bCs/>
          <w:color w:val="000000"/>
          <w:sz w:val="18"/>
          <w:szCs w:val="18"/>
        </w:rPr>
        <w:t>);</w:t>
      </w:r>
    </w:p>
    <w:p w14:paraId="57747FFC" w14:textId="77777777" w:rsidR="00B00339" w:rsidRPr="007F4EA9" w:rsidRDefault="00B00339" w:rsidP="00402319">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w:t>
      </w:r>
      <w:proofErr w:type="spellStart"/>
      <w:r w:rsidRPr="007F4EA9">
        <w:rPr>
          <w:rFonts w:ascii="Verdana" w:hAnsi="Verdana" w:cs="Arial"/>
          <w:bCs/>
          <w:color w:val="000000"/>
          <w:sz w:val="18"/>
          <w:szCs w:val="18"/>
        </w:rPr>
        <w:t>improbidade_adm</w:t>
      </w:r>
      <w:proofErr w:type="spellEnd"/>
      <w:r w:rsidRPr="007F4EA9">
        <w:rPr>
          <w:rFonts w:ascii="Verdana" w:hAnsi="Verdana" w:cs="Arial"/>
          <w:bCs/>
          <w:color w:val="000000"/>
          <w:sz w:val="18"/>
          <w:szCs w:val="18"/>
        </w:rPr>
        <w:t>/</w:t>
      </w:r>
      <w:proofErr w:type="spellStart"/>
      <w:r w:rsidRPr="007F4EA9">
        <w:rPr>
          <w:rFonts w:ascii="Verdana" w:hAnsi="Verdana" w:cs="Arial"/>
          <w:bCs/>
          <w:color w:val="000000"/>
          <w:sz w:val="18"/>
          <w:szCs w:val="18"/>
        </w:rPr>
        <w:t>consultar_requerido.php</w:t>
      </w:r>
      <w:proofErr w:type="spellEnd"/>
      <w:r w:rsidRPr="007F4EA9">
        <w:rPr>
          <w:rFonts w:ascii="Verdana" w:hAnsi="Verdana" w:cs="Arial"/>
          <w:bCs/>
          <w:color w:val="000000"/>
          <w:sz w:val="18"/>
          <w:szCs w:val="18"/>
        </w:rPr>
        <w:t>).</w:t>
      </w:r>
    </w:p>
    <w:p w14:paraId="2B5EC3AF" w14:textId="77777777" w:rsidR="00B00339" w:rsidRPr="007F4EA9" w:rsidRDefault="00B00339" w:rsidP="00402319">
      <w:pPr>
        <w:pStyle w:val="PADRO"/>
        <w:keepNext w:val="0"/>
        <w:numPr>
          <w:ilvl w:val="2"/>
          <w:numId w:val="12"/>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14:paraId="6D85E1F2" w14:textId="77777777" w:rsidR="008E08ED" w:rsidRPr="007F4EA9" w:rsidRDefault="008E08ED" w:rsidP="00402319">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14:paraId="4439E4CB" w14:textId="77777777" w:rsidR="00B00339" w:rsidRPr="007F4EA9" w:rsidRDefault="00B00339" w:rsidP="00402319">
      <w:pPr>
        <w:pStyle w:val="PADRO"/>
        <w:keepNext w:val="0"/>
        <w:numPr>
          <w:ilvl w:val="2"/>
          <w:numId w:val="8"/>
        </w:numPr>
        <w:ind w:left="1134" w:hanging="283"/>
        <w:rPr>
          <w:rFonts w:ascii="Verdana" w:hAnsi="Verdana" w:cs="Arial"/>
          <w:bCs/>
          <w:color w:val="000000"/>
          <w:sz w:val="18"/>
          <w:szCs w:val="18"/>
        </w:rPr>
      </w:pPr>
      <w:r w:rsidRPr="007F4EA9">
        <w:rPr>
          <w:rFonts w:ascii="Verdana" w:hAnsi="Verdana" w:cs="Arial"/>
          <w:bCs/>
          <w:color w:val="000000"/>
          <w:sz w:val="18"/>
          <w:szCs w:val="18"/>
        </w:rPr>
        <w:t xml:space="preserve">A consulta aos cadastros será realizada em nome da empresa licitante e </w:t>
      </w:r>
      <w:r w:rsidRPr="007F4EA9">
        <w:rPr>
          <w:rFonts w:ascii="Verdana" w:hAnsi="Verdana" w:cs="Arial"/>
          <w:bCs/>
          <w:color w:val="000000"/>
          <w:sz w:val="18"/>
          <w:szCs w:val="18"/>
        </w:rPr>
        <w:lastRenderedPageBreak/>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0B1E87" w14:textId="77777777" w:rsidR="00A7616C" w:rsidRPr="007F4EA9" w:rsidRDefault="00A7616C" w:rsidP="00402319">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519F18A1" w14:textId="77777777" w:rsidR="00CA2C8C" w:rsidRPr="007F4EA9" w:rsidRDefault="00CA2C8C" w:rsidP="00402319">
      <w:pPr>
        <w:pStyle w:val="PADRO"/>
        <w:keepNext w:val="0"/>
        <w:numPr>
          <w:ilvl w:val="4"/>
          <w:numId w:val="8"/>
        </w:numPr>
        <w:ind w:left="1701" w:hanging="283"/>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14:paraId="5F80AE6E" w14:textId="1B6681EF" w:rsidR="00CA2C8C" w:rsidRPr="007F4EA9" w:rsidRDefault="00101D0A" w:rsidP="00402319">
      <w:pPr>
        <w:pStyle w:val="PADRO"/>
        <w:keepNext w:val="0"/>
        <w:numPr>
          <w:ilvl w:val="4"/>
          <w:numId w:val="8"/>
        </w:numPr>
        <w:ind w:left="1701" w:hanging="283"/>
        <w:rPr>
          <w:rFonts w:ascii="Verdana" w:hAnsi="Verdana" w:cs="Arial"/>
          <w:bCs/>
          <w:color w:val="000000"/>
          <w:sz w:val="18"/>
          <w:szCs w:val="18"/>
        </w:rPr>
      </w:pPr>
      <w:r>
        <w:rPr>
          <w:rFonts w:ascii="Verdana" w:hAnsi="Verdana" w:cs="Arial"/>
          <w:bCs/>
          <w:color w:val="000000"/>
          <w:sz w:val="18"/>
          <w:szCs w:val="18"/>
        </w:rPr>
        <w:t>A licitante</w:t>
      </w:r>
      <w:r w:rsidR="00CA2C8C" w:rsidRPr="007F4EA9">
        <w:rPr>
          <w:rFonts w:ascii="Verdana" w:hAnsi="Verdana" w:cs="Arial"/>
          <w:bCs/>
          <w:color w:val="000000"/>
          <w:sz w:val="18"/>
          <w:szCs w:val="18"/>
        </w:rPr>
        <w:t xml:space="preserve"> será </w:t>
      </w:r>
      <w:r w:rsidR="00436AD6" w:rsidRPr="007F4EA9">
        <w:rPr>
          <w:rFonts w:ascii="Verdana" w:hAnsi="Verdana" w:cs="Arial"/>
          <w:bCs/>
          <w:color w:val="000000"/>
          <w:sz w:val="18"/>
          <w:szCs w:val="18"/>
        </w:rPr>
        <w:t>convocada</w:t>
      </w:r>
      <w:r w:rsidR="00CA2C8C" w:rsidRPr="007F4EA9">
        <w:rPr>
          <w:rFonts w:ascii="Verdana" w:hAnsi="Verdana" w:cs="Arial"/>
          <w:bCs/>
          <w:color w:val="000000"/>
          <w:sz w:val="18"/>
          <w:szCs w:val="18"/>
        </w:rPr>
        <w:t xml:space="preserve"> para manifestação previamente à sua desclassificação.</w:t>
      </w:r>
    </w:p>
    <w:p w14:paraId="66B098E9" w14:textId="312F5C0D" w:rsidR="002404E6" w:rsidRPr="007F4EA9" w:rsidRDefault="002404E6" w:rsidP="00402319">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 xml:space="preserve">reputará </w:t>
      </w:r>
      <w:r w:rsidR="00101D0A">
        <w:rPr>
          <w:rFonts w:ascii="Verdana" w:hAnsi="Verdana" w:cs="Arial"/>
          <w:bCs/>
          <w:color w:val="000000"/>
          <w:sz w:val="18"/>
          <w:szCs w:val="18"/>
        </w:rPr>
        <w:t>a licitante</w:t>
      </w:r>
      <w:r w:rsidRPr="007F4EA9">
        <w:rPr>
          <w:rFonts w:ascii="Verdana" w:hAnsi="Verdana" w:cs="Arial"/>
          <w:bCs/>
          <w:color w:val="000000"/>
          <w:sz w:val="18"/>
          <w:szCs w:val="18"/>
        </w:rPr>
        <w:t xml:space="preserve"> inabilitado, por falta de condição de participação.</w:t>
      </w:r>
    </w:p>
    <w:p w14:paraId="1FE71284" w14:textId="77777777" w:rsidR="002404E6" w:rsidRPr="007F4EA9" w:rsidRDefault="002404E6" w:rsidP="00402319">
      <w:pPr>
        <w:pStyle w:val="PADRO"/>
        <w:keepNext w:val="0"/>
        <w:numPr>
          <w:ilvl w:val="3"/>
          <w:numId w:val="8"/>
        </w:numPr>
        <w:ind w:left="1418" w:hanging="284"/>
        <w:rPr>
          <w:rFonts w:ascii="Verdana" w:hAnsi="Verdana" w:cs="Arial"/>
          <w:bCs/>
          <w:color w:val="000000"/>
          <w:sz w:val="18"/>
          <w:szCs w:val="18"/>
        </w:rPr>
      </w:pPr>
      <w:r w:rsidRPr="007F4EA9">
        <w:rPr>
          <w:rFonts w:ascii="Verdana" w:hAnsi="Verdana" w:cs="Arial"/>
          <w:bCs/>
          <w:color w:val="000000"/>
          <w:sz w:val="18"/>
          <w:szCs w:val="18"/>
        </w:rPr>
        <w:t xml:space="preserve">No caso de inabilitação, haverá nova verificação, pelo sistema, da eventual ocorrência do empate ficto, previsto nos </w:t>
      </w:r>
      <w:proofErr w:type="spellStart"/>
      <w:r w:rsidRPr="007F4EA9">
        <w:rPr>
          <w:rFonts w:ascii="Verdana" w:hAnsi="Verdana" w:cs="Arial"/>
          <w:bCs/>
          <w:color w:val="000000"/>
          <w:sz w:val="18"/>
          <w:szCs w:val="18"/>
        </w:rPr>
        <w:t>arts</w:t>
      </w:r>
      <w:proofErr w:type="spellEnd"/>
      <w:r w:rsidRPr="007F4EA9">
        <w:rPr>
          <w:rFonts w:ascii="Verdana" w:hAnsi="Verdana" w:cs="Arial"/>
          <w:bCs/>
          <w:color w:val="000000"/>
          <w:sz w:val="18"/>
          <w:szCs w:val="18"/>
        </w:rPr>
        <w:t>. 44 e 45 da Lei Complementar nº 123, de 2006, seguindo-se a disciplina antes estabelecida para aceitação da proposta subsequente.</w:t>
      </w:r>
    </w:p>
    <w:p w14:paraId="7EBE0CB2" w14:textId="77777777" w:rsidR="00104990" w:rsidRPr="007F4EA9" w:rsidRDefault="0073392F"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BF9F216" w14:textId="77777777" w:rsidR="00936828" w:rsidRPr="007F4EA9" w:rsidRDefault="00E15885" w:rsidP="00402319">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14:paraId="1EC925B6" w14:textId="77777777" w:rsidR="00104990" w:rsidRPr="007F4EA9" w:rsidRDefault="00104990" w:rsidP="00402319">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25B88A4A" w14:textId="59C92AC9" w:rsidR="00104990" w:rsidRPr="007F4EA9" w:rsidRDefault="00104990" w:rsidP="00402319">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É dever d</w:t>
      </w:r>
      <w:r w:rsidR="00101D0A">
        <w:rPr>
          <w:rFonts w:ascii="Verdana" w:hAnsi="Verdana" w:cs="Arial"/>
          <w:color w:val="000000"/>
          <w:sz w:val="18"/>
          <w:szCs w:val="18"/>
        </w:rPr>
        <w:t>a licitante</w:t>
      </w:r>
      <w:r w:rsidRPr="007F4EA9">
        <w:rPr>
          <w:rFonts w:ascii="Verdana" w:hAnsi="Verdana" w:cs="Arial"/>
          <w:color w:val="000000"/>
          <w:sz w:val="18"/>
          <w:szCs w:val="18"/>
        </w:rPr>
        <w:t xml:space="preserv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14:paraId="339E0430" w14:textId="64E6EDC0" w:rsidR="00D50F81" w:rsidRPr="007F4EA9" w:rsidRDefault="005C19EA" w:rsidP="00402319">
      <w:pPr>
        <w:pStyle w:val="PADRO"/>
        <w:keepNext w:val="0"/>
        <w:numPr>
          <w:ilvl w:val="1"/>
          <w:numId w:val="8"/>
        </w:numPr>
        <w:ind w:left="851" w:hanging="284"/>
        <w:rPr>
          <w:rFonts w:ascii="Verdana" w:hAnsi="Verdana" w:cs="Arial"/>
          <w:sz w:val="18"/>
          <w:szCs w:val="18"/>
        </w:rPr>
      </w:pPr>
      <w:r w:rsidRPr="007F4EA9">
        <w:rPr>
          <w:rFonts w:ascii="Verdana" w:hAnsi="Verdana" w:cs="Arial"/>
          <w:color w:val="000000" w:themeColor="text1"/>
          <w:sz w:val="18"/>
          <w:szCs w:val="18"/>
        </w:rPr>
        <w:t xml:space="preserve"> </w:t>
      </w:r>
      <w:r w:rsidR="00101D0A">
        <w:rPr>
          <w:rFonts w:ascii="Verdana" w:hAnsi="Verdana" w:cs="Arial"/>
          <w:color w:val="000000" w:themeColor="text1"/>
          <w:sz w:val="18"/>
          <w:szCs w:val="18"/>
        </w:rPr>
        <w:t>A licitante</w:t>
      </w:r>
      <w:r w:rsidR="00291065" w:rsidRPr="007F4EA9">
        <w:rPr>
          <w:rFonts w:ascii="Verdana" w:hAnsi="Verdana" w:cs="Arial"/>
          <w:color w:val="000000" w:themeColor="text1"/>
          <w:sz w:val="18"/>
          <w:szCs w:val="18"/>
        </w:rPr>
        <w:t xml:space="preserve"> </w:t>
      </w:r>
      <w:r w:rsidR="003462E4" w:rsidRPr="007F4EA9">
        <w:rPr>
          <w:rFonts w:ascii="Verdana" w:hAnsi="Verdana" w:cs="Arial"/>
          <w:color w:val="000000" w:themeColor="text1"/>
          <w:sz w:val="18"/>
          <w:szCs w:val="18"/>
        </w:rPr>
        <w:t>classificad</w:t>
      </w:r>
      <w:r w:rsidR="00436AD6">
        <w:rPr>
          <w:rFonts w:ascii="Verdana" w:hAnsi="Verdana" w:cs="Arial"/>
          <w:color w:val="000000" w:themeColor="text1"/>
          <w:sz w:val="18"/>
          <w:szCs w:val="18"/>
        </w:rPr>
        <w:t>a</w:t>
      </w:r>
      <w:r w:rsidR="003462E4" w:rsidRPr="007F4EA9">
        <w:rPr>
          <w:rFonts w:ascii="Verdana" w:hAnsi="Verdana" w:cs="Arial"/>
          <w:color w:val="000000" w:themeColor="text1"/>
          <w:sz w:val="18"/>
          <w:szCs w:val="18"/>
        </w:rPr>
        <w:t xml:space="preserve"> em primeiro lugar </w:t>
      </w:r>
      <w:r w:rsidR="00291065" w:rsidRPr="007F4EA9">
        <w:rPr>
          <w:rFonts w:ascii="Verdana" w:hAnsi="Verdana" w:cs="Arial"/>
          <w:color w:val="000000" w:themeColor="text1"/>
          <w:sz w:val="18"/>
          <w:szCs w:val="18"/>
        </w:rPr>
        <w:t xml:space="preserve">será </w:t>
      </w:r>
      <w:r w:rsidR="00436AD6" w:rsidRPr="007F4EA9">
        <w:rPr>
          <w:rFonts w:ascii="Verdana" w:hAnsi="Verdana" w:cs="Arial"/>
          <w:color w:val="000000" w:themeColor="text1"/>
          <w:sz w:val="18"/>
          <w:szCs w:val="18"/>
        </w:rPr>
        <w:t>convocada</w:t>
      </w:r>
      <w:r w:rsidR="00291065" w:rsidRPr="007F4EA9">
        <w:rPr>
          <w:rFonts w:ascii="Verdana" w:hAnsi="Verdana" w:cs="Arial"/>
          <w:color w:val="000000" w:themeColor="text1"/>
          <w:sz w:val="18"/>
          <w:szCs w:val="18"/>
        </w:rPr>
        <w:t xml:space="preserve">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14:paraId="50136DF8" w14:textId="35C8499B" w:rsidR="005F2499" w:rsidRPr="007F4EA9" w:rsidRDefault="005C19EA" w:rsidP="00402319">
      <w:pPr>
        <w:pStyle w:val="PADRO"/>
        <w:keepNext w:val="0"/>
        <w:numPr>
          <w:ilvl w:val="2"/>
          <w:numId w:val="8"/>
        </w:numPr>
        <w:ind w:left="1134" w:hanging="283"/>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00101D0A">
        <w:rPr>
          <w:rFonts w:ascii="Verdana" w:hAnsi="Verdana" w:cs="Arial"/>
          <w:color w:val="000000" w:themeColor="text1"/>
          <w:sz w:val="18"/>
          <w:szCs w:val="18"/>
        </w:rPr>
        <w:t>a licitante</w:t>
      </w:r>
      <w:r w:rsidRPr="007F4EA9">
        <w:rPr>
          <w:rFonts w:ascii="Verdana" w:hAnsi="Verdana" w:cs="Arial"/>
          <w:color w:val="000000" w:themeColor="text1"/>
          <w:sz w:val="18"/>
          <w:szCs w:val="18"/>
        </w:rPr>
        <w:t xml:space="preserve"> será </w:t>
      </w:r>
      <w:r w:rsidR="00436AD6" w:rsidRPr="007F4EA9">
        <w:rPr>
          <w:rFonts w:ascii="Verdana" w:hAnsi="Verdana" w:cs="Arial"/>
          <w:color w:val="000000" w:themeColor="text1"/>
          <w:sz w:val="18"/>
          <w:szCs w:val="18"/>
        </w:rPr>
        <w:t>convocada</w:t>
      </w:r>
      <w:r w:rsidRPr="007F4EA9">
        <w:rPr>
          <w:rFonts w:ascii="Verdana" w:hAnsi="Verdana" w:cs="Arial"/>
          <w:color w:val="000000" w:themeColor="text1"/>
          <w:sz w:val="18"/>
          <w:szCs w:val="18"/>
        </w:rPr>
        <w:t xml:space="preserve">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14:paraId="146E9658" w14:textId="77777777" w:rsidR="00081279" w:rsidRPr="007F4EA9" w:rsidRDefault="00081279"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14:paraId="718A59E0" w14:textId="6625378D" w:rsidR="00081279" w:rsidRPr="007F4EA9" w:rsidRDefault="00081279" w:rsidP="00402319">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Se </w:t>
      </w:r>
      <w:r w:rsidR="00101D0A">
        <w:rPr>
          <w:rFonts w:ascii="Verdana" w:hAnsi="Verdana" w:cs="Arial"/>
          <w:color w:val="000000"/>
          <w:sz w:val="18"/>
          <w:szCs w:val="18"/>
        </w:rPr>
        <w:t>a licitante</w:t>
      </w:r>
      <w:r w:rsidRPr="007F4EA9">
        <w:rPr>
          <w:rFonts w:ascii="Verdana" w:hAnsi="Verdana" w:cs="Arial"/>
          <w:color w:val="000000"/>
          <w:sz w:val="18"/>
          <w:szCs w:val="18"/>
        </w:rPr>
        <w:t xml:space="preserve"> for a matriz, todos os documentos deverão estar em nome da matriz, e se </w:t>
      </w:r>
      <w:r w:rsidR="00101D0A">
        <w:rPr>
          <w:rFonts w:ascii="Verdana" w:hAnsi="Verdana" w:cs="Arial"/>
          <w:color w:val="000000"/>
          <w:sz w:val="18"/>
          <w:szCs w:val="18"/>
        </w:rPr>
        <w:t>a licitante</w:t>
      </w:r>
      <w:r w:rsidRPr="007F4EA9">
        <w:rPr>
          <w:rFonts w:ascii="Verdana" w:hAnsi="Verdana" w:cs="Arial"/>
          <w:color w:val="000000"/>
          <w:sz w:val="18"/>
          <w:szCs w:val="18"/>
        </w:rPr>
        <w:t xml:space="preserve"> for a filial, todos os documentos deverão estar em nome da filial, exceto aqueles documentos que, pela própria natureza, comprovadamente, forem emitidos somente em nome da matriz.</w:t>
      </w:r>
    </w:p>
    <w:p w14:paraId="63A6D125" w14:textId="77777777" w:rsidR="00081279" w:rsidRPr="007F4EA9" w:rsidRDefault="00081279" w:rsidP="00402319">
      <w:pPr>
        <w:pStyle w:val="PADRO"/>
        <w:keepNext w:val="0"/>
        <w:numPr>
          <w:ilvl w:val="3"/>
          <w:numId w:val="8"/>
        </w:numPr>
        <w:ind w:left="1418" w:hanging="284"/>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14:paraId="11B27281" w14:textId="77777777" w:rsidR="005C19EA" w:rsidRPr="004137B1" w:rsidRDefault="005C19EA"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lastRenderedPageBreak/>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14:paraId="05DF6E39" w14:textId="77777777" w:rsidR="004137B1" w:rsidRPr="007F4EA9" w:rsidRDefault="004137B1" w:rsidP="004137B1">
      <w:pPr>
        <w:pStyle w:val="PADRO"/>
        <w:keepNext w:val="0"/>
        <w:ind w:left="851" w:firstLine="0"/>
        <w:rPr>
          <w:rFonts w:ascii="Verdana" w:hAnsi="Verdana" w:cs="Arial"/>
          <w:color w:val="000000"/>
          <w:sz w:val="18"/>
          <w:szCs w:val="18"/>
        </w:rPr>
      </w:pPr>
    </w:p>
    <w:p w14:paraId="67942C63" w14:textId="77777777" w:rsidR="00B00339" w:rsidRPr="007F4EA9" w:rsidRDefault="00B00339" w:rsidP="00402319">
      <w:pPr>
        <w:pStyle w:val="PADRO"/>
        <w:keepNext w:val="0"/>
        <w:numPr>
          <w:ilvl w:val="2"/>
          <w:numId w:val="8"/>
        </w:numPr>
        <w:ind w:left="1134" w:hanging="283"/>
        <w:rPr>
          <w:rFonts w:ascii="Verdana" w:hAnsi="Verdana" w:cs="Arial"/>
          <w:b/>
          <w:bCs/>
          <w:sz w:val="18"/>
          <w:szCs w:val="18"/>
        </w:rPr>
      </w:pPr>
      <w:r w:rsidRPr="007F4EA9">
        <w:rPr>
          <w:rFonts w:ascii="Verdana" w:hAnsi="Verdana" w:cs="Arial"/>
          <w:b/>
          <w:bCs/>
          <w:color w:val="000000"/>
          <w:sz w:val="18"/>
          <w:szCs w:val="18"/>
        </w:rPr>
        <w:t>Habilitação jurídica:</w:t>
      </w:r>
    </w:p>
    <w:p w14:paraId="3A77CE32" w14:textId="77777777" w:rsidR="00B00339" w:rsidRPr="007F4EA9" w:rsidRDefault="00B00339" w:rsidP="00402319">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12E3426" w14:textId="77777777" w:rsidR="009060FF" w:rsidRPr="007F4EA9" w:rsidRDefault="009060FF" w:rsidP="00402319">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0493636F" w14:textId="77777777" w:rsidR="00F31DDE" w:rsidRPr="007F4EA9" w:rsidRDefault="00F31DDE" w:rsidP="00402319">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255A53B2" w14:textId="77777777" w:rsidR="00F31DDE" w:rsidRPr="007F4EA9" w:rsidRDefault="00F31DDE" w:rsidP="00402319">
      <w:pPr>
        <w:pStyle w:val="PADRO"/>
        <w:keepNext w:val="0"/>
        <w:numPr>
          <w:ilvl w:val="3"/>
          <w:numId w:val="8"/>
        </w:numPr>
        <w:ind w:left="1418" w:hanging="284"/>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14:paraId="15499A40" w14:textId="77777777" w:rsidR="00F31DDE" w:rsidRDefault="00F31DDE" w:rsidP="00402319">
      <w:pPr>
        <w:pStyle w:val="PADRO"/>
        <w:keepNext w:val="0"/>
        <w:numPr>
          <w:ilvl w:val="3"/>
          <w:numId w:val="8"/>
        </w:numPr>
        <w:ind w:left="1418" w:hanging="284"/>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14:paraId="43AF40C6" w14:textId="77777777" w:rsidR="004137B1" w:rsidRPr="007F4EA9" w:rsidRDefault="004137B1" w:rsidP="004137B1">
      <w:pPr>
        <w:pStyle w:val="PADRO"/>
        <w:keepNext w:val="0"/>
        <w:ind w:left="1418" w:firstLine="0"/>
        <w:rPr>
          <w:rFonts w:ascii="Verdana" w:hAnsi="Verdana" w:cs="Arial"/>
          <w:color w:val="000000"/>
          <w:sz w:val="18"/>
          <w:szCs w:val="18"/>
        </w:rPr>
      </w:pPr>
    </w:p>
    <w:p w14:paraId="3554B642" w14:textId="77777777" w:rsidR="00B00339" w:rsidRPr="007F4EA9" w:rsidRDefault="00B00339" w:rsidP="00402319">
      <w:pPr>
        <w:pStyle w:val="PADRO"/>
        <w:keepNext w:val="0"/>
        <w:numPr>
          <w:ilvl w:val="2"/>
          <w:numId w:val="8"/>
        </w:numPr>
        <w:ind w:left="1134" w:hanging="283"/>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14:paraId="0DE0E303" w14:textId="77777777" w:rsidR="00B00339" w:rsidRPr="007F4EA9" w:rsidRDefault="00B00339" w:rsidP="00402319">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14:paraId="0771A630" w14:textId="77777777" w:rsidR="00B00339" w:rsidRPr="007F4EA9" w:rsidRDefault="00B00339" w:rsidP="00402319">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E01267A" w14:textId="77777777" w:rsidR="00B00339" w:rsidRPr="007F4EA9" w:rsidRDefault="00B00339" w:rsidP="00402319">
      <w:pPr>
        <w:pStyle w:val="PADRO"/>
        <w:keepNext w:val="0"/>
        <w:numPr>
          <w:ilvl w:val="3"/>
          <w:numId w:val="8"/>
        </w:numPr>
        <w:ind w:left="1418" w:hanging="284"/>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14:paraId="7D2DE225" w14:textId="77777777" w:rsidR="00B00339" w:rsidRPr="007F4EA9" w:rsidRDefault="00B00339" w:rsidP="00402319">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499EC0" w14:textId="3D19D4D2" w:rsidR="00B00339" w:rsidRPr="007F4EA9" w:rsidRDefault="00B00339" w:rsidP="00402319">
      <w:pPr>
        <w:pStyle w:val="PADRO"/>
        <w:keepNext w:val="0"/>
        <w:numPr>
          <w:ilvl w:val="3"/>
          <w:numId w:val="8"/>
        </w:numPr>
        <w:ind w:left="1418" w:hanging="284"/>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w:t>
      </w:r>
      <w:r w:rsidR="00101D0A">
        <w:rPr>
          <w:rFonts w:ascii="Verdana" w:hAnsi="Verdana" w:cs="Arial"/>
          <w:bCs/>
          <w:sz w:val="18"/>
          <w:szCs w:val="18"/>
        </w:rPr>
        <w:t>a licitante</w:t>
      </w:r>
      <w:r w:rsidRPr="007F4EA9">
        <w:rPr>
          <w:rFonts w:ascii="Verdana" w:hAnsi="Verdana" w:cs="Arial"/>
          <w:bCs/>
          <w:sz w:val="18"/>
          <w:szCs w:val="18"/>
        </w:rPr>
        <w:t>, pertinente ao seu ramo de atividade e compatível com o objeto contratual;</w:t>
      </w:r>
    </w:p>
    <w:p w14:paraId="775C0895" w14:textId="46BB2F4C" w:rsidR="00B00339" w:rsidRPr="007F4EA9" w:rsidRDefault="00B00339" w:rsidP="00402319">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w:t>
      </w:r>
      <w:r w:rsidR="00101D0A">
        <w:rPr>
          <w:rFonts w:ascii="Verdana" w:hAnsi="Verdana" w:cs="Arial"/>
          <w:bCs/>
          <w:sz w:val="18"/>
          <w:szCs w:val="18"/>
        </w:rPr>
        <w:t>a licitante</w:t>
      </w:r>
      <w:r w:rsidRPr="007F4EA9">
        <w:rPr>
          <w:rFonts w:ascii="Verdana" w:hAnsi="Verdana" w:cs="Arial"/>
          <w:sz w:val="18"/>
          <w:szCs w:val="18"/>
        </w:rPr>
        <w:t>;</w:t>
      </w:r>
    </w:p>
    <w:p w14:paraId="20C23E5B" w14:textId="39CBFE0A" w:rsidR="00B00339" w:rsidRDefault="00B15DF9" w:rsidP="00402319">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caso o</w:t>
      </w:r>
      <w:r w:rsidR="00B00339" w:rsidRPr="007F4EA9">
        <w:rPr>
          <w:rFonts w:ascii="Verdana" w:hAnsi="Verdana" w:cs="Arial"/>
          <w:sz w:val="18"/>
          <w:szCs w:val="18"/>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56DEF735" w14:textId="77777777" w:rsidR="008439C9" w:rsidRPr="007F4EA9" w:rsidRDefault="008439C9" w:rsidP="008439C9">
      <w:pPr>
        <w:pStyle w:val="PADRO"/>
        <w:keepNext w:val="0"/>
        <w:ind w:left="1418" w:firstLine="0"/>
        <w:rPr>
          <w:rFonts w:ascii="Verdana" w:hAnsi="Verdana" w:cs="Arial"/>
          <w:sz w:val="18"/>
          <w:szCs w:val="18"/>
        </w:rPr>
      </w:pPr>
    </w:p>
    <w:p w14:paraId="42BE9767" w14:textId="77777777" w:rsidR="0045560F" w:rsidRPr="007F4EA9" w:rsidRDefault="0045560F" w:rsidP="00402319">
      <w:pPr>
        <w:pStyle w:val="PADRO"/>
        <w:keepNext w:val="0"/>
        <w:numPr>
          <w:ilvl w:val="2"/>
          <w:numId w:val="8"/>
        </w:numPr>
        <w:ind w:left="1134" w:hanging="283"/>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14:paraId="24C31A85" w14:textId="561E2F09" w:rsidR="006A494E" w:rsidRPr="007F4EA9" w:rsidRDefault="006A494E" w:rsidP="00402319">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w:t>
      </w:r>
      <w:r w:rsidR="00101D0A">
        <w:rPr>
          <w:rFonts w:ascii="Verdana" w:hAnsi="Verdana" w:cs="Arial"/>
          <w:sz w:val="18"/>
          <w:szCs w:val="18"/>
        </w:rPr>
        <w:t>a licitante</w:t>
      </w:r>
      <w:r w:rsidRPr="007F4EA9">
        <w:rPr>
          <w:rFonts w:ascii="Verdana" w:hAnsi="Verdana" w:cs="Arial"/>
          <w:sz w:val="18"/>
          <w:szCs w:val="18"/>
        </w:rPr>
        <w:t>;</w:t>
      </w:r>
    </w:p>
    <w:p w14:paraId="6BDD1A75" w14:textId="05A10A46" w:rsidR="006A494E" w:rsidRPr="007F4EA9" w:rsidRDefault="006A494E" w:rsidP="00402319">
      <w:pPr>
        <w:pStyle w:val="PADRO"/>
        <w:keepNext w:val="0"/>
        <w:numPr>
          <w:ilvl w:val="4"/>
          <w:numId w:val="8"/>
        </w:numPr>
        <w:ind w:left="1701" w:hanging="283"/>
        <w:rPr>
          <w:rFonts w:ascii="Verdana" w:hAnsi="Verdana" w:cs="Arial"/>
          <w:color w:val="000000"/>
          <w:sz w:val="18"/>
          <w:szCs w:val="18"/>
          <w:lang w:eastAsia="en-US"/>
        </w:rPr>
      </w:pPr>
      <w:bookmarkStart w:id="4" w:name="_Ref532534462"/>
      <w:r w:rsidRPr="007F4EA9">
        <w:rPr>
          <w:rFonts w:ascii="Verdana" w:hAnsi="Verdana" w:cs="Arial"/>
          <w:color w:val="000000"/>
          <w:sz w:val="18"/>
          <w:szCs w:val="18"/>
          <w:lang w:eastAsia="en-US"/>
        </w:rPr>
        <w:t xml:space="preserve">No caso de certidão positiva de recuperação judicial ou extrajudicial, </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xml:space="preserve"> deverá apresentar a comprovação de que o respectivo plano de </w:t>
      </w:r>
      <w:r w:rsidRPr="007F4EA9">
        <w:rPr>
          <w:rFonts w:ascii="Verdana" w:hAnsi="Verdana" w:cs="Arial"/>
          <w:color w:val="000000"/>
          <w:sz w:val="18"/>
          <w:szCs w:val="18"/>
          <w:lang w:eastAsia="en-US"/>
        </w:rPr>
        <w:lastRenderedPageBreak/>
        <w:t>recuperação foi acolhido judicialmente, na forma do art. 58, da Lei n.º 11.101, de 09 de fevereiro de 2005, sob pena de inabilitação, devendo, ainda, comprovar todos os demais requisitos de habilitação.</w:t>
      </w:r>
      <w:bookmarkEnd w:id="4"/>
    </w:p>
    <w:p w14:paraId="1C4CF8E9" w14:textId="77777777" w:rsidR="00B00339" w:rsidRPr="007F4EA9" w:rsidRDefault="00B00339" w:rsidP="00402319">
      <w:pPr>
        <w:pStyle w:val="PADRO"/>
        <w:keepNext w:val="0"/>
        <w:numPr>
          <w:ilvl w:val="3"/>
          <w:numId w:val="8"/>
        </w:numPr>
        <w:ind w:left="1701" w:hanging="283"/>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14:paraId="4FF5C69B" w14:textId="77777777" w:rsidR="00B00339" w:rsidRPr="007F4EA9" w:rsidRDefault="00B00339" w:rsidP="00402319">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14:paraId="22D0F87C" w14:textId="77777777" w:rsidR="001E5220" w:rsidRPr="007F4EA9" w:rsidRDefault="001E5220" w:rsidP="00402319">
      <w:pPr>
        <w:pStyle w:val="PADRO"/>
        <w:keepNext w:val="0"/>
        <w:numPr>
          <w:ilvl w:val="4"/>
          <w:numId w:val="8"/>
        </w:numPr>
        <w:ind w:left="1985" w:hanging="284"/>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14:paraId="45D96E29" w14:textId="77777777" w:rsidR="00B00339" w:rsidRPr="007F4EA9" w:rsidRDefault="00B00339" w:rsidP="00402319">
      <w:pPr>
        <w:pStyle w:val="PADRO"/>
        <w:keepNext w:val="0"/>
        <w:numPr>
          <w:ilvl w:val="3"/>
          <w:numId w:val="8"/>
        </w:numPr>
        <w:tabs>
          <w:tab w:val="left" w:pos="1418"/>
        </w:tabs>
        <w:ind w:left="1701" w:hanging="283"/>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14:paraId="3587D31F" w14:textId="77777777" w:rsidTr="00B00339">
        <w:tc>
          <w:tcPr>
            <w:tcW w:w="1668" w:type="dxa"/>
            <w:vMerge w:val="restart"/>
            <w:tcBorders>
              <w:top w:val="nil"/>
              <w:left w:val="nil"/>
              <w:bottom w:val="nil"/>
              <w:right w:val="nil"/>
            </w:tcBorders>
            <w:vAlign w:val="center"/>
          </w:tcPr>
          <w:p w14:paraId="4163EED1"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14:paraId="31CD8C30"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14:paraId="0AD8F172" w14:textId="77777777" w:rsidTr="00B00339">
        <w:tc>
          <w:tcPr>
            <w:tcW w:w="1668" w:type="dxa"/>
            <w:vMerge/>
            <w:tcBorders>
              <w:top w:val="nil"/>
              <w:left w:val="nil"/>
              <w:bottom w:val="nil"/>
              <w:right w:val="nil"/>
            </w:tcBorders>
          </w:tcPr>
          <w:p w14:paraId="36BB2341"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44444A08"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391764A2" w14:textId="77777777" w:rsidTr="00B00339">
        <w:tc>
          <w:tcPr>
            <w:tcW w:w="1668" w:type="dxa"/>
            <w:vMerge w:val="restart"/>
            <w:tcBorders>
              <w:top w:val="nil"/>
              <w:left w:val="nil"/>
              <w:bottom w:val="nil"/>
              <w:right w:val="nil"/>
            </w:tcBorders>
            <w:vAlign w:val="center"/>
          </w:tcPr>
          <w:p w14:paraId="3FB36267"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14:paraId="5FD2E7E7" w14:textId="77777777"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14:paraId="09238E76" w14:textId="77777777" w:rsidTr="00B00339">
        <w:tc>
          <w:tcPr>
            <w:tcW w:w="1668" w:type="dxa"/>
            <w:vMerge/>
            <w:tcBorders>
              <w:top w:val="nil"/>
              <w:left w:val="nil"/>
              <w:bottom w:val="nil"/>
              <w:right w:val="nil"/>
            </w:tcBorders>
          </w:tcPr>
          <w:p w14:paraId="517C5AEA"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AB8A876"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14:paraId="2B2A110E" w14:textId="77777777" w:rsidTr="00B00339">
        <w:trPr>
          <w:gridAfter w:val="1"/>
          <w:wAfter w:w="2552" w:type="dxa"/>
        </w:trPr>
        <w:tc>
          <w:tcPr>
            <w:tcW w:w="1668" w:type="dxa"/>
            <w:vMerge w:val="restart"/>
            <w:tcBorders>
              <w:top w:val="nil"/>
              <w:left w:val="nil"/>
              <w:bottom w:val="nil"/>
              <w:right w:val="nil"/>
            </w:tcBorders>
            <w:vAlign w:val="center"/>
          </w:tcPr>
          <w:p w14:paraId="341D054E" w14:textId="77777777"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14:paraId="58616344"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14:paraId="7379B549" w14:textId="77777777" w:rsidTr="00B00339">
        <w:trPr>
          <w:gridAfter w:val="1"/>
          <w:wAfter w:w="2552" w:type="dxa"/>
        </w:trPr>
        <w:tc>
          <w:tcPr>
            <w:tcW w:w="1668" w:type="dxa"/>
            <w:vMerge/>
            <w:tcBorders>
              <w:top w:val="nil"/>
              <w:left w:val="nil"/>
              <w:bottom w:val="nil"/>
              <w:right w:val="nil"/>
            </w:tcBorders>
          </w:tcPr>
          <w:p w14:paraId="07DD0867" w14:textId="77777777"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45980161" w14:textId="77777777"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14:paraId="1F2CA390" w14:textId="77777777" w:rsidR="00B00339" w:rsidRPr="007F4EA9" w:rsidRDefault="00B00339" w:rsidP="00B00339">
      <w:pPr>
        <w:pStyle w:val="PADRO"/>
        <w:keepNext w:val="0"/>
        <w:rPr>
          <w:rFonts w:ascii="Verdana" w:hAnsi="Verdana" w:cs="Arial"/>
          <w:color w:val="000000"/>
          <w:sz w:val="18"/>
          <w:szCs w:val="18"/>
        </w:rPr>
      </w:pPr>
    </w:p>
    <w:p w14:paraId="0E8B907A" w14:textId="77777777" w:rsidR="00B00339" w:rsidRPr="007F4EA9" w:rsidRDefault="00B00339" w:rsidP="00402319">
      <w:pPr>
        <w:pStyle w:val="PADRO"/>
        <w:keepNext w:val="0"/>
        <w:numPr>
          <w:ilvl w:val="3"/>
          <w:numId w:val="8"/>
        </w:numPr>
        <w:ind w:left="1701" w:hanging="283"/>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14:paraId="1B323E89" w14:textId="77777777" w:rsidR="00002BE7" w:rsidRPr="007F4EA9" w:rsidRDefault="00002BE7" w:rsidP="00002BE7">
      <w:pPr>
        <w:pStyle w:val="PADRO"/>
        <w:keepNext w:val="0"/>
        <w:widowControl/>
        <w:spacing w:before="120" w:after="120"/>
        <w:ind w:left="1134" w:firstLine="0"/>
        <w:rPr>
          <w:rFonts w:ascii="Verdana" w:hAnsi="Verdana" w:cs="Arial"/>
          <w:sz w:val="18"/>
          <w:szCs w:val="18"/>
        </w:rPr>
      </w:pPr>
    </w:p>
    <w:p w14:paraId="7195D9AB" w14:textId="77777777" w:rsidR="00C32C06" w:rsidRPr="007F4EA9" w:rsidRDefault="00C32C06" w:rsidP="00402319">
      <w:pPr>
        <w:pStyle w:val="PADRO"/>
        <w:keepNext w:val="0"/>
        <w:numPr>
          <w:ilvl w:val="2"/>
          <w:numId w:val="8"/>
        </w:numPr>
        <w:ind w:left="1134" w:hanging="283"/>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14:paraId="1CCC7567" w14:textId="77777777" w:rsidR="00B2346C" w:rsidRPr="007F4EA9" w:rsidRDefault="00B2346C" w:rsidP="00402319">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14:paraId="29F7CC1B" w14:textId="0E3A1D1E" w:rsidR="00AF1206" w:rsidRPr="007F4EA9" w:rsidRDefault="00AF1206" w:rsidP="00402319">
      <w:pPr>
        <w:keepNext w:val="0"/>
        <w:numPr>
          <w:ilvl w:val="4"/>
          <w:numId w:val="8"/>
        </w:numPr>
        <w:shd w:val="clear" w:color="auto" w:fill="auto"/>
        <w:tabs>
          <w:tab w:val="clear" w:pos="708"/>
        </w:tabs>
        <w:suppressAutoHyphens w:val="0"/>
        <w:overflowPunct/>
        <w:autoSpaceDE w:val="0"/>
        <w:autoSpaceDN w:val="0"/>
        <w:adjustRightInd w:val="0"/>
        <w:spacing w:before="120" w:after="120"/>
        <w:ind w:left="1985" w:hanging="567"/>
        <w:jc w:val="both"/>
        <w:textAlignment w:val="auto"/>
        <w:rPr>
          <w:rFonts w:ascii="Verdana" w:hAnsi="Verdana" w:cs="Times-Roman"/>
          <w:sz w:val="18"/>
          <w:szCs w:val="18"/>
        </w:rPr>
      </w:pPr>
      <w:r w:rsidRPr="007F4EA9">
        <w:rPr>
          <w:rFonts w:ascii="Verdana" w:hAnsi="Verdana" w:cs="Times-Roman"/>
          <w:sz w:val="18"/>
          <w:szCs w:val="18"/>
        </w:rPr>
        <w:t xml:space="preserve">Certidão expedida pelo </w:t>
      </w:r>
      <w:r w:rsidRPr="007F4EA9">
        <w:rPr>
          <w:rFonts w:ascii="Verdana" w:hAnsi="Verdana"/>
          <w:sz w:val="18"/>
          <w:szCs w:val="18"/>
        </w:rPr>
        <w:t>Conselho Regional de Engenharia e Agronomia (CREA)</w:t>
      </w:r>
      <w:r>
        <w:rPr>
          <w:rFonts w:ascii="Verdana" w:hAnsi="Verdana" w:cs="Times-Roman"/>
          <w:sz w:val="18"/>
          <w:szCs w:val="18"/>
        </w:rPr>
        <w:t>,</w:t>
      </w:r>
      <w:r w:rsidRPr="007F4EA9">
        <w:rPr>
          <w:rFonts w:ascii="Verdana" w:hAnsi="Verdana" w:cs="Times-Roman"/>
          <w:sz w:val="18"/>
          <w:szCs w:val="18"/>
        </w:rPr>
        <w:t xml:space="preserve"> </w:t>
      </w:r>
      <w:r>
        <w:rPr>
          <w:rFonts w:ascii="Verdana" w:hAnsi="Verdana" w:cs="Times-Roman"/>
          <w:sz w:val="18"/>
          <w:szCs w:val="18"/>
        </w:rPr>
        <w:t xml:space="preserve">ou </w:t>
      </w:r>
      <w:r w:rsidRPr="007F4EA9">
        <w:rPr>
          <w:rFonts w:ascii="Verdana" w:hAnsi="Verdana"/>
          <w:sz w:val="18"/>
          <w:szCs w:val="18"/>
        </w:rPr>
        <w:t>Conselho de Arquitetura e Urbanismo (CAU)</w:t>
      </w:r>
      <w:r w:rsidRPr="007F4EA9">
        <w:rPr>
          <w:rFonts w:ascii="Verdana" w:hAnsi="Verdana" w:cs="Times-Roman"/>
          <w:sz w:val="18"/>
          <w:szCs w:val="18"/>
        </w:rPr>
        <w:t xml:space="preserve">, </w:t>
      </w:r>
      <w:r w:rsidRPr="007F4EA9">
        <w:rPr>
          <w:rFonts w:ascii="Verdana" w:hAnsi="Verdana" w:cs="Arial"/>
          <w:sz w:val="18"/>
          <w:szCs w:val="18"/>
        </w:rPr>
        <w:t>em plena validade</w:t>
      </w:r>
      <w:r w:rsidRPr="007F4EA9">
        <w:rPr>
          <w:rFonts w:ascii="Verdana" w:hAnsi="Verdana" w:cs="Times-Roman"/>
          <w:sz w:val="18"/>
          <w:szCs w:val="18"/>
        </w:rPr>
        <w:t>, c</w:t>
      </w:r>
      <w:r>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w:t>
      </w:r>
      <w:r>
        <w:rPr>
          <w:rFonts w:ascii="Verdana" w:hAnsi="Verdana"/>
          <w:sz w:val="18"/>
          <w:szCs w:val="18"/>
        </w:rPr>
        <w:t xml:space="preserve"> respectivo conselho </w:t>
      </w:r>
      <w:r w:rsidRPr="007F4EA9">
        <w:rPr>
          <w:rFonts w:ascii="Verdana" w:hAnsi="Verdana"/>
          <w:sz w:val="18"/>
          <w:szCs w:val="18"/>
        </w:rPr>
        <w:t xml:space="preserve">do domicílio ou sede da licitante, </w:t>
      </w:r>
      <w:r w:rsidRPr="007F4EA9">
        <w:rPr>
          <w:rFonts w:ascii="Verdana" w:hAnsi="Verdana" w:cs="Arial"/>
          <w:sz w:val="18"/>
          <w:szCs w:val="18"/>
        </w:rPr>
        <w:t>conforme as áreas de atuação previstas no Termo de Referência</w:t>
      </w:r>
      <w:r>
        <w:rPr>
          <w:rFonts w:ascii="Verdana" w:hAnsi="Verdana" w:cs="Arial"/>
          <w:sz w:val="18"/>
          <w:szCs w:val="18"/>
        </w:rPr>
        <w:t>;</w:t>
      </w:r>
    </w:p>
    <w:p w14:paraId="225DDF55" w14:textId="77777777" w:rsidR="00AF1206" w:rsidRPr="007F4EA9" w:rsidRDefault="00AF1206" w:rsidP="00402319">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w:t>
      </w:r>
      <w:r>
        <w:rPr>
          <w:rFonts w:ascii="Verdana" w:hAnsi="Verdana" w:cs="Times-Roman"/>
          <w:sz w:val="18"/>
          <w:szCs w:val="18"/>
        </w:rPr>
        <w:t>n</w:t>
      </w:r>
      <w:r w:rsidRPr="007F4EA9">
        <w:rPr>
          <w:rFonts w:ascii="Verdana" w:hAnsi="Verdana" w:cs="Times-Roman"/>
          <w:sz w:val="18"/>
          <w:szCs w:val="18"/>
        </w:rPr>
        <w:t xml:space="preserve">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14:paraId="064D8A36" w14:textId="667BC69D" w:rsidR="00AF1206" w:rsidRPr="007F4EA9" w:rsidRDefault="00AF1206" w:rsidP="00402319">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o serviço de engenharia</w:t>
      </w:r>
      <w:r w:rsidRPr="007F4EA9">
        <w:rPr>
          <w:rFonts w:ascii="Verdana" w:hAnsi="Verdana"/>
          <w:color w:val="000000"/>
          <w:sz w:val="18"/>
          <w:szCs w:val="18"/>
        </w:rPr>
        <w:t>.</w:t>
      </w:r>
    </w:p>
    <w:p w14:paraId="67BBF449" w14:textId="231CD1D7" w:rsidR="00AF1206" w:rsidRPr="008439C9" w:rsidRDefault="00AF1206" w:rsidP="00402319">
      <w:pPr>
        <w:keepNext w:val="0"/>
        <w:numPr>
          <w:ilvl w:val="5"/>
          <w:numId w:val="8"/>
        </w:numPr>
        <w:shd w:val="clear" w:color="auto" w:fill="auto"/>
        <w:tabs>
          <w:tab w:val="clear" w:pos="708"/>
        </w:tabs>
        <w:suppressAutoHyphens w:val="0"/>
        <w:overflowPunct/>
        <w:autoSpaceDE w:val="0"/>
        <w:autoSpaceDN w:val="0"/>
        <w:adjustRightInd w:val="0"/>
        <w:spacing w:before="120" w:after="120"/>
        <w:ind w:left="2268" w:hanging="283"/>
        <w:jc w:val="both"/>
        <w:textAlignment w:val="auto"/>
        <w:rPr>
          <w:rFonts w:ascii="Verdana" w:hAnsi="Verdana" w:cs="Times-Roman"/>
          <w:sz w:val="18"/>
          <w:szCs w:val="18"/>
        </w:rPr>
      </w:pPr>
      <w:r w:rsidRPr="007F4EA9">
        <w:rPr>
          <w:rFonts w:ascii="Verdana" w:hAnsi="Verdana"/>
          <w:sz w:val="18"/>
          <w:szCs w:val="18"/>
        </w:rPr>
        <w:lastRenderedPageBreak/>
        <w:t xml:space="preserve">Esta comprovação poderá ser feita pela Certidão expedida pelo CREA </w:t>
      </w:r>
      <w:r>
        <w:rPr>
          <w:rFonts w:ascii="Verdana" w:hAnsi="Verdana"/>
          <w:sz w:val="18"/>
          <w:szCs w:val="18"/>
        </w:rPr>
        <w:t xml:space="preserve">ou </w:t>
      </w:r>
      <w:r w:rsidRPr="007F4EA9">
        <w:rPr>
          <w:rFonts w:ascii="Verdana" w:hAnsi="Verdana"/>
          <w:sz w:val="18"/>
          <w:szCs w:val="18"/>
        </w:rPr>
        <w:t>CAU</w:t>
      </w:r>
      <w:r w:rsidR="009B67CE">
        <w:rPr>
          <w:rFonts w:ascii="Verdana" w:hAnsi="Verdana"/>
          <w:sz w:val="18"/>
          <w:szCs w:val="18"/>
        </w:rPr>
        <w:t xml:space="preserve">, </w:t>
      </w:r>
      <w:r w:rsidRPr="007F4EA9">
        <w:rPr>
          <w:rFonts w:ascii="Verdana" w:hAnsi="Verdana"/>
          <w:sz w:val="18"/>
          <w:szCs w:val="18"/>
        </w:rPr>
        <w:t xml:space="preserve">apresentada conforme item </w:t>
      </w:r>
      <w:r>
        <w:rPr>
          <w:rFonts w:ascii="Verdana" w:hAnsi="Verdana"/>
          <w:sz w:val="18"/>
          <w:szCs w:val="18"/>
        </w:rPr>
        <w:t>11</w:t>
      </w:r>
      <w:r w:rsidRPr="007F4EA9">
        <w:rPr>
          <w:rFonts w:ascii="Verdana" w:hAnsi="Verdana"/>
          <w:sz w:val="18"/>
          <w:szCs w:val="18"/>
        </w:rPr>
        <w:t>.6.</w:t>
      </w:r>
      <w:r>
        <w:rPr>
          <w:rFonts w:ascii="Verdana" w:hAnsi="Verdana"/>
          <w:sz w:val="18"/>
          <w:szCs w:val="18"/>
        </w:rPr>
        <w:t>4</w:t>
      </w:r>
      <w:r w:rsidRPr="007F4EA9">
        <w:rPr>
          <w:rFonts w:ascii="Verdana" w:hAnsi="Verdana"/>
          <w:sz w:val="18"/>
          <w:szCs w:val="18"/>
        </w:rPr>
        <w:t>.1.</w:t>
      </w:r>
      <w:r>
        <w:rPr>
          <w:rFonts w:ascii="Verdana" w:hAnsi="Verdana"/>
          <w:sz w:val="18"/>
          <w:szCs w:val="18"/>
        </w:rPr>
        <w:t>1.</w:t>
      </w:r>
    </w:p>
    <w:p w14:paraId="309776FA" w14:textId="77777777" w:rsidR="00AF1206" w:rsidRPr="007F4EA9" w:rsidRDefault="00AF1206" w:rsidP="00AF1206">
      <w:pPr>
        <w:keepNext w:val="0"/>
        <w:shd w:val="clear" w:color="auto" w:fill="auto"/>
        <w:tabs>
          <w:tab w:val="clear" w:pos="708"/>
        </w:tabs>
        <w:suppressAutoHyphens w:val="0"/>
        <w:overflowPunct/>
        <w:autoSpaceDE w:val="0"/>
        <w:autoSpaceDN w:val="0"/>
        <w:adjustRightInd w:val="0"/>
        <w:spacing w:before="120" w:after="120"/>
        <w:ind w:left="2268"/>
        <w:jc w:val="both"/>
        <w:textAlignment w:val="auto"/>
        <w:rPr>
          <w:rFonts w:ascii="Verdana" w:hAnsi="Verdana" w:cs="Times-Roman"/>
          <w:sz w:val="18"/>
          <w:szCs w:val="18"/>
        </w:rPr>
      </w:pPr>
    </w:p>
    <w:p w14:paraId="3DBC2239" w14:textId="77777777" w:rsidR="00AF1206" w:rsidRPr="007F4EA9" w:rsidRDefault="00AF1206" w:rsidP="00402319">
      <w:pPr>
        <w:keepNext w:val="0"/>
        <w:numPr>
          <w:ilvl w:val="3"/>
          <w:numId w:val="8"/>
        </w:numPr>
        <w:shd w:val="clear" w:color="auto" w:fill="auto"/>
        <w:tabs>
          <w:tab w:val="clear" w:pos="708"/>
        </w:tabs>
        <w:suppressAutoHyphens w:val="0"/>
        <w:overflowPunct/>
        <w:autoSpaceDE w:val="0"/>
        <w:autoSpaceDN w:val="0"/>
        <w:adjustRightInd w:val="0"/>
        <w:spacing w:before="120" w:after="120"/>
        <w:ind w:left="1418" w:hanging="284"/>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14:paraId="7579B088" w14:textId="1437C73D" w:rsidR="00AF1206" w:rsidRPr="00C45C58" w:rsidRDefault="00AF1206" w:rsidP="00402319">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expedida pelo CREA</w:t>
      </w:r>
      <w:r w:rsidR="009B67CE">
        <w:rPr>
          <w:rFonts w:ascii="Verdana" w:hAnsi="Verdana"/>
          <w:color w:val="000000"/>
          <w:sz w:val="18"/>
          <w:szCs w:val="18"/>
        </w:rPr>
        <w:t xml:space="preserve"> ou</w:t>
      </w:r>
      <w:r w:rsidRPr="007F4EA9">
        <w:rPr>
          <w:rFonts w:ascii="Verdana" w:hAnsi="Verdana"/>
          <w:color w:val="000000"/>
          <w:sz w:val="18"/>
          <w:szCs w:val="18"/>
        </w:rPr>
        <w:t xml:space="preserve"> </w:t>
      </w:r>
      <w:r>
        <w:rPr>
          <w:rFonts w:ascii="Verdana" w:hAnsi="Verdana"/>
          <w:color w:val="000000"/>
          <w:sz w:val="18"/>
          <w:szCs w:val="18"/>
        </w:rPr>
        <w:t xml:space="preserve">pelo </w:t>
      </w:r>
      <w:r w:rsidRPr="007F4EA9">
        <w:rPr>
          <w:rFonts w:ascii="Verdana" w:hAnsi="Verdana"/>
          <w:color w:val="000000"/>
          <w:sz w:val="18"/>
          <w:szCs w:val="18"/>
        </w:rPr>
        <w:t>CAU</w:t>
      </w:r>
      <w:r>
        <w:rPr>
          <w:rFonts w:ascii="Verdana" w:hAnsi="Verdana"/>
          <w:color w:val="000000"/>
          <w:sz w:val="18"/>
          <w:szCs w:val="18"/>
        </w:rPr>
        <w:t xml:space="preserve"> </w:t>
      </w:r>
      <w:r w:rsidRPr="007F4EA9">
        <w:rPr>
          <w:rFonts w:ascii="Verdana" w:hAnsi="Verdana"/>
          <w:color w:val="000000"/>
          <w:sz w:val="18"/>
          <w:szCs w:val="18"/>
        </w:rPr>
        <w:t>da região pertinente, nos termos da legislação aplicável, em nome do(s) responsável(</w:t>
      </w:r>
      <w:proofErr w:type="spellStart"/>
      <w:r w:rsidRPr="007F4EA9">
        <w:rPr>
          <w:rFonts w:ascii="Verdana" w:hAnsi="Verdana"/>
          <w:color w:val="000000"/>
          <w:sz w:val="18"/>
          <w:szCs w:val="18"/>
        </w:rPr>
        <w:t>is</w:t>
      </w:r>
      <w:proofErr w:type="spellEnd"/>
      <w:r w:rsidRPr="007F4EA9">
        <w:rPr>
          <w:rFonts w:ascii="Verdana" w:hAnsi="Verdana"/>
          <w:color w:val="000000"/>
          <w:sz w:val="18"/>
          <w:szCs w:val="18"/>
        </w:rPr>
        <w:t xml:space="preserve">)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w:t>
      </w:r>
      <w:r>
        <w:rPr>
          <w:rFonts w:ascii="Verdana" w:hAnsi="Verdana"/>
          <w:color w:val="000000"/>
          <w:sz w:val="18"/>
          <w:szCs w:val="18"/>
        </w:rPr>
        <w:t xml:space="preserve"> (Anotação de Responsabilidade Técnica)</w:t>
      </w:r>
      <w:r w:rsidR="009B67CE">
        <w:rPr>
          <w:rFonts w:ascii="Verdana" w:hAnsi="Verdana"/>
          <w:color w:val="000000"/>
          <w:sz w:val="18"/>
          <w:szCs w:val="18"/>
        </w:rPr>
        <w:t xml:space="preserve"> ou</w:t>
      </w:r>
      <w:r>
        <w:rPr>
          <w:rFonts w:ascii="Verdana" w:hAnsi="Verdana"/>
          <w:color w:val="000000"/>
          <w:sz w:val="18"/>
          <w:szCs w:val="18"/>
        </w:rPr>
        <w:t xml:space="preserve"> a</w:t>
      </w:r>
      <w:r w:rsidRPr="007F4EA9">
        <w:rPr>
          <w:rFonts w:ascii="Verdana" w:hAnsi="Verdana"/>
          <w:color w:val="000000"/>
          <w:sz w:val="18"/>
          <w:szCs w:val="18"/>
        </w:rPr>
        <w:t xml:space="preserve"> RRT</w:t>
      </w:r>
      <w:r>
        <w:rPr>
          <w:rFonts w:ascii="Verdana" w:hAnsi="Verdana"/>
          <w:color w:val="000000"/>
          <w:sz w:val="18"/>
          <w:szCs w:val="18"/>
        </w:rPr>
        <w:t xml:space="preserve"> (Registro de Responsabilidade Técnica) respectiva, e</w:t>
      </w:r>
      <w:r w:rsidRPr="007F4EA9">
        <w:rPr>
          <w:rFonts w:ascii="Verdana" w:hAnsi="Verdana"/>
          <w:color w:val="000000"/>
          <w:sz w:val="18"/>
          <w:szCs w:val="18"/>
        </w:rPr>
        <w:t xml:space="preserve"> </w:t>
      </w:r>
      <w:r>
        <w:rPr>
          <w:rFonts w:ascii="Verdana" w:hAnsi="Verdana"/>
          <w:color w:val="000000"/>
          <w:sz w:val="18"/>
          <w:szCs w:val="18"/>
        </w:rPr>
        <w:t xml:space="preserve">que </w:t>
      </w:r>
      <w:r w:rsidRPr="0060377F">
        <w:rPr>
          <w:rFonts w:ascii="Verdana" w:hAnsi="Verdana"/>
          <w:color w:val="000000"/>
          <w:sz w:val="18"/>
          <w:szCs w:val="18"/>
          <w:u w:val="single"/>
        </w:rPr>
        <w:t xml:space="preserve">conste o registro do atestado de capacidade técnica relativo à execução </w:t>
      </w:r>
      <w:r w:rsidRPr="0060377F">
        <w:rPr>
          <w:rFonts w:ascii="Verdana" w:hAnsi="Verdana" w:cs="Arial"/>
          <w:sz w:val="18"/>
          <w:szCs w:val="18"/>
          <w:u w:val="single"/>
        </w:rPr>
        <w:t>de obra ou dos</w:t>
      </w:r>
      <w:r w:rsidRPr="0060377F">
        <w:rPr>
          <w:rFonts w:ascii="Verdana" w:hAnsi="Verdana"/>
          <w:color w:val="000000"/>
          <w:sz w:val="18"/>
          <w:szCs w:val="18"/>
          <w:u w:val="single"/>
        </w:rPr>
        <w:t xml:space="preserve"> serviços, compatível em características com o objeto da presente licitação</w:t>
      </w:r>
      <w:r w:rsidRPr="007F4EA9">
        <w:rPr>
          <w:rFonts w:ascii="Verdana" w:hAnsi="Verdana"/>
          <w:color w:val="000000"/>
          <w:sz w:val="18"/>
          <w:szCs w:val="18"/>
        </w:rPr>
        <w:t>, com atividade concluída ou em andamento, a saber:</w:t>
      </w:r>
    </w:p>
    <w:p w14:paraId="03B57E3C" w14:textId="77777777" w:rsidR="00C508A1" w:rsidRPr="00C508A1" w:rsidRDefault="00AF1206" w:rsidP="00402319">
      <w:pPr>
        <w:pStyle w:val="Corpodetexto"/>
        <w:widowControl/>
        <w:numPr>
          <w:ilvl w:val="5"/>
          <w:numId w:val="8"/>
        </w:numPr>
        <w:spacing w:after="140" w:line="276" w:lineRule="auto"/>
        <w:ind w:left="2835" w:hanging="1134"/>
        <w:jc w:val="both"/>
        <w:rPr>
          <w:rFonts w:ascii="Verdana" w:hAnsi="Verdana"/>
          <w:iCs/>
          <w:sz w:val="16"/>
          <w:szCs w:val="16"/>
        </w:rPr>
      </w:pPr>
      <w:r w:rsidRPr="002271C2">
        <w:rPr>
          <w:rFonts w:ascii="Verdana" w:hAnsi="Verdana"/>
          <w:iCs/>
          <w:sz w:val="18"/>
          <w:szCs w:val="18"/>
        </w:rPr>
        <w:t>Para o Engenheiro Civil</w:t>
      </w:r>
      <w:r w:rsidR="009B67CE" w:rsidRPr="002271C2">
        <w:rPr>
          <w:rFonts w:ascii="Verdana" w:hAnsi="Verdana"/>
          <w:iCs/>
          <w:sz w:val="18"/>
          <w:szCs w:val="18"/>
        </w:rPr>
        <w:t xml:space="preserve"> ou</w:t>
      </w:r>
      <w:r w:rsidRPr="002271C2">
        <w:rPr>
          <w:rFonts w:ascii="Verdana" w:hAnsi="Verdana"/>
          <w:iCs/>
          <w:sz w:val="18"/>
          <w:szCs w:val="18"/>
        </w:rPr>
        <w:t xml:space="preserve"> para o Arquiteto e </w:t>
      </w:r>
      <w:r w:rsidRPr="00C508A1">
        <w:rPr>
          <w:rFonts w:ascii="Verdana" w:hAnsi="Verdana"/>
          <w:iCs/>
          <w:sz w:val="18"/>
          <w:szCs w:val="18"/>
        </w:rPr>
        <w:t xml:space="preserve">Urbanista </w:t>
      </w:r>
      <w:r w:rsidR="002271C2" w:rsidRPr="00C508A1">
        <w:rPr>
          <w:rFonts w:ascii="Verdana" w:hAnsi="Verdana"/>
          <w:iCs/>
          <w:sz w:val="18"/>
          <w:szCs w:val="18"/>
        </w:rPr>
        <w:t xml:space="preserve">deverá comprovar que tenha executado </w:t>
      </w:r>
      <w:r w:rsidRPr="00C508A1">
        <w:rPr>
          <w:rFonts w:ascii="Verdana" w:hAnsi="Verdana"/>
          <w:iCs/>
          <w:sz w:val="18"/>
          <w:szCs w:val="18"/>
        </w:rPr>
        <w:t>serviços de</w:t>
      </w:r>
      <w:r w:rsidR="00C508A1" w:rsidRPr="00C508A1">
        <w:rPr>
          <w:rFonts w:ascii="Verdana" w:hAnsi="Verdana"/>
          <w:iCs/>
          <w:sz w:val="18"/>
          <w:szCs w:val="18"/>
        </w:rPr>
        <w:t>:</w:t>
      </w:r>
    </w:p>
    <w:p w14:paraId="13177A85" w14:textId="2EFA9FDE" w:rsidR="00C508A1" w:rsidRPr="00C508A1" w:rsidRDefault="00C508A1" w:rsidP="00402319">
      <w:pPr>
        <w:pStyle w:val="Corpodetexto"/>
        <w:widowControl/>
        <w:numPr>
          <w:ilvl w:val="6"/>
          <w:numId w:val="8"/>
        </w:numPr>
        <w:spacing w:after="140" w:line="276" w:lineRule="auto"/>
        <w:ind w:left="3261" w:hanging="1276"/>
        <w:jc w:val="both"/>
        <w:rPr>
          <w:rFonts w:ascii="Verdana" w:hAnsi="Verdana"/>
          <w:i/>
          <w:iCs/>
          <w:sz w:val="16"/>
          <w:szCs w:val="16"/>
        </w:rPr>
      </w:pPr>
      <w:r>
        <w:rPr>
          <w:rFonts w:ascii="Verdana" w:hAnsi="Verdana" w:cs="Calibri"/>
          <w:i/>
          <w:sz w:val="16"/>
          <w:szCs w:val="16"/>
        </w:rPr>
        <w:t>-</w:t>
      </w:r>
      <w:r w:rsidR="00C45C58" w:rsidRPr="002271C2">
        <w:rPr>
          <w:rFonts w:ascii="Verdana" w:hAnsi="Verdana" w:cs="Calibri"/>
          <w:i/>
          <w:sz w:val="16"/>
          <w:szCs w:val="16"/>
        </w:rPr>
        <w:t xml:space="preserve"> </w:t>
      </w:r>
      <w:proofErr w:type="gramStart"/>
      <w:r w:rsidR="00C45C58" w:rsidRPr="00C508A1">
        <w:rPr>
          <w:rFonts w:ascii="Verdana" w:hAnsi="Verdana" w:cs="Calibri"/>
          <w:i/>
          <w:sz w:val="16"/>
          <w:szCs w:val="16"/>
        </w:rPr>
        <w:t>reforma ou construção</w:t>
      </w:r>
      <w:proofErr w:type="gramEnd"/>
      <w:r w:rsidR="00C45C58" w:rsidRPr="00C508A1">
        <w:rPr>
          <w:rFonts w:ascii="Verdana" w:hAnsi="Verdana" w:cs="Calibri"/>
          <w:i/>
          <w:sz w:val="16"/>
          <w:szCs w:val="16"/>
        </w:rPr>
        <w:t xml:space="preserve"> de prédio comercial</w:t>
      </w:r>
      <w:r w:rsidR="002271C2" w:rsidRPr="00C508A1">
        <w:rPr>
          <w:rFonts w:ascii="Verdana" w:hAnsi="Verdana" w:cs="Calibri"/>
          <w:i/>
          <w:sz w:val="16"/>
          <w:szCs w:val="16"/>
        </w:rPr>
        <w:t xml:space="preserve">, residencial </w:t>
      </w:r>
      <w:r w:rsidR="00C45C58" w:rsidRPr="00C508A1">
        <w:rPr>
          <w:rFonts w:ascii="Verdana" w:hAnsi="Verdana" w:cs="Calibri"/>
          <w:i/>
          <w:sz w:val="16"/>
          <w:szCs w:val="16"/>
        </w:rPr>
        <w:t>ou público</w:t>
      </w:r>
      <w:r w:rsidR="002271C2" w:rsidRPr="00C508A1">
        <w:rPr>
          <w:rFonts w:ascii="Verdana" w:hAnsi="Verdana" w:cs="Calibri"/>
          <w:i/>
          <w:sz w:val="16"/>
          <w:szCs w:val="16"/>
        </w:rPr>
        <w:t xml:space="preserve"> com no m</w:t>
      </w:r>
      <w:r w:rsidR="009B67CE" w:rsidRPr="00C508A1">
        <w:rPr>
          <w:rFonts w:ascii="Verdana" w:hAnsi="Verdana" w:cs="Calibri"/>
          <w:i/>
          <w:sz w:val="16"/>
          <w:szCs w:val="16"/>
          <w:shd w:val="clear" w:color="auto" w:fill="FFFFFF"/>
        </w:rPr>
        <w:t xml:space="preserve">ínimo de 50% (cinquenta por cento) da Área Total Construída da Edificação, conforme </w:t>
      </w:r>
      <w:r>
        <w:rPr>
          <w:rFonts w:ascii="Verdana" w:hAnsi="Verdana" w:cs="Calibri"/>
          <w:i/>
          <w:sz w:val="16"/>
          <w:szCs w:val="16"/>
          <w:shd w:val="clear" w:color="auto" w:fill="FFFFFF"/>
        </w:rPr>
        <w:t xml:space="preserve">consta </w:t>
      </w:r>
      <w:r w:rsidR="009B67CE" w:rsidRPr="00C508A1">
        <w:rPr>
          <w:rFonts w:ascii="Verdana" w:hAnsi="Verdana" w:cs="Calibri"/>
          <w:i/>
          <w:sz w:val="16"/>
          <w:szCs w:val="16"/>
          <w:shd w:val="clear" w:color="auto" w:fill="FFFFFF"/>
        </w:rPr>
        <w:t xml:space="preserve">no caderno de especificações (ATC= </w:t>
      </w:r>
      <w:r w:rsidR="009B67CE" w:rsidRPr="00C508A1">
        <w:rPr>
          <w:rFonts w:ascii="Verdana" w:eastAsia="Times New Roman" w:hAnsi="Verdana" w:cs="Calibri"/>
          <w:i/>
          <w:color w:val="000000"/>
          <w:sz w:val="16"/>
          <w:szCs w:val="16"/>
          <w:shd w:val="clear" w:color="auto" w:fill="FFFFFF"/>
        </w:rPr>
        <w:t>5</w:t>
      </w:r>
      <w:r w:rsidR="008A440B">
        <w:rPr>
          <w:rFonts w:ascii="Verdana" w:eastAsia="Times New Roman" w:hAnsi="Verdana" w:cs="Calibri"/>
          <w:i/>
          <w:color w:val="000000"/>
          <w:sz w:val="16"/>
          <w:szCs w:val="16"/>
          <w:shd w:val="clear" w:color="auto" w:fill="FFFFFF"/>
        </w:rPr>
        <w:t>03,</w:t>
      </w:r>
      <w:r w:rsidR="00421A23">
        <w:rPr>
          <w:rFonts w:ascii="Verdana" w:eastAsia="Times New Roman" w:hAnsi="Verdana" w:cs="Calibri"/>
          <w:i/>
          <w:color w:val="000000"/>
          <w:sz w:val="16"/>
          <w:szCs w:val="16"/>
          <w:shd w:val="clear" w:color="auto" w:fill="FFFFFF"/>
        </w:rPr>
        <w:t>3</w:t>
      </w:r>
      <w:r w:rsidR="008A440B">
        <w:rPr>
          <w:rFonts w:ascii="Verdana" w:eastAsia="Times New Roman" w:hAnsi="Verdana" w:cs="Calibri"/>
          <w:i/>
          <w:color w:val="000000"/>
          <w:sz w:val="16"/>
          <w:szCs w:val="16"/>
          <w:shd w:val="clear" w:color="auto" w:fill="FFFFFF"/>
        </w:rPr>
        <w:t>7</w:t>
      </w:r>
      <w:r w:rsidR="009B67CE" w:rsidRPr="00C508A1">
        <w:rPr>
          <w:rFonts w:ascii="Verdana" w:hAnsi="Verdana" w:cs="Calibri"/>
          <w:i/>
          <w:sz w:val="16"/>
          <w:szCs w:val="16"/>
          <w:shd w:val="clear" w:color="auto" w:fill="FFFFFF"/>
        </w:rPr>
        <w:t xml:space="preserve"> m²)</w:t>
      </w:r>
      <w:r w:rsidRPr="00C508A1">
        <w:rPr>
          <w:rFonts w:ascii="Verdana" w:hAnsi="Verdana" w:cs="Calibri"/>
          <w:i/>
          <w:sz w:val="16"/>
          <w:szCs w:val="16"/>
          <w:shd w:val="clear" w:color="auto" w:fill="FFFFFF"/>
        </w:rPr>
        <w:t>, ou seja de no</w:t>
      </w:r>
      <w:r w:rsidR="009B67CE" w:rsidRPr="00C508A1">
        <w:rPr>
          <w:rFonts w:ascii="Verdana" w:hAnsi="Verdana" w:cs="Calibri"/>
          <w:i/>
          <w:sz w:val="16"/>
          <w:szCs w:val="16"/>
          <w:shd w:val="clear" w:color="auto" w:fill="FFFFFF"/>
        </w:rPr>
        <w:t xml:space="preserve"> </w:t>
      </w:r>
      <w:r w:rsidRPr="00C508A1">
        <w:rPr>
          <w:rFonts w:ascii="Verdana" w:hAnsi="Verdana" w:cs="Calibri"/>
          <w:i/>
          <w:sz w:val="16"/>
          <w:szCs w:val="16"/>
          <w:shd w:val="clear" w:color="auto" w:fill="FFFFFF"/>
        </w:rPr>
        <w:t>m</w:t>
      </w:r>
      <w:r w:rsidR="009B67CE" w:rsidRPr="00C508A1">
        <w:rPr>
          <w:rFonts w:ascii="Verdana" w:hAnsi="Verdana" w:cs="Calibri"/>
          <w:i/>
          <w:sz w:val="16"/>
          <w:szCs w:val="16"/>
          <w:shd w:val="clear" w:color="auto" w:fill="FFFFFF"/>
        </w:rPr>
        <w:t>ínimo de 25</w:t>
      </w:r>
      <w:r w:rsidR="008A440B">
        <w:rPr>
          <w:rFonts w:ascii="Verdana" w:hAnsi="Verdana" w:cs="Calibri"/>
          <w:i/>
          <w:sz w:val="16"/>
          <w:szCs w:val="16"/>
          <w:shd w:val="clear" w:color="auto" w:fill="FFFFFF"/>
        </w:rPr>
        <w:t>1</w:t>
      </w:r>
      <w:r w:rsidR="009B67CE" w:rsidRPr="00C508A1">
        <w:rPr>
          <w:rFonts w:ascii="Verdana" w:hAnsi="Verdana" w:cs="Calibri"/>
          <w:i/>
          <w:sz w:val="16"/>
          <w:szCs w:val="16"/>
          <w:shd w:val="clear" w:color="auto" w:fill="FFFFFF"/>
        </w:rPr>
        <w:t>,</w:t>
      </w:r>
      <w:r w:rsidR="008A440B">
        <w:rPr>
          <w:rFonts w:ascii="Verdana" w:hAnsi="Verdana" w:cs="Calibri"/>
          <w:i/>
          <w:sz w:val="16"/>
          <w:szCs w:val="16"/>
          <w:shd w:val="clear" w:color="auto" w:fill="FFFFFF"/>
        </w:rPr>
        <w:t>68</w:t>
      </w:r>
      <w:r w:rsidR="009B67CE" w:rsidRPr="00C508A1">
        <w:rPr>
          <w:rFonts w:ascii="Verdana" w:hAnsi="Verdana" w:cs="Calibri"/>
          <w:i/>
          <w:sz w:val="16"/>
          <w:szCs w:val="16"/>
          <w:shd w:val="clear" w:color="auto" w:fill="FFFFFF"/>
        </w:rPr>
        <w:t xml:space="preserve"> m</w:t>
      </w:r>
      <w:r w:rsidR="009B67CE" w:rsidRPr="00C508A1">
        <w:rPr>
          <w:rFonts w:ascii="Verdana" w:hAnsi="Verdana" w:cs="Calibri"/>
          <w:i/>
          <w:sz w:val="16"/>
          <w:szCs w:val="16"/>
          <w:shd w:val="clear" w:color="auto" w:fill="FFFFFF"/>
          <w:vertAlign w:val="superscript"/>
        </w:rPr>
        <w:t>2</w:t>
      </w:r>
      <w:r w:rsidR="009B67CE" w:rsidRPr="00C508A1">
        <w:rPr>
          <w:rFonts w:ascii="Verdana" w:hAnsi="Verdana" w:cs="Calibri"/>
          <w:i/>
          <w:sz w:val="16"/>
          <w:szCs w:val="16"/>
          <w:shd w:val="clear" w:color="auto" w:fill="FFFFFF"/>
        </w:rPr>
        <w:t>.</w:t>
      </w:r>
    </w:p>
    <w:p w14:paraId="237FF6E7" w14:textId="7056A71C" w:rsidR="00C508A1" w:rsidRPr="00C508A1" w:rsidRDefault="00C508A1" w:rsidP="00402319">
      <w:pPr>
        <w:pStyle w:val="Corpodetexto"/>
        <w:widowControl/>
        <w:numPr>
          <w:ilvl w:val="6"/>
          <w:numId w:val="8"/>
        </w:numPr>
        <w:spacing w:after="140" w:line="276" w:lineRule="auto"/>
        <w:ind w:left="3261" w:hanging="1276"/>
        <w:jc w:val="both"/>
        <w:rPr>
          <w:rFonts w:ascii="Verdana" w:hAnsi="Verdana"/>
          <w:i/>
          <w:iCs/>
          <w:sz w:val="16"/>
          <w:szCs w:val="16"/>
        </w:rPr>
      </w:pPr>
      <w:r>
        <w:rPr>
          <w:rFonts w:ascii="Verdana" w:hAnsi="Verdana" w:cs="Calibri"/>
          <w:i/>
          <w:iCs/>
          <w:sz w:val="16"/>
          <w:szCs w:val="16"/>
          <w:shd w:val="clear" w:color="auto" w:fill="FFFFFF"/>
        </w:rPr>
        <w:t xml:space="preserve">- </w:t>
      </w:r>
      <w:proofErr w:type="gramStart"/>
      <w:r w:rsidR="009B67CE" w:rsidRPr="00C508A1">
        <w:rPr>
          <w:rFonts w:ascii="Verdana" w:hAnsi="Verdana" w:cs="Calibri"/>
          <w:i/>
          <w:iCs/>
          <w:sz w:val="16"/>
          <w:szCs w:val="16"/>
          <w:shd w:val="clear" w:color="auto" w:fill="FFFFFF"/>
        </w:rPr>
        <w:t>fundaç</w:t>
      </w:r>
      <w:r>
        <w:rPr>
          <w:rFonts w:ascii="Verdana" w:hAnsi="Verdana" w:cs="Calibri"/>
          <w:i/>
          <w:iCs/>
          <w:sz w:val="16"/>
          <w:szCs w:val="16"/>
          <w:shd w:val="clear" w:color="auto" w:fill="FFFFFF"/>
        </w:rPr>
        <w:t>ão</w:t>
      </w:r>
      <w:proofErr w:type="gramEnd"/>
      <w:r w:rsidR="009B67CE" w:rsidRPr="00C508A1">
        <w:rPr>
          <w:rFonts w:ascii="Verdana" w:hAnsi="Verdana" w:cs="Calibri"/>
          <w:i/>
          <w:iCs/>
          <w:sz w:val="16"/>
          <w:szCs w:val="16"/>
          <w:shd w:val="clear" w:color="auto" w:fill="FFFFFF"/>
        </w:rPr>
        <w:t xml:space="preserve"> indireta do tipo estaca raiz, com profundidade mínima de 20m. Mínimo de execução de 100m.</w:t>
      </w:r>
      <w:bookmarkStart w:id="5" w:name="__RefNumPara__756_1690356892"/>
      <w:bookmarkEnd w:id="5"/>
    </w:p>
    <w:p w14:paraId="4EBA183C" w14:textId="77777777" w:rsidR="00C508A1" w:rsidRPr="00C508A1" w:rsidRDefault="00C508A1" w:rsidP="00402319">
      <w:pPr>
        <w:pStyle w:val="Corpodetexto"/>
        <w:widowControl/>
        <w:numPr>
          <w:ilvl w:val="6"/>
          <w:numId w:val="8"/>
        </w:numPr>
        <w:spacing w:after="140" w:line="276" w:lineRule="auto"/>
        <w:ind w:left="3261" w:hanging="1276"/>
        <w:jc w:val="both"/>
        <w:rPr>
          <w:rFonts w:ascii="Verdana" w:hAnsi="Verdana"/>
          <w:i/>
          <w:iCs/>
          <w:sz w:val="16"/>
          <w:szCs w:val="16"/>
        </w:rPr>
      </w:pPr>
      <w:r>
        <w:rPr>
          <w:rFonts w:ascii="Verdana" w:hAnsi="Verdana" w:cs="Calibri"/>
          <w:i/>
          <w:iCs/>
          <w:sz w:val="16"/>
          <w:szCs w:val="16"/>
          <w:shd w:val="clear" w:color="auto" w:fill="FFFFFF"/>
        </w:rPr>
        <w:t xml:space="preserve">- </w:t>
      </w:r>
      <w:proofErr w:type="gramStart"/>
      <w:r>
        <w:rPr>
          <w:rFonts w:ascii="Verdana" w:hAnsi="Verdana" w:cs="Calibri"/>
          <w:i/>
          <w:iCs/>
          <w:sz w:val="16"/>
          <w:szCs w:val="16"/>
          <w:shd w:val="clear" w:color="auto" w:fill="FFFFFF"/>
        </w:rPr>
        <w:t>f</w:t>
      </w:r>
      <w:r w:rsidR="009B67CE" w:rsidRPr="00C508A1">
        <w:rPr>
          <w:rFonts w:ascii="Verdana" w:hAnsi="Verdana" w:cs="Calibri"/>
          <w:i/>
          <w:iCs/>
          <w:sz w:val="16"/>
          <w:szCs w:val="16"/>
          <w:shd w:val="clear" w:color="auto" w:fill="FFFFFF"/>
        </w:rPr>
        <w:t>ornecimento</w:t>
      </w:r>
      <w:proofErr w:type="gramEnd"/>
      <w:r w:rsidR="009B67CE" w:rsidRPr="00C508A1">
        <w:rPr>
          <w:rFonts w:ascii="Verdana" w:hAnsi="Verdana" w:cs="Calibri"/>
          <w:i/>
          <w:iCs/>
          <w:sz w:val="16"/>
          <w:szCs w:val="16"/>
          <w:shd w:val="clear" w:color="auto" w:fill="FFFFFF"/>
        </w:rPr>
        <w:t xml:space="preserve"> de 1 (uma) plataforma para acessibilidade tipo elevatória de passageiros para desníveis acima de 2m.</w:t>
      </w:r>
      <w:bookmarkStart w:id="6" w:name="__RefNumPara__758_1690356892"/>
      <w:bookmarkEnd w:id="6"/>
    </w:p>
    <w:p w14:paraId="0C7F9D9E" w14:textId="48556D3C" w:rsidR="009B67CE" w:rsidRPr="0055307F" w:rsidRDefault="00C508A1" w:rsidP="00402319">
      <w:pPr>
        <w:pStyle w:val="Corpodetexto"/>
        <w:widowControl/>
        <w:numPr>
          <w:ilvl w:val="6"/>
          <w:numId w:val="8"/>
        </w:numPr>
        <w:spacing w:after="140" w:line="276" w:lineRule="auto"/>
        <w:ind w:left="3261" w:hanging="1276"/>
        <w:jc w:val="both"/>
        <w:rPr>
          <w:rFonts w:ascii="Verdana" w:hAnsi="Verdana"/>
          <w:i/>
          <w:iCs/>
          <w:sz w:val="16"/>
          <w:szCs w:val="16"/>
        </w:rPr>
      </w:pPr>
      <w:r>
        <w:rPr>
          <w:rFonts w:ascii="Verdana" w:hAnsi="Verdana" w:cs="Calibri"/>
          <w:i/>
          <w:iCs/>
          <w:sz w:val="16"/>
          <w:szCs w:val="16"/>
          <w:shd w:val="clear" w:color="auto" w:fill="FFFFFF"/>
        </w:rPr>
        <w:t xml:space="preserve">- </w:t>
      </w:r>
      <w:proofErr w:type="gramStart"/>
      <w:r>
        <w:rPr>
          <w:rFonts w:ascii="Verdana" w:hAnsi="Verdana" w:cs="Calibri"/>
          <w:i/>
          <w:iCs/>
          <w:sz w:val="16"/>
          <w:szCs w:val="16"/>
          <w:shd w:val="clear" w:color="auto" w:fill="FFFFFF"/>
        </w:rPr>
        <w:t>e</w:t>
      </w:r>
      <w:r w:rsidR="009B67CE" w:rsidRPr="00C508A1">
        <w:rPr>
          <w:rFonts w:ascii="Verdana" w:hAnsi="Verdana" w:cs="Calibri"/>
          <w:i/>
          <w:iCs/>
          <w:sz w:val="16"/>
          <w:szCs w:val="16"/>
          <w:shd w:val="clear" w:color="auto" w:fill="FFFFFF"/>
        </w:rPr>
        <w:t>xecução</w:t>
      </w:r>
      <w:proofErr w:type="gramEnd"/>
      <w:r w:rsidR="009B67CE" w:rsidRPr="00C508A1">
        <w:rPr>
          <w:rFonts w:ascii="Verdana" w:hAnsi="Verdana" w:cs="Calibri"/>
          <w:i/>
          <w:iCs/>
          <w:sz w:val="16"/>
          <w:szCs w:val="16"/>
          <w:shd w:val="clear" w:color="auto" w:fill="FFFFFF"/>
        </w:rPr>
        <w:t xml:space="preserve"> de projeto de combate a incêndio e pânico (PCIP) aprovado junto ao Corpo de Bombeiros para edificação similar, com área mínima de 251,68 m²</w:t>
      </w:r>
    </w:p>
    <w:p w14:paraId="5B12751E" w14:textId="77777777" w:rsidR="00EA0AD5" w:rsidRPr="00101F28" w:rsidRDefault="00EA0AD5" w:rsidP="00402319">
      <w:pPr>
        <w:pStyle w:val="PADRO"/>
        <w:keepNext w:val="0"/>
        <w:numPr>
          <w:ilvl w:val="4"/>
          <w:numId w:val="8"/>
        </w:numPr>
        <w:ind w:left="1701" w:hanging="283"/>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w:t>
      </w:r>
      <w:proofErr w:type="spellStart"/>
      <w:r w:rsidRPr="007F4EA9">
        <w:rPr>
          <w:rFonts w:ascii="Verdana" w:hAnsi="Verdana"/>
          <w:bCs/>
          <w:sz w:val="18"/>
          <w:szCs w:val="18"/>
        </w:rPr>
        <w:t>is</w:t>
      </w:r>
      <w:proofErr w:type="spellEnd"/>
      <w:r w:rsidRPr="007F4EA9">
        <w:rPr>
          <w:rFonts w:ascii="Verdana" w:hAnsi="Verdana"/>
          <w:bCs/>
          <w:sz w:val="18"/>
          <w:szCs w:val="18"/>
        </w:rPr>
        <w:t>)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14:paraId="6E23DA56" w14:textId="77777777" w:rsidR="00EA0AD5" w:rsidRPr="000F0FC8" w:rsidRDefault="00EA0AD5" w:rsidP="00402319">
      <w:pPr>
        <w:pStyle w:val="PADRO"/>
        <w:keepNext w:val="0"/>
        <w:numPr>
          <w:ilvl w:val="5"/>
          <w:numId w:val="8"/>
        </w:numPr>
        <w:ind w:left="1985" w:hanging="284"/>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14:paraId="707BF84B" w14:textId="77777777" w:rsidR="00EA0AD5" w:rsidRPr="007F4EA9" w:rsidRDefault="00EA0AD5" w:rsidP="00402319">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14:paraId="5EF15A8B" w14:textId="104C8552" w:rsidR="00EA0AD5" w:rsidRPr="0055307F" w:rsidRDefault="00EA0AD5" w:rsidP="00402319">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14:paraId="6C2B65BA" w14:textId="4E6B4818" w:rsidR="00EA0AD5" w:rsidRPr="007F4EA9" w:rsidRDefault="00EA0AD5" w:rsidP="00402319">
      <w:pPr>
        <w:pStyle w:val="PADRO"/>
        <w:keepNext w:val="0"/>
        <w:numPr>
          <w:ilvl w:val="5"/>
          <w:numId w:val="8"/>
        </w:numPr>
        <w:ind w:left="1985" w:hanging="284"/>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w:t>
      </w:r>
      <w:r w:rsidR="008A440B">
        <w:rPr>
          <w:rFonts w:ascii="Verdana" w:hAnsi="Verdana" w:cs="Arial"/>
          <w:sz w:val="18"/>
          <w:szCs w:val="18"/>
        </w:rPr>
        <w:t xml:space="preserve"> </w:t>
      </w:r>
      <w:r w:rsidRPr="007F4EA9">
        <w:rPr>
          <w:rFonts w:ascii="Verdana" w:hAnsi="Verdana" w:cs="Arial"/>
          <w:sz w:val="18"/>
          <w:szCs w:val="18"/>
        </w:rPr>
        <w:t>(sessenta por cento) do cronograma previsto em relação à vigência total do contrato, para fins de demonstrar a aptidão para o desempenho da atividade pertinente e compatível com o objeto da licitação.</w:t>
      </w:r>
    </w:p>
    <w:p w14:paraId="57EA8B9A" w14:textId="77777777" w:rsidR="00EA0AD5" w:rsidRPr="007F4EA9" w:rsidRDefault="00EA0AD5" w:rsidP="00402319">
      <w:pPr>
        <w:pStyle w:val="PADRO"/>
        <w:keepNext w:val="0"/>
        <w:numPr>
          <w:ilvl w:val="5"/>
          <w:numId w:val="8"/>
        </w:numPr>
        <w:ind w:left="1985" w:hanging="284"/>
        <w:rPr>
          <w:rFonts w:ascii="Verdana" w:hAnsi="Verdana"/>
          <w:i/>
          <w:iCs/>
          <w:color w:val="FF0000"/>
          <w:sz w:val="18"/>
          <w:szCs w:val="18"/>
        </w:rPr>
      </w:pPr>
      <w:r w:rsidRPr="007F4EA9">
        <w:rPr>
          <w:rFonts w:ascii="Verdana" w:hAnsi="Verdana"/>
          <w:sz w:val="18"/>
          <w:szCs w:val="18"/>
        </w:rPr>
        <w:t>Este(s) documento(s) deverá(</w:t>
      </w:r>
      <w:proofErr w:type="spellStart"/>
      <w:r w:rsidRPr="007F4EA9">
        <w:rPr>
          <w:rFonts w:ascii="Verdana" w:hAnsi="Verdana"/>
          <w:sz w:val="18"/>
          <w:szCs w:val="18"/>
        </w:rPr>
        <w:t>ão</w:t>
      </w:r>
      <w:proofErr w:type="spellEnd"/>
      <w:r w:rsidRPr="007F4EA9">
        <w:rPr>
          <w:rFonts w:ascii="Verdana" w:hAnsi="Verdana"/>
          <w:sz w:val="18"/>
          <w:szCs w:val="18"/>
        </w:rPr>
        <w:t xml:space="preserve">)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14:paraId="5BFA76AC" w14:textId="77777777" w:rsidR="00EA0AD5" w:rsidRPr="00E81CFF" w:rsidRDefault="00EA0AD5" w:rsidP="00402319">
      <w:pPr>
        <w:pStyle w:val="PADRO"/>
        <w:keepNext w:val="0"/>
        <w:numPr>
          <w:ilvl w:val="5"/>
          <w:numId w:val="8"/>
        </w:numPr>
        <w:ind w:left="1985" w:hanging="284"/>
        <w:rPr>
          <w:rFonts w:ascii="Verdana" w:hAnsi="Verdana"/>
          <w:i/>
          <w:iCs/>
          <w:color w:val="FF0000"/>
          <w:sz w:val="18"/>
          <w:szCs w:val="18"/>
        </w:rPr>
      </w:pPr>
      <w:r w:rsidRPr="007F4EA9">
        <w:rPr>
          <w:rFonts w:ascii="Verdana" w:hAnsi="Verdana"/>
          <w:color w:val="000000"/>
          <w:sz w:val="18"/>
          <w:szCs w:val="18"/>
        </w:rPr>
        <w:t xml:space="preserve">A licitante, quando solicitada, deverá disponibilizar todas as informações necessárias à comprovação da legitimidade dos atestados, apresentando, dentre outros documentos, cópia do contrato que deu suporte </w:t>
      </w:r>
      <w:r w:rsidRPr="007F4EA9">
        <w:rPr>
          <w:rFonts w:ascii="Verdana" w:hAnsi="Verdana"/>
          <w:color w:val="000000"/>
          <w:sz w:val="18"/>
          <w:szCs w:val="18"/>
        </w:rPr>
        <w:lastRenderedPageBreak/>
        <w:t>à contratação, endereço atual da contratante e local em que foram executadas.</w:t>
      </w:r>
      <w:r w:rsidRPr="00E81CFF">
        <w:rPr>
          <w:rFonts w:ascii="Verdana" w:hAnsi="Verdana"/>
          <w:sz w:val="18"/>
          <w:szCs w:val="18"/>
        </w:rPr>
        <w:t xml:space="preserve"> </w:t>
      </w:r>
    </w:p>
    <w:p w14:paraId="32A79B9F" w14:textId="77777777" w:rsidR="00EA0AD5" w:rsidRPr="007F4EA9" w:rsidRDefault="00EA0AD5" w:rsidP="00402319">
      <w:pPr>
        <w:pStyle w:val="PADRO"/>
        <w:keepNext w:val="0"/>
        <w:numPr>
          <w:ilvl w:val="3"/>
          <w:numId w:val="8"/>
        </w:numPr>
        <w:ind w:left="1418" w:hanging="284"/>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14:paraId="6309F542" w14:textId="77777777" w:rsidR="00EA0AD5" w:rsidRPr="007F4EA9" w:rsidRDefault="00EA0AD5" w:rsidP="00402319">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14:paraId="1012BE4B" w14:textId="77777777" w:rsidR="00EA0AD5" w:rsidRPr="007F4EA9" w:rsidRDefault="00EA0AD5" w:rsidP="00402319">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3A1B0A81" w14:textId="77777777" w:rsidR="00EA0AD5" w:rsidRPr="007F4EA9" w:rsidRDefault="00EA0AD5" w:rsidP="00402319">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No caso de contrato de prestação de serviços técnicos, o contrato devidamente firmado entre as partes, para vincular a responsabilidade técnica com os profissionais informados na Certidão de Pessoa Jurídica expedida pelo CREA ou CAU.</w:t>
      </w:r>
    </w:p>
    <w:p w14:paraId="3A6EC6BD" w14:textId="77777777" w:rsidR="00EA0AD5" w:rsidRPr="007F4EA9" w:rsidRDefault="00EA0AD5" w:rsidP="00402319">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14:paraId="46CB0C43" w14:textId="77777777" w:rsidR="00EA0AD5" w:rsidRPr="007F4EA9" w:rsidRDefault="00EA0AD5" w:rsidP="00402319">
      <w:pPr>
        <w:pStyle w:val="PADRO"/>
        <w:keepNext w:val="0"/>
        <w:numPr>
          <w:ilvl w:val="4"/>
          <w:numId w:val="8"/>
        </w:numPr>
        <w:ind w:left="1701" w:hanging="283"/>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14:paraId="76A24ABE" w14:textId="77777777" w:rsidR="00EA0AD5" w:rsidRPr="00E81CFF" w:rsidRDefault="00EA0AD5" w:rsidP="00402319">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B1A4426" w14:textId="77777777" w:rsidR="00EA0AD5" w:rsidRPr="007F4EA9" w:rsidRDefault="00EA0AD5" w:rsidP="00402319">
      <w:pPr>
        <w:pStyle w:val="PADRO"/>
        <w:keepNext w:val="0"/>
        <w:numPr>
          <w:ilvl w:val="4"/>
          <w:numId w:val="8"/>
        </w:numPr>
        <w:ind w:left="1701" w:hanging="283"/>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14:paraId="49B539A6" w14:textId="77777777" w:rsidR="00EA0AD5" w:rsidRPr="007F4EA9" w:rsidRDefault="00EA0AD5" w:rsidP="00402319">
      <w:pPr>
        <w:keepNext w:val="0"/>
        <w:numPr>
          <w:ilvl w:val="4"/>
          <w:numId w:val="8"/>
        </w:numPr>
        <w:shd w:val="clear" w:color="auto" w:fill="auto"/>
        <w:tabs>
          <w:tab w:val="clear" w:pos="708"/>
        </w:tabs>
        <w:suppressAutoHyphens w:val="0"/>
        <w:overflowPunct/>
        <w:autoSpaceDE w:val="0"/>
        <w:autoSpaceDN w:val="0"/>
        <w:adjustRightInd w:val="0"/>
        <w:spacing w:before="120" w:after="120"/>
        <w:ind w:left="1701" w:hanging="283"/>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14:paraId="487178F6" w14:textId="77777777" w:rsidR="00EA0AD5" w:rsidRPr="007F4EA9" w:rsidRDefault="00EA0AD5" w:rsidP="00402319">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443A3F2C" w14:textId="77777777" w:rsidR="00EA0AD5" w:rsidRPr="007F4EA9" w:rsidRDefault="00EA0AD5" w:rsidP="00402319">
      <w:pPr>
        <w:pStyle w:val="PADRO"/>
        <w:keepNext w:val="0"/>
        <w:numPr>
          <w:ilvl w:val="1"/>
          <w:numId w:val="8"/>
        </w:numPr>
        <w:ind w:left="851" w:hanging="284"/>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14:paraId="0996519B" w14:textId="77777777" w:rsidR="00EA0AD5" w:rsidRPr="007F4EA9" w:rsidRDefault="00EA0AD5" w:rsidP="00402319">
      <w:pPr>
        <w:pStyle w:val="PADRO"/>
        <w:keepNext w:val="0"/>
        <w:numPr>
          <w:ilvl w:val="1"/>
          <w:numId w:val="8"/>
        </w:numPr>
        <w:ind w:left="851" w:hanging="284"/>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14:paraId="66C559E2" w14:textId="2A3B5832" w:rsidR="00EA0AD5" w:rsidRPr="007F4EA9" w:rsidRDefault="00EA0AD5" w:rsidP="00402319">
      <w:pPr>
        <w:pStyle w:val="PADRO"/>
        <w:keepNext w:val="0"/>
        <w:numPr>
          <w:ilvl w:val="2"/>
          <w:numId w:val="8"/>
        </w:numPr>
        <w:ind w:left="1134" w:hanging="283"/>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w:t>
      </w:r>
      <w:r w:rsidR="00101D0A">
        <w:rPr>
          <w:rFonts w:ascii="Verdana" w:hAnsi="Verdana" w:cs="Arial"/>
          <w:color w:val="000000"/>
          <w:sz w:val="18"/>
          <w:szCs w:val="18"/>
        </w:rPr>
        <w:t>a licitante</w:t>
      </w:r>
      <w:r w:rsidRPr="007F4EA9">
        <w:rPr>
          <w:rFonts w:ascii="Verdana" w:hAnsi="Verdana" w:cs="Arial"/>
          <w:color w:val="000000"/>
          <w:sz w:val="18"/>
          <w:szCs w:val="18"/>
        </w:rPr>
        <w:t>, mediante apresentação de justificativa.</w:t>
      </w:r>
    </w:p>
    <w:p w14:paraId="3C16243E" w14:textId="1470664D" w:rsidR="00EA0AD5" w:rsidRPr="007F4EA9" w:rsidRDefault="00EA0AD5"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lastRenderedPageBreak/>
        <w:t>A não</w:t>
      </w:r>
      <w:r>
        <w:rPr>
          <w:rFonts w:ascii="Verdana" w:hAnsi="Verdana" w:cs="Arial"/>
          <w:color w:val="000000"/>
          <w:sz w:val="18"/>
          <w:szCs w:val="18"/>
        </w:rPr>
        <w:t xml:space="preserve"> </w:t>
      </w:r>
      <w:r w:rsidRPr="007F4EA9">
        <w:rPr>
          <w:rFonts w:ascii="Verdana" w:hAnsi="Verdana" w:cs="Arial"/>
          <w:color w:val="000000"/>
          <w:sz w:val="18"/>
          <w:szCs w:val="18"/>
        </w:rPr>
        <w:t>regularização fiscal e trabalhista no prazo previsto no subitem anterior acarretará a inabilitação d</w:t>
      </w:r>
      <w:r w:rsidR="00101D0A">
        <w:rPr>
          <w:rFonts w:ascii="Verdana" w:hAnsi="Verdana" w:cs="Arial"/>
          <w:color w:val="000000"/>
          <w:sz w:val="18"/>
          <w:szCs w:val="18"/>
        </w:rPr>
        <w:t>a licitante</w:t>
      </w:r>
      <w:r w:rsidRPr="007F4EA9">
        <w:rPr>
          <w:rFonts w:ascii="Verdana" w:hAnsi="Verdana" w:cs="Arial"/>
          <w:color w:val="000000"/>
          <w:sz w:val="18"/>
          <w:szCs w:val="18"/>
        </w:rPr>
        <w:t xml:space="preserv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8794301" w14:textId="77777777" w:rsidR="00EA0AD5" w:rsidRPr="007F4EA9" w:rsidRDefault="00EA0AD5"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14:paraId="1F0C4718" w14:textId="2E40442C" w:rsidR="00EA0AD5" w:rsidRPr="007F4EA9" w:rsidRDefault="00EA0AD5"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 xml:space="preserve">Será inabilitado </w:t>
      </w:r>
      <w:r w:rsidR="00101D0A">
        <w:rPr>
          <w:rFonts w:ascii="Verdana" w:hAnsi="Verdana" w:cs="Arial"/>
          <w:color w:val="000000"/>
          <w:sz w:val="18"/>
          <w:szCs w:val="18"/>
        </w:rPr>
        <w:t>a licitante</w:t>
      </w:r>
      <w:r w:rsidRPr="007F4EA9">
        <w:rPr>
          <w:rFonts w:ascii="Verdana" w:hAnsi="Verdana" w:cs="Arial"/>
          <w:color w:val="000000"/>
          <w:sz w:val="18"/>
          <w:szCs w:val="18"/>
        </w:rPr>
        <w:t xml:space="preserve"> que não comprovar sua habilitação, seja por não apresentar quaisquer dos documentos exigidos, ou apresentá-los em desacordo com o estabelecido neste Edital.</w:t>
      </w:r>
    </w:p>
    <w:p w14:paraId="3510335E" w14:textId="77777777" w:rsidR="00EA0AD5" w:rsidRDefault="00EA0AD5"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98F7A36" w14:textId="20F8B913" w:rsidR="00B00339" w:rsidRPr="00EA0AD5" w:rsidRDefault="00EA0AD5" w:rsidP="00402319">
      <w:pPr>
        <w:pStyle w:val="PADRO"/>
        <w:keepNext w:val="0"/>
        <w:numPr>
          <w:ilvl w:val="1"/>
          <w:numId w:val="8"/>
        </w:numPr>
        <w:ind w:left="851" w:hanging="284"/>
        <w:rPr>
          <w:rFonts w:ascii="Verdana" w:hAnsi="Verdana" w:cs="Arial"/>
          <w:color w:val="000000"/>
          <w:sz w:val="18"/>
          <w:szCs w:val="18"/>
        </w:rPr>
      </w:pPr>
      <w:r w:rsidRPr="00EA0AD5">
        <w:rPr>
          <w:rFonts w:ascii="Verdana" w:hAnsi="Verdana" w:cs="Arial"/>
          <w:color w:val="000000"/>
          <w:sz w:val="18"/>
          <w:szCs w:val="18"/>
        </w:rPr>
        <w:t>Constatado</w:t>
      </w:r>
      <w:r w:rsidRPr="00EA0AD5">
        <w:rPr>
          <w:rFonts w:ascii="Verdana" w:hAnsi="Verdana" w:cs="Arial"/>
          <w:color w:val="000000"/>
          <w:sz w:val="18"/>
          <w:szCs w:val="18"/>
          <w:lang w:eastAsia="en-US"/>
        </w:rPr>
        <w:t xml:space="preserve"> o atendimento às exigências de habilitação fixadas no Edital, </w:t>
      </w:r>
      <w:r w:rsidR="00101D0A">
        <w:rPr>
          <w:rFonts w:ascii="Verdana" w:hAnsi="Verdana" w:cs="Arial"/>
          <w:color w:val="000000"/>
          <w:sz w:val="18"/>
          <w:szCs w:val="18"/>
          <w:lang w:eastAsia="en-US"/>
        </w:rPr>
        <w:t>a licitante</w:t>
      </w:r>
      <w:r w:rsidRPr="00EA0AD5">
        <w:rPr>
          <w:rFonts w:ascii="Verdana" w:hAnsi="Verdana" w:cs="Arial"/>
          <w:color w:val="000000"/>
          <w:sz w:val="18"/>
          <w:szCs w:val="18"/>
          <w:lang w:eastAsia="en-US"/>
        </w:rPr>
        <w:t xml:space="preserve"> será </w:t>
      </w:r>
      <w:r w:rsidR="007E589A" w:rsidRPr="00EA0AD5">
        <w:rPr>
          <w:rFonts w:ascii="Verdana" w:hAnsi="Verdana" w:cs="Arial"/>
          <w:color w:val="000000"/>
          <w:sz w:val="18"/>
          <w:szCs w:val="18"/>
          <w:lang w:eastAsia="en-US"/>
        </w:rPr>
        <w:t>declarada</w:t>
      </w:r>
      <w:r w:rsidRPr="00EA0AD5">
        <w:rPr>
          <w:rFonts w:ascii="Verdana" w:hAnsi="Verdana" w:cs="Arial"/>
          <w:color w:val="000000"/>
          <w:sz w:val="18"/>
          <w:szCs w:val="18"/>
          <w:lang w:eastAsia="en-US"/>
        </w:rPr>
        <w:t xml:space="preserve"> vencedor.</w:t>
      </w:r>
    </w:p>
    <w:p w14:paraId="20503406" w14:textId="77777777"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14:paraId="3FE88BD1" w14:textId="77777777" w:rsidR="00B00339" w:rsidRPr="007F4EA9" w:rsidRDefault="00B00339" w:rsidP="00402319">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14:paraId="5748AF42" w14:textId="2081FC7C" w:rsidR="00B00339" w:rsidRPr="007F4EA9" w:rsidRDefault="00B00339" w:rsidP="00402319">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 xml:space="preserve">poderá </w:t>
      </w:r>
      <w:r w:rsidR="00101D0A">
        <w:rPr>
          <w:rFonts w:ascii="Verdana" w:hAnsi="Verdana" w:cs="Arial"/>
          <w:color w:val="000000"/>
          <w:sz w:val="18"/>
          <w:szCs w:val="18"/>
        </w:rPr>
        <w:t>a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w:t>
      </w:r>
      <w:proofErr w:type="spellStart"/>
      <w:r w:rsidRPr="007F4EA9">
        <w:rPr>
          <w:rFonts w:ascii="Verdana" w:hAnsi="Verdana" w:cs="Arial"/>
          <w:color w:val="000000"/>
          <w:sz w:val="18"/>
          <w:szCs w:val="18"/>
        </w:rPr>
        <w:t>is</w:t>
      </w:r>
      <w:proofErr w:type="spellEnd"/>
      <w:r w:rsidRPr="007F4EA9">
        <w:rPr>
          <w:rFonts w:ascii="Verdana" w:hAnsi="Verdana" w:cs="Arial"/>
          <w:color w:val="000000"/>
          <w:sz w:val="18"/>
          <w:szCs w:val="18"/>
        </w:rPr>
        <w:t>) decisão(</w:t>
      </w:r>
      <w:proofErr w:type="spellStart"/>
      <w:r w:rsidRPr="007F4EA9">
        <w:rPr>
          <w:rFonts w:ascii="Verdana" w:hAnsi="Verdana" w:cs="Arial"/>
          <w:color w:val="000000"/>
          <w:sz w:val="18"/>
          <w:szCs w:val="18"/>
        </w:rPr>
        <w:t>ões</w:t>
      </w:r>
      <w:proofErr w:type="spellEnd"/>
      <w:r w:rsidRPr="007F4EA9">
        <w:rPr>
          <w:rFonts w:ascii="Verdana" w:hAnsi="Verdana" w:cs="Arial"/>
          <w:color w:val="000000"/>
          <w:sz w:val="18"/>
          <w:szCs w:val="18"/>
        </w:rPr>
        <w:t>) pretende recorrer e por quais motivos, em campo próprio do sistema.</w:t>
      </w:r>
    </w:p>
    <w:p w14:paraId="1A786B1E" w14:textId="77777777" w:rsidR="00BD2A59" w:rsidRPr="007F4EA9" w:rsidRDefault="008B1CBB" w:rsidP="00402319">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São suscetíveis de recurso neste momento as seguintes decisões:</w:t>
      </w:r>
    </w:p>
    <w:p w14:paraId="18B22635" w14:textId="77777777" w:rsidR="00A128A6" w:rsidRPr="007F4EA9" w:rsidRDefault="00A128A6" w:rsidP="00402319">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ato de habilitação ou inabilitação de licitante; </w:t>
      </w:r>
    </w:p>
    <w:p w14:paraId="05707D99" w14:textId="77777777" w:rsidR="00A128A6" w:rsidRPr="007F4EA9" w:rsidRDefault="00A128A6" w:rsidP="00402319">
      <w:pPr>
        <w:pStyle w:val="PADRO"/>
        <w:keepNext w:val="0"/>
        <w:numPr>
          <w:ilvl w:val="3"/>
          <w:numId w:val="8"/>
        </w:numPr>
        <w:ind w:left="1418" w:hanging="284"/>
        <w:rPr>
          <w:rFonts w:ascii="Verdana" w:hAnsi="Verdana" w:cs="Arial"/>
          <w:sz w:val="18"/>
          <w:szCs w:val="18"/>
        </w:rPr>
      </w:pPr>
      <w:r w:rsidRPr="007F4EA9">
        <w:rPr>
          <w:rFonts w:ascii="Verdana" w:hAnsi="Verdana" w:cs="Arial"/>
          <w:sz w:val="18"/>
          <w:szCs w:val="18"/>
        </w:rPr>
        <w:t xml:space="preserve">julgamento das propostas; </w:t>
      </w:r>
    </w:p>
    <w:p w14:paraId="478F0EDA" w14:textId="77777777" w:rsidR="00A128A6" w:rsidRPr="007F4EA9" w:rsidRDefault="001A5DE3" w:rsidP="00402319">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14:paraId="5639AAD8" w14:textId="77777777" w:rsidR="00B00339" w:rsidRPr="007F4EA9" w:rsidRDefault="00B00339" w:rsidP="00402319">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14:paraId="7D5BFEA6" w14:textId="77777777" w:rsidR="00B00339" w:rsidRPr="007F4EA9" w:rsidRDefault="00B00339" w:rsidP="00402319">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14:paraId="4D4532DF" w14:textId="1D0F15EC" w:rsidR="00B00339" w:rsidRPr="007F4EA9" w:rsidRDefault="00B00339" w:rsidP="00402319">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A falta de manifestação motivada d</w:t>
      </w:r>
      <w:r w:rsidR="00101D0A">
        <w:rPr>
          <w:rFonts w:ascii="Verdana" w:hAnsi="Verdana" w:cs="Arial"/>
          <w:sz w:val="18"/>
          <w:szCs w:val="18"/>
        </w:rPr>
        <w:t>a licitante</w:t>
      </w:r>
      <w:r w:rsidRPr="007F4EA9">
        <w:rPr>
          <w:rFonts w:ascii="Verdana" w:hAnsi="Verdana" w:cs="Arial"/>
          <w:sz w:val="18"/>
          <w:szCs w:val="18"/>
        </w:rPr>
        <w:t xml:space="preserve"> quanto à intenção de recorrer importará a decadência desse direito.</w:t>
      </w:r>
    </w:p>
    <w:p w14:paraId="72BD658F" w14:textId="77777777" w:rsidR="000D4968" w:rsidRPr="007F4EA9" w:rsidRDefault="00B00339" w:rsidP="00402319">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14:paraId="66EE02E7" w14:textId="77777777" w:rsidR="000D4968" w:rsidRPr="007F4EA9" w:rsidRDefault="000D4968" w:rsidP="00402319">
      <w:pPr>
        <w:pStyle w:val="PADRO"/>
        <w:keepNext w:val="0"/>
        <w:numPr>
          <w:ilvl w:val="2"/>
          <w:numId w:val="8"/>
        </w:numPr>
        <w:ind w:left="1134" w:hanging="283"/>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14:paraId="53F23DBF"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14:paraId="0F379C76"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14:paraId="637A06B3" w14:textId="77777777" w:rsidR="00B00339" w:rsidRPr="007F4EA9" w:rsidRDefault="00B00339" w:rsidP="00CD01C7">
      <w:pPr>
        <w:pStyle w:val="PADRO"/>
        <w:keepNext w:val="0"/>
        <w:ind w:left="851" w:hanging="284"/>
        <w:rPr>
          <w:rFonts w:ascii="Verdana" w:hAnsi="Verdana" w:cs="Arial"/>
          <w:sz w:val="18"/>
          <w:szCs w:val="18"/>
        </w:rPr>
      </w:pPr>
    </w:p>
    <w:p w14:paraId="5B5FE4D5" w14:textId="77777777" w:rsidR="00B00339" w:rsidRPr="007F4EA9" w:rsidRDefault="00B00339" w:rsidP="00402319">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lastRenderedPageBreak/>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14:paraId="08DA9720" w14:textId="77777777" w:rsidR="00C15F8C" w:rsidRPr="007F4EA9" w:rsidRDefault="001059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14:paraId="44E44EA3" w14:textId="77777777" w:rsidR="00B00339" w:rsidRPr="007F4EA9" w:rsidRDefault="001059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14:paraId="05A99CE8" w14:textId="77777777" w:rsidR="000D4968" w:rsidRPr="007F4EA9" w:rsidRDefault="000D4968"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14:paraId="56F53404" w14:textId="77777777" w:rsidR="000D4968" w:rsidRPr="007F4EA9" w:rsidRDefault="000D4968"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14:paraId="17D95F16" w14:textId="77777777" w:rsidR="000D4968" w:rsidRPr="007F4EA9" w:rsidRDefault="000D4968"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14:paraId="09219C79" w14:textId="3C809241" w:rsidR="007459F5" w:rsidRPr="007F4EA9" w:rsidRDefault="000D4968"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w:t>
      </w:r>
      <w:r w:rsidR="00101D0A">
        <w:rPr>
          <w:rFonts w:ascii="Verdana" w:hAnsi="Verdana" w:cs="Arial"/>
          <w:color w:val="000000"/>
          <w:sz w:val="18"/>
          <w:szCs w:val="18"/>
          <w:lang w:eastAsia="en-US"/>
        </w:rPr>
        <w:t>a licitante</w:t>
      </w:r>
      <w:r w:rsidR="00866427" w:rsidRPr="007F4EA9">
        <w:rPr>
          <w:rFonts w:ascii="Verdana" w:hAnsi="Verdana" w:cs="Arial"/>
          <w:color w:val="000000"/>
          <w:sz w:val="18"/>
          <w:szCs w:val="18"/>
          <w:lang w:eastAsia="en-US"/>
        </w:rPr>
        <w:t xml:space="preserve"> vencedor para a assinatura do contrato, preferencialmente em ato único</w:t>
      </w:r>
      <w:r w:rsidRPr="007F4EA9">
        <w:rPr>
          <w:rFonts w:ascii="Verdana" w:hAnsi="Verdana" w:cs="Arial"/>
          <w:color w:val="000000"/>
          <w:sz w:val="18"/>
          <w:szCs w:val="18"/>
          <w:lang w:eastAsia="en-US"/>
        </w:rPr>
        <w:t>.</w:t>
      </w:r>
    </w:p>
    <w:p w14:paraId="697C7A63" w14:textId="77777777" w:rsidR="00B00339" w:rsidRPr="007F4EA9" w:rsidRDefault="00F55520"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14:paraId="67701D27" w14:textId="77777777" w:rsidR="00B00339" w:rsidRPr="007F4EA9" w:rsidRDefault="00B00339" w:rsidP="00402319">
      <w:pPr>
        <w:pStyle w:val="PADRO"/>
        <w:keepNext w:val="0"/>
        <w:numPr>
          <w:ilvl w:val="0"/>
          <w:numId w:val="8"/>
        </w:numPr>
        <w:ind w:left="284" w:hanging="284"/>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14:paraId="531B3E4E" w14:textId="77777777" w:rsidR="00026867" w:rsidRPr="007F4EA9" w:rsidRDefault="00026867" w:rsidP="00402319">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14:paraId="573207B5" w14:textId="77777777" w:rsidR="00B00339" w:rsidRPr="007F4EA9" w:rsidRDefault="00B00339" w:rsidP="00B00339">
      <w:pPr>
        <w:pStyle w:val="PADRO"/>
        <w:keepNext w:val="0"/>
        <w:ind w:firstLine="0"/>
        <w:rPr>
          <w:rFonts w:ascii="Verdana" w:hAnsi="Verdana" w:cs="Arial"/>
          <w:bCs/>
          <w:iCs/>
          <w:color w:val="000000"/>
          <w:sz w:val="18"/>
          <w:szCs w:val="18"/>
        </w:rPr>
      </w:pPr>
    </w:p>
    <w:p w14:paraId="355E8EA2" w14:textId="77777777" w:rsidR="00B00339" w:rsidRPr="007F4EA9" w:rsidRDefault="00B00339" w:rsidP="00402319">
      <w:pPr>
        <w:pStyle w:val="PADRO"/>
        <w:keepNext w:val="0"/>
        <w:numPr>
          <w:ilvl w:val="0"/>
          <w:numId w:val="8"/>
        </w:numPr>
        <w:ind w:left="284" w:hanging="284"/>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14:paraId="0792BB91" w14:textId="77777777" w:rsidR="00B63C4A" w:rsidRPr="007F4EA9" w:rsidRDefault="00B63C4A" w:rsidP="00402319">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14:paraId="23324D92" w14:textId="77777777" w:rsidR="00F352F1" w:rsidRPr="007F4EA9" w:rsidRDefault="00F352F1" w:rsidP="00402319">
      <w:pPr>
        <w:pStyle w:val="PADRO"/>
        <w:keepNext w:val="0"/>
        <w:numPr>
          <w:ilvl w:val="1"/>
          <w:numId w:val="8"/>
        </w:numPr>
        <w:ind w:left="851" w:hanging="284"/>
        <w:rPr>
          <w:rFonts w:ascii="Verdana" w:eastAsia="Arial" w:hAnsi="Verdana" w:cs="Arial"/>
          <w:color w:val="000000"/>
          <w:sz w:val="18"/>
          <w:szCs w:val="18"/>
        </w:rPr>
      </w:pPr>
      <w:bookmarkStart w:id="7"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BD68DBD" w14:textId="77777777" w:rsidR="00F352F1" w:rsidRPr="007F4EA9" w:rsidRDefault="00F352F1" w:rsidP="00402319">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14:paraId="5108723C" w14:textId="77777777" w:rsidR="00F352F1" w:rsidRPr="007F4EA9" w:rsidRDefault="00F352F1" w:rsidP="00402319">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7"/>
    <w:p w14:paraId="4C135B30" w14:textId="77777777" w:rsidR="00E67C0D" w:rsidRPr="007F4EA9" w:rsidRDefault="00E67C0D" w:rsidP="00402319">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14:paraId="1D9E0FCA" w14:textId="77777777" w:rsidR="00E67C0D" w:rsidRPr="007F4EA9" w:rsidRDefault="00E67C0D" w:rsidP="00402319">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referida Nota está substituindo o contrato, aplicando-se à relação de negócios ali estabelecida as disposições da Lei nº 8.666, de 1993;</w:t>
      </w:r>
    </w:p>
    <w:p w14:paraId="53D07992" w14:textId="77777777" w:rsidR="00E67C0D" w:rsidRPr="007F4EA9" w:rsidRDefault="00E67C0D" w:rsidP="00402319">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14:paraId="7FD4B0EC" w14:textId="77777777" w:rsidR="00E67C0D" w:rsidRPr="007F4EA9" w:rsidRDefault="00E67C0D" w:rsidP="00402319">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14:paraId="1D945A9A" w14:textId="77777777" w:rsidR="00F352F1" w:rsidRPr="007F4EA9" w:rsidRDefault="00F352F1" w:rsidP="00402319">
      <w:pPr>
        <w:pStyle w:val="PADRO"/>
        <w:keepNext w:val="0"/>
        <w:numPr>
          <w:ilvl w:val="1"/>
          <w:numId w:val="8"/>
        </w:numPr>
        <w:ind w:left="851" w:hanging="284"/>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F648C00" w14:textId="77777777" w:rsidR="00F352F1" w:rsidRPr="007F4EA9" w:rsidRDefault="00F352F1" w:rsidP="00402319">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 xml:space="preserve">Nos casos em que houver necessidade de assinatura do instrumento de contrato, e o fornecedor não estiver inscrito no SICAF, este deverá proceder ao seu </w:t>
      </w:r>
      <w:r w:rsidRPr="007F4EA9">
        <w:rPr>
          <w:rFonts w:ascii="Verdana" w:eastAsia="Arial" w:hAnsi="Verdana" w:cs="Arial"/>
          <w:color w:val="000000"/>
          <w:sz w:val="18"/>
          <w:szCs w:val="18"/>
        </w:rPr>
        <w:lastRenderedPageBreak/>
        <w:t>cadastramento, sem ônus, antes da contratação.</w:t>
      </w:r>
    </w:p>
    <w:p w14:paraId="2F5BD5D6" w14:textId="77777777" w:rsidR="00F352F1" w:rsidRPr="007F4EA9" w:rsidRDefault="00F352F1" w:rsidP="00402319">
      <w:pPr>
        <w:pStyle w:val="PADRO"/>
        <w:keepNext w:val="0"/>
        <w:numPr>
          <w:ilvl w:val="2"/>
          <w:numId w:val="8"/>
        </w:numPr>
        <w:ind w:left="1134" w:hanging="283"/>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14:paraId="7127338D" w14:textId="28376847" w:rsidR="00F352F1" w:rsidRPr="007F4EA9" w:rsidRDefault="00F352F1" w:rsidP="00402319">
      <w:pPr>
        <w:pStyle w:val="PADRO"/>
        <w:keepNext w:val="0"/>
        <w:numPr>
          <w:ilvl w:val="1"/>
          <w:numId w:val="8"/>
        </w:numPr>
        <w:ind w:left="851" w:hanging="284"/>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w:t>
      </w:r>
      <w:r w:rsidR="00101D0A">
        <w:rPr>
          <w:rFonts w:ascii="Verdana" w:hAnsi="Verdana" w:cs="Arial"/>
          <w:color w:val="000000"/>
          <w:sz w:val="18"/>
          <w:szCs w:val="18"/>
        </w:rPr>
        <w:t>a licitante</w:t>
      </w:r>
      <w:r w:rsidRPr="007F4EA9">
        <w:rPr>
          <w:rFonts w:ascii="Verdana" w:hAnsi="Verdana" w:cs="Arial"/>
          <w:color w:val="000000"/>
          <w:sz w:val="18"/>
          <w:szCs w:val="18"/>
        </w:rPr>
        <w:t xml:space="preserve"> durante a vigência do contrato.</w:t>
      </w:r>
    </w:p>
    <w:p w14:paraId="07F1AD00" w14:textId="50E89CF7" w:rsidR="001E031F" w:rsidRPr="007F4EA9" w:rsidRDefault="00A07D1F" w:rsidP="00402319">
      <w:pPr>
        <w:pStyle w:val="PADRO"/>
        <w:keepNext w:val="0"/>
        <w:numPr>
          <w:ilvl w:val="1"/>
          <w:numId w:val="8"/>
        </w:numPr>
        <w:ind w:left="851" w:hanging="284"/>
        <w:rPr>
          <w:rFonts w:ascii="Verdana" w:hAnsi="Verdana" w:cs="Arial"/>
          <w:color w:val="000000"/>
          <w:sz w:val="18"/>
          <w:szCs w:val="18"/>
        </w:rPr>
      </w:pPr>
      <w:bookmarkStart w:id="8" w:name="_Hlk37452257"/>
      <w:r w:rsidRPr="007F4EA9">
        <w:rPr>
          <w:rFonts w:ascii="Verdana" w:hAnsi="Verdana" w:cs="Arial"/>
          <w:color w:val="000000"/>
          <w:sz w:val="18"/>
          <w:szCs w:val="18"/>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w:t>
      </w:r>
      <w:r w:rsidR="00101D0A">
        <w:rPr>
          <w:rFonts w:ascii="Verdana" w:hAnsi="Verdana" w:cs="Arial"/>
          <w:color w:val="000000"/>
          <w:sz w:val="18"/>
          <w:szCs w:val="18"/>
        </w:rPr>
        <w:t>a licitante</w:t>
      </w:r>
      <w:r w:rsidRPr="007F4EA9">
        <w:rPr>
          <w:rFonts w:ascii="Verdana" w:hAnsi="Verdana" w:cs="Arial"/>
          <w:color w:val="000000"/>
          <w:sz w:val="18"/>
          <w:szCs w:val="18"/>
        </w:rPr>
        <w:t xml:space="preserv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nas condições ofertadas pel</w:t>
      </w:r>
      <w:r w:rsidR="00101D0A">
        <w:rPr>
          <w:rFonts w:ascii="Verdana" w:hAnsi="Verdana" w:cs="Arial"/>
          <w:color w:val="000000"/>
          <w:sz w:val="18"/>
          <w:szCs w:val="18"/>
        </w:rPr>
        <w:t>a licitante</w:t>
      </w:r>
      <w:r w:rsidR="001E031F" w:rsidRPr="007F4EA9">
        <w:rPr>
          <w:rFonts w:ascii="Verdana" w:hAnsi="Verdana" w:cs="Arial"/>
          <w:color w:val="000000"/>
          <w:sz w:val="18"/>
          <w:szCs w:val="18"/>
        </w:rPr>
        <w:t xml:space="preserv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14:paraId="5D868761" w14:textId="77777777" w:rsidR="00F352F1" w:rsidRPr="007F4EA9" w:rsidRDefault="001E031F" w:rsidP="00402319">
      <w:pPr>
        <w:pStyle w:val="PADRO"/>
        <w:keepNext w:val="0"/>
        <w:numPr>
          <w:ilvl w:val="2"/>
          <w:numId w:val="8"/>
        </w:numPr>
        <w:ind w:left="1134" w:hanging="283"/>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8"/>
      <w:r w:rsidR="00F352F1" w:rsidRPr="007F4EA9">
        <w:rPr>
          <w:rFonts w:ascii="Verdana" w:hAnsi="Verdana" w:cs="Arial"/>
          <w:color w:val="000000"/>
          <w:sz w:val="18"/>
          <w:szCs w:val="18"/>
        </w:rPr>
        <w:t>. </w:t>
      </w:r>
    </w:p>
    <w:p w14:paraId="0D047ECA" w14:textId="77777777"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14:paraId="0080CA1A" w14:textId="77777777" w:rsidR="00B00339" w:rsidRPr="007F4EA9" w:rsidRDefault="00B00339" w:rsidP="00402319">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14:paraId="67D5FC31" w14:textId="77777777" w:rsidR="00B00339" w:rsidRPr="007F4EA9" w:rsidRDefault="00B00339" w:rsidP="00402319">
      <w:pPr>
        <w:pStyle w:val="PADRO"/>
        <w:keepNext w:val="0"/>
        <w:numPr>
          <w:ilvl w:val="1"/>
          <w:numId w:val="8"/>
        </w:numPr>
        <w:ind w:left="851" w:hanging="284"/>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14:paraId="1738DF36" w14:textId="77777777" w:rsidR="00B00339" w:rsidRPr="007F4EA9" w:rsidRDefault="00B00339" w:rsidP="00B00339">
      <w:pPr>
        <w:pStyle w:val="PADRO"/>
        <w:keepNext w:val="0"/>
        <w:ind w:left="567" w:firstLine="0"/>
        <w:rPr>
          <w:rFonts w:ascii="Verdana" w:hAnsi="Verdana" w:cs="Arial"/>
          <w:sz w:val="18"/>
          <w:szCs w:val="18"/>
        </w:rPr>
      </w:pPr>
    </w:p>
    <w:p w14:paraId="7BD7DFC6" w14:textId="77777777" w:rsidR="00B00339" w:rsidRPr="007F4EA9" w:rsidRDefault="00B00339" w:rsidP="00402319">
      <w:pPr>
        <w:pStyle w:val="PADRO"/>
        <w:keepNext w:val="0"/>
        <w:numPr>
          <w:ilvl w:val="0"/>
          <w:numId w:val="8"/>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14:paraId="23B0A1DF" w14:textId="77777777" w:rsidR="00B00339" w:rsidRPr="007F4EA9" w:rsidRDefault="00B00339" w:rsidP="00402319">
      <w:pPr>
        <w:pStyle w:val="PADRO"/>
        <w:keepNext w:val="0"/>
        <w:numPr>
          <w:ilvl w:val="1"/>
          <w:numId w:val="8"/>
        </w:numPr>
        <w:ind w:left="851" w:hanging="284"/>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14:paraId="4A3EB410" w14:textId="77777777" w:rsidR="00B00339" w:rsidRPr="007F4EA9" w:rsidRDefault="00B00339" w:rsidP="00B00339">
      <w:pPr>
        <w:pStyle w:val="PADRO"/>
        <w:keepNext w:val="0"/>
        <w:ind w:left="567" w:firstLine="0"/>
        <w:rPr>
          <w:rFonts w:ascii="Verdana" w:hAnsi="Verdana" w:cs="Arial"/>
          <w:sz w:val="18"/>
          <w:szCs w:val="18"/>
        </w:rPr>
      </w:pPr>
    </w:p>
    <w:p w14:paraId="628EB1A9" w14:textId="77777777" w:rsidR="00B00339" w:rsidRPr="007F4EA9" w:rsidRDefault="00B00339" w:rsidP="00402319">
      <w:pPr>
        <w:pStyle w:val="PADRO"/>
        <w:keepNext w:val="0"/>
        <w:numPr>
          <w:ilvl w:val="0"/>
          <w:numId w:val="8"/>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14:paraId="17429729" w14:textId="77777777" w:rsidR="00B00339" w:rsidRPr="007F4EA9" w:rsidRDefault="00B00339" w:rsidP="00402319">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14:paraId="70ADAF8C" w14:textId="77777777" w:rsidR="00A07D1F" w:rsidRPr="007F4EA9" w:rsidRDefault="00A07D1F" w:rsidP="00A07D1F">
      <w:pPr>
        <w:pStyle w:val="PADRO"/>
        <w:keepNext w:val="0"/>
        <w:widowControl/>
        <w:spacing w:before="120" w:after="120"/>
        <w:ind w:left="567" w:firstLine="0"/>
        <w:rPr>
          <w:rFonts w:ascii="Verdana" w:hAnsi="Verdana" w:cs="Arial"/>
          <w:sz w:val="18"/>
          <w:szCs w:val="18"/>
        </w:rPr>
      </w:pPr>
    </w:p>
    <w:p w14:paraId="52347BC7" w14:textId="77777777" w:rsidR="009326D6" w:rsidRPr="007F4EA9" w:rsidRDefault="00B00339" w:rsidP="00402319">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14:paraId="427D6D1D" w14:textId="77777777" w:rsidR="009326D6" w:rsidRPr="007F4EA9" w:rsidRDefault="009326D6"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14:paraId="60CFD9FC" w14:textId="77777777" w:rsidR="00052C9F" w:rsidRPr="00BE599D" w:rsidRDefault="00DF571A" w:rsidP="00402319">
      <w:pPr>
        <w:pStyle w:val="PADRO"/>
        <w:keepNext w:val="0"/>
        <w:numPr>
          <w:ilvl w:val="2"/>
          <w:numId w:val="8"/>
        </w:numPr>
        <w:ind w:left="1134" w:hanging="283"/>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14:paraId="20EA7A55" w14:textId="77777777" w:rsidR="0040329A" w:rsidRDefault="009724FC" w:rsidP="00402319">
      <w:pPr>
        <w:pStyle w:val="PADRO"/>
        <w:keepNext w:val="0"/>
        <w:numPr>
          <w:ilvl w:val="2"/>
          <w:numId w:val="8"/>
        </w:numPr>
        <w:ind w:left="1134" w:hanging="283"/>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14:paraId="5E63C3ED" w14:textId="77777777" w:rsidR="00BE599D" w:rsidRPr="007F4EA9" w:rsidRDefault="00BE599D" w:rsidP="00BE599D">
      <w:pPr>
        <w:pStyle w:val="PADRO"/>
        <w:keepNext w:val="0"/>
        <w:ind w:left="1854" w:firstLine="0"/>
        <w:rPr>
          <w:rFonts w:ascii="Verdana" w:hAnsi="Verdana" w:cs="Arial"/>
          <w:iCs/>
          <w:sz w:val="18"/>
          <w:szCs w:val="18"/>
          <w:lang w:eastAsia="en-US"/>
        </w:rPr>
      </w:pPr>
    </w:p>
    <w:p w14:paraId="34604C04" w14:textId="77777777" w:rsidR="00B00339" w:rsidRPr="007F4EA9" w:rsidRDefault="00B00339" w:rsidP="00402319">
      <w:pPr>
        <w:pStyle w:val="PADRO"/>
        <w:keepNext w:val="0"/>
        <w:numPr>
          <w:ilvl w:val="0"/>
          <w:numId w:val="8"/>
        </w:numPr>
        <w:rPr>
          <w:rFonts w:ascii="Verdana" w:hAnsi="Verdana" w:cs="Arial"/>
          <w:sz w:val="18"/>
          <w:szCs w:val="18"/>
        </w:rPr>
      </w:pPr>
      <w:r w:rsidRPr="007F4EA9">
        <w:rPr>
          <w:rFonts w:ascii="Verdana" w:hAnsi="Verdana" w:cs="Arial"/>
          <w:b/>
          <w:color w:val="000000"/>
          <w:sz w:val="18"/>
          <w:szCs w:val="18"/>
        </w:rPr>
        <w:t>DAS SANÇÕES ADMINISTRATIVAS.</w:t>
      </w:r>
    </w:p>
    <w:p w14:paraId="6D510506" w14:textId="07A8E58D" w:rsidR="00B00339" w:rsidRPr="007F4EA9" w:rsidRDefault="00B00339" w:rsidP="00402319">
      <w:pPr>
        <w:pStyle w:val="PADRO"/>
        <w:keepNext w:val="0"/>
        <w:numPr>
          <w:ilvl w:val="1"/>
          <w:numId w:val="8"/>
        </w:numPr>
        <w:ind w:left="851" w:hanging="284"/>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w:t>
      </w:r>
      <w:r w:rsidR="00101D0A">
        <w:rPr>
          <w:rFonts w:ascii="Verdana" w:hAnsi="Verdana" w:cs="Arial"/>
          <w:sz w:val="18"/>
          <w:szCs w:val="18"/>
          <w:shd w:val="clear" w:color="auto" w:fill="FFFFFF"/>
        </w:rPr>
        <w:t>a licitante</w:t>
      </w:r>
      <w:r w:rsidRPr="007F4EA9">
        <w:rPr>
          <w:rFonts w:ascii="Verdana" w:hAnsi="Verdana" w:cs="Arial"/>
          <w:sz w:val="18"/>
          <w:szCs w:val="18"/>
          <w:shd w:val="clear" w:color="auto" w:fill="FFFFFF"/>
        </w:rPr>
        <w:t xml:space="preserve"> que:</w:t>
      </w:r>
    </w:p>
    <w:p w14:paraId="583AB3A2" w14:textId="77777777" w:rsidR="00B00339" w:rsidRPr="007F4EA9" w:rsidRDefault="006C311B"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14:paraId="5F0A42D0" w14:textId="77777777" w:rsidR="00B00339" w:rsidRPr="007F4EA9" w:rsidRDefault="006C311B"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deixar de entregar a documentação exigida para o certame ou apresentar </w:t>
      </w:r>
      <w:r w:rsidRPr="007F4EA9">
        <w:rPr>
          <w:rFonts w:ascii="Verdana" w:hAnsi="Verdana" w:cs="Arial"/>
          <w:color w:val="000000"/>
          <w:sz w:val="18"/>
          <w:szCs w:val="18"/>
          <w:lang w:eastAsia="en-US"/>
        </w:rPr>
        <w:lastRenderedPageBreak/>
        <w:t>documento falso;</w:t>
      </w:r>
    </w:p>
    <w:p w14:paraId="27B21429" w14:textId="77777777" w:rsidR="00B00339" w:rsidRPr="007F4EA9" w:rsidRDefault="006C311B"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14:paraId="75BC2043" w14:textId="77777777" w:rsidR="00B00339" w:rsidRPr="007F4EA9" w:rsidRDefault="006C311B"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14:paraId="4D2EB375" w14:textId="77777777" w:rsidR="00B00339" w:rsidRPr="007F4EA9" w:rsidRDefault="006C311B"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14:paraId="13A778EE" w14:textId="77777777" w:rsidR="00B00339" w:rsidRPr="007F4EA9" w:rsidRDefault="006C311B"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14:paraId="1AD70BBE" w14:textId="77777777" w:rsidR="004833F6" w:rsidRPr="007F4EA9" w:rsidRDefault="006C311B"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14:paraId="46EA443A"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14:paraId="2448347F" w14:textId="0E5C75C2" w:rsidR="00B00339" w:rsidRPr="007F4EA9" w:rsidRDefault="00101D0A" w:rsidP="00402319">
      <w:pPr>
        <w:pStyle w:val="PADRO"/>
        <w:keepNext w:val="0"/>
        <w:numPr>
          <w:ilvl w:val="1"/>
          <w:numId w:val="8"/>
        </w:numPr>
        <w:ind w:left="851" w:hanging="284"/>
        <w:rPr>
          <w:rFonts w:ascii="Verdana" w:hAnsi="Verdana" w:cs="Arial"/>
          <w:color w:val="000000"/>
          <w:sz w:val="18"/>
          <w:szCs w:val="18"/>
          <w:lang w:eastAsia="en-US"/>
        </w:rPr>
      </w:pPr>
      <w:r>
        <w:rPr>
          <w:rFonts w:ascii="Verdana" w:hAnsi="Verdana" w:cs="Arial"/>
          <w:color w:val="000000"/>
          <w:sz w:val="18"/>
          <w:szCs w:val="18"/>
          <w:lang w:eastAsia="en-US"/>
        </w:rPr>
        <w:t>A licitante</w:t>
      </w:r>
      <w:r w:rsidR="006E355F" w:rsidRPr="007F4EA9">
        <w:rPr>
          <w:rFonts w:ascii="Verdana" w:hAnsi="Verdana" w:cs="Arial"/>
          <w:color w:val="000000"/>
          <w:sz w:val="18"/>
          <w:szCs w:val="18"/>
          <w:lang w:eastAsia="en-US"/>
        </w:rPr>
        <w:t xml:space="preserve"> </w:t>
      </w:r>
      <w:r w:rsidR="00B00339"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14:paraId="0112B44C" w14:textId="77777777" w:rsidR="00B00339" w:rsidRPr="007F4EA9" w:rsidRDefault="00B00339"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14:paraId="459B7803" w14:textId="0335720E" w:rsidR="004833F6" w:rsidRPr="007F4EA9" w:rsidRDefault="00B00339"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w:t>
      </w:r>
    </w:p>
    <w:p w14:paraId="7857F1F7" w14:textId="77777777" w:rsidR="004833F6" w:rsidRPr="007F4EA9" w:rsidRDefault="004833F6"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14:paraId="60EA8518" w14:textId="77777777" w:rsidR="00CA10FF" w:rsidRPr="007F4EA9" w:rsidRDefault="00CA10FF"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14:paraId="2000C702" w14:textId="77777777" w:rsidR="004833F6" w:rsidRPr="007F4EA9" w:rsidRDefault="004833F6"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14:paraId="58DF50AC"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14:paraId="0A26B220" w14:textId="77777777" w:rsidR="004E36E7" w:rsidRPr="007F4EA9" w:rsidRDefault="004E36E7"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8C2EB9" w14:textId="77777777" w:rsidR="004E36E7" w:rsidRPr="007F4EA9" w:rsidRDefault="004E36E7"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E9326A" w14:textId="77777777" w:rsidR="004E36E7" w:rsidRPr="007F4EA9" w:rsidRDefault="004E36E7"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A400A16" w14:textId="29108DD1" w:rsidR="004E36E7" w:rsidRPr="007F4EA9" w:rsidRDefault="004E36E7"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a União ou Entidade poderá cobrar o valor remanescente judicialmente, conforme artigo 419 do Código Civil.</w:t>
      </w:r>
    </w:p>
    <w:p w14:paraId="15CFD851" w14:textId="1036EDFC"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 licitante</w:t>
      </w:r>
      <w:r w:rsidR="00EF575A">
        <w:rPr>
          <w:rFonts w:ascii="Verdana" w:hAnsi="Verdana" w:cs="Arial"/>
          <w:color w:val="000000"/>
          <w:sz w:val="18"/>
          <w:szCs w:val="18"/>
          <w:lang w:eastAsia="en-US"/>
        </w:rPr>
        <w:t>10/2021</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14:paraId="61AA6B99"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61EEB40E"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14:paraId="1D7E775F"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14:paraId="17B63BC6" w14:textId="77777777" w:rsidR="00B00339" w:rsidRPr="007F4EA9" w:rsidRDefault="00B00339" w:rsidP="00B00339">
      <w:pPr>
        <w:pStyle w:val="PADRO"/>
        <w:keepNext w:val="0"/>
        <w:widowControl/>
        <w:spacing w:before="120" w:after="120"/>
        <w:ind w:left="425" w:firstLine="0"/>
        <w:rPr>
          <w:rFonts w:ascii="Verdana" w:hAnsi="Verdana" w:cs="Arial"/>
          <w:sz w:val="18"/>
          <w:szCs w:val="18"/>
        </w:rPr>
      </w:pPr>
    </w:p>
    <w:p w14:paraId="451FE09D" w14:textId="77777777" w:rsidR="00B00339" w:rsidRPr="007F4EA9" w:rsidRDefault="00B00339" w:rsidP="00402319">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14:paraId="72F8BE06" w14:textId="3D796E82" w:rsidR="00B00339" w:rsidRDefault="006E355F"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14:paraId="769141FF" w14:textId="550E5DDE" w:rsidR="005115BA" w:rsidRPr="005115BA" w:rsidRDefault="005115BA" w:rsidP="00402319">
      <w:pPr>
        <w:pStyle w:val="PADRO"/>
        <w:keepNext w:val="0"/>
        <w:numPr>
          <w:ilvl w:val="2"/>
          <w:numId w:val="8"/>
        </w:numPr>
        <w:rPr>
          <w:rFonts w:ascii="Verdana" w:hAnsi="Verdana" w:cs="Arial"/>
          <w:color w:val="000000"/>
          <w:sz w:val="18"/>
          <w:szCs w:val="18"/>
          <w:lang w:eastAsia="en-US"/>
        </w:rPr>
      </w:pPr>
      <w:r w:rsidRPr="005E29E5">
        <w:rPr>
          <w:rFonts w:ascii="Verdana" w:hAnsi="Verdana" w:cs="Arial"/>
          <w:color w:val="000000"/>
          <w:sz w:val="18"/>
          <w:szCs w:val="18"/>
          <w:lang w:eastAsia="en-US"/>
        </w:rPr>
        <w:t xml:space="preserve">A </w:t>
      </w:r>
      <w:r>
        <w:rPr>
          <w:rFonts w:ascii="Verdana" w:hAnsi="Verdana" w:cs="Arial"/>
          <w:color w:val="000000"/>
          <w:sz w:val="18"/>
          <w:szCs w:val="18"/>
          <w:lang w:eastAsia="en-US"/>
        </w:rPr>
        <w:t xml:space="preserve">Comissão do RDC </w:t>
      </w:r>
      <w:r w:rsidRPr="005E29E5">
        <w:rPr>
          <w:rFonts w:ascii="Verdana" w:hAnsi="Verdana" w:cs="Arial"/>
          <w:color w:val="000000"/>
          <w:sz w:val="18"/>
          <w:szCs w:val="18"/>
          <w:lang w:eastAsia="en-US"/>
        </w:rPr>
        <w:t xml:space="preserve">deverá </w:t>
      </w:r>
      <w:r w:rsidRPr="005E29E5">
        <w:rPr>
          <w:rFonts w:ascii="Arial" w:eastAsiaTheme="minorHAnsi" w:hAnsi="Arial" w:cs="Arial"/>
          <w:szCs w:val="20"/>
          <w:lang w:eastAsia="en-US" w:bidi="ar-SA"/>
        </w:rPr>
        <w:t xml:space="preserve">julgar e responder à impugnação </w:t>
      </w:r>
      <w:r>
        <w:rPr>
          <w:rFonts w:ascii="Arial" w:eastAsiaTheme="minorHAnsi" w:hAnsi="Arial" w:cs="Arial"/>
          <w:szCs w:val="20"/>
          <w:lang w:eastAsia="en-US" w:bidi="ar-SA"/>
        </w:rPr>
        <w:t xml:space="preserve">interposta </w:t>
      </w:r>
      <w:r w:rsidRPr="005E29E5">
        <w:rPr>
          <w:rFonts w:ascii="Arial" w:eastAsiaTheme="minorHAnsi" w:hAnsi="Arial" w:cs="Arial"/>
          <w:szCs w:val="20"/>
          <w:lang w:eastAsia="en-US" w:bidi="ar-SA"/>
        </w:rPr>
        <w:t>em até</w:t>
      </w:r>
      <w:r w:rsidRPr="005E29E5">
        <w:rPr>
          <w:rFonts w:ascii="Verdana" w:hAnsi="Verdana" w:cs="Arial"/>
          <w:color w:val="000000"/>
          <w:sz w:val="18"/>
          <w:szCs w:val="18"/>
          <w:lang w:eastAsia="en-US"/>
        </w:rPr>
        <w:t xml:space="preserve"> 03 (três) dias úteis, conforme </w:t>
      </w:r>
      <w:r>
        <w:rPr>
          <w:rFonts w:ascii="Verdana" w:hAnsi="Verdana" w:cs="Arial"/>
          <w:color w:val="000000"/>
          <w:sz w:val="18"/>
          <w:szCs w:val="18"/>
          <w:lang w:eastAsia="en-US"/>
        </w:rPr>
        <w:t xml:space="preserve">determinação </w:t>
      </w:r>
      <w:r w:rsidRPr="005E29E5">
        <w:rPr>
          <w:rFonts w:ascii="Verdana" w:hAnsi="Verdana" w:cs="Arial"/>
          <w:color w:val="000000"/>
          <w:sz w:val="18"/>
          <w:szCs w:val="18"/>
          <w:lang w:eastAsia="en-US"/>
        </w:rPr>
        <w:t>consta</w:t>
      </w:r>
      <w:r>
        <w:rPr>
          <w:rFonts w:ascii="Verdana" w:hAnsi="Verdana" w:cs="Arial"/>
          <w:color w:val="000000"/>
          <w:sz w:val="18"/>
          <w:szCs w:val="18"/>
          <w:lang w:eastAsia="en-US"/>
        </w:rPr>
        <w:t xml:space="preserve">nte </w:t>
      </w:r>
      <w:r w:rsidRPr="005E29E5">
        <w:rPr>
          <w:rFonts w:ascii="Verdana" w:hAnsi="Verdana" w:cs="Arial"/>
          <w:color w:val="000000"/>
          <w:sz w:val="18"/>
          <w:szCs w:val="18"/>
          <w:lang w:eastAsia="en-US"/>
        </w:rPr>
        <w:t xml:space="preserve">no </w:t>
      </w:r>
      <w:r>
        <w:rPr>
          <w:rFonts w:ascii="Verdana" w:hAnsi="Verdana" w:cs="Arial"/>
          <w:color w:val="000000"/>
          <w:sz w:val="18"/>
          <w:szCs w:val="18"/>
          <w:lang w:eastAsia="en-US"/>
        </w:rPr>
        <w:t xml:space="preserve">§ </w:t>
      </w:r>
      <w:r w:rsidRPr="00BF35CE">
        <w:rPr>
          <w:rFonts w:ascii="Verdana" w:hAnsi="Verdana" w:cs="Arial"/>
          <w:color w:val="000000"/>
          <w:szCs w:val="20"/>
          <w:lang w:eastAsia="en-US"/>
        </w:rPr>
        <w:t>1</w:t>
      </w:r>
      <w:r>
        <w:rPr>
          <w:rFonts w:ascii="Verdana" w:hAnsi="Verdana" w:cs="Arial"/>
          <w:color w:val="000000"/>
          <w:szCs w:val="20"/>
          <w:lang w:eastAsia="en-US"/>
        </w:rPr>
        <w:t xml:space="preserve">º do </w:t>
      </w:r>
      <w:r w:rsidRPr="00BF35CE">
        <w:rPr>
          <w:rFonts w:ascii="Verdana" w:hAnsi="Verdana" w:cs="Arial"/>
          <w:color w:val="000000"/>
          <w:szCs w:val="20"/>
          <w:lang w:eastAsia="en-US"/>
        </w:rPr>
        <w:t>art</w:t>
      </w:r>
      <w:r w:rsidRPr="005E29E5">
        <w:rPr>
          <w:rFonts w:ascii="Verdana" w:hAnsi="Verdana" w:cs="Arial"/>
          <w:color w:val="000000"/>
          <w:sz w:val="18"/>
          <w:szCs w:val="18"/>
          <w:lang w:eastAsia="en-US"/>
        </w:rPr>
        <w:t>. 4</w:t>
      </w:r>
      <w:r>
        <w:rPr>
          <w:rFonts w:ascii="Verdana" w:hAnsi="Verdana" w:cs="Arial"/>
          <w:color w:val="000000"/>
          <w:sz w:val="18"/>
          <w:szCs w:val="18"/>
          <w:lang w:eastAsia="en-US"/>
        </w:rPr>
        <w:t>1</w:t>
      </w:r>
      <w:r w:rsidRPr="005E29E5">
        <w:rPr>
          <w:rFonts w:ascii="Verdana" w:hAnsi="Verdana" w:cs="Arial"/>
          <w:color w:val="000000"/>
          <w:sz w:val="18"/>
          <w:szCs w:val="18"/>
          <w:lang w:eastAsia="en-US"/>
        </w:rPr>
        <w:t xml:space="preserve"> da Lei 8.666/93</w:t>
      </w:r>
      <w:r>
        <w:rPr>
          <w:rFonts w:ascii="Verdana" w:hAnsi="Verdana" w:cs="Arial"/>
          <w:color w:val="000000"/>
          <w:sz w:val="18"/>
          <w:szCs w:val="18"/>
          <w:lang w:eastAsia="en-US"/>
        </w:rPr>
        <w:t>.</w:t>
      </w:r>
    </w:p>
    <w:p w14:paraId="4B9EE7F6" w14:textId="77777777" w:rsidR="006E355F" w:rsidRPr="007F4EA9" w:rsidRDefault="006E355F" w:rsidP="00402319">
      <w:pPr>
        <w:pStyle w:val="PADRO"/>
        <w:keepNext w:val="0"/>
        <w:numPr>
          <w:ilvl w:val="1"/>
          <w:numId w:val="8"/>
        </w:numPr>
        <w:ind w:left="851" w:hanging="284"/>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6"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14:paraId="2A35A4E8"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14:paraId="67041845" w14:textId="77777777" w:rsidR="004846F2"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14:paraId="2323ED8E" w14:textId="77777777" w:rsidR="00B00339" w:rsidRPr="007F4EA9" w:rsidRDefault="004846F2" w:rsidP="00402319">
      <w:pPr>
        <w:pStyle w:val="PADRO"/>
        <w:keepNext w:val="0"/>
        <w:numPr>
          <w:ilvl w:val="2"/>
          <w:numId w:val="8"/>
        </w:numPr>
        <w:ind w:left="1134" w:hanging="283"/>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7"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w:t>
      </w:r>
      <w:proofErr w:type="spellStart"/>
      <w:r w:rsidRPr="007F4EA9">
        <w:rPr>
          <w:rFonts w:ascii="Verdana" w:hAnsi="Verdana"/>
          <w:sz w:val="18"/>
          <w:szCs w:val="18"/>
        </w:rPr>
        <w:t>CArq</w:t>
      </w:r>
      <w:proofErr w:type="spellEnd"/>
      <w:r w:rsidRPr="007F4EA9">
        <w:rPr>
          <w:rFonts w:ascii="Verdana" w:hAnsi="Verdana"/>
          <w:sz w:val="18"/>
          <w:szCs w:val="18"/>
        </w:rPr>
        <w:t xml:space="preserve"> da Divisão de Projetos/DDP da Superintendência de Arquitetura, Engenharia e Patrimônio/SAEP, para que os esclarecimentos possam ser prestados.</w:t>
      </w:r>
    </w:p>
    <w:p w14:paraId="345D15F0"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14:paraId="721F5840" w14:textId="77777777" w:rsidR="00C836CE" w:rsidRPr="007F4EA9" w:rsidRDefault="00C836CE"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14:paraId="378974B4" w14:textId="77777777" w:rsidR="00B00339" w:rsidRPr="007F4EA9" w:rsidRDefault="00C836CE"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14:paraId="2F4EF522" w14:textId="77777777" w:rsidR="00C836CE" w:rsidRPr="007F4EA9" w:rsidRDefault="00C836CE" w:rsidP="005D6E05">
      <w:pPr>
        <w:pStyle w:val="PADRO"/>
        <w:keepNext w:val="0"/>
        <w:ind w:firstLine="0"/>
        <w:rPr>
          <w:rFonts w:ascii="Verdana" w:hAnsi="Verdana" w:cs="Arial"/>
          <w:b/>
          <w:color w:val="000000"/>
          <w:sz w:val="18"/>
          <w:szCs w:val="18"/>
        </w:rPr>
      </w:pPr>
    </w:p>
    <w:p w14:paraId="031EE7BB" w14:textId="77777777" w:rsidR="00B00339" w:rsidRPr="007F4EA9" w:rsidRDefault="00B00339" w:rsidP="00402319">
      <w:pPr>
        <w:pStyle w:val="PADRO"/>
        <w:keepNext w:val="0"/>
        <w:numPr>
          <w:ilvl w:val="0"/>
          <w:numId w:val="8"/>
        </w:numPr>
        <w:ind w:left="284" w:hanging="284"/>
        <w:rPr>
          <w:rFonts w:ascii="Verdana" w:hAnsi="Verdana" w:cs="Arial"/>
          <w:b/>
          <w:color w:val="000000"/>
          <w:sz w:val="18"/>
          <w:szCs w:val="18"/>
        </w:rPr>
      </w:pPr>
      <w:r w:rsidRPr="007F4EA9">
        <w:rPr>
          <w:rFonts w:ascii="Verdana" w:hAnsi="Verdana" w:cs="Arial"/>
          <w:b/>
          <w:color w:val="000000"/>
          <w:sz w:val="18"/>
          <w:szCs w:val="18"/>
        </w:rPr>
        <w:t>DAS DISPOSIÇÕES GERAIS</w:t>
      </w:r>
    </w:p>
    <w:p w14:paraId="53ACA442" w14:textId="77777777" w:rsidR="00C17E64" w:rsidRPr="007F4EA9" w:rsidRDefault="00C17E64"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14:paraId="21266214"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14:paraId="588D6B89" w14:textId="77777777" w:rsidR="00C17E64" w:rsidRPr="007F4EA9" w:rsidRDefault="00C17E64"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14:paraId="4463518B"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13C151E" w14:textId="77777777" w:rsidR="00661324"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14:paraId="6902EEA5"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normas disciplinadoras da licitação serão sempre interpretadas em favor da </w:t>
      </w:r>
      <w:r w:rsidRPr="007F4EA9">
        <w:rPr>
          <w:rFonts w:ascii="Verdana" w:hAnsi="Verdana" w:cs="Arial"/>
          <w:color w:val="000000"/>
          <w:sz w:val="18"/>
          <w:szCs w:val="18"/>
          <w:lang w:eastAsia="en-US"/>
        </w:rPr>
        <w:lastRenderedPageBreak/>
        <w:t>ampliação da disputa entre os interessados, desde que não comprometam o interesse da Administração, o princípio da isonomia, a finalidade e a segurança da contratação.</w:t>
      </w:r>
    </w:p>
    <w:p w14:paraId="308A2C79"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3FD8F373" w14:textId="77777777" w:rsidR="00661324"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14:paraId="01006649" w14:textId="16726F6E"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w:t>
      </w:r>
      <w:r w:rsidR="00101D0A">
        <w:rPr>
          <w:rFonts w:ascii="Verdana" w:hAnsi="Verdana" w:cs="Arial"/>
          <w:color w:val="000000"/>
          <w:sz w:val="18"/>
          <w:szCs w:val="18"/>
          <w:lang w:eastAsia="en-US"/>
        </w:rPr>
        <w:t>a licitante</w:t>
      </w:r>
      <w:r w:rsidRPr="007F4EA9">
        <w:rPr>
          <w:rFonts w:ascii="Verdana" w:hAnsi="Verdana" w:cs="Arial"/>
          <w:color w:val="000000"/>
          <w:sz w:val="18"/>
          <w:szCs w:val="18"/>
          <w:lang w:eastAsia="en-US"/>
        </w:rPr>
        <w:t>, desde que seja possível o aproveitamento do ato, observados os princípios da isonomia e do interesse público.</w:t>
      </w:r>
    </w:p>
    <w:p w14:paraId="0760BA64"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14:paraId="24DB46D4" w14:textId="77777777" w:rsidR="00B00339" w:rsidRPr="007F4EA9" w:rsidRDefault="006254D1" w:rsidP="00402319">
      <w:pPr>
        <w:pStyle w:val="PADRO"/>
        <w:keepNext w:val="0"/>
        <w:numPr>
          <w:ilvl w:val="1"/>
          <w:numId w:val="8"/>
        </w:numPr>
        <w:ind w:left="851" w:hanging="284"/>
        <w:rPr>
          <w:rFonts w:ascii="Verdana" w:hAnsi="Verdana" w:cs="Arial"/>
          <w:color w:val="000000"/>
          <w:sz w:val="18"/>
          <w:szCs w:val="18"/>
          <w:lang w:eastAsia="en-US"/>
        </w:rPr>
      </w:pPr>
      <w:r>
        <w:rPr>
          <w:rFonts w:ascii="Verdana" w:hAnsi="Verdana"/>
          <w:color w:val="000000"/>
          <w:shd w:val="clear" w:color="auto" w:fill="FFFFFF"/>
        </w:rPr>
        <w:t>O Edital está disponibilizado, na íntegra, no endereço eletrônico</w:t>
      </w:r>
      <w:hyperlink w:history="1">
        <w:r w:rsidRPr="00FB6323">
          <w:rPr>
            <w:rStyle w:val="Hyperlink"/>
            <w:rFonts w:ascii="Verdana" w:hAnsi="Verdana"/>
          </w:rPr>
          <w:t xml:space="preserve"> </w:t>
        </w:r>
        <w:r w:rsidRPr="00FB6323">
          <w:rPr>
            <w:rStyle w:val="Hyperlink"/>
            <w:rFonts w:ascii="Verdana" w:hAnsi="Verdana" w:cs="Arial"/>
            <w:shd w:val="clear" w:color="auto" w:fill="FFFFFF"/>
          </w:rPr>
          <w:t>www.gov.br/compras</w:t>
        </w:r>
      </w:hyperlink>
      <w:r w:rsidR="00FB6323" w:rsidRPr="00FB6323">
        <w:rPr>
          <w:rFonts w:ascii="Verdana" w:hAnsi="Verdana"/>
        </w:rPr>
        <w:t xml:space="preserve"> ou </w:t>
      </w:r>
      <w:hyperlink r:id="rId18" w:history="1">
        <w:r w:rsidR="00FB6323" w:rsidRPr="00FB6323">
          <w:rPr>
            <w:rStyle w:val="Hyperlink"/>
            <w:rFonts w:ascii="Verdana" w:hAnsi="Verdana" w:cs="Arial"/>
            <w:shd w:val="clear" w:color="auto" w:fill="FFFFFF"/>
          </w:rPr>
          <w:t>www.uff.br/licitacoes</w:t>
        </w:r>
      </w:hyperlink>
      <w:r w:rsidRPr="00FB6323">
        <w:rPr>
          <w:rFonts w:ascii="Verdana" w:hAnsi="Verdana"/>
        </w:rPr>
        <w:t>.</w:t>
      </w:r>
      <w:r w:rsidRPr="00FB6323">
        <w:rPr>
          <w:rFonts w:ascii="Verdana" w:hAnsi="Verdana"/>
          <w:color w:val="000000"/>
          <w:shd w:val="clear" w:color="auto" w:fill="FFFFFF"/>
        </w:rPr>
        <w:t xml:space="preserve"> Os autos do processo</w:t>
      </w:r>
      <w:r>
        <w:rPr>
          <w:rFonts w:ascii="Verdana" w:hAnsi="Verdana"/>
          <w:color w:val="000000"/>
          <w:shd w:val="clear" w:color="auto" w:fill="FFFFFF"/>
        </w:rPr>
        <w:t xml:space="preserve"> administrativo são digitais e podem ser consultados, por qualquer interessado, por meio do clique no nº do processo, </w:t>
      </w:r>
      <w:proofErr w:type="gramStart"/>
      <w:r>
        <w:rPr>
          <w:rFonts w:ascii="Verdana" w:hAnsi="Verdana"/>
          <w:color w:val="000000"/>
          <w:shd w:val="clear" w:color="auto" w:fill="FFFFFF"/>
        </w:rPr>
        <w:t>constante</w:t>
      </w:r>
      <w:proofErr w:type="gramEnd"/>
      <w:r>
        <w:rPr>
          <w:rFonts w:ascii="Verdana" w:hAnsi="Verdana"/>
          <w:color w:val="000000"/>
          <w:shd w:val="clear" w:color="auto" w:fill="FFFFFF"/>
        </w:rPr>
        <w:t xml:space="preserve"> também do endereço eletrônico &lt;</w:t>
      </w:r>
      <w:hyperlink r:id="rId19" w:history="1">
        <w:r w:rsidRPr="00937F49">
          <w:rPr>
            <w:rStyle w:val="Hyperlink"/>
            <w:rFonts w:ascii="Verdana" w:hAnsi="Verdana" w:cs="Arial"/>
            <w:shd w:val="clear" w:color="auto" w:fill="FFFFFF"/>
          </w:rPr>
          <w:t>www.uff.br/licitacoes</w:t>
        </w:r>
      </w:hyperlink>
      <w:r>
        <w:rPr>
          <w:rFonts w:ascii="Verdana" w:hAnsi="Verdana" w:cs="Arial"/>
          <w:shd w:val="clear" w:color="auto" w:fill="FFFFFF"/>
        </w:rPr>
        <w:t>&gt;</w:t>
      </w:r>
      <w:r w:rsidR="00B00339" w:rsidRPr="007F4EA9">
        <w:rPr>
          <w:rFonts w:ascii="Verdana" w:hAnsi="Verdana" w:cs="Arial"/>
          <w:color w:val="000000"/>
          <w:sz w:val="18"/>
          <w:szCs w:val="18"/>
          <w:lang w:eastAsia="en-US"/>
        </w:rPr>
        <w:t>.</w:t>
      </w:r>
    </w:p>
    <w:p w14:paraId="0B38F059" w14:textId="77777777" w:rsidR="00111997" w:rsidRDefault="00111997" w:rsidP="00CD01C7">
      <w:pPr>
        <w:pStyle w:val="PADRO"/>
        <w:keepNext w:val="0"/>
        <w:ind w:left="851" w:hanging="284"/>
        <w:rPr>
          <w:rFonts w:ascii="Verdana" w:hAnsi="Verdana" w:cs="Arial"/>
          <w:color w:val="000000"/>
          <w:sz w:val="18"/>
          <w:szCs w:val="18"/>
          <w:lang w:eastAsia="en-US"/>
        </w:rPr>
      </w:pPr>
    </w:p>
    <w:p w14:paraId="22694071" w14:textId="77777777" w:rsidR="00B00339" w:rsidRPr="007F4EA9" w:rsidRDefault="00B00339" w:rsidP="00402319">
      <w:pPr>
        <w:pStyle w:val="PADRO"/>
        <w:keepNext w:val="0"/>
        <w:numPr>
          <w:ilvl w:val="1"/>
          <w:numId w:val="8"/>
        </w:numPr>
        <w:ind w:left="851" w:hanging="284"/>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14:paraId="3AD9F06D" w14:textId="77777777" w:rsidR="00B00339" w:rsidRPr="006767C2" w:rsidRDefault="00B00339" w:rsidP="00402319">
      <w:pPr>
        <w:pStyle w:val="PADRO"/>
        <w:keepNext w:val="0"/>
        <w:numPr>
          <w:ilvl w:val="2"/>
          <w:numId w:val="8"/>
        </w:numPr>
        <w:ind w:left="1134" w:hanging="283"/>
        <w:rPr>
          <w:rFonts w:ascii="Verdana" w:hAnsi="Verdana" w:cs="Arial"/>
          <w:sz w:val="18"/>
          <w:szCs w:val="18"/>
        </w:rPr>
      </w:pPr>
      <w:r w:rsidRPr="006767C2">
        <w:rPr>
          <w:rFonts w:ascii="Verdana" w:hAnsi="Verdana" w:cs="Arial"/>
          <w:color w:val="000000"/>
          <w:sz w:val="18"/>
          <w:szCs w:val="18"/>
        </w:rPr>
        <w:t xml:space="preserve">ANEXO I </w:t>
      </w:r>
      <w:r w:rsidR="006F6C2A" w:rsidRPr="006767C2">
        <w:rPr>
          <w:rFonts w:ascii="Verdana" w:hAnsi="Verdana" w:cs="Arial"/>
          <w:color w:val="000000"/>
          <w:sz w:val="18"/>
          <w:szCs w:val="18"/>
        </w:rPr>
        <w:t>–</w:t>
      </w:r>
      <w:r w:rsidRPr="006767C2">
        <w:rPr>
          <w:rFonts w:ascii="Verdana" w:hAnsi="Verdana" w:cs="Arial"/>
          <w:color w:val="000000"/>
          <w:sz w:val="18"/>
          <w:szCs w:val="18"/>
        </w:rPr>
        <w:t xml:space="preserve"> </w:t>
      </w:r>
      <w:r w:rsidR="0056771B" w:rsidRPr="006767C2">
        <w:rPr>
          <w:rFonts w:ascii="Verdana" w:hAnsi="Verdana" w:cs="Arial"/>
          <w:color w:val="000000"/>
          <w:sz w:val="18"/>
          <w:szCs w:val="18"/>
        </w:rPr>
        <w:t>Termo de Referência</w:t>
      </w:r>
      <w:r w:rsidRPr="006767C2">
        <w:rPr>
          <w:rFonts w:ascii="Verdana" w:hAnsi="Verdana" w:cs="Arial"/>
          <w:color w:val="000000"/>
          <w:sz w:val="18"/>
          <w:szCs w:val="18"/>
        </w:rPr>
        <w:t>;</w:t>
      </w:r>
    </w:p>
    <w:p w14:paraId="55E95EB9" w14:textId="27231E09" w:rsidR="00B00339" w:rsidRPr="006767C2" w:rsidRDefault="00B00339" w:rsidP="00402319">
      <w:pPr>
        <w:pStyle w:val="PADRO"/>
        <w:keepNext w:val="0"/>
        <w:numPr>
          <w:ilvl w:val="2"/>
          <w:numId w:val="8"/>
        </w:numPr>
        <w:ind w:left="1134" w:hanging="283"/>
        <w:rPr>
          <w:rFonts w:ascii="Verdana" w:hAnsi="Verdana" w:cs="Arial"/>
          <w:sz w:val="18"/>
          <w:szCs w:val="18"/>
        </w:rPr>
      </w:pPr>
      <w:r w:rsidRPr="006767C2">
        <w:rPr>
          <w:rFonts w:ascii="Verdana" w:hAnsi="Verdana" w:cs="Arial"/>
          <w:iCs/>
          <w:sz w:val="18"/>
          <w:szCs w:val="18"/>
        </w:rPr>
        <w:t>ANEXO</w:t>
      </w:r>
      <w:r w:rsidRPr="006767C2">
        <w:rPr>
          <w:rFonts w:ascii="Verdana" w:hAnsi="Verdana" w:cs="Arial"/>
          <w:bCs/>
          <w:iCs/>
          <w:sz w:val="18"/>
          <w:szCs w:val="18"/>
        </w:rPr>
        <w:t xml:space="preserve"> II – </w:t>
      </w:r>
      <w:r w:rsidR="006767C2" w:rsidRPr="006767C2">
        <w:rPr>
          <w:rFonts w:ascii="Verdana" w:hAnsi="Verdana" w:cs="Arial"/>
          <w:bCs/>
          <w:iCs/>
          <w:sz w:val="18"/>
          <w:szCs w:val="18"/>
        </w:rPr>
        <w:t xml:space="preserve">Caderno de </w:t>
      </w:r>
      <w:r w:rsidR="00222AA6" w:rsidRPr="006767C2">
        <w:rPr>
          <w:rFonts w:ascii="Verdana" w:hAnsi="Verdana" w:cs="Arial"/>
          <w:bCs/>
          <w:iCs/>
          <w:sz w:val="18"/>
          <w:szCs w:val="18"/>
        </w:rPr>
        <w:t>Especificações</w:t>
      </w:r>
      <w:r w:rsidR="00EE51B2" w:rsidRPr="006767C2">
        <w:rPr>
          <w:rFonts w:ascii="Verdana" w:hAnsi="Verdana" w:cs="Arial"/>
          <w:bCs/>
          <w:iCs/>
          <w:sz w:val="18"/>
          <w:szCs w:val="18"/>
        </w:rPr>
        <w:t>;</w:t>
      </w:r>
    </w:p>
    <w:p w14:paraId="0943FF30" w14:textId="07A27DD4" w:rsidR="006767C2" w:rsidRPr="006767C2" w:rsidRDefault="006767C2" w:rsidP="00402319">
      <w:pPr>
        <w:pStyle w:val="PADRO"/>
        <w:keepNext w:val="0"/>
        <w:numPr>
          <w:ilvl w:val="2"/>
          <w:numId w:val="8"/>
        </w:numPr>
        <w:ind w:left="1134" w:hanging="283"/>
        <w:rPr>
          <w:rFonts w:ascii="Verdana" w:hAnsi="Verdana" w:cs="Arial"/>
          <w:sz w:val="18"/>
          <w:szCs w:val="18"/>
        </w:rPr>
      </w:pPr>
      <w:r w:rsidRPr="006767C2">
        <w:rPr>
          <w:rFonts w:ascii="Verdana" w:hAnsi="Verdana" w:cs="Arial"/>
          <w:bCs/>
          <w:iCs/>
          <w:sz w:val="18"/>
          <w:szCs w:val="18"/>
        </w:rPr>
        <w:t>ANEXO III – Especificações de PCIP;</w:t>
      </w:r>
    </w:p>
    <w:p w14:paraId="7FC1D43A" w14:textId="21060590" w:rsidR="006767C2" w:rsidRPr="006767C2" w:rsidRDefault="006767C2" w:rsidP="006767C2">
      <w:pPr>
        <w:pStyle w:val="PADRO"/>
        <w:keepNext w:val="0"/>
        <w:numPr>
          <w:ilvl w:val="2"/>
          <w:numId w:val="8"/>
        </w:numPr>
        <w:ind w:left="1134" w:hanging="283"/>
        <w:rPr>
          <w:rFonts w:ascii="Verdana" w:hAnsi="Verdana" w:cs="Arial"/>
          <w:sz w:val="18"/>
          <w:szCs w:val="18"/>
        </w:rPr>
      </w:pPr>
      <w:r w:rsidRPr="006767C2">
        <w:rPr>
          <w:rFonts w:ascii="Verdana" w:hAnsi="Verdana" w:cs="Arial"/>
          <w:bCs/>
          <w:iCs/>
          <w:sz w:val="18"/>
          <w:szCs w:val="18"/>
        </w:rPr>
        <w:t xml:space="preserve">ANEXO IV – Especificações de Instalação de Gás; </w:t>
      </w:r>
    </w:p>
    <w:p w14:paraId="74E3CE8C" w14:textId="6B942F4C" w:rsidR="00B00339" w:rsidRPr="006767C2" w:rsidRDefault="00B00339" w:rsidP="00402319">
      <w:pPr>
        <w:pStyle w:val="PADRO"/>
        <w:keepNext w:val="0"/>
        <w:numPr>
          <w:ilvl w:val="2"/>
          <w:numId w:val="8"/>
        </w:numPr>
        <w:ind w:left="1134" w:hanging="283"/>
        <w:rPr>
          <w:rFonts w:ascii="Verdana" w:hAnsi="Verdana" w:cs="Arial"/>
          <w:color w:val="000000"/>
          <w:sz w:val="18"/>
          <w:szCs w:val="18"/>
        </w:rPr>
      </w:pPr>
      <w:r w:rsidRPr="006767C2">
        <w:rPr>
          <w:rFonts w:ascii="Verdana" w:hAnsi="Verdana" w:cs="Arial"/>
          <w:color w:val="000000"/>
          <w:sz w:val="18"/>
          <w:szCs w:val="18"/>
        </w:rPr>
        <w:t xml:space="preserve">ANEXO </w:t>
      </w:r>
      <w:r w:rsidR="006767C2" w:rsidRPr="006767C2">
        <w:rPr>
          <w:rFonts w:ascii="Verdana" w:hAnsi="Verdana" w:cs="Arial"/>
          <w:color w:val="000000"/>
          <w:sz w:val="18"/>
          <w:szCs w:val="18"/>
        </w:rPr>
        <w:t>V</w:t>
      </w:r>
      <w:r w:rsidR="00222AA6" w:rsidRPr="006767C2">
        <w:rPr>
          <w:rFonts w:ascii="Verdana" w:hAnsi="Verdana" w:cs="Arial"/>
          <w:color w:val="000000"/>
          <w:sz w:val="18"/>
          <w:szCs w:val="18"/>
        </w:rPr>
        <w:t>-A</w:t>
      </w:r>
      <w:r w:rsidR="006767C2" w:rsidRPr="006767C2">
        <w:rPr>
          <w:rFonts w:ascii="Verdana" w:hAnsi="Verdana" w:cs="Arial"/>
          <w:color w:val="000000"/>
          <w:sz w:val="18"/>
          <w:szCs w:val="18"/>
        </w:rPr>
        <w:t xml:space="preserve"> </w:t>
      </w:r>
      <w:r w:rsidRPr="006767C2">
        <w:rPr>
          <w:rFonts w:ascii="Verdana" w:hAnsi="Verdana" w:cs="Arial"/>
          <w:color w:val="000000"/>
          <w:sz w:val="18"/>
          <w:szCs w:val="18"/>
        </w:rPr>
        <w:t xml:space="preserve">– Planilha de </w:t>
      </w:r>
      <w:r w:rsidR="006767C2" w:rsidRPr="006767C2">
        <w:rPr>
          <w:rFonts w:ascii="Verdana" w:hAnsi="Verdana" w:cs="Arial"/>
          <w:color w:val="000000"/>
          <w:sz w:val="18"/>
          <w:szCs w:val="18"/>
        </w:rPr>
        <w:t xml:space="preserve">Orçamento ou de </w:t>
      </w:r>
      <w:r w:rsidRPr="006767C2">
        <w:rPr>
          <w:rFonts w:ascii="Verdana" w:hAnsi="Verdana" w:cs="Arial"/>
          <w:color w:val="000000"/>
          <w:sz w:val="18"/>
          <w:szCs w:val="18"/>
        </w:rPr>
        <w:t>Custos e Formação de Preços</w:t>
      </w:r>
      <w:r w:rsidR="00111997" w:rsidRPr="006767C2">
        <w:rPr>
          <w:rFonts w:ascii="Verdana" w:hAnsi="Verdana" w:cs="Arial"/>
          <w:color w:val="000000"/>
          <w:sz w:val="18"/>
          <w:szCs w:val="18"/>
        </w:rPr>
        <w:t>;</w:t>
      </w:r>
    </w:p>
    <w:p w14:paraId="6277CDEA" w14:textId="33E78FDA" w:rsidR="00B00339" w:rsidRPr="006767C2" w:rsidRDefault="005D6E05" w:rsidP="00402319">
      <w:pPr>
        <w:pStyle w:val="PADRO"/>
        <w:keepNext w:val="0"/>
        <w:numPr>
          <w:ilvl w:val="2"/>
          <w:numId w:val="8"/>
        </w:numPr>
        <w:ind w:left="1134" w:hanging="283"/>
        <w:rPr>
          <w:rFonts w:ascii="Verdana" w:hAnsi="Verdana" w:cs="Arial"/>
          <w:color w:val="000000"/>
          <w:sz w:val="18"/>
          <w:szCs w:val="18"/>
        </w:rPr>
      </w:pPr>
      <w:r w:rsidRPr="006767C2">
        <w:rPr>
          <w:rFonts w:ascii="Verdana" w:hAnsi="Verdana" w:cs="Arial"/>
          <w:color w:val="000000"/>
          <w:sz w:val="18"/>
          <w:szCs w:val="18"/>
        </w:rPr>
        <w:t xml:space="preserve">ANEXO </w:t>
      </w:r>
      <w:r w:rsidR="006767C2" w:rsidRPr="006767C2">
        <w:rPr>
          <w:rFonts w:ascii="Verdana" w:hAnsi="Verdana" w:cs="Arial"/>
          <w:color w:val="000000"/>
          <w:sz w:val="18"/>
          <w:szCs w:val="18"/>
        </w:rPr>
        <w:t>V</w:t>
      </w:r>
      <w:r w:rsidR="00222AA6" w:rsidRPr="006767C2">
        <w:rPr>
          <w:rFonts w:ascii="Verdana" w:hAnsi="Verdana" w:cs="Arial"/>
          <w:color w:val="000000"/>
          <w:sz w:val="18"/>
          <w:szCs w:val="18"/>
        </w:rPr>
        <w:t>-B</w:t>
      </w:r>
      <w:r w:rsidR="00B00339" w:rsidRPr="006767C2">
        <w:rPr>
          <w:rFonts w:ascii="Verdana" w:hAnsi="Verdana" w:cs="Arial"/>
          <w:color w:val="000000"/>
          <w:sz w:val="18"/>
          <w:szCs w:val="18"/>
        </w:rPr>
        <w:t xml:space="preserve"> – </w:t>
      </w:r>
      <w:r w:rsidR="00EE51B2" w:rsidRPr="006767C2">
        <w:rPr>
          <w:rFonts w:ascii="Verdana" w:hAnsi="Verdana" w:cs="Arial"/>
          <w:color w:val="000000"/>
          <w:sz w:val="18"/>
          <w:szCs w:val="18"/>
        </w:rPr>
        <w:t xml:space="preserve">Modelo de </w:t>
      </w:r>
      <w:r w:rsidR="00B00339" w:rsidRPr="006767C2">
        <w:rPr>
          <w:rFonts w:ascii="Verdana" w:hAnsi="Verdana" w:cs="Arial"/>
          <w:color w:val="000000"/>
          <w:sz w:val="18"/>
          <w:szCs w:val="18"/>
        </w:rPr>
        <w:t>Cronograma Físico-Financeiro</w:t>
      </w:r>
      <w:r w:rsidR="00111997" w:rsidRPr="006767C2">
        <w:rPr>
          <w:rFonts w:ascii="Verdana" w:hAnsi="Verdana" w:cs="Arial"/>
          <w:color w:val="000000"/>
          <w:sz w:val="18"/>
          <w:szCs w:val="18"/>
        </w:rPr>
        <w:t>;</w:t>
      </w:r>
    </w:p>
    <w:p w14:paraId="292369FE" w14:textId="1FE083AA" w:rsidR="00EE51B2" w:rsidRPr="006767C2" w:rsidRDefault="00EE51B2" w:rsidP="00402319">
      <w:pPr>
        <w:pStyle w:val="PADRO"/>
        <w:keepNext w:val="0"/>
        <w:numPr>
          <w:ilvl w:val="2"/>
          <w:numId w:val="8"/>
        </w:numPr>
        <w:ind w:left="1134" w:hanging="283"/>
        <w:rPr>
          <w:rFonts w:ascii="Verdana" w:hAnsi="Verdana" w:cs="Arial"/>
          <w:color w:val="000000"/>
          <w:sz w:val="18"/>
          <w:szCs w:val="18"/>
        </w:rPr>
      </w:pPr>
      <w:r w:rsidRPr="006767C2">
        <w:rPr>
          <w:rFonts w:ascii="Verdana" w:hAnsi="Verdana" w:cs="Arial"/>
          <w:color w:val="000000"/>
          <w:sz w:val="18"/>
          <w:szCs w:val="18"/>
        </w:rPr>
        <w:t>ANEXO V</w:t>
      </w:r>
      <w:r w:rsidR="006767C2" w:rsidRPr="006767C2">
        <w:rPr>
          <w:rFonts w:ascii="Verdana" w:hAnsi="Verdana" w:cs="Arial"/>
          <w:color w:val="000000"/>
          <w:sz w:val="18"/>
          <w:szCs w:val="18"/>
        </w:rPr>
        <w:t>I</w:t>
      </w:r>
      <w:r w:rsidRPr="006767C2">
        <w:rPr>
          <w:rFonts w:ascii="Verdana" w:hAnsi="Verdana" w:cs="Arial"/>
          <w:color w:val="000000"/>
          <w:sz w:val="18"/>
          <w:szCs w:val="18"/>
        </w:rPr>
        <w:t xml:space="preserve"> – Modelo de Composição do BDI;</w:t>
      </w:r>
    </w:p>
    <w:p w14:paraId="4EA602E6" w14:textId="4E7E19E0" w:rsidR="00EE51B2" w:rsidRPr="006767C2" w:rsidRDefault="00222AA6" w:rsidP="00402319">
      <w:pPr>
        <w:pStyle w:val="PADRO"/>
        <w:keepNext w:val="0"/>
        <w:numPr>
          <w:ilvl w:val="2"/>
          <w:numId w:val="8"/>
        </w:numPr>
        <w:ind w:left="1134" w:hanging="283"/>
        <w:rPr>
          <w:rFonts w:ascii="Verdana" w:hAnsi="Verdana" w:cs="Arial"/>
          <w:color w:val="000000"/>
          <w:sz w:val="18"/>
          <w:szCs w:val="18"/>
        </w:rPr>
      </w:pPr>
      <w:r w:rsidRPr="006767C2">
        <w:rPr>
          <w:rFonts w:ascii="Verdana" w:hAnsi="Verdana" w:cs="Arial"/>
          <w:color w:val="000000"/>
          <w:sz w:val="18"/>
          <w:szCs w:val="18"/>
        </w:rPr>
        <w:t>ANEXO V</w:t>
      </w:r>
      <w:r w:rsidR="006767C2" w:rsidRPr="006767C2">
        <w:rPr>
          <w:rFonts w:ascii="Verdana" w:hAnsi="Verdana" w:cs="Arial"/>
          <w:color w:val="000000"/>
          <w:sz w:val="18"/>
          <w:szCs w:val="18"/>
        </w:rPr>
        <w:t xml:space="preserve">II </w:t>
      </w:r>
      <w:r w:rsidR="00EE51B2" w:rsidRPr="006767C2">
        <w:rPr>
          <w:rFonts w:ascii="Verdana" w:hAnsi="Verdana" w:cs="Arial"/>
          <w:color w:val="000000"/>
          <w:sz w:val="18"/>
          <w:szCs w:val="18"/>
        </w:rPr>
        <w:t>– Modelo de Encargos Sociais e Trabalhistas;</w:t>
      </w:r>
    </w:p>
    <w:p w14:paraId="51CA1249" w14:textId="407E21D1" w:rsidR="00EE51B2" w:rsidRPr="006767C2" w:rsidRDefault="00EE51B2" w:rsidP="00402319">
      <w:pPr>
        <w:pStyle w:val="PADRO"/>
        <w:keepNext w:val="0"/>
        <w:numPr>
          <w:ilvl w:val="2"/>
          <w:numId w:val="8"/>
        </w:numPr>
        <w:ind w:left="1134" w:hanging="283"/>
        <w:rPr>
          <w:rFonts w:ascii="Verdana" w:hAnsi="Verdana" w:cs="Arial"/>
          <w:color w:val="000000"/>
          <w:sz w:val="18"/>
          <w:szCs w:val="18"/>
        </w:rPr>
      </w:pPr>
      <w:r w:rsidRPr="006767C2">
        <w:rPr>
          <w:rFonts w:ascii="Verdana" w:hAnsi="Verdana" w:cs="Arial"/>
          <w:color w:val="000000"/>
          <w:sz w:val="18"/>
          <w:szCs w:val="18"/>
        </w:rPr>
        <w:t>ANEXO VI</w:t>
      </w:r>
      <w:r w:rsidR="006767C2" w:rsidRPr="006767C2">
        <w:rPr>
          <w:rFonts w:ascii="Verdana" w:hAnsi="Verdana" w:cs="Arial"/>
          <w:color w:val="000000"/>
          <w:sz w:val="18"/>
          <w:szCs w:val="18"/>
        </w:rPr>
        <w:t>II</w:t>
      </w:r>
      <w:r w:rsidRPr="006767C2">
        <w:rPr>
          <w:rFonts w:ascii="Verdana" w:hAnsi="Verdana" w:cs="Arial"/>
          <w:color w:val="000000"/>
          <w:sz w:val="18"/>
          <w:szCs w:val="18"/>
        </w:rPr>
        <w:t xml:space="preserve"> – Modelo de </w:t>
      </w:r>
      <w:r w:rsidR="00222AA6" w:rsidRPr="006767C2">
        <w:rPr>
          <w:rFonts w:ascii="Verdana" w:hAnsi="Verdana" w:cs="Arial"/>
          <w:color w:val="000000"/>
          <w:sz w:val="18"/>
          <w:szCs w:val="18"/>
        </w:rPr>
        <w:t xml:space="preserve">Carta </w:t>
      </w:r>
      <w:r w:rsidRPr="006767C2">
        <w:rPr>
          <w:rFonts w:ascii="Verdana" w:hAnsi="Verdana" w:cs="Arial"/>
          <w:color w:val="000000"/>
          <w:sz w:val="18"/>
          <w:szCs w:val="18"/>
        </w:rPr>
        <w:t>Proposta;</w:t>
      </w:r>
    </w:p>
    <w:p w14:paraId="502C6777" w14:textId="31102115" w:rsidR="00EE51B2" w:rsidRPr="006767C2" w:rsidRDefault="00EE51B2" w:rsidP="00402319">
      <w:pPr>
        <w:pStyle w:val="PADRO"/>
        <w:keepNext w:val="0"/>
        <w:numPr>
          <w:ilvl w:val="2"/>
          <w:numId w:val="8"/>
        </w:numPr>
        <w:ind w:left="1134" w:hanging="283"/>
        <w:rPr>
          <w:rFonts w:ascii="Verdana" w:hAnsi="Verdana" w:cs="Arial"/>
          <w:sz w:val="18"/>
          <w:szCs w:val="18"/>
        </w:rPr>
      </w:pPr>
      <w:r w:rsidRPr="006767C2">
        <w:rPr>
          <w:rFonts w:ascii="Verdana" w:hAnsi="Verdana" w:cs="Arial"/>
          <w:iCs/>
          <w:sz w:val="18"/>
          <w:szCs w:val="18"/>
        </w:rPr>
        <w:t>ANEXO</w:t>
      </w:r>
      <w:r w:rsidRPr="006767C2">
        <w:rPr>
          <w:rFonts w:ascii="Verdana" w:hAnsi="Verdana" w:cs="Arial"/>
          <w:sz w:val="18"/>
          <w:szCs w:val="18"/>
        </w:rPr>
        <w:t xml:space="preserve"> I</w:t>
      </w:r>
      <w:r w:rsidR="006767C2" w:rsidRPr="006767C2">
        <w:rPr>
          <w:rFonts w:ascii="Verdana" w:hAnsi="Verdana" w:cs="Arial"/>
          <w:sz w:val="18"/>
          <w:szCs w:val="18"/>
        </w:rPr>
        <w:t>X</w:t>
      </w:r>
      <w:r w:rsidRPr="006767C2">
        <w:rPr>
          <w:rFonts w:ascii="Verdana" w:hAnsi="Verdana" w:cs="Arial"/>
          <w:sz w:val="18"/>
          <w:szCs w:val="18"/>
        </w:rPr>
        <w:t xml:space="preserve"> – Modelo de Termo de </w:t>
      </w:r>
      <w:r w:rsidR="00111997" w:rsidRPr="006767C2">
        <w:rPr>
          <w:rFonts w:ascii="Verdana" w:hAnsi="Verdana" w:cs="Arial"/>
          <w:sz w:val="18"/>
          <w:szCs w:val="18"/>
        </w:rPr>
        <w:t xml:space="preserve">Realização de </w:t>
      </w:r>
      <w:r w:rsidRPr="006767C2">
        <w:rPr>
          <w:rFonts w:ascii="Verdana" w:hAnsi="Verdana" w:cs="Arial"/>
          <w:sz w:val="18"/>
          <w:szCs w:val="18"/>
        </w:rPr>
        <w:t>Vistoria;</w:t>
      </w:r>
    </w:p>
    <w:p w14:paraId="528A1E1D" w14:textId="7F600E66" w:rsidR="00111997" w:rsidRPr="006767C2" w:rsidRDefault="00222AA6" w:rsidP="00402319">
      <w:pPr>
        <w:pStyle w:val="PADRO"/>
        <w:keepNext w:val="0"/>
        <w:numPr>
          <w:ilvl w:val="2"/>
          <w:numId w:val="8"/>
        </w:numPr>
        <w:ind w:left="1134" w:hanging="283"/>
        <w:rPr>
          <w:rFonts w:ascii="Verdana" w:hAnsi="Verdana" w:cs="Arial"/>
          <w:sz w:val="18"/>
          <w:szCs w:val="18"/>
        </w:rPr>
      </w:pPr>
      <w:r w:rsidRPr="006767C2">
        <w:rPr>
          <w:rFonts w:ascii="Verdana" w:hAnsi="Verdana" w:cs="Arial"/>
          <w:sz w:val="18"/>
          <w:szCs w:val="18"/>
        </w:rPr>
        <w:t xml:space="preserve">ANEXO </w:t>
      </w:r>
      <w:r w:rsidR="006767C2" w:rsidRPr="006767C2">
        <w:rPr>
          <w:rFonts w:ascii="Verdana" w:hAnsi="Verdana" w:cs="Arial"/>
          <w:sz w:val="18"/>
          <w:szCs w:val="18"/>
        </w:rPr>
        <w:t>X</w:t>
      </w:r>
      <w:r w:rsidR="00111997" w:rsidRPr="006767C2">
        <w:rPr>
          <w:rFonts w:ascii="Verdana" w:hAnsi="Verdana" w:cs="Arial"/>
          <w:sz w:val="18"/>
          <w:szCs w:val="18"/>
        </w:rPr>
        <w:t xml:space="preserve"> – Modelo de Termo de não Realização de Vistoria;</w:t>
      </w:r>
    </w:p>
    <w:p w14:paraId="17B22F3B" w14:textId="02C6BD40" w:rsidR="00222AA6" w:rsidRPr="006767C2" w:rsidRDefault="00111997" w:rsidP="00402319">
      <w:pPr>
        <w:pStyle w:val="PADRO"/>
        <w:keepNext w:val="0"/>
        <w:numPr>
          <w:ilvl w:val="2"/>
          <w:numId w:val="8"/>
        </w:numPr>
        <w:ind w:left="1134" w:hanging="283"/>
        <w:rPr>
          <w:rFonts w:ascii="Verdana" w:hAnsi="Verdana" w:cs="Arial"/>
          <w:sz w:val="18"/>
          <w:szCs w:val="18"/>
        </w:rPr>
      </w:pPr>
      <w:r w:rsidRPr="006767C2">
        <w:rPr>
          <w:rFonts w:ascii="Verdana" w:hAnsi="Verdana" w:cs="Arial"/>
          <w:iCs/>
          <w:sz w:val="18"/>
          <w:szCs w:val="18"/>
        </w:rPr>
        <w:t>ANEXO X</w:t>
      </w:r>
      <w:r w:rsidR="006767C2" w:rsidRPr="006767C2">
        <w:rPr>
          <w:rFonts w:ascii="Verdana" w:hAnsi="Verdana" w:cs="Arial"/>
          <w:iCs/>
          <w:sz w:val="18"/>
          <w:szCs w:val="18"/>
        </w:rPr>
        <w:t>I</w:t>
      </w:r>
      <w:r w:rsidRPr="006767C2">
        <w:rPr>
          <w:rFonts w:ascii="Verdana" w:hAnsi="Verdana" w:cs="Arial"/>
          <w:iCs/>
          <w:sz w:val="18"/>
          <w:szCs w:val="18"/>
        </w:rPr>
        <w:t xml:space="preserve">– </w:t>
      </w:r>
      <w:r w:rsidR="00222AA6" w:rsidRPr="006767C2">
        <w:rPr>
          <w:rFonts w:ascii="Verdana" w:hAnsi="Verdana" w:cs="Arial"/>
          <w:iCs/>
          <w:sz w:val="18"/>
          <w:szCs w:val="18"/>
        </w:rPr>
        <w:t>Modelo de Declaração de Responsabilidade</w:t>
      </w:r>
    </w:p>
    <w:p w14:paraId="29CAA51B" w14:textId="055C1EE2" w:rsidR="00111997" w:rsidRPr="006767C2" w:rsidRDefault="00222AA6" w:rsidP="00402319">
      <w:pPr>
        <w:pStyle w:val="PADRO"/>
        <w:keepNext w:val="0"/>
        <w:numPr>
          <w:ilvl w:val="2"/>
          <w:numId w:val="8"/>
        </w:numPr>
        <w:ind w:left="1134" w:hanging="283"/>
        <w:rPr>
          <w:rFonts w:ascii="Verdana" w:hAnsi="Verdana" w:cs="Arial"/>
          <w:sz w:val="18"/>
          <w:szCs w:val="18"/>
        </w:rPr>
      </w:pPr>
      <w:r w:rsidRPr="006767C2">
        <w:rPr>
          <w:rFonts w:ascii="Verdana" w:hAnsi="Verdana" w:cs="Arial"/>
          <w:iCs/>
          <w:sz w:val="18"/>
          <w:szCs w:val="18"/>
        </w:rPr>
        <w:t>ANEXO X</w:t>
      </w:r>
      <w:r w:rsidR="006767C2" w:rsidRPr="006767C2">
        <w:rPr>
          <w:rFonts w:ascii="Verdana" w:hAnsi="Verdana" w:cs="Arial"/>
          <w:iCs/>
          <w:sz w:val="18"/>
          <w:szCs w:val="18"/>
        </w:rPr>
        <w:t>II</w:t>
      </w:r>
      <w:r w:rsidRPr="006767C2">
        <w:rPr>
          <w:rFonts w:ascii="Verdana" w:hAnsi="Verdana" w:cs="Arial"/>
          <w:iCs/>
          <w:sz w:val="18"/>
          <w:szCs w:val="18"/>
        </w:rPr>
        <w:t xml:space="preserve"> - </w:t>
      </w:r>
      <w:r w:rsidR="00111997" w:rsidRPr="006767C2">
        <w:rPr>
          <w:rFonts w:ascii="Verdana" w:hAnsi="Verdana" w:cs="Arial"/>
          <w:bCs/>
          <w:iCs/>
          <w:sz w:val="18"/>
          <w:szCs w:val="18"/>
        </w:rPr>
        <w:t>Minuta de Termo de Contrato;</w:t>
      </w:r>
    </w:p>
    <w:p w14:paraId="5E2CB8E6" w14:textId="68F3F9F1" w:rsidR="00B00339" w:rsidRPr="006767C2" w:rsidRDefault="00B00339" w:rsidP="00402319">
      <w:pPr>
        <w:pStyle w:val="PADRO"/>
        <w:keepNext w:val="0"/>
        <w:numPr>
          <w:ilvl w:val="2"/>
          <w:numId w:val="8"/>
        </w:numPr>
        <w:ind w:left="1134" w:hanging="283"/>
        <w:rPr>
          <w:rFonts w:ascii="Verdana" w:hAnsi="Verdana" w:cs="Arial"/>
          <w:sz w:val="18"/>
          <w:szCs w:val="18"/>
        </w:rPr>
      </w:pPr>
      <w:r w:rsidRPr="006767C2">
        <w:rPr>
          <w:rFonts w:ascii="Verdana" w:hAnsi="Verdana" w:cs="Arial"/>
          <w:iCs/>
          <w:sz w:val="18"/>
          <w:szCs w:val="18"/>
        </w:rPr>
        <w:t>ANEXO</w:t>
      </w:r>
      <w:r w:rsidRPr="006767C2">
        <w:rPr>
          <w:rFonts w:ascii="Verdana" w:hAnsi="Verdana" w:cs="Arial"/>
          <w:bCs/>
          <w:iCs/>
          <w:sz w:val="18"/>
          <w:szCs w:val="18"/>
        </w:rPr>
        <w:t xml:space="preserve"> </w:t>
      </w:r>
      <w:r w:rsidR="00111997" w:rsidRPr="006767C2">
        <w:rPr>
          <w:rFonts w:ascii="Verdana" w:hAnsi="Verdana" w:cs="Arial"/>
          <w:bCs/>
          <w:iCs/>
          <w:sz w:val="18"/>
          <w:szCs w:val="18"/>
        </w:rPr>
        <w:t>X</w:t>
      </w:r>
      <w:r w:rsidRPr="006767C2">
        <w:rPr>
          <w:rFonts w:ascii="Verdana" w:hAnsi="Verdana" w:cs="Arial"/>
          <w:bCs/>
          <w:iCs/>
          <w:sz w:val="18"/>
          <w:szCs w:val="18"/>
        </w:rPr>
        <w:t>I</w:t>
      </w:r>
      <w:r w:rsidR="006767C2" w:rsidRPr="006767C2">
        <w:rPr>
          <w:rFonts w:ascii="Verdana" w:hAnsi="Verdana" w:cs="Arial"/>
          <w:bCs/>
          <w:iCs/>
          <w:sz w:val="18"/>
          <w:szCs w:val="18"/>
        </w:rPr>
        <w:t>II</w:t>
      </w:r>
      <w:r w:rsidRPr="006767C2">
        <w:rPr>
          <w:rFonts w:ascii="Verdana" w:hAnsi="Verdana" w:cs="Arial"/>
          <w:bCs/>
          <w:iCs/>
          <w:sz w:val="18"/>
          <w:szCs w:val="18"/>
        </w:rPr>
        <w:t xml:space="preserve"> – </w:t>
      </w:r>
      <w:r w:rsidR="00290E7A" w:rsidRPr="006767C2">
        <w:rPr>
          <w:rFonts w:ascii="Verdana" w:hAnsi="Verdana" w:cstheme="minorHAnsi"/>
          <w:sz w:val="18"/>
          <w:szCs w:val="18"/>
        </w:rPr>
        <w:t>Projeto</w:t>
      </w:r>
      <w:r w:rsidR="006767C2" w:rsidRPr="006767C2">
        <w:rPr>
          <w:rFonts w:ascii="Verdana" w:hAnsi="Verdana" w:cstheme="minorHAnsi"/>
          <w:sz w:val="18"/>
          <w:szCs w:val="18"/>
        </w:rPr>
        <w:t>s (específicos)</w:t>
      </w:r>
      <w:r w:rsidR="00290E7A" w:rsidRPr="006767C2">
        <w:rPr>
          <w:rFonts w:ascii="Verdana" w:hAnsi="Verdana" w:cstheme="minorHAnsi"/>
          <w:sz w:val="18"/>
          <w:szCs w:val="18"/>
        </w:rPr>
        <w:t>.</w:t>
      </w:r>
      <w:r w:rsidR="007649F8">
        <w:rPr>
          <w:rFonts w:ascii="Verdana" w:hAnsi="Verdana" w:cstheme="minorHAnsi"/>
          <w:sz w:val="18"/>
          <w:szCs w:val="18"/>
        </w:rPr>
        <w:t xml:space="preserve"> Link:  - </w:t>
      </w:r>
      <w:r w:rsidR="007649F8" w:rsidRPr="007649F8">
        <w:rPr>
          <w:rFonts w:ascii="Verdana" w:hAnsi="Verdana" w:cstheme="minorHAnsi"/>
          <w:sz w:val="16"/>
          <w:szCs w:val="16"/>
        </w:rPr>
        <w:t>https://drive.google.com/drive/folders/17DtgkFOrM4qTshP2bsgMJpywTrcCEF-2?usp=sharing</w:t>
      </w:r>
    </w:p>
    <w:p w14:paraId="4A38BC58" w14:textId="4F7732E8" w:rsidR="005D6E05" w:rsidRDefault="00111997" w:rsidP="00111997">
      <w:pPr>
        <w:pStyle w:val="PADRO"/>
        <w:keepNext w:val="0"/>
        <w:jc w:val="center"/>
        <w:rPr>
          <w:rFonts w:ascii="Verdana" w:hAnsi="Verdana" w:cs="Arial"/>
          <w:color w:val="000000"/>
          <w:sz w:val="18"/>
          <w:szCs w:val="18"/>
        </w:rPr>
      </w:pPr>
      <w:r w:rsidRPr="006767C2">
        <w:rPr>
          <w:rFonts w:ascii="Verdana" w:hAnsi="Verdana" w:cs="Arial"/>
          <w:color w:val="000000"/>
          <w:sz w:val="18"/>
          <w:szCs w:val="18"/>
        </w:rPr>
        <w:t>Niterói</w:t>
      </w:r>
      <w:r w:rsidR="00B00339" w:rsidRPr="006767C2">
        <w:rPr>
          <w:rFonts w:ascii="Verdana" w:hAnsi="Verdana" w:cs="Arial"/>
          <w:color w:val="000000"/>
          <w:sz w:val="18"/>
          <w:szCs w:val="18"/>
        </w:rPr>
        <w:t>,</w:t>
      </w:r>
      <w:r w:rsidR="00290E7A" w:rsidRPr="006767C2">
        <w:rPr>
          <w:rFonts w:ascii="Verdana" w:hAnsi="Verdana" w:cs="Arial"/>
          <w:color w:val="000000"/>
          <w:sz w:val="18"/>
          <w:szCs w:val="18"/>
        </w:rPr>
        <w:t xml:space="preserve"> </w:t>
      </w:r>
      <w:r w:rsidR="006767C2">
        <w:rPr>
          <w:rFonts w:ascii="Verdana" w:hAnsi="Verdana" w:cs="Arial"/>
          <w:color w:val="000000"/>
          <w:sz w:val="18"/>
          <w:szCs w:val="18"/>
        </w:rPr>
        <w:t xml:space="preserve">27 </w:t>
      </w:r>
      <w:r w:rsidR="00B00339" w:rsidRPr="006767C2">
        <w:rPr>
          <w:rFonts w:ascii="Verdana" w:hAnsi="Verdana" w:cs="Arial"/>
          <w:color w:val="000000"/>
          <w:sz w:val="18"/>
          <w:szCs w:val="18"/>
        </w:rPr>
        <w:t xml:space="preserve">de </w:t>
      </w:r>
      <w:r w:rsidR="006767C2">
        <w:rPr>
          <w:rFonts w:ascii="Verdana" w:hAnsi="Verdana" w:cs="Arial"/>
          <w:color w:val="000000"/>
          <w:sz w:val="18"/>
          <w:szCs w:val="18"/>
        </w:rPr>
        <w:t xml:space="preserve">outubro </w:t>
      </w:r>
      <w:r w:rsidR="00B00339" w:rsidRPr="006767C2">
        <w:rPr>
          <w:rFonts w:ascii="Verdana" w:hAnsi="Verdana" w:cs="Arial"/>
          <w:color w:val="000000"/>
          <w:sz w:val="18"/>
          <w:szCs w:val="18"/>
        </w:rPr>
        <w:t>20</w:t>
      </w:r>
      <w:r w:rsidRPr="006767C2">
        <w:rPr>
          <w:rFonts w:ascii="Verdana" w:hAnsi="Verdana" w:cs="Arial"/>
          <w:color w:val="000000"/>
          <w:sz w:val="18"/>
          <w:szCs w:val="18"/>
        </w:rPr>
        <w:t>2</w:t>
      </w:r>
      <w:r w:rsidR="00290E7A" w:rsidRPr="006767C2">
        <w:rPr>
          <w:rFonts w:ascii="Verdana" w:hAnsi="Verdana" w:cs="Arial"/>
          <w:color w:val="000000"/>
          <w:sz w:val="18"/>
          <w:szCs w:val="18"/>
        </w:rPr>
        <w:t>1</w:t>
      </w:r>
      <w:r w:rsidRPr="006767C2">
        <w:rPr>
          <w:rFonts w:ascii="Verdana" w:hAnsi="Verdana" w:cs="Arial"/>
          <w:color w:val="000000"/>
          <w:sz w:val="18"/>
          <w:szCs w:val="18"/>
        </w:rPr>
        <w:t>.</w:t>
      </w:r>
    </w:p>
    <w:p w14:paraId="576A6D45" w14:textId="5F05320B" w:rsidR="006767C2" w:rsidRDefault="00D855DB" w:rsidP="00111997">
      <w:pPr>
        <w:pStyle w:val="PADRO"/>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Coordenação</w:t>
      </w:r>
      <w:r w:rsidR="00987EB6">
        <w:rPr>
          <w:rFonts w:ascii="Verdana" w:hAnsi="Verdana" w:cs="Arial"/>
          <w:b/>
          <w:bCs/>
          <w:iCs/>
          <w:color w:val="000000"/>
          <w:sz w:val="16"/>
          <w:szCs w:val="16"/>
        </w:rPr>
        <w:t xml:space="preserve"> de Licitação</w:t>
      </w:r>
    </w:p>
    <w:p w14:paraId="6B8EB86B" w14:textId="57E42A69" w:rsidR="00111997" w:rsidRPr="00111997" w:rsidRDefault="006767C2" w:rsidP="00D855DB">
      <w:pPr>
        <w:pStyle w:val="PADRO"/>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CL</w:t>
      </w:r>
      <w:r w:rsidR="00D855DB">
        <w:rPr>
          <w:rFonts w:ascii="Verdana" w:hAnsi="Verdana" w:cs="Arial"/>
          <w:b/>
          <w:bCs/>
          <w:iCs/>
          <w:color w:val="000000"/>
          <w:sz w:val="16"/>
          <w:szCs w:val="16"/>
        </w:rPr>
        <w:t>I</w:t>
      </w:r>
      <w:r>
        <w:rPr>
          <w:rFonts w:ascii="Verdana" w:hAnsi="Verdana" w:cs="Arial"/>
          <w:b/>
          <w:bCs/>
          <w:iCs/>
          <w:color w:val="000000"/>
          <w:sz w:val="16"/>
          <w:szCs w:val="16"/>
        </w:rPr>
        <w:t>/</w:t>
      </w:r>
      <w:proofErr w:type="spellStart"/>
      <w:r>
        <w:rPr>
          <w:rFonts w:ascii="Verdana" w:hAnsi="Verdana" w:cs="Arial"/>
          <w:b/>
          <w:bCs/>
          <w:iCs/>
          <w:color w:val="000000"/>
          <w:sz w:val="16"/>
          <w:szCs w:val="16"/>
        </w:rPr>
        <w:t>Proad</w:t>
      </w:r>
      <w:proofErr w:type="spellEnd"/>
      <w:r w:rsidR="00111997" w:rsidRPr="00111997">
        <w:rPr>
          <w:rFonts w:ascii="Verdana" w:hAnsi="Verdana" w:cs="Arial"/>
          <w:b/>
          <w:bCs/>
          <w:iCs/>
          <w:color w:val="000000"/>
          <w:sz w:val="16"/>
          <w:szCs w:val="16"/>
        </w:rPr>
        <w:t>/UFF</w:t>
      </w:r>
    </w:p>
    <w:sectPr w:rsidR="00111997" w:rsidRPr="00111997" w:rsidSect="00B4236E">
      <w:headerReference w:type="default" r:id="rId20"/>
      <w:footerReference w:type="default" r:id="rId21"/>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CAD5" w14:textId="77777777" w:rsidR="00E0778F" w:rsidRDefault="00E0778F" w:rsidP="00BA3A36">
      <w:r>
        <w:separator/>
      </w:r>
    </w:p>
  </w:endnote>
  <w:endnote w:type="continuationSeparator" w:id="0">
    <w:p w14:paraId="51AE04B5" w14:textId="77777777" w:rsidR="00E0778F" w:rsidRDefault="00E0778F" w:rsidP="00BA3A36">
      <w:r>
        <w:continuationSeparator/>
      </w:r>
    </w:p>
  </w:endnote>
  <w:endnote w:type="continuationNotice" w:id="1">
    <w:p w14:paraId="01DD47BC" w14:textId="77777777" w:rsidR="00E0778F" w:rsidRDefault="00E07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250395305"/>
      <w:docPartObj>
        <w:docPartGallery w:val="Page Numbers (Top of Page)"/>
        <w:docPartUnique/>
      </w:docPartObj>
    </w:sdtPr>
    <w:sdtEndPr/>
    <w:sdtContent>
      <w:p w14:paraId="180C13BA" w14:textId="77777777" w:rsidR="005551A3" w:rsidRPr="00C021DF" w:rsidRDefault="005551A3" w:rsidP="00C021DF">
        <w:pPr>
          <w:jc w:val="right"/>
          <w:rPr>
            <w:sz w:val="14"/>
            <w:szCs w:val="14"/>
          </w:rPr>
        </w:pPr>
        <w:r w:rsidRPr="00C021DF">
          <w:rPr>
            <w:sz w:val="14"/>
            <w:szCs w:val="14"/>
          </w:rPr>
          <w:t xml:space="preserve">Página </w:t>
        </w:r>
        <w:r w:rsidR="00154A72" w:rsidRPr="00C021DF">
          <w:rPr>
            <w:sz w:val="14"/>
            <w:szCs w:val="14"/>
          </w:rPr>
          <w:fldChar w:fldCharType="begin"/>
        </w:r>
        <w:r w:rsidRPr="00C021DF">
          <w:rPr>
            <w:sz w:val="14"/>
            <w:szCs w:val="14"/>
          </w:rPr>
          <w:instrText xml:space="preserve"> PAGE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r w:rsidRPr="00C021DF">
          <w:rPr>
            <w:sz w:val="14"/>
            <w:szCs w:val="14"/>
          </w:rPr>
          <w:t xml:space="preserve"> de </w:t>
        </w:r>
        <w:r w:rsidR="00154A72" w:rsidRPr="00C021DF">
          <w:rPr>
            <w:sz w:val="14"/>
            <w:szCs w:val="14"/>
          </w:rPr>
          <w:fldChar w:fldCharType="begin"/>
        </w:r>
        <w:r w:rsidRPr="00C021DF">
          <w:rPr>
            <w:sz w:val="14"/>
            <w:szCs w:val="14"/>
          </w:rPr>
          <w:instrText xml:space="preserve"> NUMPAGES  </w:instrText>
        </w:r>
        <w:r w:rsidR="00154A72" w:rsidRPr="00C021DF">
          <w:rPr>
            <w:sz w:val="14"/>
            <w:szCs w:val="14"/>
          </w:rPr>
          <w:fldChar w:fldCharType="separate"/>
        </w:r>
        <w:r w:rsidR="00FB6323">
          <w:rPr>
            <w:noProof/>
            <w:sz w:val="14"/>
            <w:szCs w:val="14"/>
          </w:rPr>
          <w:t>25</w:t>
        </w:r>
        <w:r w:rsidR="00154A72" w:rsidRPr="00C021DF">
          <w:rPr>
            <w:sz w:val="14"/>
            <w:szCs w:val="14"/>
          </w:rPr>
          <w:fldChar w:fldCharType="end"/>
        </w:r>
      </w:p>
    </w:sdtContent>
  </w:sdt>
  <w:p w14:paraId="225D8CDB" w14:textId="77777777" w:rsidR="005551A3" w:rsidRPr="00C021DF" w:rsidRDefault="005551A3" w:rsidP="00C021DF">
    <w:pPr>
      <w:pStyle w:val="Rodap"/>
      <w:keepNext w:val="0"/>
      <w:rPr>
        <w:sz w:val="16"/>
        <w:szCs w:val="16"/>
      </w:rPr>
    </w:pPr>
    <w:r>
      <w:t>___________________________________________________________________</w:t>
    </w:r>
  </w:p>
  <w:p w14:paraId="79F16F91" w14:textId="77777777" w:rsidR="005551A3" w:rsidRPr="0021698A" w:rsidRDefault="005551A3"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14:paraId="3E520EDA" w14:textId="77777777" w:rsidR="005551A3" w:rsidRPr="0021698A" w:rsidRDefault="005551A3"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14:paraId="6D10A0BA" w14:textId="77777777" w:rsidR="005551A3" w:rsidRPr="0021698A" w:rsidRDefault="005551A3" w:rsidP="00233B40">
    <w:pPr>
      <w:pStyle w:val="Rodap"/>
      <w:rPr>
        <w:rFonts w:cs="Arial"/>
        <w:sz w:val="12"/>
        <w:szCs w:val="12"/>
      </w:rPr>
    </w:pPr>
    <w:r>
      <w:rPr>
        <w:rFonts w:cs="Arial"/>
        <w:sz w:val="12"/>
        <w:szCs w:val="12"/>
      </w:rPr>
      <w:t xml:space="preserve">Atualização: </w:t>
    </w:r>
    <w:proofErr w:type="gramStart"/>
    <w:r>
      <w:rPr>
        <w:rFonts w:cs="Arial"/>
        <w:sz w:val="12"/>
        <w:szCs w:val="12"/>
      </w:rPr>
      <w:t>Julho</w:t>
    </w:r>
    <w:proofErr w:type="gramEnd"/>
    <w:r>
      <w:rPr>
        <w:rFonts w:cs="Arial"/>
        <w:sz w:val="12"/>
        <w:szCs w:val="12"/>
      </w:rPr>
      <w:t>/2020</w:t>
    </w:r>
  </w:p>
  <w:p w14:paraId="31F2F01D" w14:textId="77777777" w:rsidR="005551A3" w:rsidRDefault="005551A3" w:rsidP="00233B40">
    <w:pPr>
      <w:pStyle w:val="Rodap"/>
      <w:keepNext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9CC0" w14:textId="77777777" w:rsidR="00E0778F" w:rsidRDefault="00E0778F" w:rsidP="00BA3A36">
      <w:r>
        <w:separator/>
      </w:r>
    </w:p>
  </w:footnote>
  <w:footnote w:type="continuationSeparator" w:id="0">
    <w:p w14:paraId="7B47FAFB" w14:textId="77777777" w:rsidR="00E0778F" w:rsidRDefault="00E0778F" w:rsidP="00BA3A36">
      <w:r>
        <w:continuationSeparator/>
      </w:r>
    </w:p>
  </w:footnote>
  <w:footnote w:type="continuationNotice" w:id="1">
    <w:p w14:paraId="74E7BA73" w14:textId="77777777" w:rsidR="00E0778F" w:rsidRDefault="00E07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F4A" w14:textId="69CBDA0D" w:rsidR="005551A3" w:rsidRPr="00111997" w:rsidRDefault="005551A3" w:rsidP="00111997">
    <w:pPr>
      <w:pStyle w:val="Cabealho"/>
      <w:jc w:val="right"/>
      <w:rPr>
        <w:sz w:val="16"/>
        <w:szCs w:val="16"/>
      </w:rPr>
    </w:pPr>
    <w:r>
      <w:rPr>
        <w:sz w:val="16"/>
        <w:szCs w:val="16"/>
      </w:rPr>
      <w:t xml:space="preserve">Processo n.º </w:t>
    </w:r>
    <w:r w:rsidR="00EF575A">
      <w:rPr>
        <w:sz w:val="16"/>
        <w:szCs w:val="16"/>
      </w:rPr>
      <w:t>23069.160399/2021-21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29FB3847"/>
    <w:multiLevelType w:val="multilevel"/>
    <w:tmpl w:val="CEC4C8DC"/>
    <w:lvl w:ilvl="0">
      <w:start w:val="1"/>
      <w:numFmt w:val="decimal"/>
      <w:lvlText w:val="%1."/>
      <w:lvlJc w:val="left"/>
      <w:pPr>
        <w:ind w:left="0" w:firstLine="0"/>
      </w:pPr>
      <w:rPr>
        <w:b/>
      </w:r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7"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516B2C"/>
    <w:multiLevelType w:val="multilevel"/>
    <w:tmpl w:val="55F02A44"/>
    <w:lvl w:ilvl="0">
      <w:start w:val="1"/>
      <w:numFmt w:val="decimal"/>
      <w:lvlText w:val="%1."/>
      <w:lvlJc w:val="left"/>
      <w:pPr>
        <w:ind w:left="0" w:firstLine="0"/>
      </w:pPr>
      <w:rPr>
        <w:b/>
      </w:r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51D05B32"/>
    <w:multiLevelType w:val="multilevel"/>
    <w:tmpl w:val="4112CE9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i w:val="0"/>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55DA64AB"/>
    <w:multiLevelType w:val="multilevel"/>
    <w:tmpl w:val="5DF616D8"/>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num w:numId="1">
    <w:abstractNumId w:val="1"/>
  </w:num>
  <w:num w:numId="2">
    <w:abstractNumId w:val="9"/>
  </w:num>
  <w:num w:numId="3">
    <w:abstractNumId w:val="7"/>
  </w:num>
  <w:num w:numId="4">
    <w:abstractNumId w:val="14"/>
  </w:num>
  <w:num w:numId="5">
    <w:abstractNumId w:val="5"/>
  </w:num>
  <w:num w:numId="6">
    <w:abstractNumId w:val="8"/>
  </w:num>
  <w:num w:numId="7">
    <w:abstractNumId w:val="13"/>
  </w:num>
  <w:num w:numId="8">
    <w:abstractNumId w:val="12"/>
  </w:num>
  <w:num w:numId="9">
    <w:abstractNumId w:val="11"/>
  </w:num>
  <w:num w:numId="10">
    <w:abstractNumId w:val="2"/>
  </w:num>
  <w:num w:numId="11">
    <w:abstractNumId w:val="0"/>
  </w:num>
  <w:num w:numId="12">
    <w:abstractNumId w:val="10"/>
  </w:num>
  <w:num w:numId="13">
    <w:abstractNumId w:val="15"/>
  </w:num>
  <w:num w:numId="14">
    <w:abstractNumId w:val="4"/>
  </w:num>
  <w:num w:numId="15">
    <w:abstractNumId w:val="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4607"/>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5632"/>
    <w:rsid w:val="00096672"/>
    <w:rsid w:val="00097854"/>
    <w:rsid w:val="00097E33"/>
    <w:rsid w:val="000A0FFA"/>
    <w:rsid w:val="000A1335"/>
    <w:rsid w:val="000A1660"/>
    <w:rsid w:val="000A3019"/>
    <w:rsid w:val="000A3474"/>
    <w:rsid w:val="000A4AD4"/>
    <w:rsid w:val="000A547D"/>
    <w:rsid w:val="000B0521"/>
    <w:rsid w:val="000B45BF"/>
    <w:rsid w:val="000B57B8"/>
    <w:rsid w:val="000B5CA5"/>
    <w:rsid w:val="000B7A66"/>
    <w:rsid w:val="000C082E"/>
    <w:rsid w:val="000C10A6"/>
    <w:rsid w:val="000C1A13"/>
    <w:rsid w:val="000D015E"/>
    <w:rsid w:val="000D0B19"/>
    <w:rsid w:val="000D4968"/>
    <w:rsid w:val="000D4CE0"/>
    <w:rsid w:val="000D52F6"/>
    <w:rsid w:val="000E0CF8"/>
    <w:rsid w:val="000E2EA0"/>
    <w:rsid w:val="000E3A57"/>
    <w:rsid w:val="000E489C"/>
    <w:rsid w:val="000E69FD"/>
    <w:rsid w:val="000F0302"/>
    <w:rsid w:val="000F0FC8"/>
    <w:rsid w:val="000F3959"/>
    <w:rsid w:val="0010156C"/>
    <w:rsid w:val="00101D0A"/>
    <w:rsid w:val="001026F7"/>
    <w:rsid w:val="00104990"/>
    <w:rsid w:val="00105939"/>
    <w:rsid w:val="00107E05"/>
    <w:rsid w:val="001107D8"/>
    <w:rsid w:val="001108F0"/>
    <w:rsid w:val="00111997"/>
    <w:rsid w:val="001142F0"/>
    <w:rsid w:val="00115091"/>
    <w:rsid w:val="00117D18"/>
    <w:rsid w:val="0012095F"/>
    <w:rsid w:val="00120C1D"/>
    <w:rsid w:val="001225CA"/>
    <w:rsid w:val="00122846"/>
    <w:rsid w:val="00124D3B"/>
    <w:rsid w:val="001330F4"/>
    <w:rsid w:val="00133477"/>
    <w:rsid w:val="0013376D"/>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4A72"/>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3DAA"/>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271C2"/>
    <w:rsid w:val="0023199C"/>
    <w:rsid w:val="00233B40"/>
    <w:rsid w:val="00236F91"/>
    <w:rsid w:val="002403A0"/>
    <w:rsid w:val="002404E6"/>
    <w:rsid w:val="00242422"/>
    <w:rsid w:val="00244CC9"/>
    <w:rsid w:val="00244D18"/>
    <w:rsid w:val="002479A1"/>
    <w:rsid w:val="0025064A"/>
    <w:rsid w:val="00251D88"/>
    <w:rsid w:val="00252A11"/>
    <w:rsid w:val="00256656"/>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26CA"/>
    <w:rsid w:val="0028336C"/>
    <w:rsid w:val="002838E5"/>
    <w:rsid w:val="002860E7"/>
    <w:rsid w:val="00290E7A"/>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5E31"/>
    <w:rsid w:val="002D7462"/>
    <w:rsid w:val="002D7755"/>
    <w:rsid w:val="002D7941"/>
    <w:rsid w:val="002E31BF"/>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6064"/>
    <w:rsid w:val="003E6625"/>
    <w:rsid w:val="003F5259"/>
    <w:rsid w:val="003F6B77"/>
    <w:rsid w:val="004013A9"/>
    <w:rsid w:val="004015B3"/>
    <w:rsid w:val="00402319"/>
    <w:rsid w:val="00402747"/>
    <w:rsid w:val="0040329A"/>
    <w:rsid w:val="004053D1"/>
    <w:rsid w:val="004137B1"/>
    <w:rsid w:val="00413C0F"/>
    <w:rsid w:val="004155F3"/>
    <w:rsid w:val="00421A23"/>
    <w:rsid w:val="00421E96"/>
    <w:rsid w:val="00422BBE"/>
    <w:rsid w:val="00423FCF"/>
    <w:rsid w:val="00424A95"/>
    <w:rsid w:val="004307FA"/>
    <w:rsid w:val="0043140F"/>
    <w:rsid w:val="00431630"/>
    <w:rsid w:val="00436AD6"/>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252"/>
    <w:rsid w:val="004833F6"/>
    <w:rsid w:val="004846F2"/>
    <w:rsid w:val="00485B8E"/>
    <w:rsid w:val="004860EA"/>
    <w:rsid w:val="00486743"/>
    <w:rsid w:val="00486F6B"/>
    <w:rsid w:val="004870D4"/>
    <w:rsid w:val="00490344"/>
    <w:rsid w:val="00494EAD"/>
    <w:rsid w:val="004A2B15"/>
    <w:rsid w:val="004A32BA"/>
    <w:rsid w:val="004A3C0A"/>
    <w:rsid w:val="004A6021"/>
    <w:rsid w:val="004A6552"/>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15BA"/>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307F"/>
    <w:rsid w:val="005551A3"/>
    <w:rsid w:val="00555468"/>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87981"/>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4592"/>
    <w:rsid w:val="005D676A"/>
    <w:rsid w:val="005D6E05"/>
    <w:rsid w:val="005E0CF2"/>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4D1"/>
    <w:rsid w:val="00625D98"/>
    <w:rsid w:val="00625F8F"/>
    <w:rsid w:val="00626512"/>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2E8E"/>
    <w:rsid w:val="00673556"/>
    <w:rsid w:val="00673B29"/>
    <w:rsid w:val="006767C2"/>
    <w:rsid w:val="006804AA"/>
    <w:rsid w:val="00681580"/>
    <w:rsid w:val="00683054"/>
    <w:rsid w:val="006863F1"/>
    <w:rsid w:val="00686F0D"/>
    <w:rsid w:val="006903D5"/>
    <w:rsid w:val="00692FAD"/>
    <w:rsid w:val="00695357"/>
    <w:rsid w:val="00696B46"/>
    <w:rsid w:val="006A1583"/>
    <w:rsid w:val="006A19D8"/>
    <w:rsid w:val="006A494E"/>
    <w:rsid w:val="006A79A4"/>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3BB"/>
    <w:rsid w:val="00714E88"/>
    <w:rsid w:val="0071772A"/>
    <w:rsid w:val="007206FA"/>
    <w:rsid w:val="00720CE1"/>
    <w:rsid w:val="0072118F"/>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57C51"/>
    <w:rsid w:val="007649F8"/>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E589A"/>
    <w:rsid w:val="007E7A64"/>
    <w:rsid w:val="007F0730"/>
    <w:rsid w:val="007F2286"/>
    <w:rsid w:val="007F25CE"/>
    <w:rsid w:val="007F388A"/>
    <w:rsid w:val="007F3E22"/>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14DA7"/>
    <w:rsid w:val="0082247E"/>
    <w:rsid w:val="008232AF"/>
    <w:rsid w:val="00823CFC"/>
    <w:rsid w:val="0082567D"/>
    <w:rsid w:val="00826136"/>
    <w:rsid w:val="008316F2"/>
    <w:rsid w:val="00833F20"/>
    <w:rsid w:val="00834CFE"/>
    <w:rsid w:val="00837C0C"/>
    <w:rsid w:val="008439C9"/>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0B"/>
    <w:rsid w:val="008A446B"/>
    <w:rsid w:val="008A71F6"/>
    <w:rsid w:val="008A7A1D"/>
    <w:rsid w:val="008B1CBB"/>
    <w:rsid w:val="008B45F8"/>
    <w:rsid w:val="008B4B96"/>
    <w:rsid w:val="008B5FAF"/>
    <w:rsid w:val="008B7096"/>
    <w:rsid w:val="008B7A45"/>
    <w:rsid w:val="008C0839"/>
    <w:rsid w:val="008C0A1D"/>
    <w:rsid w:val="008C0CA4"/>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56899"/>
    <w:rsid w:val="00965175"/>
    <w:rsid w:val="00965F62"/>
    <w:rsid w:val="00967F69"/>
    <w:rsid w:val="009701D8"/>
    <w:rsid w:val="00971FFC"/>
    <w:rsid w:val="009724FC"/>
    <w:rsid w:val="00980DDD"/>
    <w:rsid w:val="009831B0"/>
    <w:rsid w:val="009845D1"/>
    <w:rsid w:val="00984D68"/>
    <w:rsid w:val="00987EB6"/>
    <w:rsid w:val="00993F91"/>
    <w:rsid w:val="0099567E"/>
    <w:rsid w:val="0099598E"/>
    <w:rsid w:val="0099689B"/>
    <w:rsid w:val="0099763B"/>
    <w:rsid w:val="00997AC7"/>
    <w:rsid w:val="009A0971"/>
    <w:rsid w:val="009A2EC2"/>
    <w:rsid w:val="009A3CAD"/>
    <w:rsid w:val="009A6DA2"/>
    <w:rsid w:val="009B15E7"/>
    <w:rsid w:val="009B5615"/>
    <w:rsid w:val="009B67CE"/>
    <w:rsid w:val="009B694B"/>
    <w:rsid w:val="009C02FC"/>
    <w:rsid w:val="009C320E"/>
    <w:rsid w:val="009C3754"/>
    <w:rsid w:val="009C618A"/>
    <w:rsid w:val="009C61D3"/>
    <w:rsid w:val="009C774D"/>
    <w:rsid w:val="009D0DE2"/>
    <w:rsid w:val="009D19A8"/>
    <w:rsid w:val="009D2B5A"/>
    <w:rsid w:val="009D3ABC"/>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6D1"/>
    <w:rsid w:val="00A07C89"/>
    <w:rsid w:val="00A07D1F"/>
    <w:rsid w:val="00A10FFB"/>
    <w:rsid w:val="00A1126D"/>
    <w:rsid w:val="00A128A6"/>
    <w:rsid w:val="00A17269"/>
    <w:rsid w:val="00A200AD"/>
    <w:rsid w:val="00A2162F"/>
    <w:rsid w:val="00A25933"/>
    <w:rsid w:val="00A27CF6"/>
    <w:rsid w:val="00A27FF1"/>
    <w:rsid w:val="00A30138"/>
    <w:rsid w:val="00A325A6"/>
    <w:rsid w:val="00A34BFC"/>
    <w:rsid w:val="00A34DA7"/>
    <w:rsid w:val="00A34E6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AF1206"/>
    <w:rsid w:val="00B00339"/>
    <w:rsid w:val="00B00ABD"/>
    <w:rsid w:val="00B1027F"/>
    <w:rsid w:val="00B12452"/>
    <w:rsid w:val="00B13D1F"/>
    <w:rsid w:val="00B15DF9"/>
    <w:rsid w:val="00B15EA3"/>
    <w:rsid w:val="00B1628C"/>
    <w:rsid w:val="00B173E1"/>
    <w:rsid w:val="00B17A1A"/>
    <w:rsid w:val="00B20451"/>
    <w:rsid w:val="00B21CE1"/>
    <w:rsid w:val="00B22D74"/>
    <w:rsid w:val="00B22E86"/>
    <w:rsid w:val="00B2346C"/>
    <w:rsid w:val="00B234C3"/>
    <w:rsid w:val="00B26EFE"/>
    <w:rsid w:val="00B27E8B"/>
    <w:rsid w:val="00B35C9F"/>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D6B"/>
    <w:rsid w:val="00B97E9E"/>
    <w:rsid w:val="00BA19D2"/>
    <w:rsid w:val="00BA3A36"/>
    <w:rsid w:val="00BB15AA"/>
    <w:rsid w:val="00BB1C1A"/>
    <w:rsid w:val="00BB3218"/>
    <w:rsid w:val="00BB4DCD"/>
    <w:rsid w:val="00BB6D98"/>
    <w:rsid w:val="00BB7A27"/>
    <w:rsid w:val="00BC2020"/>
    <w:rsid w:val="00BC50E4"/>
    <w:rsid w:val="00BC5C00"/>
    <w:rsid w:val="00BD2A59"/>
    <w:rsid w:val="00BD537D"/>
    <w:rsid w:val="00BD66A3"/>
    <w:rsid w:val="00BE287A"/>
    <w:rsid w:val="00BE4A5C"/>
    <w:rsid w:val="00BE599D"/>
    <w:rsid w:val="00BE7005"/>
    <w:rsid w:val="00BF2C92"/>
    <w:rsid w:val="00BF5AD7"/>
    <w:rsid w:val="00C021DF"/>
    <w:rsid w:val="00C02511"/>
    <w:rsid w:val="00C0308D"/>
    <w:rsid w:val="00C05321"/>
    <w:rsid w:val="00C0550B"/>
    <w:rsid w:val="00C05B96"/>
    <w:rsid w:val="00C069AF"/>
    <w:rsid w:val="00C10DD1"/>
    <w:rsid w:val="00C132D0"/>
    <w:rsid w:val="00C14CBE"/>
    <w:rsid w:val="00C15F8C"/>
    <w:rsid w:val="00C15FB9"/>
    <w:rsid w:val="00C17E64"/>
    <w:rsid w:val="00C17E9B"/>
    <w:rsid w:val="00C24F8A"/>
    <w:rsid w:val="00C27477"/>
    <w:rsid w:val="00C278AD"/>
    <w:rsid w:val="00C307BE"/>
    <w:rsid w:val="00C32C06"/>
    <w:rsid w:val="00C32F3F"/>
    <w:rsid w:val="00C33A90"/>
    <w:rsid w:val="00C344FB"/>
    <w:rsid w:val="00C37B8A"/>
    <w:rsid w:val="00C404EF"/>
    <w:rsid w:val="00C41A21"/>
    <w:rsid w:val="00C42ED1"/>
    <w:rsid w:val="00C44BCE"/>
    <w:rsid w:val="00C45967"/>
    <w:rsid w:val="00C45BD1"/>
    <w:rsid w:val="00C45C58"/>
    <w:rsid w:val="00C47885"/>
    <w:rsid w:val="00C508A1"/>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608B"/>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1C7"/>
    <w:rsid w:val="00CD028E"/>
    <w:rsid w:val="00CD04F9"/>
    <w:rsid w:val="00CD30FF"/>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3888"/>
    <w:rsid w:val="00D677B0"/>
    <w:rsid w:val="00D67CDC"/>
    <w:rsid w:val="00D70675"/>
    <w:rsid w:val="00D8176A"/>
    <w:rsid w:val="00D82821"/>
    <w:rsid w:val="00D855DB"/>
    <w:rsid w:val="00D86309"/>
    <w:rsid w:val="00D92BDC"/>
    <w:rsid w:val="00D943DF"/>
    <w:rsid w:val="00D96AD9"/>
    <w:rsid w:val="00DA169E"/>
    <w:rsid w:val="00DA29DB"/>
    <w:rsid w:val="00DB06F1"/>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0778F"/>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969CB"/>
    <w:rsid w:val="00EA0AD5"/>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D5164"/>
    <w:rsid w:val="00EE1DE1"/>
    <w:rsid w:val="00EE3627"/>
    <w:rsid w:val="00EE3C99"/>
    <w:rsid w:val="00EE41EF"/>
    <w:rsid w:val="00EE4599"/>
    <w:rsid w:val="00EE51B2"/>
    <w:rsid w:val="00EE7CAC"/>
    <w:rsid w:val="00EF069A"/>
    <w:rsid w:val="00EF0D86"/>
    <w:rsid w:val="00EF183D"/>
    <w:rsid w:val="00EF26A4"/>
    <w:rsid w:val="00EF41E5"/>
    <w:rsid w:val="00EF486A"/>
    <w:rsid w:val="00EF4A2E"/>
    <w:rsid w:val="00EF5651"/>
    <w:rsid w:val="00EF575A"/>
    <w:rsid w:val="00EF5A91"/>
    <w:rsid w:val="00EF6D85"/>
    <w:rsid w:val="00EF7BA7"/>
    <w:rsid w:val="00F0586B"/>
    <w:rsid w:val="00F07420"/>
    <w:rsid w:val="00F07970"/>
    <w:rsid w:val="00F22B17"/>
    <w:rsid w:val="00F2508F"/>
    <w:rsid w:val="00F31DDE"/>
    <w:rsid w:val="00F34364"/>
    <w:rsid w:val="00F34EC2"/>
    <w:rsid w:val="00F352F1"/>
    <w:rsid w:val="00F36000"/>
    <w:rsid w:val="00F375E4"/>
    <w:rsid w:val="00F401E5"/>
    <w:rsid w:val="00F43782"/>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323"/>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6E0B"/>
  <w15:docId w15:val="{65050F47-AE92-46FF-8622-AF68408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4"/>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 w:type="paragraph" w:styleId="Recuodecorpodetexto">
    <w:name w:val="Body Text Indent"/>
    <w:basedOn w:val="Normal"/>
    <w:link w:val="RecuodecorpodetextoChar"/>
    <w:uiPriority w:val="99"/>
    <w:semiHidden/>
    <w:unhideWhenUsed/>
    <w:rsid w:val="009B67CE"/>
    <w:pPr>
      <w:spacing w:after="120"/>
      <w:ind w:left="283"/>
    </w:pPr>
  </w:style>
  <w:style w:type="character" w:customStyle="1" w:styleId="RecuodecorpodetextoChar">
    <w:name w:val="Recuo de corpo de texto Char"/>
    <w:basedOn w:val="Fontepargpadro"/>
    <w:link w:val="Recuodecorpodetexto"/>
    <w:uiPriority w:val="99"/>
    <w:semiHidden/>
    <w:rsid w:val="009B67CE"/>
    <w:rPr>
      <w:rFonts w:ascii="Ecofont_Spranq_eco_Sans" w:eastAsia="Times New Roman" w:hAnsi="Ecofont_Spranq_eco_Sans" w:cs="Tahoma"/>
      <w:color w:val="00000A"/>
      <w:sz w:val="24"/>
      <w:szCs w:val="24"/>
      <w:shd w:val="clear" w:color="auto" w:fill="FFFFF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590041339">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http://www.uff.br/licitaco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mailto:cpl@id.uff.br" TargetMode="External"/><Relationship Id="rId2" Type="http://schemas.openxmlformats.org/officeDocument/2006/relationships/customXml" Target="../customXml/item2.xml"/><Relationship Id="rId16" Type="http://schemas.openxmlformats.org/officeDocument/2006/relationships/hyperlink" Target="mailto:cpl@id.uff.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ep.ret@id.uff.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EA113-2A24-4844-B05F-EF0B59C45434}">
  <ds:schemaRefs>
    <ds:schemaRef ds:uri="http://schemas.openxmlformats.org/officeDocument/2006/bibliography"/>
  </ds:schemaRefs>
</ds:datastoreItem>
</file>

<file path=customXml/itemProps4.xml><?xml version="1.0" encoding="utf-8"?>
<ds:datastoreItem xmlns:ds="http://schemas.openxmlformats.org/officeDocument/2006/customXml" ds:itemID="{7ADEDFD8-1C0B-4DE1-8047-3A259A0B5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25</Pages>
  <Words>12424</Words>
  <Characters>67091</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79357</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Hellen Medeiros</cp:lastModifiedBy>
  <cp:revision>27</cp:revision>
  <cp:lastPrinted>2020-10-20T19:14:00Z</cp:lastPrinted>
  <dcterms:created xsi:type="dcterms:W3CDTF">2021-03-30T14:57:00Z</dcterms:created>
  <dcterms:modified xsi:type="dcterms:W3CDTF">2021-10-29T15:47:00Z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