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7A77" w14:textId="77777777"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14:anchorId="5D45DEF9" wp14:editId="5C87EB45">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14:paraId="5C0E05F0"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2106B8CF"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19EC90E7" w14:textId="77777777"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14:paraId="237FAE22" w14:textId="77777777"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14:paraId="74481B60" w14:textId="77777777"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14:paraId="0D4F2797" w14:textId="77777777"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14:paraId="30AE8D1F" w14:textId="77777777"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14:paraId="336899C2" w14:textId="77777777" w:rsidR="001225CA" w:rsidRPr="007F4EA9" w:rsidRDefault="001225CA" w:rsidP="00B00339">
      <w:pPr>
        <w:keepNext w:val="0"/>
        <w:spacing w:after="120"/>
        <w:ind w:right="-17"/>
        <w:jc w:val="center"/>
        <w:rPr>
          <w:rFonts w:ascii="Verdana" w:hAnsi="Verdana" w:cs="Arial"/>
          <w:b/>
          <w:bCs/>
          <w:color w:val="000000"/>
          <w:sz w:val="18"/>
          <w:szCs w:val="18"/>
        </w:rPr>
      </w:pPr>
    </w:p>
    <w:p w14:paraId="4EDF637E" w14:textId="42FC9CAA" w:rsidR="00B00339" w:rsidRPr="007F4EA9" w:rsidRDefault="00A01E93"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EDITAL DO RDC</w:t>
      </w:r>
      <w:r w:rsidR="00B00339" w:rsidRPr="007F4EA9">
        <w:rPr>
          <w:rFonts w:ascii="Verdana" w:hAnsi="Verdana" w:cs="Arial"/>
          <w:b/>
          <w:bCs/>
          <w:color w:val="000000"/>
          <w:sz w:val="18"/>
          <w:szCs w:val="18"/>
        </w:rPr>
        <w:t xml:space="preserve"> ELETRÔNICO Nº </w:t>
      </w:r>
      <w:r w:rsidR="00E61DC3">
        <w:rPr>
          <w:rFonts w:ascii="Verdana" w:hAnsi="Verdana" w:cs="Arial"/>
          <w:b/>
          <w:bCs/>
          <w:color w:val="000000"/>
          <w:sz w:val="18"/>
          <w:szCs w:val="18"/>
        </w:rPr>
        <w:t>06/2021</w:t>
      </w:r>
    </w:p>
    <w:p w14:paraId="6AF8C591" w14:textId="58844728"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(Processo Administrativo n.°</w:t>
      </w:r>
      <w:r w:rsidR="001225CA" w:rsidRPr="007F4EA9">
        <w:rPr>
          <w:rFonts w:ascii="Verdana" w:hAnsi="Verdana" w:cs="Arial"/>
          <w:b/>
          <w:bCs/>
          <w:color w:val="000000"/>
          <w:sz w:val="18"/>
          <w:szCs w:val="18"/>
        </w:rPr>
        <w:t xml:space="preserve"> </w:t>
      </w:r>
      <w:r w:rsidR="00E61DC3">
        <w:rPr>
          <w:rFonts w:ascii="Verdana" w:hAnsi="Verdana" w:cs="Arial"/>
          <w:b/>
          <w:bCs/>
          <w:color w:val="000000"/>
          <w:sz w:val="18"/>
          <w:szCs w:val="18"/>
        </w:rPr>
        <w:t>23069.153509/2020-17</w:t>
      </w:r>
      <w:r w:rsidRPr="007F4EA9">
        <w:rPr>
          <w:rFonts w:ascii="Verdana" w:hAnsi="Verdana" w:cs="Arial"/>
          <w:b/>
          <w:bCs/>
          <w:color w:val="000000"/>
          <w:sz w:val="18"/>
          <w:szCs w:val="18"/>
        </w:rPr>
        <w:t>)</w:t>
      </w:r>
    </w:p>
    <w:p w14:paraId="64C041FC" w14:textId="77777777" w:rsidR="00B00339" w:rsidRPr="007F4EA9" w:rsidRDefault="00B00339" w:rsidP="00B00339">
      <w:pPr>
        <w:keepNext w:val="0"/>
        <w:spacing w:after="120" w:line="276" w:lineRule="auto"/>
        <w:ind w:right="-30"/>
        <w:jc w:val="both"/>
        <w:rPr>
          <w:rFonts w:ascii="Verdana" w:hAnsi="Verdana" w:cs="Arial"/>
          <w:sz w:val="18"/>
          <w:szCs w:val="18"/>
        </w:rPr>
      </w:pPr>
    </w:p>
    <w:p w14:paraId="3EB0598E" w14:textId="113DE3F0" w:rsidR="00612552"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Pró-Reitoria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 xml:space="preserve">preço </w:t>
      </w:r>
      <w:r w:rsidR="00235A8D">
        <w:rPr>
          <w:rFonts w:ascii="Verdana" w:hAnsi="Verdana" w:cs="Arial"/>
          <w:bCs/>
          <w:i/>
          <w:iCs/>
          <w:sz w:val="18"/>
          <w:szCs w:val="18"/>
        </w:rPr>
        <w:t>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14:paraId="733AA17B" w14:textId="77777777" w:rsidR="004A6552" w:rsidRDefault="004A6552" w:rsidP="004A6552">
      <w:pPr>
        <w:spacing w:before="120" w:after="120"/>
        <w:ind w:firstLine="1800"/>
        <w:jc w:val="both"/>
        <w:rPr>
          <w:rFonts w:ascii="Verdana" w:hAnsi="Verdana" w:cs="Times New Roman"/>
          <w:color w:val="auto"/>
          <w:sz w:val="18"/>
          <w:szCs w:val="18"/>
        </w:rPr>
      </w:pPr>
      <w:r>
        <w:rPr>
          <w:rFonts w:ascii="Verdana" w:hAnsi="Verdana"/>
          <w:sz w:val="18"/>
          <w:szCs w:val="18"/>
        </w:rPr>
        <w:t>A opção pela utilização do Regime Diferenciado de Contratação Pública – RDC, é justificável tendo em vista a necessidade de agilização dos processos licitatórios, para a contratação dos Serviços de Engenharia, objetivando a economicidade, diminuição dos volumes processuais, redução da ocupação de mão de obra em todas as fases das licitações, tornando-as desta forma mais racionais.</w:t>
      </w:r>
    </w:p>
    <w:p w14:paraId="73433F24" w14:textId="77777777" w:rsidR="004A6552" w:rsidRPr="007F4EA9" w:rsidRDefault="004A6552" w:rsidP="00E83FFD">
      <w:pPr>
        <w:pStyle w:val="PADRO"/>
        <w:keepNext w:val="0"/>
        <w:shd w:val="clear" w:color="auto" w:fill="auto"/>
        <w:rPr>
          <w:rFonts w:ascii="Verdana" w:hAnsi="Verdana" w:cs="Arial"/>
          <w:color w:val="000000"/>
          <w:sz w:val="18"/>
          <w:szCs w:val="18"/>
        </w:rPr>
      </w:pPr>
    </w:p>
    <w:p w14:paraId="5CD70BE2" w14:textId="77777777" w:rsidR="00133477" w:rsidRDefault="00133477" w:rsidP="00024431">
      <w:pPr>
        <w:pStyle w:val="PADRO"/>
        <w:keepNext w:val="0"/>
        <w:widowControl/>
        <w:shd w:val="clear" w:color="auto" w:fill="auto"/>
        <w:spacing w:before="120" w:after="120"/>
        <w:ind w:firstLine="0"/>
        <w:jc w:val="center"/>
        <w:rPr>
          <w:rFonts w:ascii="Verdana" w:hAnsi="Verdana" w:cs="Arial"/>
          <w:sz w:val="18"/>
          <w:szCs w:val="18"/>
        </w:rPr>
      </w:pPr>
    </w:p>
    <w:p w14:paraId="40EFC806" w14:textId="19D69C82" w:rsidR="00B00339" w:rsidRPr="00807CD3" w:rsidRDefault="00B00339" w:rsidP="00024431">
      <w:pPr>
        <w:pStyle w:val="PADRO"/>
        <w:keepNext w:val="0"/>
        <w:widowControl/>
        <w:shd w:val="clear" w:color="auto" w:fill="auto"/>
        <w:spacing w:before="120" w:after="120"/>
        <w:ind w:firstLine="0"/>
        <w:jc w:val="center"/>
        <w:rPr>
          <w:rFonts w:ascii="Verdana" w:hAnsi="Verdana" w:cs="Arial"/>
          <w:b/>
          <w:bCs/>
          <w:sz w:val="18"/>
          <w:szCs w:val="18"/>
        </w:rPr>
      </w:pPr>
      <w:r w:rsidRPr="007F4EA9">
        <w:rPr>
          <w:rFonts w:ascii="Verdana" w:hAnsi="Verdana" w:cs="Arial"/>
          <w:sz w:val="18"/>
          <w:szCs w:val="18"/>
        </w:rPr>
        <w:t xml:space="preserve">Data da sessão: </w:t>
      </w:r>
      <w:r w:rsidR="00807CD3">
        <w:rPr>
          <w:rFonts w:ascii="Verdana" w:hAnsi="Verdana" w:cs="Arial"/>
          <w:b/>
          <w:bCs/>
          <w:sz w:val="18"/>
          <w:szCs w:val="18"/>
        </w:rPr>
        <w:t>01/DEZ/2021</w:t>
      </w:r>
    </w:p>
    <w:p w14:paraId="49D96FBC" w14:textId="407FFAE9" w:rsidR="00B00339" w:rsidRPr="00807CD3" w:rsidRDefault="00B00339" w:rsidP="00024431">
      <w:pPr>
        <w:pStyle w:val="PADRO"/>
        <w:keepNext w:val="0"/>
        <w:widowControl/>
        <w:shd w:val="clear" w:color="auto" w:fill="auto"/>
        <w:spacing w:before="120" w:after="120"/>
        <w:ind w:firstLine="0"/>
        <w:jc w:val="center"/>
        <w:rPr>
          <w:rFonts w:ascii="Verdana" w:hAnsi="Verdana" w:cs="Arial"/>
          <w:b/>
          <w:bCs/>
          <w:sz w:val="18"/>
          <w:szCs w:val="18"/>
        </w:rPr>
      </w:pPr>
      <w:r w:rsidRPr="007F4EA9">
        <w:rPr>
          <w:rFonts w:ascii="Verdana" w:hAnsi="Verdana" w:cs="Arial"/>
          <w:sz w:val="18"/>
          <w:szCs w:val="18"/>
        </w:rPr>
        <w:t xml:space="preserve">Horário: </w:t>
      </w:r>
      <w:r w:rsidR="00807CD3" w:rsidRPr="00807CD3">
        <w:rPr>
          <w:rFonts w:ascii="Verdana" w:hAnsi="Verdana" w:cs="Arial"/>
          <w:b/>
          <w:bCs/>
          <w:sz w:val="18"/>
          <w:szCs w:val="18"/>
        </w:rPr>
        <w:t>11h</w:t>
      </w:r>
    </w:p>
    <w:p w14:paraId="35A06C2B" w14:textId="77777777"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Local: Portal de Compras do Governo Federal – </w:t>
      </w:r>
      <w:hyperlink r:id="rId12" w:history="1">
        <w:r w:rsidR="006254D1" w:rsidRPr="00937F49">
          <w:rPr>
            <w:rStyle w:val="Hyperlink"/>
            <w:rFonts w:ascii="Verdana" w:hAnsi="Verdana" w:cs="Arial"/>
            <w:sz w:val="18"/>
            <w:szCs w:val="18"/>
          </w:rPr>
          <w:t>www.gov.br/compras</w:t>
        </w:r>
      </w:hyperlink>
      <w:r w:rsidR="006254D1">
        <w:rPr>
          <w:rFonts w:ascii="Verdana" w:hAnsi="Verdana" w:cs="Arial"/>
          <w:sz w:val="18"/>
          <w:szCs w:val="18"/>
        </w:rPr>
        <w:t xml:space="preserve"> </w:t>
      </w:r>
    </w:p>
    <w:p w14:paraId="66628489" w14:textId="77777777" w:rsidR="00B00339" w:rsidRPr="007F4EA9" w:rsidRDefault="00B00339" w:rsidP="00B00339">
      <w:pPr>
        <w:keepNext w:val="0"/>
        <w:shd w:val="clear" w:color="auto" w:fill="auto"/>
        <w:rPr>
          <w:rFonts w:ascii="Verdana" w:hAnsi="Verdana" w:cs="Arial"/>
          <w:sz w:val="18"/>
          <w:szCs w:val="18"/>
        </w:rPr>
      </w:pPr>
    </w:p>
    <w:p w14:paraId="6C837095" w14:textId="77777777" w:rsidR="00B00339" w:rsidRPr="007F4EA9" w:rsidRDefault="00B00339" w:rsidP="00607AD7">
      <w:pPr>
        <w:pStyle w:val="PADRO"/>
        <w:keepNext w:val="0"/>
        <w:widowControl/>
        <w:numPr>
          <w:ilvl w:val="0"/>
          <w:numId w:val="2"/>
        </w:numPr>
        <w:shd w:val="clear" w:color="auto" w:fill="auto"/>
        <w:spacing w:before="120" w:after="120"/>
        <w:ind w:left="284" w:hanging="284"/>
        <w:rPr>
          <w:rFonts w:ascii="Verdana" w:hAnsi="Verdana" w:cs="Arial"/>
          <w:sz w:val="18"/>
          <w:szCs w:val="18"/>
        </w:rPr>
      </w:pPr>
      <w:r w:rsidRPr="007F4EA9">
        <w:rPr>
          <w:rFonts w:ascii="Verdana" w:hAnsi="Verdana" w:cs="Arial"/>
          <w:b/>
          <w:color w:val="000000"/>
          <w:sz w:val="18"/>
          <w:szCs w:val="18"/>
        </w:rPr>
        <w:t>DO OBJETO</w:t>
      </w:r>
    </w:p>
    <w:p w14:paraId="0982E4CA" w14:textId="25C8A090" w:rsidR="00A325A6" w:rsidRDefault="00B00339" w:rsidP="00607AD7">
      <w:pPr>
        <w:pStyle w:val="PADRO"/>
        <w:keepNext w:val="0"/>
        <w:widowControl/>
        <w:numPr>
          <w:ilvl w:val="1"/>
          <w:numId w:val="2"/>
        </w:numPr>
        <w:shd w:val="clear" w:color="auto" w:fill="auto"/>
        <w:spacing w:before="120" w:after="120"/>
        <w:ind w:left="851" w:hanging="284"/>
        <w:rPr>
          <w:rFonts w:ascii="Verdana" w:hAnsi="Verdana" w:cs="Arial"/>
          <w:sz w:val="18"/>
          <w:szCs w:val="18"/>
        </w:rPr>
      </w:pPr>
      <w:bookmarkStart w:id="0" w:name="__DdeLink__1377_1703696864"/>
      <w:r w:rsidRPr="007F4EA9">
        <w:rPr>
          <w:rFonts w:ascii="Verdana" w:hAnsi="Verdana" w:cs="Arial"/>
          <w:sz w:val="18"/>
          <w:szCs w:val="18"/>
        </w:rPr>
        <w:t>O objeto da presente licitação é a escolha da proposta mais vantajosa para a contratação de</w:t>
      </w:r>
      <w:r w:rsidR="00A01E93" w:rsidRPr="007F4EA9">
        <w:rPr>
          <w:rFonts w:ascii="Verdana" w:hAnsi="Verdana" w:cs="Arial"/>
          <w:sz w:val="18"/>
          <w:szCs w:val="18"/>
        </w:rPr>
        <w:t xml:space="preserve"> </w:t>
      </w:r>
      <w:r w:rsidR="00087E9B">
        <w:rPr>
          <w:rFonts w:ascii="Verdana" w:hAnsi="Verdana" w:cs="Arial"/>
          <w:sz w:val="18"/>
          <w:szCs w:val="18"/>
        </w:rPr>
        <w:t>empresa de engenharia para execução dos serviços de reforma e manutenção, com fornecimento de materiais, equipamentos e mão de obra, do sistema de combate à incêndio e pânico na Escola de Engenharia Industrial e Metalúrgica de Volta Redonda</w:t>
      </w:r>
      <w:r w:rsidR="002826CA">
        <w:rPr>
          <w:rFonts w:ascii="Verdana" w:hAnsi="Verdana" w:cs="Arial"/>
          <w:sz w:val="18"/>
          <w:szCs w:val="18"/>
        </w:rPr>
        <w:t xml:space="preserve">, </w:t>
      </w:r>
      <w:r w:rsidR="00EB08BC" w:rsidRPr="002826CA">
        <w:rPr>
          <w:rFonts w:ascii="Verdana" w:hAnsi="Verdana" w:cs="Arial"/>
          <w:sz w:val="18"/>
          <w:szCs w:val="18"/>
        </w:rPr>
        <w:t xml:space="preserve">conforme condições, quantidades e exigências estabelecidas neste Edital e </w:t>
      </w:r>
      <w:r w:rsidR="00EB08BC" w:rsidRPr="007F4EA9">
        <w:rPr>
          <w:rFonts w:ascii="Verdana" w:hAnsi="Verdana" w:cs="Arial"/>
          <w:sz w:val="18"/>
          <w:szCs w:val="18"/>
        </w:rPr>
        <w:t>seus anexos</w:t>
      </w:r>
      <w:r w:rsidR="00A01E93" w:rsidRPr="007F4EA9">
        <w:rPr>
          <w:rFonts w:ascii="Verdana" w:hAnsi="Verdana" w:cs="Arial"/>
          <w:sz w:val="18"/>
          <w:szCs w:val="18"/>
        </w:rPr>
        <w:t>.</w:t>
      </w:r>
    </w:p>
    <w:p w14:paraId="7D8FD925" w14:textId="194765E7" w:rsidR="00A325A6" w:rsidRPr="00087E9B" w:rsidRDefault="00A325A6" w:rsidP="00607AD7">
      <w:pPr>
        <w:pStyle w:val="PADRO"/>
        <w:keepNext w:val="0"/>
        <w:widowControl/>
        <w:numPr>
          <w:ilvl w:val="2"/>
          <w:numId w:val="2"/>
        </w:numPr>
        <w:shd w:val="clear" w:color="auto" w:fill="auto"/>
        <w:spacing w:before="120" w:after="120"/>
        <w:rPr>
          <w:rFonts w:ascii="Verdana" w:hAnsi="Verdana" w:cs="Arial"/>
          <w:sz w:val="18"/>
          <w:szCs w:val="18"/>
        </w:rPr>
      </w:pPr>
      <w:r w:rsidRPr="00087E9B">
        <w:rPr>
          <w:rFonts w:ascii="Verdana" w:hAnsi="Verdana"/>
          <w:sz w:val="18"/>
          <w:szCs w:val="18"/>
        </w:rPr>
        <w:t>– Localização da obra:</w:t>
      </w:r>
      <w:r w:rsidR="00087E9B" w:rsidRPr="00087E9B">
        <w:rPr>
          <w:rFonts w:ascii="Verdana" w:hAnsi="Verdana"/>
          <w:sz w:val="18"/>
          <w:szCs w:val="18"/>
        </w:rPr>
        <w:t xml:space="preserve"> </w:t>
      </w:r>
      <w:r w:rsidR="00087E9B" w:rsidRPr="00087E9B">
        <w:rPr>
          <w:rFonts w:ascii="Verdana" w:hAnsi="Verdana" w:cs="Arial"/>
          <w:sz w:val="18"/>
          <w:szCs w:val="18"/>
        </w:rPr>
        <w:t>Escola de Engenharia Industrial e Metalúrgica de Volta Redonda</w:t>
      </w:r>
      <w:r w:rsidR="002826CA" w:rsidRPr="00087E9B">
        <w:rPr>
          <w:rFonts w:ascii="Verdana" w:hAnsi="Verdana"/>
          <w:sz w:val="18"/>
          <w:szCs w:val="18"/>
        </w:rPr>
        <w:t xml:space="preserve">, </w:t>
      </w:r>
      <w:r w:rsidR="00087E9B">
        <w:rPr>
          <w:rFonts w:ascii="Verdana" w:hAnsi="Verdana"/>
          <w:sz w:val="18"/>
          <w:szCs w:val="18"/>
        </w:rPr>
        <w:t>situada</w:t>
      </w:r>
      <w:r w:rsidR="00087E9B" w:rsidRPr="00087E9B">
        <w:rPr>
          <w:rFonts w:ascii="Verdana" w:hAnsi="Verdana"/>
          <w:sz w:val="18"/>
          <w:szCs w:val="18"/>
        </w:rPr>
        <w:t xml:space="preserve"> na Avenida dos Trabalhadores, n</w:t>
      </w:r>
      <w:r w:rsidR="00087E9B" w:rsidRPr="00087E9B">
        <w:rPr>
          <w:rFonts w:ascii="Verdana" w:hAnsi="Verdana" w:hint="eastAsia"/>
          <w:sz w:val="18"/>
          <w:szCs w:val="18"/>
        </w:rPr>
        <w:t>º</w:t>
      </w:r>
      <w:r w:rsidR="00087E9B" w:rsidRPr="00087E9B">
        <w:rPr>
          <w:rFonts w:ascii="Verdana" w:hAnsi="Verdana"/>
          <w:sz w:val="18"/>
          <w:szCs w:val="18"/>
        </w:rPr>
        <w:t xml:space="preserve"> 420, Vila Santa Cecília / C</w:t>
      </w:r>
      <w:r w:rsidR="00235A8D">
        <w:rPr>
          <w:rFonts w:ascii="Verdana" w:hAnsi="Verdana"/>
          <w:sz w:val="18"/>
          <w:szCs w:val="18"/>
        </w:rPr>
        <w:t>EP</w:t>
      </w:r>
      <w:r w:rsidR="00087E9B" w:rsidRPr="00087E9B">
        <w:rPr>
          <w:rFonts w:ascii="Verdana" w:hAnsi="Verdana"/>
          <w:sz w:val="18"/>
          <w:szCs w:val="18"/>
        </w:rPr>
        <w:t xml:space="preserve">: 27255-125; Volta Redonda </w:t>
      </w:r>
      <w:r w:rsidR="00087E9B" w:rsidRPr="00087E9B">
        <w:rPr>
          <w:rFonts w:ascii="Verdana" w:hAnsi="Verdana" w:hint="eastAsia"/>
          <w:sz w:val="18"/>
          <w:szCs w:val="18"/>
        </w:rPr>
        <w:t>–</w:t>
      </w:r>
      <w:r w:rsidR="00087E9B" w:rsidRPr="00087E9B">
        <w:rPr>
          <w:rFonts w:ascii="Verdana" w:hAnsi="Verdana"/>
          <w:sz w:val="18"/>
          <w:szCs w:val="18"/>
        </w:rPr>
        <w:t xml:space="preserve"> </w:t>
      </w:r>
      <w:r w:rsidR="002826CA" w:rsidRPr="00087E9B">
        <w:rPr>
          <w:rFonts w:ascii="Verdana" w:hAnsi="Verdana"/>
          <w:sz w:val="18"/>
          <w:szCs w:val="18"/>
        </w:rPr>
        <w:t xml:space="preserve">Estado do Rio de Janeiro. </w:t>
      </w:r>
    </w:p>
    <w:p w14:paraId="128A5063" w14:textId="77777777" w:rsidR="00A325A6" w:rsidRPr="00A325A6" w:rsidRDefault="00A325A6" w:rsidP="00607AD7">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Times-Roman"/>
          <w:sz w:val="18"/>
          <w:szCs w:val="18"/>
        </w:rPr>
        <w:t xml:space="preserve">Esta licitação será realizada na forma </w:t>
      </w:r>
      <w:r w:rsidRPr="00A325A6">
        <w:rPr>
          <w:rFonts w:ascii="Verdana" w:hAnsi="Verdana" w:cs="Times-Bold"/>
          <w:bCs/>
          <w:sz w:val="18"/>
          <w:szCs w:val="18"/>
        </w:rPr>
        <w:t>eletrônica</w:t>
      </w:r>
      <w:r w:rsidRPr="00A325A6">
        <w:rPr>
          <w:rFonts w:ascii="Verdana" w:hAnsi="Verdana" w:cs="Times-Bold"/>
          <w:b/>
          <w:bCs/>
          <w:sz w:val="18"/>
          <w:szCs w:val="18"/>
        </w:rPr>
        <w:t xml:space="preserve"> </w:t>
      </w:r>
      <w:r w:rsidRPr="00A325A6">
        <w:rPr>
          <w:rFonts w:ascii="Verdana" w:hAnsi="Verdana" w:cs="Times-Roman"/>
          <w:sz w:val="18"/>
          <w:szCs w:val="18"/>
        </w:rPr>
        <w:t xml:space="preserve">e em modo de disputa </w:t>
      </w:r>
      <w:r w:rsidRPr="00A325A6">
        <w:rPr>
          <w:rFonts w:ascii="Verdana" w:hAnsi="Verdana" w:cs="Times-Bold"/>
          <w:bCs/>
          <w:sz w:val="18"/>
          <w:szCs w:val="18"/>
        </w:rPr>
        <w:t>aberto</w:t>
      </w:r>
      <w:r w:rsidRPr="00A325A6">
        <w:rPr>
          <w:rFonts w:ascii="Verdana" w:hAnsi="Verdana" w:cs="Times-Roman"/>
          <w:sz w:val="18"/>
          <w:szCs w:val="18"/>
        </w:rPr>
        <w:t>, conforme disposto nos artigos 18, 20 e 21 do Decreto nº 7.581/11.</w:t>
      </w:r>
      <w:bookmarkEnd w:id="0"/>
    </w:p>
    <w:p w14:paraId="5F3AA7D3" w14:textId="77777777" w:rsidR="00A325A6" w:rsidRPr="00A325A6" w:rsidRDefault="00B00339" w:rsidP="00607AD7">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A licitação será </w:t>
      </w:r>
      <w:r w:rsidR="00550E79" w:rsidRPr="00A325A6">
        <w:rPr>
          <w:rFonts w:ascii="Verdana" w:hAnsi="Verdana" w:cs="Arial"/>
          <w:sz w:val="18"/>
          <w:szCs w:val="18"/>
        </w:rPr>
        <w:t xml:space="preserve">efetuada </w:t>
      </w:r>
      <w:r w:rsidRPr="00A325A6">
        <w:rPr>
          <w:rFonts w:ascii="Verdana" w:hAnsi="Verdana" w:cs="Arial"/>
          <w:sz w:val="18"/>
          <w:szCs w:val="18"/>
        </w:rPr>
        <w:t xml:space="preserve">em </w:t>
      </w:r>
      <w:r w:rsidR="00550E79" w:rsidRPr="00A325A6">
        <w:rPr>
          <w:rFonts w:ascii="Verdana" w:hAnsi="Verdana" w:cs="Arial"/>
          <w:sz w:val="18"/>
          <w:szCs w:val="18"/>
        </w:rPr>
        <w:t xml:space="preserve">único </w:t>
      </w:r>
      <w:r w:rsidRPr="00A325A6">
        <w:rPr>
          <w:rFonts w:ascii="Verdana" w:hAnsi="Verdana" w:cs="Arial"/>
          <w:sz w:val="18"/>
          <w:szCs w:val="18"/>
        </w:rPr>
        <w:t xml:space="preserve">grupo, formado por </w:t>
      </w:r>
      <w:r w:rsidR="00550E79" w:rsidRPr="00A325A6">
        <w:rPr>
          <w:rFonts w:ascii="Verdana" w:hAnsi="Verdana" w:cs="Arial"/>
          <w:sz w:val="18"/>
          <w:szCs w:val="18"/>
        </w:rPr>
        <w:t>vários</w:t>
      </w:r>
      <w:r w:rsidRPr="00A325A6">
        <w:rPr>
          <w:rFonts w:ascii="Verdana" w:hAnsi="Verdana" w:cs="Arial"/>
          <w:sz w:val="18"/>
          <w:szCs w:val="18"/>
        </w:rPr>
        <w:t xml:space="preserve"> itens</w:t>
      </w:r>
      <w:r w:rsidRPr="00A325A6">
        <w:rPr>
          <w:rFonts w:ascii="Verdana" w:hAnsi="Verdana" w:cs="Arial"/>
          <w:b/>
          <w:sz w:val="18"/>
          <w:szCs w:val="18"/>
        </w:rPr>
        <w:t>,</w:t>
      </w:r>
      <w:r w:rsidRPr="00A325A6">
        <w:rPr>
          <w:rFonts w:ascii="Verdana" w:hAnsi="Verdana" w:cs="Arial"/>
          <w:sz w:val="18"/>
          <w:szCs w:val="18"/>
        </w:rPr>
        <w:t xml:space="preserve"> conforme </w:t>
      </w:r>
      <w:r w:rsidR="00550E79" w:rsidRPr="00A325A6">
        <w:rPr>
          <w:rFonts w:ascii="Verdana" w:hAnsi="Verdana" w:cs="Arial"/>
          <w:sz w:val="18"/>
          <w:szCs w:val="18"/>
        </w:rPr>
        <w:t xml:space="preserve">planilha de </w:t>
      </w:r>
      <w:r w:rsidR="00A325A6">
        <w:rPr>
          <w:rFonts w:ascii="Verdana" w:hAnsi="Verdana" w:cs="Arial"/>
          <w:sz w:val="18"/>
          <w:szCs w:val="18"/>
        </w:rPr>
        <w:t>custo</w:t>
      </w:r>
      <w:r w:rsidR="00F56EE2">
        <w:rPr>
          <w:rFonts w:ascii="Verdana" w:hAnsi="Verdana" w:cs="Arial"/>
          <w:sz w:val="18"/>
          <w:szCs w:val="18"/>
        </w:rPr>
        <w:t xml:space="preserve">s e formação de preços </w:t>
      </w:r>
      <w:r w:rsidR="00550E79" w:rsidRPr="00A325A6">
        <w:rPr>
          <w:rFonts w:ascii="Verdana" w:hAnsi="Verdana" w:cs="Arial"/>
          <w:sz w:val="18"/>
          <w:szCs w:val="18"/>
        </w:rPr>
        <w:t xml:space="preserve">constante no Anexo </w:t>
      </w:r>
      <w:r w:rsidR="00F56EE2">
        <w:rPr>
          <w:rFonts w:ascii="Verdana" w:hAnsi="Verdana" w:cs="Arial"/>
          <w:sz w:val="18"/>
          <w:szCs w:val="18"/>
        </w:rPr>
        <w:t>III-A</w:t>
      </w:r>
      <w:r w:rsidR="00550E79" w:rsidRPr="00A325A6">
        <w:rPr>
          <w:rFonts w:ascii="Verdana" w:hAnsi="Verdana" w:cs="Arial"/>
          <w:sz w:val="18"/>
          <w:szCs w:val="18"/>
        </w:rPr>
        <w:t xml:space="preserve"> a este edital</w:t>
      </w:r>
      <w:r w:rsidR="007F4EA9" w:rsidRPr="00A325A6">
        <w:rPr>
          <w:rFonts w:ascii="Verdana" w:hAnsi="Verdana" w:cs="Arial"/>
          <w:sz w:val="18"/>
          <w:szCs w:val="18"/>
        </w:rPr>
        <w:t>;</w:t>
      </w:r>
      <w:r w:rsidRPr="00A325A6">
        <w:rPr>
          <w:rFonts w:ascii="Verdana" w:hAnsi="Verdana" w:cs="Arial"/>
          <w:sz w:val="18"/>
          <w:szCs w:val="18"/>
        </w:rPr>
        <w:t xml:space="preserve"> a licitante </w:t>
      </w:r>
      <w:r w:rsidR="00550E79" w:rsidRPr="00A325A6">
        <w:rPr>
          <w:rFonts w:ascii="Verdana" w:hAnsi="Verdana" w:cs="Arial"/>
          <w:sz w:val="18"/>
          <w:szCs w:val="18"/>
        </w:rPr>
        <w:t xml:space="preserve">deverá </w:t>
      </w:r>
      <w:r w:rsidRPr="00A325A6">
        <w:rPr>
          <w:rFonts w:ascii="Verdana" w:hAnsi="Verdana" w:cs="Arial"/>
          <w:sz w:val="18"/>
          <w:szCs w:val="18"/>
        </w:rPr>
        <w:t xml:space="preserve">oferecer proposta para todos os itens </w:t>
      </w:r>
      <w:r w:rsidR="00F56EE2">
        <w:rPr>
          <w:rFonts w:ascii="Verdana" w:hAnsi="Verdana" w:cs="Arial"/>
          <w:sz w:val="18"/>
          <w:szCs w:val="18"/>
        </w:rPr>
        <w:t>que a</w:t>
      </w:r>
      <w:r w:rsidRPr="00A325A6">
        <w:rPr>
          <w:rFonts w:ascii="Verdana" w:hAnsi="Verdana" w:cs="Arial"/>
          <w:sz w:val="18"/>
          <w:szCs w:val="18"/>
        </w:rPr>
        <w:t xml:space="preserve"> compõem.</w:t>
      </w:r>
      <w:r w:rsidR="00A01E93" w:rsidRPr="00A325A6">
        <w:rPr>
          <w:rFonts w:ascii="Verdana" w:hAnsi="Verdana" w:cs="Arial"/>
          <w:sz w:val="18"/>
          <w:szCs w:val="18"/>
        </w:rPr>
        <w:t xml:space="preserve"> </w:t>
      </w:r>
    </w:p>
    <w:p w14:paraId="68453CE4" w14:textId="3B165E37" w:rsidR="00A325A6" w:rsidRDefault="00507C07" w:rsidP="00607AD7">
      <w:pPr>
        <w:pStyle w:val="PADRO"/>
        <w:keepNext w:val="0"/>
        <w:widowControl/>
        <w:numPr>
          <w:ilvl w:val="1"/>
          <w:numId w:val="2"/>
        </w:numPr>
        <w:shd w:val="clear" w:color="auto" w:fill="auto"/>
        <w:spacing w:before="120" w:after="120"/>
        <w:ind w:left="851" w:hanging="284"/>
        <w:rPr>
          <w:rFonts w:ascii="Verdana" w:hAnsi="Verdana" w:cs="Arial"/>
          <w:sz w:val="18"/>
          <w:szCs w:val="18"/>
        </w:rPr>
      </w:pPr>
      <w:bookmarkStart w:id="1" w:name="_Hlk83456199"/>
      <w:r w:rsidRPr="00A325A6">
        <w:rPr>
          <w:rFonts w:ascii="Verdana" w:hAnsi="Verdana" w:cs="Arial"/>
          <w:sz w:val="18"/>
          <w:szCs w:val="18"/>
        </w:rPr>
        <w:lastRenderedPageBreak/>
        <w:t>Sendo o critério de julgamento de maior desconto, sob o Regime Diferenciado de Contratações (RDC), o percentual de desconto oferecido pel</w:t>
      </w:r>
      <w:r w:rsidR="00101D0A">
        <w:rPr>
          <w:rFonts w:ascii="Verdana" w:hAnsi="Verdana" w:cs="Arial"/>
          <w:sz w:val="18"/>
          <w:szCs w:val="18"/>
        </w:rPr>
        <w:t>a licitante</w:t>
      </w:r>
      <w:r w:rsidRPr="00A325A6">
        <w:rPr>
          <w:rFonts w:ascii="Verdana" w:hAnsi="Verdana" w:cs="Arial"/>
          <w:sz w:val="18"/>
          <w:szCs w:val="18"/>
        </w:rPr>
        <w:t xml:space="preserve">, além de incidir sobre o preço global fixado, incidirá </w:t>
      </w:r>
      <w:r w:rsidR="00235A8D">
        <w:rPr>
          <w:rFonts w:ascii="Verdana" w:hAnsi="Verdana" w:cs="Arial"/>
          <w:sz w:val="18"/>
          <w:szCs w:val="18"/>
        </w:rPr>
        <w:t>igualmente</w:t>
      </w:r>
      <w:r w:rsidRPr="00A325A6">
        <w:rPr>
          <w:rFonts w:ascii="Verdana" w:hAnsi="Verdana" w:cs="Arial"/>
          <w:sz w:val="18"/>
          <w:szCs w:val="18"/>
        </w:rPr>
        <w:t xml:space="preserve"> sobre </w:t>
      </w:r>
      <w:r w:rsidR="00235A8D">
        <w:rPr>
          <w:rFonts w:ascii="Verdana" w:hAnsi="Verdana" w:cs="Arial"/>
          <w:sz w:val="18"/>
          <w:szCs w:val="18"/>
        </w:rPr>
        <w:t xml:space="preserve">o preço unitário de </w:t>
      </w:r>
      <w:r w:rsidRPr="00A325A6">
        <w:rPr>
          <w:rFonts w:ascii="Verdana" w:hAnsi="Verdana" w:cs="Arial"/>
          <w:sz w:val="18"/>
          <w:szCs w:val="18"/>
        </w:rPr>
        <w:t>cada item de serviço do orçamento estimado, por força do que dispõe o art. 19, §§2º e 3º da Lei nº 12.462/2011</w:t>
      </w:r>
      <w:r w:rsidR="00235A8D">
        <w:rPr>
          <w:rFonts w:ascii="Verdana" w:hAnsi="Verdana" w:cs="Arial"/>
          <w:sz w:val="18"/>
          <w:szCs w:val="18"/>
        </w:rPr>
        <w:t>.</w:t>
      </w:r>
    </w:p>
    <w:bookmarkEnd w:id="1"/>
    <w:p w14:paraId="0509E33B" w14:textId="77777777" w:rsidR="00436AD6" w:rsidRDefault="00436AD6" w:rsidP="00607AD7">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O critério de julgamento adotado será o de maior desconto </w:t>
      </w:r>
      <w:r>
        <w:rPr>
          <w:rFonts w:ascii="Verdana" w:hAnsi="Verdana" w:cs="Arial"/>
          <w:sz w:val="18"/>
          <w:szCs w:val="18"/>
        </w:rPr>
        <w:t xml:space="preserve">percentual </w:t>
      </w:r>
      <w:r w:rsidRPr="00A325A6">
        <w:rPr>
          <w:rFonts w:ascii="Verdana" w:hAnsi="Verdana" w:cs="Arial"/>
          <w:sz w:val="18"/>
          <w:szCs w:val="18"/>
        </w:rPr>
        <w:t>do grupo, observadas as exigências contidas neste Edital e seus Anexos quanto às especificações do objeto</w:t>
      </w:r>
      <w:r>
        <w:rPr>
          <w:rFonts w:ascii="Verdana" w:hAnsi="Verdana" w:cs="Arial"/>
          <w:sz w:val="18"/>
          <w:szCs w:val="18"/>
        </w:rPr>
        <w:t xml:space="preserve">, </w:t>
      </w:r>
      <w:r w:rsidRPr="00A325A6">
        <w:rPr>
          <w:rFonts w:ascii="Verdana" w:hAnsi="Verdana" w:cs="Arial"/>
          <w:sz w:val="18"/>
          <w:szCs w:val="18"/>
        </w:rPr>
        <w:t>sagrando-se vencedor</w:t>
      </w:r>
      <w:r>
        <w:rPr>
          <w:rFonts w:ascii="Verdana" w:hAnsi="Verdana" w:cs="Arial"/>
          <w:sz w:val="18"/>
          <w:szCs w:val="18"/>
        </w:rPr>
        <w:t>a</w:t>
      </w:r>
      <w:r w:rsidRPr="00A325A6">
        <w:rPr>
          <w:rFonts w:ascii="Verdana" w:hAnsi="Verdana" w:cs="Arial"/>
          <w:sz w:val="18"/>
          <w:szCs w:val="18"/>
        </w:rPr>
        <w:t xml:space="preserve"> </w:t>
      </w:r>
      <w:r>
        <w:rPr>
          <w:rFonts w:ascii="Verdana" w:hAnsi="Verdana" w:cs="Arial"/>
          <w:sz w:val="18"/>
          <w:szCs w:val="18"/>
        </w:rPr>
        <w:t>a licitante</w:t>
      </w:r>
      <w:r w:rsidRPr="00A325A6">
        <w:rPr>
          <w:rFonts w:ascii="Verdana" w:hAnsi="Verdana" w:cs="Arial"/>
          <w:sz w:val="18"/>
          <w:szCs w:val="18"/>
        </w:rPr>
        <w:t xml:space="preserve"> que ofertar o maior desconto.</w:t>
      </w:r>
    </w:p>
    <w:p w14:paraId="26C548D0" w14:textId="7EE7A0B9" w:rsidR="005B73F3" w:rsidRPr="005B73F3" w:rsidRDefault="00436AD6" w:rsidP="00607AD7">
      <w:pPr>
        <w:pStyle w:val="PADRO"/>
        <w:keepNext w:val="0"/>
        <w:widowControl/>
        <w:numPr>
          <w:ilvl w:val="1"/>
          <w:numId w:val="2"/>
        </w:numPr>
        <w:shd w:val="clear" w:color="auto" w:fill="auto"/>
        <w:spacing w:before="120" w:after="120"/>
        <w:ind w:left="851" w:hanging="284"/>
        <w:rPr>
          <w:rFonts w:ascii="Verdana" w:hAnsi="Verdana" w:cs="Arial"/>
          <w:sz w:val="18"/>
          <w:szCs w:val="18"/>
        </w:rPr>
      </w:pPr>
      <w:bookmarkStart w:id="2" w:name="_Hlk83456289"/>
      <w:r w:rsidRPr="005B73F3">
        <w:rPr>
          <w:rFonts w:ascii="Verdana" w:hAnsi="Verdana" w:cs="Arial"/>
          <w:sz w:val="18"/>
          <w:szCs w:val="18"/>
        </w:rPr>
        <w:t xml:space="preserve">A execução dos serviços será efetuada pelo regime de empreitada por preço </w:t>
      </w:r>
      <w:r w:rsidR="00E61DC3">
        <w:rPr>
          <w:rFonts w:ascii="Verdana" w:hAnsi="Verdana" w:cs="Arial"/>
          <w:sz w:val="18"/>
          <w:szCs w:val="18"/>
        </w:rPr>
        <w:t>unitário</w:t>
      </w:r>
      <w:r w:rsidRPr="005B73F3">
        <w:rPr>
          <w:rFonts w:ascii="Verdana" w:hAnsi="Verdana" w:cs="Arial"/>
          <w:sz w:val="18"/>
          <w:szCs w:val="18"/>
        </w:rPr>
        <w:t>,</w:t>
      </w:r>
      <w:r w:rsidR="005B73F3" w:rsidRPr="005B73F3">
        <w:rPr>
          <w:rFonts w:ascii="Verdana" w:hAnsi="Verdana"/>
          <w:sz w:val="18"/>
          <w:szCs w:val="18"/>
        </w:rPr>
        <w:t xml:space="preserve"> em razão da liquidação de despesas envolver, necessariamente, a medição unitária dos quantitativos de cada serviço na planilha orçamentária, nos termos do art. 6º, inciso VIII, alínea “</w:t>
      </w:r>
      <w:r w:rsidR="008D6362">
        <w:rPr>
          <w:rFonts w:ascii="Verdana" w:hAnsi="Verdana"/>
          <w:sz w:val="18"/>
          <w:szCs w:val="18"/>
        </w:rPr>
        <w:t>b</w:t>
      </w:r>
      <w:r w:rsidR="005B73F3" w:rsidRPr="005B73F3">
        <w:rPr>
          <w:rFonts w:ascii="Verdana" w:hAnsi="Verdana"/>
          <w:sz w:val="18"/>
          <w:szCs w:val="18"/>
        </w:rPr>
        <w:t>”, da Lei nº 8.666/1993</w:t>
      </w:r>
      <w:bookmarkEnd w:id="2"/>
      <w:r w:rsidR="00235A8D">
        <w:rPr>
          <w:rFonts w:ascii="Verdana" w:hAnsi="Verdana"/>
          <w:sz w:val="18"/>
          <w:szCs w:val="18"/>
        </w:rPr>
        <w:t xml:space="preserve"> e </w:t>
      </w:r>
      <w:r w:rsidR="00235A8D">
        <w:rPr>
          <w:rFonts w:ascii="Verdana" w:hAnsi="Verdana" w:cs="Arial"/>
          <w:sz w:val="18"/>
          <w:szCs w:val="18"/>
        </w:rPr>
        <w:t>conforme previsto no Termo de Referência ou Projeto Básico – Anexo I</w:t>
      </w:r>
      <w:r w:rsidR="00235A8D" w:rsidRPr="00A325A6">
        <w:rPr>
          <w:rFonts w:ascii="Verdana" w:hAnsi="Verdana" w:cs="Arial"/>
          <w:sz w:val="18"/>
          <w:szCs w:val="18"/>
        </w:rPr>
        <w:t>.</w:t>
      </w:r>
    </w:p>
    <w:p w14:paraId="6A2991CC" w14:textId="77777777" w:rsidR="007F5E59" w:rsidRPr="005B73F3" w:rsidRDefault="007F5E59" w:rsidP="00555615">
      <w:pPr>
        <w:pStyle w:val="PADRO"/>
        <w:keepNext w:val="0"/>
        <w:widowControl/>
        <w:shd w:val="clear" w:color="auto" w:fill="auto"/>
        <w:spacing w:before="120" w:after="120"/>
        <w:ind w:left="1276" w:hanging="850"/>
        <w:rPr>
          <w:rFonts w:ascii="Verdana" w:hAnsi="Verdana" w:cs="Arial"/>
          <w:sz w:val="18"/>
          <w:szCs w:val="18"/>
        </w:rPr>
      </w:pPr>
    </w:p>
    <w:p w14:paraId="57CB2CA7" w14:textId="77777777" w:rsidR="00B00339" w:rsidRPr="007F4EA9" w:rsidRDefault="00B00339" w:rsidP="00607AD7">
      <w:pPr>
        <w:pStyle w:val="PargrafodaLista"/>
        <w:keepNext w:val="0"/>
        <w:numPr>
          <w:ilvl w:val="0"/>
          <w:numId w:val="5"/>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
          <w:vanish/>
          <w:color w:val="000000"/>
          <w:sz w:val="18"/>
          <w:szCs w:val="18"/>
          <w:lang w:eastAsia="zh-CN" w:bidi="hi-IN"/>
        </w:rPr>
      </w:pPr>
    </w:p>
    <w:p w14:paraId="287CF1F0" w14:textId="77777777" w:rsidR="00B00339" w:rsidRPr="007F4EA9" w:rsidRDefault="00B00339" w:rsidP="00607AD7">
      <w:pPr>
        <w:pStyle w:val="PADRO"/>
        <w:keepNext w:val="0"/>
        <w:widowControl/>
        <w:numPr>
          <w:ilvl w:val="0"/>
          <w:numId w:val="5"/>
        </w:numPr>
        <w:spacing w:before="120" w:after="120"/>
        <w:ind w:left="284" w:hanging="284"/>
        <w:rPr>
          <w:rFonts w:ascii="Verdana" w:hAnsi="Verdana" w:cs="Arial"/>
          <w:sz w:val="18"/>
          <w:szCs w:val="18"/>
        </w:rPr>
      </w:pPr>
      <w:r w:rsidRPr="007F4EA9">
        <w:rPr>
          <w:rFonts w:ascii="Verdana" w:hAnsi="Verdana" w:cs="Arial"/>
          <w:b/>
          <w:color w:val="000000"/>
          <w:sz w:val="18"/>
          <w:szCs w:val="18"/>
        </w:rPr>
        <w:t>DOS RECURSOS ORÇAMENTÁRIOS</w:t>
      </w:r>
    </w:p>
    <w:p w14:paraId="22BD9214" w14:textId="4CDD1A73" w:rsidR="00862DD1" w:rsidRPr="00FF31EB" w:rsidRDefault="00B00339" w:rsidP="00FF31EB">
      <w:pPr>
        <w:pStyle w:val="PADRO"/>
        <w:keepNext w:val="0"/>
        <w:widowControl/>
        <w:numPr>
          <w:ilvl w:val="1"/>
          <w:numId w:val="7"/>
        </w:numPr>
        <w:spacing w:before="120" w:after="120"/>
        <w:ind w:left="851" w:hanging="284"/>
        <w:rPr>
          <w:rFonts w:ascii="Verdana" w:hAnsi="Verdana" w:cs="Arial"/>
          <w:color w:val="000000"/>
          <w:sz w:val="18"/>
          <w:szCs w:val="18"/>
        </w:rPr>
      </w:pPr>
      <w:r w:rsidRPr="00FF31EB">
        <w:rPr>
          <w:rFonts w:ascii="Verdana" w:hAnsi="Verdana" w:cs="Arial"/>
          <w:color w:val="000000"/>
          <w:sz w:val="18"/>
          <w:szCs w:val="18"/>
        </w:rPr>
        <w:t xml:space="preserve">As despesas para atender a esta licitação estão programadas em dotação orçamentária própria, </w:t>
      </w:r>
      <w:r w:rsidR="00FF31EB" w:rsidRPr="00FF31EB">
        <w:rPr>
          <w:rFonts w:ascii="Verdana" w:hAnsi="Verdana" w:cs="Arial"/>
          <w:color w:val="000000"/>
          <w:sz w:val="18"/>
          <w:szCs w:val="18"/>
        </w:rPr>
        <w:t>onerando o PTRES: 169645, FONTE: 8100, ND: 339039.12, UGR: 154381, PI: M 20RK G 01 01 N, condicionada à disponibilidade no momento do efetivo fornecimento do objeto.</w:t>
      </w:r>
    </w:p>
    <w:p w14:paraId="594C7F13" w14:textId="77777777" w:rsidR="00FF31EB" w:rsidRPr="007F4EA9" w:rsidRDefault="00FF31EB" w:rsidP="00FF31EB">
      <w:pPr>
        <w:pStyle w:val="PADRO"/>
        <w:keepNext w:val="0"/>
        <w:widowControl/>
        <w:spacing w:before="120" w:after="120"/>
        <w:ind w:left="851" w:firstLine="0"/>
        <w:rPr>
          <w:rFonts w:ascii="Verdana" w:hAnsi="Verdana" w:cs="Arial"/>
          <w:color w:val="000000"/>
          <w:sz w:val="18"/>
          <w:szCs w:val="18"/>
          <w:lang w:eastAsia="en-US"/>
        </w:rPr>
      </w:pPr>
    </w:p>
    <w:p w14:paraId="5D99DC5C" w14:textId="77777777" w:rsidR="00B00339" w:rsidRPr="007F4EA9" w:rsidRDefault="00B00339" w:rsidP="00607AD7">
      <w:pPr>
        <w:pStyle w:val="PADRO"/>
        <w:keepNext w:val="0"/>
        <w:numPr>
          <w:ilvl w:val="0"/>
          <w:numId w:val="7"/>
        </w:numPr>
        <w:ind w:left="567" w:hanging="567"/>
        <w:rPr>
          <w:rFonts w:ascii="Verdana" w:hAnsi="Verdana" w:cs="Arial"/>
          <w:sz w:val="18"/>
          <w:szCs w:val="18"/>
        </w:rPr>
      </w:pPr>
      <w:r w:rsidRPr="007F4EA9">
        <w:rPr>
          <w:rFonts w:ascii="Verdana" w:hAnsi="Verdana" w:cs="Arial"/>
          <w:b/>
          <w:color w:val="000000"/>
          <w:sz w:val="18"/>
          <w:szCs w:val="18"/>
        </w:rPr>
        <w:t>DO CREDENCIAMENTO</w:t>
      </w:r>
    </w:p>
    <w:p w14:paraId="72A7A01E" w14:textId="77777777" w:rsidR="00486743" w:rsidRPr="007F4EA9" w:rsidRDefault="00B00339" w:rsidP="00607AD7">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14:paraId="23B691EA" w14:textId="77777777" w:rsidR="00B00339" w:rsidRPr="007F4EA9" w:rsidRDefault="00B00339" w:rsidP="00607AD7">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t>
      </w:r>
      <w:hyperlink r:id="rId13" w:history="1">
        <w:r w:rsidR="006254D1" w:rsidRPr="00937F49">
          <w:rPr>
            <w:rStyle w:val="Hyperlink"/>
            <w:rFonts w:ascii="Verdana" w:hAnsi="Verdana" w:cs="Arial"/>
            <w:bCs/>
            <w:iCs/>
            <w:sz w:val="18"/>
            <w:szCs w:val="18"/>
          </w:rPr>
          <w:t>www.gov.br/compras</w:t>
        </w:r>
      </w:hyperlink>
      <w:r w:rsidRPr="007F4EA9">
        <w:rPr>
          <w:rFonts w:ascii="Verdana" w:hAnsi="Verdana" w:cs="Arial"/>
          <w:bCs/>
          <w:iCs/>
          <w:color w:val="000000"/>
          <w:sz w:val="18"/>
          <w:szCs w:val="18"/>
        </w:rPr>
        <w:t xml:space="preserve">, </w:t>
      </w:r>
      <w:r w:rsidR="005928B2" w:rsidRPr="007F4EA9">
        <w:rPr>
          <w:rFonts w:ascii="Verdana" w:hAnsi="Verdana" w:cs="Arial"/>
          <w:bCs/>
          <w:iCs/>
          <w:color w:val="000000"/>
          <w:sz w:val="18"/>
          <w:szCs w:val="18"/>
        </w:rPr>
        <w:t>por meio de certificado digital conferido pela Infraestrutura de Chaves Públicas Brasileira – ICP-Brasil.</w:t>
      </w:r>
    </w:p>
    <w:p w14:paraId="2E0890F4" w14:textId="79EEF0C5" w:rsidR="00B00339" w:rsidRPr="007F4EA9" w:rsidRDefault="00B00339" w:rsidP="00607AD7">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color w:val="000000"/>
          <w:sz w:val="18"/>
          <w:szCs w:val="18"/>
        </w:rPr>
        <w:t>O credenciamento junto ao provedor do sistema implica a responsabilidade d</w:t>
      </w:r>
      <w:r w:rsidR="00101D0A">
        <w:rPr>
          <w:rFonts w:ascii="Verdana" w:hAnsi="Verdana" w:cs="Arial"/>
          <w:color w:val="000000"/>
          <w:sz w:val="18"/>
          <w:szCs w:val="18"/>
        </w:rPr>
        <w:t>a licitante</w:t>
      </w:r>
      <w:r w:rsidRPr="007F4EA9">
        <w:rPr>
          <w:rFonts w:ascii="Verdana" w:hAnsi="Verdana" w:cs="Arial"/>
          <w:color w:val="000000"/>
          <w:sz w:val="18"/>
          <w:szCs w:val="18"/>
        </w:rPr>
        <w:t xml:space="preserv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14:paraId="19ADBD68" w14:textId="7B1CCFCB" w:rsidR="00B00339" w:rsidRPr="007F4EA9" w:rsidRDefault="00101D0A" w:rsidP="00607AD7">
      <w:pPr>
        <w:pStyle w:val="PADRO"/>
        <w:keepNext w:val="0"/>
        <w:widowControl/>
        <w:numPr>
          <w:ilvl w:val="1"/>
          <w:numId w:val="3"/>
        </w:numPr>
        <w:spacing w:before="120" w:after="120"/>
        <w:ind w:left="851" w:hanging="284"/>
        <w:rPr>
          <w:rFonts w:ascii="Verdana" w:hAnsi="Verdana" w:cs="Arial"/>
          <w:bCs/>
          <w:iCs/>
          <w:color w:val="000000"/>
          <w:sz w:val="18"/>
          <w:szCs w:val="18"/>
        </w:rPr>
      </w:pPr>
      <w:r>
        <w:rPr>
          <w:rFonts w:ascii="Verdana" w:hAnsi="Verdana" w:cs="Arial"/>
          <w:bCs/>
          <w:iCs/>
          <w:color w:val="000000"/>
          <w:sz w:val="18"/>
          <w:szCs w:val="18"/>
        </w:rPr>
        <w:t>A licitante</w:t>
      </w:r>
      <w:r w:rsidR="00E52FB1" w:rsidRPr="007F4EA9">
        <w:rPr>
          <w:rFonts w:ascii="Verdana" w:hAnsi="Verdana" w:cs="Arial"/>
          <w:bCs/>
          <w:iCs/>
          <w:color w:val="000000"/>
          <w:sz w:val="18"/>
          <w:szCs w:val="18"/>
        </w:rPr>
        <w:t xml:space="preserv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947ED50" w14:textId="77777777" w:rsidR="00E52FB1" w:rsidRPr="007F4EA9" w:rsidRDefault="00E52FB1" w:rsidP="00607AD7">
      <w:pPr>
        <w:pStyle w:val="PADRO"/>
        <w:keepNext w:val="0"/>
        <w:widowControl/>
        <w:numPr>
          <w:ilvl w:val="1"/>
          <w:numId w:val="3"/>
        </w:numPr>
        <w:spacing w:before="120" w:after="120"/>
        <w:ind w:left="851" w:hanging="284"/>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767E830" w14:textId="77777777" w:rsidR="00E52FB1" w:rsidRPr="007F4EA9" w:rsidRDefault="00E52FB1" w:rsidP="00607AD7">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14:paraId="08432FEA" w14:textId="77777777" w:rsidR="00B00339" w:rsidRPr="007F4EA9" w:rsidRDefault="009E7919" w:rsidP="00607AD7">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14:paraId="1491D982" w14:textId="77777777" w:rsidR="00862DD1" w:rsidRPr="007F4EA9" w:rsidRDefault="00862DD1" w:rsidP="00555615">
      <w:pPr>
        <w:pStyle w:val="PADRO"/>
        <w:keepNext w:val="0"/>
        <w:widowControl/>
        <w:spacing w:before="120" w:after="120"/>
        <w:ind w:left="1276" w:hanging="850"/>
        <w:rPr>
          <w:rFonts w:ascii="Verdana" w:hAnsi="Verdana" w:cs="Arial"/>
          <w:sz w:val="18"/>
          <w:szCs w:val="18"/>
        </w:rPr>
      </w:pPr>
    </w:p>
    <w:p w14:paraId="3A521E3A" w14:textId="77777777" w:rsidR="00644336" w:rsidRPr="00644336" w:rsidRDefault="00644336" w:rsidP="00607AD7">
      <w:pPr>
        <w:keepNext w:val="0"/>
        <w:numPr>
          <w:ilvl w:val="0"/>
          <w:numId w:val="15"/>
        </w:numPr>
        <w:shd w:val="clear" w:color="auto" w:fill="auto"/>
        <w:tabs>
          <w:tab w:val="clear" w:pos="708"/>
        </w:tabs>
        <w:overflowPunct/>
        <w:autoSpaceDE w:val="0"/>
        <w:autoSpaceDN w:val="0"/>
        <w:adjustRightInd w:val="0"/>
        <w:spacing w:before="120" w:after="120"/>
        <w:ind w:left="284" w:hanging="284"/>
        <w:jc w:val="both"/>
        <w:textAlignment w:val="auto"/>
        <w:rPr>
          <w:rFonts w:ascii="Verdana" w:hAnsi="Verdana"/>
          <w:b/>
          <w:sz w:val="18"/>
          <w:szCs w:val="18"/>
        </w:rPr>
      </w:pPr>
      <w:r w:rsidRPr="00644336">
        <w:rPr>
          <w:rFonts w:ascii="Verdana" w:hAnsi="Verdana"/>
          <w:b/>
          <w:sz w:val="18"/>
          <w:szCs w:val="18"/>
        </w:rPr>
        <w:t>DA VISTORIA</w:t>
      </w:r>
    </w:p>
    <w:p w14:paraId="7B5E7447" w14:textId="7D298820" w:rsidR="001777DA" w:rsidRPr="00555790" w:rsidRDefault="001777DA" w:rsidP="00607AD7">
      <w:pPr>
        <w:keepNext w:val="0"/>
        <w:numPr>
          <w:ilvl w:val="1"/>
          <w:numId w:val="15"/>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14:paraId="3D583A1F" w14:textId="13400550" w:rsidR="00555790" w:rsidRPr="00555790" w:rsidRDefault="00555790" w:rsidP="00607AD7">
      <w:pPr>
        <w:keepNext w:val="0"/>
        <w:numPr>
          <w:ilvl w:val="2"/>
          <w:numId w:val="1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sz w:val="18"/>
          <w:szCs w:val="18"/>
        </w:rPr>
        <w:t xml:space="preserve">A realização de vistoria acompanhada </w:t>
      </w:r>
      <w:r w:rsidRPr="00555790">
        <w:rPr>
          <w:rFonts w:ascii="Verdana" w:hAnsi="Verdana"/>
          <w:sz w:val="18"/>
          <w:szCs w:val="18"/>
        </w:rPr>
        <w:t xml:space="preserve">por servidor designado para esse fim, </w:t>
      </w:r>
      <w:r>
        <w:rPr>
          <w:rFonts w:ascii="Verdana" w:hAnsi="Verdana"/>
          <w:sz w:val="18"/>
          <w:szCs w:val="18"/>
        </w:rPr>
        <w:t xml:space="preserve">deverá ser agendada, </w:t>
      </w:r>
      <w:r w:rsidRPr="00555790">
        <w:rPr>
          <w:rFonts w:ascii="Verdana" w:hAnsi="Verdana"/>
          <w:sz w:val="18"/>
          <w:szCs w:val="18"/>
        </w:rPr>
        <w:t xml:space="preserve">com antecedência mínima de 72 horas, pelo endereço eletrônico: </w:t>
      </w:r>
      <w:hyperlink r:id="rId14" w:history="1">
        <w:r w:rsidR="008D6362" w:rsidRPr="00207169">
          <w:rPr>
            <w:rStyle w:val="Hyperlink"/>
            <w:rFonts w:ascii="Verdana" w:hAnsi="Verdana"/>
            <w:sz w:val="18"/>
            <w:szCs w:val="18"/>
          </w:rPr>
          <w:t>cea.saep@id.uff.br</w:t>
        </w:r>
      </w:hyperlink>
      <w:r>
        <w:rPr>
          <w:rFonts w:ascii="Verdana" w:hAnsi="Verdana"/>
          <w:sz w:val="18"/>
          <w:szCs w:val="18"/>
        </w:rPr>
        <w:t xml:space="preserve"> </w:t>
      </w:r>
      <w:r w:rsidRPr="00555790">
        <w:rPr>
          <w:rFonts w:ascii="Verdana" w:hAnsi="Verdana"/>
          <w:sz w:val="18"/>
          <w:szCs w:val="18"/>
        </w:rPr>
        <w:t>.</w:t>
      </w:r>
    </w:p>
    <w:p w14:paraId="719FC67E" w14:textId="6A2A2C71" w:rsidR="001777DA" w:rsidRPr="004A3F18" w:rsidRDefault="001777DA" w:rsidP="00607AD7">
      <w:pPr>
        <w:keepNext w:val="0"/>
        <w:numPr>
          <w:ilvl w:val="1"/>
          <w:numId w:val="15"/>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imes-Bold"/>
          <w:bCs/>
          <w:sz w:val="18"/>
          <w:szCs w:val="18"/>
        </w:rPr>
        <w:lastRenderedPageBreak/>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 xml:space="preserve">intermédio de representante legal devidamente qualificado e de que </w:t>
      </w:r>
      <w:r w:rsidR="006A79A4" w:rsidRPr="004A3F18">
        <w:rPr>
          <w:rFonts w:ascii="Verdana" w:hAnsi="Verdana" w:cs="Times-Roman"/>
          <w:sz w:val="18"/>
          <w:szCs w:val="18"/>
        </w:rPr>
        <w:t>se inteirou</w:t>
      </w:r>
      <w:r w:rsidRPr="004A3F18">
        <w:rPr>
          <w:rFonts w:ascii="Verdana" w:hAnsi="Verdana" w:cs="Times-Roman"/>
          <w:sz w:val="18"/>
          <w:szCs w:val="18"/>
        </w:rPr>
        <w:t xml:space="preserve"> das condições e do grau de dificuldades existentes.</w:t>
      </w:r>
    </w:p>
    <w:p w14:paraId="198ED5F9" w14:textId="77777777" w:rsidR="001777DA" w:rsidRPr="004A3F18" w:rsidRDefault="001777DA" w:rsidP="00607AD7">
      <w:pPr>
        <w:keepNext w:val="0"/>
        <w:numPr>
          <w:ilvl w:val="2"/>
          <w:numId w:val="15"/>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14:paraId="17B37139" w14:textId="77777777" w:rsidR="001777DA" w:rsidRPr="00A6514B" w:rsidRDefault="001777DA" w:rsidP="00607AD7">
      <w:pPr>
        <w:keepNext w:val="0"/>
        <w:numPr>
          <w:ilvl w:val="1"/>
          <w:numId w:val="15"/>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4A3F18">
        <w:rPr>
          <w:rFonts w:ascii="Verdana" w:hAnsi="Verdana" w:cs="Times-Bold"/>
          <w:bCs/>
          <w:sz w:val="18"/>
          <w:szCs w:val="18"/>
        </w:rPr>
        <w:t xml:space="preserve">Caso a licitante opte por </w:t>
      </w:r>
      <w:r w:rsidRPr="00555790">
        <w:rPr>
          <w:rFonts w:ascii="Verdana" w:hAnsi="Verdana" w:cs="Times-Bold"/>
          <w:bCs/>
          <w:sz w:val="18"/>
          <w:szCs w:val="18"/>
          <w:u w:val="single"/>
        </w:rPr>
        <w:t>não realizar a vistoria</w:t>
      </w:r>
      <w:r w:rsidRPr="004A3F18">
        <w:rPr>
          <w:rFonts w:ascii="Verdana" w:hAnsi="Verdana" w:cs="Times-Bold"/>
          <w:bCs/>
          <w:sz w:val="18"/>
          <w:szCs w:val="18"/>
        </w:rPr>
        <w:t>,</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14:paraId="5A0B6149" w14:textId="77777777" w:rsidR="001777DA" w:rsidRPr="003909DF" w:rsidRDefault="001777DA" w:rsidP="00607AD7">
      <w:pPr>
        <w:keepNext w:val="0"/>
        <w:numPr>
          <w:ilvl w:val="1"/>
          <w:numId w:val="15"/>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Pr>
          <w:rFonts w:ascii="Verdana" w:hAnsi="Verdana" w:cs="Times-Roman"/>
          <w:sz w:val="18"/>
          <w:szCs w:val="18"/>
        </w:rPr>
        <w:t>A declaração de que realizou a vistoria ou de que não a realizou, deverá ser fornecida junto com sua carta proposta comercial, após a fase de lances.</w:t>
      </w:r>
    </w:p>
    <w:p w14:paraId="75694D85" w14:textId="77777777" w:rsidR="001777DA" w:rsidRDefault="001777DA" w:rsidP="00607AD7">
      <w:pPr>
        <w:pStyle w:val="Corpodetexto"/>
        <w:widowControl/>
        <w:numPr>
          <w:ilvl w:val="1"/>
          <w:numId w:val="15"/>
        </w:numPr>
        <w:suppressAutoHyphens w:val="0"/>
        <w:spacing w:before="120"/>
        <w:ind w:left="851" w:hanging="284"/>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5"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14:paraId="63CFD755" w14:textId="544986CA" w:rsidR="001777DA" w:rsidRPr="00A6514B" w:rsidRDefault="001777DA" w:rsidP="00607AD7">
      <w:pPr>
        <w:keepNext w:val="0"/>
        <w:numPr>
          <w:ilvl w:val="2"/>
          <w:numId w:val="15"/>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Pr>
          <w:rFonts w:ascii="Verdana" w:hAnsi="Verdana"/>
          <w:sz w:val="18"/>
          <w:szCs w:val="18"/>
        </w:rPr>
        <w:t xml:space="preserve">Rua Visconde do Rio Branco s/nº, Campus do Gragoatá, bloco “B”, 5º andar, Niterói, RJ, diariamente no período </w:t>
      </w:r>
      <w:r w:rsidR="00C56AAE">
        <w:rPr>
          <w:rFonts w:ascii="Verdana" w:hAnsi="Verdana"/>
          <w:sz w:val="18"/>
          <w:szCs w:val="18"/>
        </w:rPr>
        <w:t>das 09h00m às</w:t>
      </w:r>
      <w:r>
        <w:rPr>
          <w:rFonts w:ascii="Verdana" w:hAnsi="Verdana"/>
          <w:sz w:val="18"/>
          <w:szCs w:val="18"/>
        </w:rPr>
        <w:t xml:space="preserve"> 17h00m, com a mesma Coordenadoria citada.</w:t>
      </w:r>
      <w:r>
        <w:rPr>
          <w:rFonts w:ascii="Verdana" w:hAnsi="Verdana" w:cs="TTE4E87780t00"/>
          <w:sz w:val="18"/>
          <w:szCs w:val="18"/>
        </w:rPr>
        <w:t xml:space="preserve"> </w:t>
      </w:r>
    </w:p>
    <w:p w14:paraId="3784D28A" w14:textId="77777777" w:rsidR="001777DA" w:rsidRPr="00A6514B" w:rsidRDefault="001777DA" w:rsidP="00607AD7">
      <w:pPr>
        <w:keepNext w:val="0"/>
        <w:numPr>
          <w:ilvl w:val="1"/>
          <w:numId w:val="15"/>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14:paraId="7D8DB8DE" w14:textId="77777777" w:rsidR="001777DA" w:rsidRPr="00A6514B" w:rsidRDefault="001777DA" w:rsidP="00607AD7">
      <w:pPr>
        <w:keepNext w:val="0"/>
        <w:numPr>
          <w:ilvl w:val="1"/>
          <w:numId w:val="15"/>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14:paraId="40FA1A74" w14:textId="77777777" w:rsidR="001777DA" w:rsidRPr="00270B02" w:rsidRDefault="001777DA" w:rsidP="00607AD7">
      <w:pPr>
        <w:pStyle w:val="Corpodetexto"/>
        <w:widowControl/>
        <w:numPr>
          <w:ilvl w:val="1"/>
          <w:numId w:val="15"/>
        </w:numPr>
        <w:tabs>
          <w:tab w:val="clear" w:pos="1211"/>
          <w:tab w:val="num" w:pos="851"/>
        </w:tabs>
        <w:suppressAutoHyphens w:val="0"/>
        <w:spacing w:before="120"/>
        <w:ind w:left="851" w:hanging="284"/>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14:paraId="55D5AD14" w14:textId="77777777" w:rsidR="001777DA" w:rsidRPr="00270B02" w:rsidRDefault="001777DA" w:rsidP="00607AD7">
      <w:pPr>
        <w:pStyle w:val="Corpodetexto"/>
        <w:widowControl/>
        <w:numPr>
          <w:ilvl w:val="1"/>
          <w:numId w:val="15"/>
        </w:numPr>
        <w:tabs>
          <w:tab w:val="clear" w:pos="1211"/>
          <w:tab w:val="num" w:pos="851"/>
        </w:tabs>
        <w:suppressAutoHyphens w:val="0"/>
        <w:spacing w:before="120"/>
        <w:ind w:left="851" w:hanging="284"/>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015DC969" w14:textId="77777777" w:rsidR="00270B02" w:rsidRPr="00270B02" w:rsidRDefault="00270B02" w:rsidP="00555615">
      <w:pPr>
        <w:pStyle w:val="Corpodetexto"/>
        <w:widowControl/>
        <w:suppressAutoHyphens w:val="0"/>
        <w:spacing w:before="120"/>
        <w:ind w:left="1276" w:hanging="850"/>
        <w:jc w:val="both"/>
        <w:rPr>
          <w:rFonts w:ascii="Verdana" w:hAnsi="Verdana"/>
          <w:b/>
          <w:sz w:val="18"/>
          <w:szCs w:val="18"/>
        </w:rPr>
      </w:pPr>
    </w:p>
    <w:p w14:paraId="06047F44" w14:textId="77777777" w:rsidR="00B00339" w:rsidRPr="00270B02" w:rsidRDefault="00B00339" w:rsidP="00607AD7">
      <w:pPr>
        <w:pStyle w:val="Corpodetexto"/>
        <w:widowControl/>
        <w:numPr>
          <w:ilvl w:val="0"/>
          <w:numId w:val="15"/>
        </w:numPr>
        <w:suppressAutoHyphens w:val="0"/>
        <w:spacing w:before="120"/>
        <w:ind w:left="284" w:hanging="284"/>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14:paraId="7592F711" w14:textId="77777777" w:rsidR="00270B02" w:rsidRPr="00270B02" w:rsidRDefault="00270B02" w:rsidP="00607AD7">
      <w:pPr>
        <w:pStyle w:val="PargrafodaLista"/>
        <w:keepNext w:val="0"/>
        <w:numPr>
          <w:ilvl w:val="0"/>
          <w:numId w:val="3"/>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221D48B0" w14:textId="77777777" w:rsidR="00270B02" w:rsidRPr="00270B02" w:rsidRDefault="00270B02" w:rsidP="00607AD7">
      <w:pPr>
        <w:pStyle w:val="PargrafodaLista"/>
        <w:keepNext w:val="0"/>
        <w:numPr>
          <w:ilvl w:val="0"/>
          <w:numId w:val="3"/>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587A45C1" w14:textId="45C97A8B" w:rsidR="00B00339" w:rsidRPr="0074388A" w:rsidRDefault="00B00339" w:rsidP="00607AD7">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14:paraId="5D6EF5EB" w14:textId="3E3DEFA5" w:rsidR="0074388A" w:rsidRPr="0074388A" w:rsidRDefault="0074388A" w:rsidP="00607AD7">
      <w:pPr>
        <w:pStyle w:val="PADRO"/>
        <w:keepNext w:val="0"/>
        <w:widowControl/>
        <w:numPr>
          <w:ilvl w:val="2"/>
          <w:numId w:val="3"/>
        </w:numPr>
        <w:spacing w:before="120" w:after="120"/>
        <w:ind w:left="1418" w:hanging="567"/>
        <w:rPr>
          <w:rFonts w:ascii="Verdana" w:hAnsi="Verdana" w:cs="Arial"/>
          <w:sz w:val="18"/>
          <w:szCs w:val="18"/>
        </w:rPr>
      </w:pPr>
      <w:r w:rsidRPr="0074388A">
        <w:rPr>
          <w:rFonts w:ascii="Verdana" w:hAnsi="Verdana"/>
          <w:sz w:val="18"/>
          <w:szCs w:val="18"/>
        </w:rPr>
        <w:t xml:space="preserve">Somente será contratada empresa que esteja devidamente registrada no Corpo de Bombeiros Militar do Estado do Rio de Janeiro </w:t>
      </w:r>
      <w:r w:rsidRPr="0074388A">
        <w:rPr>
          <w:rFonts w:ascii="Verdana" w:hAnsi="Verdana"/>
          <w:b/>
          <w:sz w:val="18"/>
          <w:szCs w:val="18"/>
        </w:rPr>
        <w:t xml:space="preserve">como </w:t>
      </w:r>
      <w:r w:rsidR="000B419E">
        <w:rPr>
          <w:rFonts w:ascii="Verdana" w:hAnsi="Verdana"/>
          <w:b/>
          <w:sz w:val="18"/>
          <w:szCs w:val="18"/>
        </w:rPr>
        <w:t>e</w:t>
      </w:r>
      <w:r w:rsidRPr="0074388A">
        <w:rPr>
          <w:rFonts w:ascii="Verdana" w:hAnsi="Verdana"/>
          <w:b/>
          <w:sz w:val="18"/>
          <w:szCs w:val="18"/>
        </w:rPr>
        <w:t xml:space="preserve">mpresa </w:t>
      </w:r>
      <w:r w:rsidR="000B419E">
        <w:rPr>
          <w:rFonts w:ascii="Verdana" w:hAnsi="Verdana"/>
          <w:b/>
          <w:sz w:val="18"/>
          <w:szCs w:val="18"/>
        </w:rPr>
        <w:t>i</w:t>
      </w:r>
      <w:r w:rsidRPr="0074388A">
        <w:rPr>
          <w:rFonts w:ascii="Verdana" w:hAnsi="Verdana"/>
          <w:b/>
          <w:sz w:val="18"/>
          <w:szCs w:val="18"/>
        </w:rPr>
        <w:t>nstaladora.</w:t>
      </w:r>
    </w:p>
    <w:p w14:paraId="65D2D155" w14:textId="77777777" w:rsidR="00507C07" w:rsidRPr="007F4EA9" w:rsidRDefault="00507C07" w:rsidP="00607AD7">
      <w:pPr>
        <w:pStyle w:val="PADRO"/>
        <w:keepNext w:val="0"/>
        <w:widowControl/>
        <w:numPr>
          <w:ilvl w:val="2"/>
          <w:numId w:val="3"/>
        </w:numPr>
        <w:spacing w:before="120" w:after="120"/>
        <w:ind w:left="1134" w:hanging="283"/>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14:paraId="63B58A03" w14:textId="77777777" w:rsidR="00087DA8" w:rsidRPr="007F4EA9" w:rsidRDefault="00087DA8" w:rsidP="00607AD7">
      <w:pPr>
        <w:pStyle w:val="PADRO"/>
        <w:keepNext w:val="0"/>
        <w:widowControl/>
        <w:numPr>
          <w:ilvl w:val="2"/>
          <w:numId w:val="3"/>
        </w:numPr>
        <w:spacing w:before="120" w:after="120"/>
        <w:ind w:left="1134" w:hanging="283"/>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14:paraId="467C70A7" w14:textId="77777777" w:rsidR="00B00339" w:rsidRPr="007F4EA9" w:rsidRDefault="00B00339" w:rsidP="00607AD7">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14:paraId="2EFA8F29" w14:textId="77777777" w:rsidR="00B00339" w:rsidRPr="007F4EA9" w:rsidRDefault="002826CA" w:rsidP="00607AD7">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r w:rsidR="00D11CC1" w:rsidRPr="007F4EA9">
        <w:rPr>
          <w:rFonts w:ascii="Verdana" w:hAnsi="Verdana" w:cs="Arial"/>
          <w:bCs/>
          <w:color w:val="000000"/>
          <w:sz w:val="18"/>
          <w:szCs w:val="18"/>
        </w:rPr>
        <w:t>p</w:t>
      </w:r>
      <w:r w:rsidR="00B00339" w:rsidRPr="007F4EA9">
        <w:rPr>
          <w:rFonts w:ascii="Verdana" w:hAnsi="Verdana" w:cs="Arial"/>
          <w:bCs/>
          <w:color w:val="000000"/>
          <w:sz w:val="18"/>
          <w:szCs w:val="18"/>
        </w:rPr>
        <w:t>roibidos de participar de licitações e celebrar contratos administrativos, na forma da legislação vigente;</w:t>
      </w:r>
    </w:p>
    <w:p w14:paraId="5D52DF3A" w14:textId="77777777" w:rsidR="00D11CC1" w:rsidRPr="007F4EA9" w:rsidRDefault="002826CA" w:rsidP="00607AD7">
      <w:pPr>
        <w:pStyle w:val="PADRO"/>
        <w:keepNext w:val="0"/>
        <w:widowControl/>
        <w:numPr>
          <w:ilvl w:val="2"/>
          <w:numId w:val="3"/>
        </w:numPr>
        <w:spacing w:before="120" w:after="120"/>
        <w:ind w:left="1276" w:hanging="425"/>
        <w:rPr>
          <w:rFonts w:ascii="Verdana" w:hAnsi="Verdana" w:cs="Arial"/>
          <w:sz w:val="18"/>
          <w:szCs w:val="18"/>
        </w:rPr>
      </w:pPr>
      <w:r>
        <w:rPr>
          <w:rFonts w:ascii="Verdana" w:hAnsi="Verdana" w:cs="Arial"/>
          <w:bCs/>
          <w:color w:val="000000"/>
          <w:sz w:val="18"/>
          <w:szCs w:val="18"/>
        </w:rPr>
        <w:t xml:space="preserve">- </w:t>
      </w:r>
      <w:r w:rsidR="00D11CC1" w:rsidRPr="007F4EA9">
        <w:rPr>
          <w:rFonts w:ascii="Verdana" w:hAnsi="Verdana" w:cs="Arial"/>
          <w:bCs/>
          <w:color w:val="000000"/>
          <w:sz w:val="18"/>
          <w:szCs w:val="18"/>
        </w:rPr>
        <w:t xml:space="preserve">que não atendam às condições deste Edital e seu(s) anexo(s). </w:t>
      </w:r>
    </w:p>
    <w:p w14:paraId="4F4A8AE9" w14:textId="77777777" w:rsidR="00785876" w:rsidRPr="007F4EA9" w:rsidRDefault="002826CA" w:rsidP="00607AD7">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r w:rsidR="00A57AAA" w:rsidRPr="007F4EA9">
        <w:rPr>
          <w:rFonts w:ascii="Verdana" w:hAnsi="Verdana" w:cs="Arial"/>
          <w:bCs/>
          <w:color w:val="000000"/>
          <w:sz w:val="18"/>
          <w:szCs w:val="18"/>
        </w:rPr>
        <w:t xml:space="preserve">pessoa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00A57AAA"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14:paraId="79BFFA7C" w14:textId="77777777" w:rsidR="00B00339" w:rsidRPr="007F4EA9" w:rsidRDefault="002826CA" w:rsidP="00607AD7">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sz w:val="18"/>
          <w:szCs w:val="18"/>
        </w:rPr>
        <w:t xml:space="preserve">- </w:t>
      </w:r>
      <w:r w:rsidR="00785876" w:rsidRPr="007F4EA9">
        <w:rPr>
          <w:rFonts w:ascii="Verdana" w:hAnsi="Verdana" w:cs="Arial"/>
          <w:sz w:val="18"/>
          <w:szCs w:val="18"/>
        </w:rPr>
        <w:t xml:space="preserve">o servidor, empregado ou ocupante de cargo em comissão do órgão ou entidade contratante ou </w:t>
      </w:r>
      <w:r w:rsidR="00785876" w:rsidRPr="007F4EA9">
        <w:rPr>
          <w:rFonts w:ascii="Verdana" w:hAnsi="Verdana" w:cs="Arial"/>
          <w:bCs/>
          <w:color w:val="000000"/>
          <w:sz w:val="18"/>
          <w:szCs w:val="18"/>
        </w:rPr>
        <w:t>responsável</w:t>
      </w:r>
      <w:r w:rsidR="00785876" w:rsidRPr="007F4EA9">
        <w:rPr>
          <w:rFonts w:ascii="Verdana" w:hAnsi="Verdana" w:cs="Arial"/>
          <w:sz w:val="18"/>
          <w:szCs w:val="18"/>
        </w:rPr>
        <w:t xml:space="preserve"> pela licitação;</w:t>
      </w:r>
    </w:p>
    <w:p w14:paraId="54F97230" w14:textId="77777777" w:rsidR="009E0398" w:rsidRPr="007F4EA9" w:rsidRDefault="002826CA" w:rsidP="00607AD7">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color w:val="000000"/>
          <w:sz w:val="18"/>
          <w:szCs w:val="18"/>
        </w:rPr>
        <w:t xml:space="preserve">- </w:t>
      </w:r>
      <w:r w:rsidR="009E0398" w:rsidRPr="007F4EA9">
        <w:rPr>
          <w:rFonts w:ascii="Verdana" w:hAnsi="Verdana" w:cs="Arial"/>
          <w:color w:val="000000"/>
          <w:sz w:val="18"/>
          <w:szCs w:val="18"/>
        </w:rPr>
        <w:t>pessoa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009E0398" w:rsidRPr="007F4EA9">
        <w:rPr>
          <w:rFonts w:ascii="Verdana" w:hAnsi="Verdana" w:cs="Arial"/>
          <w:color w:val="000000"/>
          <w:sz w:val="18"/>
          <w:szCs w:val="18"/>
        </w:rPr>
        <w:t>:</w:t>
      </w:r>
    </w:p>
    <w:p w14:paraId="009E811F" w14:textId="1C0E3124" w:rsidR="009E0398" w:rsidRPr="007F4EA9" w:rsidRDefault="009E0398" w:rsidP="00607AD7">
      <w:pPr>
        <w:pStyle w:val="PADRO"/>
        <w:keepNext w:val="0"/>
        <w:widowControl/>
        <w:numPr>
          <w:ilvl w:val="3"/>
          <w:numId w:val="13"/>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lastRenderedPageBreak/>
        <w:t xml:space="preserve">que tenha elaborado o </w:t>
      </w:r>
      <w:r w:rsidR="000B419E">
        <w:rPr>
          <w:rFonts w:ascii="Verdana" w:hAnsi="Verdana" w:cs="Arial"/>
          <w:color w:val="000000"/>
          <w:sz w:val="18"/>
          <w:szCs w:val="18"/>
        </w:rPr>
        <w:t>Termo de Referência ou Projeto Básico</w:t>
      </w:r>
      <w:r w:rsidRPr="007F4EA9">
        <w:rPr>
          <w:rFonts w:ascii="Verdana" w:hAnsi="Verdana" w:cs="Arial"/>
          <w:color w:val="000000"/>
          <w:sz w:val="18"/>
          <w:szCs w:val="18"/>
        </w:rPr>
        <w:t xml:space="preserve"> ou executivo correspondente;</w:t>
      </w:r>
    </w:p>
    <w:p w14:paraId="5BCC2208" w14:textId="350E56C9" w:rsidR="009E0398" w:rsidRPr="007F4EA9" w:rsidRDefault="009E0398" w:rsidP="00607AD7">
      <w:pPr>
        <w:pStyle w:val="PADRO"/>
        <w:keepNext w:val="0"/>
        <w:widowControl/>
        <w:numPr>
          <w:ilvl w:val="3"/>
          <w:numId w:val="13"/>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que tenha participado de consórcio responsável pela elaboração do </w:t>
      </w:r>
      <w:r w:rsidR="000B419E">
        <w:rPr>
          <w:rFonts w:ascii="Verdana" w:hAnsi="Verdana" w:cs="Arial"/>
          <w:color w:val="000000"/>
          <w:sz w:val="18"/>
          <w:szCs w:val="18"/>
        </w:rPr>
        <w:t>Termo de Referência ou Projeto Básico</w:t>
      </w:r>
      <w:r w:rsidRPr="007F4EA9">
        <w:rPr>
          <w:rFonts w:ascii="Verdana" w:hAnsi="Verdana" w:cs="Arial"/>
          <w:color w:val="000000"/>
          <w:sz w:val="18"/>
          <w:szCs w:val="18"/>
        </w:rPr>
        <w:t xml:space="preserve"> ou executivo correspondente;</w:t>
      </w:r>
    </w:p>
    <w:p w14:paraId="41426759" w14:textId="43B25813" w:rsidR="009E0398" w:rsidRPr="007F4EA9" w:rsidRDefault="009E0398" w:rsidP="00607AD7">
      <w:pPr>
        <w:pStyle w:val="PADRO"/>
        <w:keepNext w:val="0"/>
        <w:widowControl/>
        <w:numPr>
          <w:ilvl w:val="3"/>
          <w:numId w:val="13"/>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pessoa jurídica na qual o autor do </w:t>
      </w:r>
      <w:r w:rsidR="000B419E">
        <w:rPr>
          <w:rFonts w:ascii="Verdana" w:hAnsi="Verdana" w:cs="Arial"/>
          <w:color w:val="000000"/>
          <w:sz w:val="18"/>
          <w:szCs w:val="18"/>
        </w:rPr>
        <w:t>Termo de Referência ou Projeto Básico</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14:paraId="2B83897D" w14:textId="4A1CCFAE" w:rsidR="009E0398" w:rsidRPr="007F4EA9" w:rsidRDefault="009E0398" w:rsidP="00607AD7">
      <w:pPr>
        <w:pStyle w:val="PADRO"/>
        <w:keepNext w:val="0"/>
        <w:widowControl/>
        <w:numPr>
          <w:ilvl w:val="3"/>
          <w:numId w:val="3"/>
        </w:numPr>
        <w:spacing w:before="120" w:after="120"/>
        <w:ind w:left="1418" w:hanging="284"/>
        <w:rPr>
          <w:rFonts w:ascii="Verdana" w:hAnsi="Verdana" w:cs="Arial"/>
          <w:color w:val="000000"/>
          <w:sz w:val="18"/>
          <w:szCs w:val="18"/>
        </w:rPr>
      </w:pPr>
      <w:r w:rsidRPr="007F4EA9">
        <w:rPr>
          <w:rFonts w:ascii="Verdana" w:hAnsi="Verdana" w:cs="Arial"/>
          <w:color w:val="000000"/>
          <w:sz w:val="18"/>
          <w:szCs w:val="18"/>
        </w:rPr>
        <w:t xml:space="preserve">Para fins do disposto neste item, considera-se participação indireta a existência de qualquer vínculo de natureza técnica, comercial, econômica, financeira ou trabalhista entre o autor do projeto, pessoa física ou jurídica, e </w:t>
      </w:r>
      <w:r w:rsidR="00101D0A">
        <w:rPr>
          <w:rFonts w:ascii="Verdana" w:hAnsi="Verdana" w:cs="Arial"/>
          <w:color w:val="000000"/>
          <w:sz w:val="18"/>
          <w:szCs w:val="18"/>
        </w:rPr>
        <w:t>a licitante</w:t>
      </w:r>
      <w:r w:rsidRPr="007F4EA9">
        <w:rPr>
          <w:rFonts w:ascii="Verdana" w:hAnsi="Verdana" w:cs="Arial"/>
          <w:color w:val="000000"/>
          <w:sz w:val="18"/>
          <w:szCs w:val="18"/>
        </w:rPr>
        <w:t xml:space="preserve"> ou responsável pelos serviços, fornecimentos e obras, incluindo-se o fornecimento de bens e serviços a estes necessários.</w:t>
      </w:r>
    </w:p>
    <w:p w14:paraId="703E572D" w14:textId="77777777" w:rsidR="009E0398" w:rsidRPr="007F4EA9" w:rsidRDefault="009E0398" w:rsidP="00607AD7">
      <w:pPr>
        <w:pStyle w:val="PADRO"/>
        <w:keepNext w:val="0"/>
        <w:widowControl/>
        <w:numPr>
          <w:ilvl w:val="4"/>
          <w:numId w:val="3"/>
        </w:numPr>
        <w:spacing w:before="120" w:after="120"/>
        <w:ind w:left="1701" w:hanging="283"/>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14:paraId="22A3403A" w14:textId="77777777" w:rsidR="000E0CF8" w:rsidRPr="007F4EA9" w:rsidRDefault="005551A3" w:rsidP="00607AD7">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sz w:val="18"/>
          <w:szCs w:val="18"/>
        </w:rPr>
        <w:t xml:space="preserve">- </w:t>
      </w:r>
      <w:r w:rsidR="001142F0" w:rsidRPr="007F4EA9">
        <w:rPr>
          <w:rFonts w:ascii="Verdana" w:hAnsi="Verdana" w:cs="Arial"/>
          <w:sz w:val="18"/>
          <w:szCs w:val="18"/>
        </w:rPr>
        <w:t>que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w:t>
      </w:r>
      <w:r w:rsidR="00672E8E">
        <w:rPr>
          <w:rFonts w:ascii="Verdana" w:hAnsi="Verdana" w:cs="Arial"/>
          <w:sz w:val="18"/>
          <w:szCs w:val="18"/>
        </w:rPr>
        <w:t>1</w:t>
      </w:r>
      <w:r w:rsidR="001B3D3A" w:rsidRPr="007F4EA9">
        <w:rPr>
          <w:rFonts w:ascii="Verdana" w:hAnsi="Verdana" w:cs="Arial"/>
          <w:sz w:val="18"/>
          <w:szCs w:val="18"/>
        </w:rPr>
        <w:t>.</w:t>
      </w:r>
      <w:r w:rsidR="003066DE">
        <w:rPr>
          <w:rFonts w:ascii="Verdana" w:hAnsi="Verdana" w:cs="Arial"/>
          <w:sz w:val="18"/>
          <w:szCs w:val="18"/>
        </w:rPr>
        <w:t>6</w:t>
      </w:r>
      <w:r w:rsidR="001B3D3A" w:rsidRPr="007F4EA9">
        <w:rPr>
          <w:rFonts w:ascii="Verdana" w:hAnsi="Verdana" w:cs="Arial"/>
          <w:sz w:val="18"/>
          <w:szCs w:val="18"/>
        </w:rPr>
        <w:t>.3.1.1 deste Edital;</w:t>
      </w:r>
    </w:p>
    <w:p w14:paraId="6BE3B3AE" w14:textId="77777777" w:rsidR="001142F0" w:rsidRPr="007F4EA9" w:rsidRDefault="0013376D" w:rsidP="00607AD7">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iCs/>
          <w:sz w:val="18"/>
          <w:szCs w:val="18"/>
        </w:rPr>
        <w:t xml:space="preserve">- </w:t>
      </w:r>
      <w:r w:rsidR="00625D98" w:rsidRPr="007F4EA9">
        <w:rPr>
          <w:rFonts w:ascii="Verdana" w:hAnsi="Verdana" w:cs="Arial"/>
          <w:iCs/>
          <w:sz w:val="18"/>
          <w:szCs w:val="18"/>
        </w:rPr>
        <w:t>e</w:t>
      </w:r>
      <w:r w:rsidR="00B00339" w:rsidRPr="007F4EA9">
        <w:rPr>
          <w:rFonts w:ascii="Verdana" w:hAnsi="Verdana" w:cs="Arial"/>
          <w:iCs/>
          <w:sz w:val="18"/>
          <w:szCs w:val="18"/>
        </w:rPr>
        <w:t>ntidades empresariais que estejam reunidas em consórcio;</w:t>
      </w:r>
    </w:p>
    <w:p w14:paraId="19710669" w14:textId="77777777" w:rsidR="00270B02" w:rsidRDefault="0013376D" w:rsidP="00607AD7">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sz w:val="18"/>
          <w:szCs w:val="18"/>
        </w:rPr>
        <w:t>- p</w:t>
      </w:r>
      <w:r w:rsidR="00EE3627" w:rsidRPr="007F4EA9">
        <w:rPr>
          <w:rFonts w:ascii="Verdana" w:hAnsi="Verdana" w:cs="Arial"/>
          <w:sz w:val="18"/>
          <w:szCs w:val="18"/>
        </w:rPr>
        <w:t xml:space="preserve">articipação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3" w:name="_Hlk505081010"/>
    </w:p>
    <w:p w14:paraId="200FA8B6" w14:textId="77777777" w:rsidR="00270B02" w:rsidRDefault="00865A00" w:rsidP="00607AD7">
      <w:pPr>
        <w:pStyle w:val="PADRO"/>
        <w:keepNext w:val="0"/>
        <w:widowControl/>
        <w:numPr>
          <w:ilvl w:val="1"/>
          <w:numId w:val="3"/>
        </w:numPr>
        <w:spacing w:before="120" w:after="120"/>
        <w:ind w:left="851" w:hanging="284"/>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14:paraId="13C81B4C" w14:textId="77777777" w:rsidR="00244D18" w:rsidRPr="00270B02" w:rsidRDefault="0081189A" w:rsidP="00607AD7">
      <w:pPr>
        <w:pStyle w:val="PADRO"/>
        <w:keepNext w:val="0"/>
        <w:widowControl/>
        <w:numPr>
          <w:ilvl w:val="1"/>
          <w:numId w:val="3"/>
        </w:numPr>
        <w:spacing w:before="120" w:after="120"/>
        <w:ind w:left="851" w:hanging="284"/>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14:paraId="7ECBE987" w14:textId="77777777" w:rsidR="00244D18" w:rsidRPr="007F4EA9" w:rsidRDefault="00244D18" w:rsidP="00607AD7">
      <w:pPr>
        <w:pStyle w:val="xwestern"/>
        <w:numPr>
          <w:ilvl w:val="0"/>
          <w:numId w:val="6"/>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14:paraId="6FCAE5B6" w14:textId="77777777" w:rsidR="00244D18" w:rsidRPr="007F4EA9" w:rsidRDefault="00244D18" w:rsidP="00607AD7">
      <w:pPr>
        <w:pStyle w:val="xwestern"/>
        <w:numPr>
          <w:ilvl w:val="0"/>
          <w:numId w:val="6"/>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14:paraId="55DB791E" w14:textId="77777777" w:rsidR="00270B02" w:rsidRPr="00270B02" w:rsidRDefault="00270B02" w:rsidP="00607AD7">
      <w:pPr>
        <w:pStyle w:val="PargrafodaLista"/>
        <w:keepNext w:val="0"/>
        <w:numPr>
          <w:ilvl w:val="0"/>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5FC2536E" w14:textId="77777777" w:rsidR="00270B02" w:rsidRPr="00270B02" w:rsidRDefault="00270B02" w:rsidP="00607AD7">
      <w:pPr>
        <w:pStyle w:val="PargrafodaLista"/>
        <w:keepNext w:val="0"/>
        <w:numPr>
          <w:ilvl w:val="0"/>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3D079381" w14:textId="77777777" w:rsidR="00270B02" w:rsidRPr="00270B02" w:rsidRDefault="00270B02" w:rsidP="00607AD7">
      <w:pPr>
        <w:pStyle w:val="PargrafodaLista"/>
        <w:keepNext w:val="0"/>
        <w:numPr>
          <w:ilvl w:val="1"/>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66B28EF5" w14:textId="77777777" w:rsidR="00244D18" w:rsidRPr="007F4EA9" w:rsidRDefault="00244D18" w:rsidP="00607AD7">
      <w:pPr>
        <w:pStyle w:val="PADRO"/>
        <w:keepNext w:val="0"/>
        <w:widowControl/>
        <w:numPr>
          <w:ilvl w:val="2"/>
          <w:numId w:val="9"/>
        </w:numPr>
        <w:spacing w:before="120" w:after="120"/>
        <w:ind w:left="1134" w:hanging="283"/>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6B2337B3" w14:textId="77777777" w:rsidR="00523CCB" w:rsidRPr="007F4EA9" w:rsidRDefault="00523CCB" w:rsidP="00607AD7">
      <w:pPr>
        <w:pStyle w:val="PADRO"/>
        <w:keepNext w:val="0"/>
        <w:widowControl/>
        <w:numPr>
          <w:ilvl w:val="1"/>
          <w:numId w:val="9"/>
        </w:numPr>
        <w:spacing w:before="120" w:after="120"/>
        <w:ind w:left="851" w:hanging="284"/>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14:paraId="411CC10B" w14:textId="23B31CD7" w:rsidR="00B00339" w:rsidRPr="007F4EA9" w:rsidRDefault="00B00339" w:rsidP="00607AD7">
      <w:pPr>
        <w:pStyle w:val="PADRO"/>
        <w:keepNext w:val="0"/>
        <w:widowControl/>
        <w:numPr>
          <w:ilvl w:val="1"/>
          <w:numId w:val="9"/>
        </w:numPr>
        <w:spacing w:before="120" w:after="120"/>
        <w:ind w:left="851" w:hanging="284"/>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xml:space="preserve">, </w:t>
      </w:r>
      <w:r w:rsidR="00101D0A">
        <w:rPr>
          <w:rFonts w:ascii="Verdana" w:hAnsi="Verdana" w:cs="Arial"/>
          <w:color w:val="000000"/>
          <w:sz w:val="18"/>
          <w:szCs w:val="18"/>
        </w:rPr>
        <w:t>a licitante</w:t>
      </w:r>
      <w:r w:rsidRPr="007F4EA9">
        <w:rPr>
          <w:rFonts w:ascii="Verdana" w:hAnsi="Verdana" w:cs="Arial"/>
          <w:color w:val="000000"/>
          <w:sz w:val="18"/>
          <w:szCs w:val="18"/>
        </w:rPr>
        <w:t xml:space="preserve"> assinalará “sim” ou “não” em campo próprio do sistema eletrônico, relativo às seguintes declarações:</w:t>
      </w:r>
    </w:p>
    <w:p w14:paraId="072695F2" w14:textId="77777777" w:rsidR="00B00339" w:rsidRPr="007F4EA9" w:rsidRDefault="00B00339" w:rsidP="00607AD7">
      <w:pPr>
        <w:pStyle w:val="PADRO"/>
        <w:keepNext w:val="0"/>
        <w:widowControl/>
        <w:numPr>
          <w:ilvl w:val="2"/>
          <w:numId w:val="9"/>
        </w:numPr>
        <w:spacing w:before="120" w:after="120"/>
        <w:ind w:left="1134" w:hanging="283"/>
        <w:rPr>
          <w:rFonts w:ascii="Verdana" w:hAnsi="Verdana" w:cs="Arial"/>
          <w:color w:val="000000"/>
          <w:sz w:val="18"/>
          <w:szCs w:val="18"/>
        </w:rPr>
      </w:pPr>
      <w:r w:rsidRPr="007F4EA9">
        <w:rPr>
          <w:rFonts w:ascii="Verdana" w:hAnsi="Verdana" w:cs="Arial"/>
          <w:color w:val="000000"/>
          <w:sz w:val="18"/>
          <w:szCs w:val="18"/>
        </w:rPr>
        <w:t>que cumpre os requisitos estabelecidos no artigo 3° da Lei Complementar nº 123, de 2006, estando apto a usufruir do tratamento favorecido estabelecido em seus arts. 42 a 49.</w:t>
      </w:r>
    </w:p>
    <w:p w14:paraId="6E531B4F" w14:textId="77777777" w:rsidR="009E400B" w:rsidRPr="009E400B" w:rsidRDefault="009E400B" w:rsidP="00607AD7">
      <w:pPr>
        <w:pStyle w:val="PargrafodaLista"/>
        <w:keepNext w:val="0"/>
        <w:numPr>
          <w:ilvl w:val="0"/>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054BA0F6" w14:textId="77777777" w:rsidR="009E400B" w:rsidRPr="009E400B" w:rsidRDefault="009E400B" w:rsidP="00607AD7">
      <w:pPr>
        <w:pStyle w:val="PargrafodaLista"/>
        <w:keepNext w:val="0"/>
        <w:numPr>
          <w:ilvl w:val="0"/>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416AA933" w14:textId="77777777" w:rsidR="009E400B" w:rsidRPr="009E400B" w:rsidRDefault="009E400B" w:rsidP="00607AD7">
      <w:pPr>
        <w:pStyle w:val="PargrafodaLista"/>
        <w:keepNext w:val="0"/>
        <w:numPr>
          <w:ilvl w:val="1"/>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33E9ED55" w14:textId="77777777" w:rsidR="009E400B" w:rsidRPr="009E400B" w:rsidRDefault="009E400B" w:rsidP="00607AD7">
      <w:pPr>
        <w:pStyle w:val="PargrafodaLista"/>
        <w:keepNext w:val="0"/>
        <w:numPr>
          <w:ilvl w:val="2"/>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3042AD9F" w14:textId="77777777" w:rsidR="005160E2" w:rsidRPr="007F4EA9" w:rsidRDefault="005160E2" w:rsidP="00607AD7">
      <w:pPr>
        <w:pStyle w:val="PADRO"/>
        <w:keepNext w:val="0"/>
        <w:widowControl/>
        <w:numPr>
          <w:ilvl w:val="3"/>
          <w:numId w:val="10"/>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14:paraId="090B7B24" w14:textId="4E4FCD88" w:rsidR="00B00339" w:rsidRPr="007F4EA9" w:rsidRDefault="00B00339" w:rsidP="00607AD7">
      <w:pPr>
        <w:pStyle w:val="PADRO"/>
        <w:keepNext w:val="0"/>
        <w:widowControl/>
        <w:numPr>
          <w:ilvl w:val="3"/>
          <w:numId w:val="10"/>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 xml:space="preserve">a assinalação do campo “não” apenas produzirá o efeito de </w:t>
      </w:r>
      <w:r w:rsidR="00101D0A">
        <w:rPr>
          <w:rFonts w:ascii="Verdana" w:hAnsi="Verdana" w:cs="Arial"/>
          <w:color w:val="000000"/>
          <w:sz w:val="18"/>
          <w:szCs w:val="18"/>
        </w:rPr>
        <w:t>a licitante</w:t>
      </w:r>
      <w:r w:rsidRPr="007F4EA9">
        <w:rPr>
          <w:rFonts w:ascii="Verdana" w:hAnsi="Verdana" w:cs="Arial"/>
          <w:color w:val="000000"/>
          <w:sz w:val="18"/>
          <w:szCs w:val="18"/>
        </w:rPr>
        <w:t xml:space="preserve"> não ter direito ao tratamento favorecido previsto na Lei Complementar nº 123, de 2006, mesmo que microempresa, empresa de pequeno porte ou sociedade cooperativa;</w:t>
      </w:r>
    </w:p>
    <w:p w14:paraId="187FC768" w14:textId="3B8E0EE9" w:rsidR="005160E2" w:rsidRPr="007F4EA9" w:rsidRDefault="0074388A" w:rsidP="00607AD7">
      <w:pPr>
        <w:pStyle w:val="PADRO"/>
        <w:keepNext w:val="0"/>
        <w:widowControl/>
        <w:numPr>
          <w:ilvl w:val="2"/>
          <w:numId w:val="10"/>
        </w:numPr>
        <w:spacing w:before="120" w:after="120"/>
        <w:ind w:left="1134" w:hanging="283"/>
        <w:rPr>
          <w:rFonts w:ascii="Verdana" w:hAnsi="Verdana" w:cs="Arial"/>
          <w:sz w:val="18"/>
          <w:szCs w:val="18"/>
        </w:rPr>
      </w:pPr>
      <w:r>
        <w:rPr>
          <w:rFonts w:ascii="Verdana" w:hAnsi="Verdana" w:cs="Arial"/>
          <w:color w:val="000000"/>
          <w:sz w:val="18"/>
          <w:szCs w:val="18"/>
        </w:rPr>
        <w:t xml:space="preserve"> </w:t>
      </w:r>
      <w:r w:rsidR="005160E2" w:rsidRPr="007F4EA9">
        <w:rPr>
          <w:rFonts w:ascii="Verdana" w:hAnsi="Verdana" w:cs="Arial"/>
          <w:color w:val="000000"/>
          <w:sz w:val="18"/>
          <w:szCs w:val="18"/>
        </w:rPr>
        <w:t>que está ciente e concorda com as condições contidas no Edital e seus anexos;</w:t>
      </w:r>
    </w:p>
    <w:p w14:paraId="7911A483" w14:textId="4AF9B484" w:rsidR="005160E2" w:rsidRPr="007F4EA9" w:rsidRDefault="0074388A" w:rsidP="00607AD7">
      <w:pPr>
        <w:pStyle w:val="PADRO"/>
        <w:keepNext w:val="0"/>
        <w:widowControl/>
        <w:numPr>
          <w:ilvl w:val="2"/>
          <w:numId w:val="10"/>
        </w:numPr>
        <w:spacing w:before="120" w:after="120"/>
        <w:ind w:left="1134" w:hanging="283"/>
        <w:rPr>
          <w:rFonts w:ascii="Verdana" w:hAnsi="Verdana" w:cs="Arial"/>
          <w:sz w:val="18"/>
          <w:szCs w:val="18"/>
        </w:rPr>
      </w:pPr>
      <w:r>
        <w:rPr>
          <w:rFonts w:ascii="Verdana" w:hAnsi="Verdana" w:cs="Arial"/>
          <w:color w:val="000000"/>
          <w:sz w:val="18"/>
          <w:szCs w:val="18"/>
        </w:rPr>
        <w:t xml:space="preserve"> </w:t>
      </w:r>
      <w:r w:rsidR="005160E2" w:rsidRPr="007F4EA9">
        <w:rPr>
          <w:rFonts w:ascii="Verdana" w:hAnsi="Verdana" w:cs="Arial"/>
          <w:color w:val="000000"/>
          <w:sz w:val="18"/>
          <w:szCs w:val="18"/>
        </w:rPr>
        <w:t>que cumpre os requisitos de habilitação definidos no Edital e que a proposta apresentada está em conformidade com as exigências editalícias;</w:t>
      </w:r>
    </w:p>
    <w:p w14:paraId="34E13D96" w14:textId="688F06EA" w:rsidR="00B00339" w:rsidRPr="007F4EA9" w:rsidRDefault="0074388A" w:rsidP="00607AD7">
      <w:pPr>
        <w:pStyle w:val="PADRO"/>
        <w:keepNext w:val="0"/>
        <w:widowControl/>
        <w:numPr>
          <w:ilvl w:val="2"/>
          <w:numId w:val="10"/>
        </w:numPr>
        <w:spacing w:before="120" w:after="120"/>
        <w:ind w:left="1134" w:hanging="283"/>
        <w:rPr>
          <w:rFonts w:ascii="Verdana" w:hAnsi="Verdana" w:cs="Arial"/>
          <w:sz w:val="18"/>
          <w:szCs w:val="18"/>
        </w:rPr>
      </w:pPr>
      <w:r>
        <w:rPr>
          <w:rFonts w:ascii="Verdana" w:hAnsi="Verdana" w:cs="Arial"/>
          <w:color w:val="000000"/>
          <w:sz w:val="18"/>
          <w:szCs w:val="18"/>
        </w:rPr>
        <w:lastRenderedPageBreak/>
        <w:t xml:space="preserve"> </w:t>
      </w:r>
      <w:r w:rsidR="00B00339" w:rsidRPr="007F4EA9">
        <w:rPr>
          <w:rFonts w:ascii="Verdana" w:hAnsi="Verdana" w:cs="Arial"/>
          <w:color w:val="000000"/>
          <w:sz w:val="18"/>
          <w:szCs w:val="18"/>
        </w:rPr>
        <w:t>que inexistem fatos impeditivos para sua habilitação no certame, ciente da obrigatoriedade de declarar ocorrências posteriores;</w:t>
      </w:r>
    </w:p>
    <w:p w14:paraId="4004710B" w14:textId="52092C7A" w:rsidR="00B00339" w:rsidRPr="007F4EA9" w:rsidRDefault="0074388A" w:rsidP="00607AD7">
      <w:pPr>
        <w:pStyle w:val="PADRO"/>
        <w:keepNext w:val="0"/>
        <w:widowControl/>
        <w:numPr>
          <w:ilvl w:val="2"/>
          <w:numId w:val="10"/>
        </w:numPr>
        <w:spacing w:before="120" w:after="120"/>
        <w:ind w:left="1134" w:hanging="283"/>
        <w:rPr>
          <w:rFonts w:ascii="Verdana" w:hAnsi="Verdana" w:cs="Arial"/>
          <w:sz w:val="18"/>
          <w:szCs w:val="18"/>
        </w:rPr>
      </w:pPr>
      <w:r>
        <w:rPr>
          <w:rFonts w:ascii="Verdana" w:hAnsi="Verdana" w:cs="Arial"/>
          <w:color w:val="000000"/>
          <w:sz w:val="18"/>
          <w:szCs w:val="18"/>
        </w:rPr>
        <w:t xml:space="preserve"> </w:t>
      </w:r>
      <w:r w:rsidR="00B00339" w:rsidRPr="007F4EA9">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14:paraId="05718CC4" w14:textId="44FC2C9F" w:rsidR="00B00339" w:rsidRPr="007F4EA9" w:rsidRDefault="0074388A" w:rsidP="00607AD7">
      <w:pPr>
        <w:pStyle w:val="PADRO"/>
        <w:keepNext w:val="0"/>
        <w:widowControl/>
        <w:numPr>
          <w:ilvl w:val="2"/>
          <w:numId w:val="10"/>
        </w:numPr>
        <w:spacing w:before="120" w:after="120"/>
        <w:ind w:left="1134" w:hanging="283"/>
        <w:rPr>
          <w:rFonts w:ascii="Verdana" w:hAnsi="Verdana" w:cs="Arial"/>
          <w:sz w:val="18"/>
          <w:szCs w:val="18"/>
        </w:rPr>
      </w:pPr>
      <w:r>
        <w:rPr>
          <w:rFonts w:ascii="Verdana" w:eastAsia="Zurich BT" w:hAnsi="Verdana" w:cs="Arial"/>
          <w:color w:val="000000"/>
          <w:sz w:val="18"/>
          <w:szCs w:val="18"/>
        </w:rPr>
        <w:t xml:space="preserve"> </w:t>
      </w:r>
      <w:r w:rsidR="00B00339" w:rsidRPr="007F4EA9">
        <w:rPr>
          <w:rFonts w:ascii="Verdana" w:eastAsia="Zurich BT" w:hAnsi="Verdana" w:cs="Arial"/>
          <w:color w:val="000000"/>
          <w:sz w:val="18"/>
          <w:szCs w:val="18"/>
        </w:rPr>
        <w:t>que a proposta foi elaborada de forma independente, nos termos d</w:t>
      </w:r>
      <w:r w:rsidR="00B00339" w:rsidRPr="007F4EA9">
        <w:rPr>
          <w:rFonts w:ascii="Verdana" w:hAnsi="Verdana" w:cs="Arial"/>
          <w:color w:val="000000"/>
          <w:sz w:val="18"/>
          <w:szCs w:val="18"/>
        </w:rPr>
        <w:t>a Instrução Normativa SLTI/MPOG nº 2, de 16 de setembro de 2009;</w:t>
      </w:r>
    </w:p>
    <w:p w14:paraId="7031DF8A" w14:textId="1948A39C" w:rsidR="00523CCB" w:rsidRPr="007F4EA9" w:rsidRDefault="0074388A" w:rsidP="00607AD7">
      <w:pPr>
        <w:pStyle w:val="PADRO"/>
        <w:keepNext w:val="0"/>
        <w:widowControl/>
        <w:numPr>
          <w:ilvl w:val="2"/>
          <w:numId w:val="10"/>
        </w:numPr>
        <w:spacing w:before="120" w:after="120"/>
        <w:ind w:left="1134" w:hanging="283"/>
        <w:rPr>
          <w:rFonts w:ascii="Verdana" w:hAnsi="Verdana" w:cs="Arial"/>
          <w:sz w:val="18"/>
          <w:szCs w:val="18"/>
        </w:rPr>
      </w:pPr>
      <w:r>
        <w:rPr>
          <w:rFonts w:ascii="Verdana" w:hAnsi="Verdana" w:cs="Arial"/>
          <w:sz w:val="18"/>
          <w:szCs w:val="18"/>
        </w:rPr>
        <w:t xml:space="preserve"> </w:t>
      </w:r>
      <w:r w:rsidR="00B00339" w:rsidRPr="007F4EA9">
        <w:rPr>
          <w:rFonts w:ascii="Verdana" w:hAnsi="Verdana" w:cs="Arial"/>
          <w:sz w:val="18"/>
          <w:szCs w:val="18"/>
        </w:rPr>
        <w:t>que não possui, em sua cadeia produtiva, empregados executando trabalho degradante ou forçado, observando o disposto nos incisos III e IV do art.1º e no inciso III do art. 5º da Constituição Federal.</w:t>
      </w:r>
      <w:bookmarkEnd w:id="3"/>
      <w:r w:rsidR="00523CCB" w:rsidRPr="007F4EA9">
        <w:rPr>
          <w:rFonts w:ascii="Verdana" w:hAnsi="Verdana" w:cs="Arial"/>
          <w:sz w:val="18"/>
          <w:szCs w:val="18"/>
        </w:rPr>
        <w:t xml:space="preserve"> </w:t>
      </w:r>
    </w:p>
    <w:p w14:paraId="4459B502" w14:textId="12B954F7" w:rsidR="00B97E9E" w:rsidRPr="007F4EA9" w:rsidRDefault="0074388A" w:rsidP="00607AD7">
      <w:pPr>
        <w:pStyle w:val="PADRO"/>
        <w:keepNext w:val="0"/>
        <w:widowControl/>
        <w:numPr>
          <w:ilvl w:val="2"/>
          <w:numId w:val="10"/>
        </w:numPr>
        <w:spacing w:before="120" w:after="120"/>
        <w:ind w:left="1134" w:hanging="283"/>
        <w:rPr>
          <w:rFonts w:ascii="Verdana" w:hAnsi="Verdana" w:cs="Arial"/>
          <w:bCs/>
          <w:color w:val="FF0000"/>
          <w:sz w:val="18"/>
          <w:szCs w:val="18"/>
        </w:rPr>
      </w:pPr>
      <w:r>
        <w:rPr>
          <w:rFonts w:ascii="Verdana" w:hAnsi="Verdana" w:cs="Arial"/>
          <w:bCs/>
          <w:color w:val="000000"/>
          <w:sz w:val="18"/>
          <w:szCs w:val="18"/>
        </w:rPr>
        <w:t xml:space="preserve"> </w:t>
      </w:r>
      <w:r w:rsidR="00B97E9E" w:rsidRPr="007F4EA9">
        <w:rPr>
          <w:rFonts w:ascii="Verdana" w:hAnsi="Verdana" w:cs="Arial"/>
          <w:bCs/>
          <w:color w:val="000000"/>
          <w:sz w:val="18"/>
          <w:szCs w:val="18"/>
        </w:rPr>
        <w:t xml:space="preserve">que os </w:t>
      </w:r>
      <w:r w:rsidR="00B97E9E" w:rsidRPr="007F4EA9">
        <w:rPr>
          <w:rFonts w:ascii="Verdana" w:hAnsi="Verdana" w:cs="Arial"/>
          <w:sz w:val="18"/>
          <w:szCs w:val="18"/>
        </w:rPr>
        <w:t>serviços</w:t>
      </w:r>
      <w:r w:rsidR="00B97E9E"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00B97E9E" w:rsidRPr="007F4EA9">
        <w:rPr>
          <w:rFonts w:ascii="Verdana" w:hAnsi="Verdana" w:cs="Arial"/>
          <w:bCs/>
          <w:sz w:val="18"/>
          <w:szCs w:val="18"/>
        </w:rPr>
        <w:t>1991.</w:t>
      </w:r>
    </w:p>
    <w:p w14:paraId="4081DB94" w14:textId="62E5280F" w:rsidR="00863F04" w:rsidRPr="007F4EA9" w:rsidRDefault="00101D0A" w:rsidP="00607AD7">
      <w:pPr>
        <w:pStyle w:val="PADRO"/>
        <w:keepNext w:val="0"/>
        <w:widowControl/>
        <w:numPr>
          <w:ilvl w:val="1"/>
          <w:numId w:val="10"/>
        </w:numPr>
        <w:spacing w:before="120" w:after="120"/>
        <w:ind w:left="851" w:hanging="284"/>
        <w:rPr>
          <w:rFonts w:ascii="Verdana" w:hAnsi="Verdana" w:cs="Arial"/>
          <w:color w:val="000000"/>
          <w:sz w:val="18"/>
          <w:szCs w:val="18"/>
        </w:rPr>
      </w:pPr>
      <w:r>
        <w:rPr>
          <w:rFonts w:ascii="Verdana" w:hAnsi="Verdana" w:cs="Arial"/>
          <w:color w:val="000000"/>
          <w:sz w:val="18"/>
          <w:szCs w:val="18"/>
        </w:rPr>
        <w:t>A licitante</w:t>
      </w:r>
      <w:r w:rsidR="00863F04" w:rsidRPr="007F4EA9">
        <w:rPr>
          <w:rFonts w:ascii="Verdana" w:hAnsi="Verdana" w:cs="Arial"/>
          <w:color w:val="000000"/>
          <w:sz w:val="18"/>
          <w:szCs w:val="18"/>
        </w:rPr>
        <w:t xml:space="preserve"> deve apresentar declaração de ciência da exigência de que </w:t>
      </w:r>
      <w:r w:rsidR="0074388A">
        <w:rPr>
          <w:rFonts w:ascii="Verdana" w:hAnsi="Verdana" w:cs="Arial"/>
          <w:color w:val="000000"/>
          <w:sz w:val="18"/>
          <w:szCs w:val="18"/>
        </w:rPr>
        <w:t>a</w:t>
      </w:r>
      <w:r w:rsidR="00863F04" w:rsidRPr="007F4EA9">
        <w:rPr>
          <w:rFonts w:ascii="Verdana" w:hAnsi="Verdana" w:cs="Arial"/>
          <w:color w:val="000000"/>
          <w:sz w:val="18"/>
          <w:szCs w:val="18"/>
        </w:rPr>
        <w:t xml:space="preserve"> contratad</w:t>
      </w:r>
      <w:r w:rsidR="0074388A">
        <w:rPr>
          <w:rFonts w:ascii="Verdana" w:hAnsi="Verdana" w:cs="Arial"/>
          <w:color w:val="000000"/>
          <w:sz w:val="18"/>
          <w:szCs w:val="18"/>
        </w:rPr>
        <w:t>a</w:t>
      </w:r>
      <w:r w:rsidR="00863F04" w:rsidRPr="007F4EA9">
        <w:rPr>
          <w:rFonts w:ascii="Verdana" w:hAnsi="Verdana" w:cs="Arial"/>
          <w:color w:val="000000"/>
          <w:sz w:val="18"/>
          <w:szCs w:val="18"/>
        </w:rPr>
        <w:t xml:space="preserve">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14:paraId="50D18C0A" w14:textId="29FC2702" w:rsidR="00F565C7" w:rsidRPr="007F4EA9" w:rsidRDefault="00F565C7" w:rsidP="00607AD7">
      <w:pPr>
        <w:pStyle w:val="PADRO"/>
        <w:keepNext w:val="0"/>
        <w:widowControl/>
        <w:numPr>
          <w:ilvl w:val="1"/>
          <w:numId w:val="10"/>
        </w:numPr>
        <w:spacing w:before="120" w:after="120"/>
        <w:ind w:left="851" w:hanging="284"/>
        <w:rPr>
          <w:rFonts w:ascii="Verdana" w:hAnsi="Verdana" w:cs="Arial"/>
          <w:color w:val="000000"/>
          <w:sz w:val="18"/>
          <w:szCs w:val="18"/>
        </w:rPr>
      </w:pPr>
      <w:r w:rsidRPr="007F4EA9">
        <w:rPr>
          <w:rFonts w:ascii="Verdana" w:hAnsi="Verdana" w:cs="Arial"/>
          <w:color w:val="000000"/>
          <w:sz w:val="18"/>
          <w:szCs w:val="18"/>
        </w:rPr>
        <w:t xml:space="preserve">A declaração falsa relativa ao cumprimento de qualquer condição sujeitará </w:t>
      </w:r>
      <w:r w:rsidR="00101D0A">
        <w:rPr>
          <w:rFonts w:ascii="Verdana" w:hAnsi="Verdana" w:cs="Arial"/>
          <w:color w:val="000000"/>
          <w:sz w:val="18"/>
          <w:szCs w:val="18"/>
        </w:rPr>
        <w:t>a licitante</w:t>
      </w:r>
      <w:r w:rsidRPr="007F4EA9">
        <w:rPr>
          <w:rFonts w:ascii="Verdana" w:hAnsi="Verdana" w:cs="Arial"/>
          <w:color w:val="000000"/>
          <w:sz w:val="18"/>
          <w:szCs w:val="18"/>
        </w:rPr>
        <w:t xml:space="preserve"> às sanções previstas em lei e neste Edital.</w:t>
      </w:r>
    </w:p>
    <w:p w14:paraId="11F63C38" w14:textId="77777777"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14:paraId="2E70E8FE" w14:textId="77777777" w:rsidR="002B2A86" w:rsidRPr="007F4EA9" w:rsidRDefault="007F78D0" w:rsidP="00607AD7">
      <w:pPr>
        <w:pStyle w:val="PADRO"/>
        <w:keepNext w:val="0"/>
        <w:widowControl/>
        <w:numPr>
          <w:ilvl w:val="0"/>
          <w:numId w:val="3"/>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14:paraId="3CA7180A" w14:textId="3ED7DD3B" w:rsidR="002B2A86" w:rsidRPr="007F4EA9" w:rsidRDefault="008C0839" w:rsidP="00607AD7">
      <w:pPr>
        <w:pStyle w:val="PADRO"/>
        <w:keepNext w:val="0"/>
        <w:widowControl/>
        <w:numPr>
          <w:ilvl w:val="1"/>
          <w:numId w:val="3"/>
        </w:numPr>
        <w:spacing w:before="120" w:after="120"/>
        <w:ind w:left="851" w:hanging="284"/>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0B419E">
        <w:rPr>
          <w:rFonts w:ascii="Verdana" w:hAnsi="Verdana" w:cs="Arial"/>
          <w:iCs/>
          <w:sz w:val="18"/>
          <w:szCs w:val="18"/>
        </w:rPr>
        <w:t>Termo de Referência ou Projeto Básico</w:t>
      </w:r>
      <w:r w:rsidR="002B2A86" w:rsidRPr="007F4EA9">
        <w:rPr>
          <w:rFonts w:ascii="Verdana" w:hAnsi="Verdana" w:cs="Arial"/>
          <w:iCs/>
          <w:sz w:val="18"/>
          <w:szCs w:val="18"/>
        </w:rPr>
        <w:t xml:space="preserve"> </w:t>
      </w:r>
      <w:r w:rsidR="00606DAB">
        <w:rPr>
          <w:rFonts w:ascii="Verdana" w:hAnsi="Verdana" w:cs="Arial"/>
          <w:iCs/>
          <w:sz w:val="18"/>
          <w:szCs w:val="18"/>
        </w:rPr>
        <w:t>anexo</w:t>
      </w:r>
      <w:r w:rsidRPr="007F4EA9">
        <w:rPr>
          <w:rFonts w:ascii="Verdana" w:hAnsi="Verdana" w:cs="Arial"/>
          <w:iCs/>
          <w:sz w:val="18"/>
          <w:szCs w:val="18"/>
        </w:rPr>
        <w:t xml:space="preserve"> a este Edital.</w:t>
      </w:r>
    </w:p>
    <w:p w14:paraId="71520136" w14:textId="77777777" w:rsidR="002B2A86" w:rsidRPr="007F4EA9" w:rsidRDefault="002B2A86" w:rsidP="002B2A86">
      <w:pPr>
        <w:pStyle w:val="PADRO"/>
        <w:keepNext w:val="0"/>
        <w:widowControl/>
        <w:spacing w:before="120" w:after="120"/>
        <w:ind w:left="375" w:firstLine="0"/>
        <w:rPr>
          <w:rFonts w:ascii="Verdana" w:hAnsi="Verdana" w:cs="Arial"/>
          <w:b/>
          <w:bCs/>
          <w:sz w:val="18"/>
          <w:szCs w:val="18"/>
        </w:rPr>
      </w:pPr>
    </w:p>
    <w:p w14:paraId="72055CB1" w14:textId="77777777" w:rsidR="002B2A86" w:rsidRPr="007F4EA9" w:rsidRDefault="00B00339" w:rsidP="00607AD7">
      <w:pPr>
        <w:pStyle w:val="PADRO"/>
        <w:keepNext w:val="0"/>
        <w:widowControl/>
        <w:numPr>
          <w:ilvl w:val="0"/>
          <w:numId w:val="3"/>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14:paraId="52C1D7AE" w14:textId="1836BD2C" w:rsidR="002B2A86" w:rsidRPr="007F4EA9" w:rsidRDefault="00101D0A" w:rsidP="00607AD7">
      <w:pPr>
        <w:pStyle w:val="PADRO"/>
        <w:keepNext w:val="0"/>
        <w:widowControl/>
        <w:numPr>
          <w:ilvl w:val="1"/>
          <w:numId w:val="3"/>
        </w:numPr>
        <w:spacing w:before="120" w:after="120"/>
        <w:ind w:left="851" w:hanging="284"/>
        <w:rPr>
          <w:rStyle w:val="Refdecomentrio"/>
          <w:rFonts w:ascii="Verdana" w:hAnsi="Verdana" w:cs="Arial"/>
          <w:b/>
          <w:bCs/>
          <w:sz w:val="18"/>
          <w:szCs w:val="18"/>
        </w:rPr>
      </w:pPr>
      <w:r>
        <w:rPr>
          <w:rFonts w:ascii="Verdana" w:hAnsi="Verdana" w:cs="Arial"/>
          <w:color w:val="000000"/>
          <w:sz w:val="18"/>
          <w:szCs w:val="18"/>
        </w:rPr>
        <w:t>A licitante</w:t>
      </w:r>
      <w:r w:rsidR="00B00339" w:rsidRPr="007F4EA9">
        <w:rPr>
          <w:rFonts w:ascii="Verdana" w:hAnsi="Verdana" w:cs="Arial"/>
          <w:color w:val="000000"/>
          <w:sz w:val="18"/>
          <w:szCs w:val="18"/>
        </w:rPr>
        <w:t xml:space="preserve"> deverá encaminhar a proposta por meio do sistema eletrônico até a data e horário marcado para abertura da sessão, quando, então, encerrar-se-á automaticamente a fase de recebimento de propostas.</w:t>
      </w:r>
    </w:p>
    <w:p w14:paraId="717BFEE8" w14:textId="420D5344" w:rsidR="002B2A86" w:rsidRPr="007F4EA9" w:rsidRDefault="00101D0A" w:rsidP="00607AD7">
      <w:pPr>
        <w:pStyle w:val="PADRO"/>
        <w:keepNext w:val="0"/>
        <w:widowControl/>
        <w:numPr>
          <w:ilvl w:val="1"/>
          <w:numId w:val="3"/>
        </w:numPr>
        <w:spacing w:before="120" w:after="120"/>
        <w:ind w:left="851" w:hanging="284"/>
        <w:rPr>
          <w:rFonts w:ascii="Verdana" w:hAnsi="Verdana" w:cs="Arial"/>
          <w:b/>
          <w:bCs/>
          <w:sz w:val="18"/>
          <w:szCs w:val="18"/>
        </w:rPr>
      </w:pPr>
      <w:r>
        <w:rPr>
          <w:rFonts w:ascii="Verdana" w:hAnsi="Verdana" w:cs="Arial"/>
          <w:color w:val="000000"/>
          <w:sz w:val="18"/>
          <w:szCs w:val="18"/>
        </w:rPr>
        <w:t>A licitante</w:t>
      </w:r>
      <w:r w:rsidR="00B00339" w:rsidRPr="007F4EA9">
        <w:rPr>
          <w:rFonts w:ascii="Verdana" w:hAnsi="Verdana" w:cs="Arial"/>
          <w:color w:val="000000"/>
          <w:sz w:val="18"/>
          <w:szCs w:val="18"/>
        </w:rPr>
        <w:t xml:space="preserve"> será responsável por todas as transações que forem efetuadas em seu nome no sistema eletrônico, assumindo como firmes e verdadeiras suas propostas e lances.</w:t>
      </w:r>
    </w:p>
    <w:p w14:paraId="3CEEFC2C" w14:textId="144033DE" w:rsidR="002B2A86" w:rsidRPr="007F4EA9" w:rsidRDefault="00B00339" w:rsidP="00607AD7">
      <w:pPr>
        <w:pStyle w:val="PADRO"/>
        <w:keepNext w:val="0"/>
        <w:widowControl/>
        <w:numPr>
          <w:ilvl w:val="1"/>
          <w:numId w:val="3"/>
        </w:numPr>
        <w:spacing w:before="120" w:after="120"/>
        <w:ind w:left="851" w:hanging="284"/>
        <w:rPr>
          <w:rFonts w:ascii="Verdana" w:hAnsi="Verdana" w:cs="Arial"/>
          <w:b/>
          <w:bCs/>
          <w:sz w:val="18"/>
          <w:szCs w:val="18"/>
        </w:rPr>
      </w:pPr>
      <w:r w:rsidRPr="007F4EA9">
        <w:rPr>
          <w:rFonts w:ascii="Verdana" w:hAnsi="Verdana" w:cs="Arial"/>
          <w:color w:val="000000"/>
          <w:sz w:val="18"/>
          <w:szCs w:val="18"/>
        </w:rPr>
        <w:t>Incumbirá a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14:paraId="374D016C" w14:textId="290AE49F" w:rsidR="00067ABD" w:rsidRPr="007F4EA9" w:rsidRDefault="00B00339" w:rsidP="00607AD7">
      <w:pPr>
        <w:pStyle w:val="PADRO"/>
        <w:keepNext w:val="0"/>
        <w:widowControl/>
        <w:numPr>
          <w:ilvl w:val="1"/>
          <w:numId w:val="3"/>
        </w:numPr>
        <w:spacing w:before="120" w:after="120"/>
        <w:ind w:left="851" w:hanging="284"/>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w:t>
      </w:r>
      <w:r w:rsidR="00101D0A">
        <w:rPr>
          <w:rFonts w:ascii="Verdana" w:hAnsi="Verdana" w:cs="Arial"/>
          <w:sz w:val="18"/>
          <w:szCs w:val="18"/>
        </w:rPr>
        <w:t>A licitante</w:t>
      </w:r>
      <w:r w:rsidR="002B2A86" w:rsidRPr="007F4EA9">
        <w:rPr>
          <w:rFonts w:ascii="Verdana" w:hAnsi="Verdana" w:cs="Arial"/>
          <w:sz w:val="18"/>
          <w:szCs w:val="18"/>
        </w:rPr>
        <w:t xml:space="preserve"> deverá enviar sua proposta mediante o preenchimento, no sistema eletrônico, dos seguintes campos:</w:t>
      </w:r>
    </w:p>
    <w:p w14:paraId="203C531E" w14:textId="77777777" w:rsidR="009E400B" w:rsidRPr="009E400B" w:rsidRDefault="009E400B" w:rsidP="00607AD7">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54D794B" w14:textId="77777777" w:rsidR="009E400B" w:rsidRPr="009E400B" w:rsidRDefault="009E400B" w:rsidP="00607AD7">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8331274" w14:textId="77777777" w:rsidR="009E400B" w:rsidRPr="009E400B" w:rsidRDefault="009E400B" w:rsidP="00607AD7">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6A57CEAB" w14:textId="77777777" w:rsidR="009E400B" w:rsidRPr="009E400B" w:rsidRDefault="009E400B" w:rsidP="00607AD7">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5A070DB" w14:textId="77777777" w:rsidR="009E400B" w:rsidRPr="009E400B" w:rsidRDefault="009E400B" w:rsidP="00607AD7">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37164944" w14:textId="77777777" w:rsidR="009E400B" w:rsidRPr="009E400B" w:rsidRDefault="009E400B" w:rsidP="00607AD7">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6D058905" w14:textId="77777777" w:rsidR="009E400B" w:rsidRPr="009E400B" w:rsidRDefault="009E400B" w:rsidP="00607AD7">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866846C" w14:textId="77777777" w:rsidR="009E400B" w:rsidRPr="009E400B" w:rsidRDefault="009E400B" w:rsidP="00607AD7">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5FF2E399" w14:textId="77777777" w:rsidR="009E400B" w:rsidRPr="009E400B" w:rsidRDefault="009E400B" w:rsidP="00607AD7">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4123F8D" w14:textId="77777777" w:rsidR="008A446B" w:rsidRPr="007F4EA9" w:rsidRDefault="00FF54BC" w:rsidP="00607AD7">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r w:rsidR="00067ABD" w:rsidRPr="007F4EA9">
        <w:rPr>
          <w:rFonts w:ascii="Verdana" w:hAnsi="Verdana" w:cs="Arial"/>
          <w:sz w:val="18"/>
          <w:szCs w:val="18"/>
        </w:rPr>
        <w:t xml:space="preserve">valor </w:t>
      </w:r>
      <w:r w:rsidR="008A446B" w:rsidRPr="007F4EA9">
        <w:rPr>
          <w:rFonts w:ascii="Verdana" w:hAnsi="Verdana" w:cs="Arial"/>
          <w:sz w:val="18"/>
          <w:szCs w:val="18"/>
        </w:rPr>
        <w:t xml:space="preserve">do desconto percentual a incidir sobre o valor estimado pela Administração, </w:t>
      </w:r>
      <w:r w:rsidR="00067ABD" w:rsidRPr="007F4EA9">
        <w:rPr>
          <w:rFonts w:ascii="Verdana" w:hAnsi="Verdana" w:cs="Arial"/>
          <w:sz w:val="18"/>
          <w:szCs w:val="18"/>
        </w:rPr>
        <w:t xml:space="preserve">utilizando </w:t>
      </w:r>
      <w:r w:rsidR="008A446B" w:rsidRPr="007F4EA9">
        <w:rPr>
          <w:rFonts w:ascii="Verdana" w:hAnsi="Verdana" w:cs="Arial"/>
          <w:sz w:val="18"/>
          <w:szCs w:val="18"/>
        </w:rPr>
        <w:t>até 04</w:t>
      </w:r>
      <w:r w:rsidR="00067ABD" w:rsidRPr="007F4EA9">
        <w:rPr>
          <w:rFonts w:ascii="Verdana" w:hAnsi="Verdana" w:cs="Arial"/>
          <w:sz w:val="18"/>
          <w:szCs w:val="18"/>
        </w:rPr>
        <w:t xml:space="preserve"> (</w:t>
      </w:r>
      <w:r w:rsidR="008A446B" w:rsidRPr="007F4EA9">
        <w:rPr>
          <w:rFonts w:ascii="Verdana" w:hAnsi="Verdana" w:cs="Arial"/>
          <w:sz w:val="18"/>
          <w:szCs w:val="18"/>
        </w:rPr>
        <w:t>quatro</w:t>
      </w:r>
      <w:r w:rsidR="00067ABD" w:rsidRPr="007F4EA9">
        <w:rPr>
          <w:rFonts w:ascii="Verdana" w:hAnsi="Verdana" w:cs="Arial"/>
          <w:sz w:val="18"/>
          <w:szCs w:val="18"/>
        </w:rPr>
        <w:t>) casas decimais para evitar correções futuras na PROPOSTA DE PREÇOS;</w:t>
      </w:r>
    </w:p>
    <w:p w14:paraId="4B1CA4F7" w14:textId="77777777" w:rsidR="008A446B" w:rsidRDefault="00FF54BC" w:rsidP="00607AD7">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r w:rsidR="001675C3">
        <w:rPr>
          <w:rFonts w:ascii="Verdana" w:hAnsi="Verdana" w:cs="Arial"/>
          <w:sz w:val="18"/>
          <w:szCs w:val="18"/>
        </w:rPr>
        <w:t>d</w:t>
      </w:r>
      <w:r w:rsidR="00B00339" w:rsidRPr="007F4EA9">
        <w:rPr>
          <w:rFonts w:ascii="Verdana" w:hAnsi="Verdana" w:cs="Arial"/>
          <w:sz w:val="18"/>
          <w:szCs w:val="18"/>
        </w:rPr>
        <w:t xml:space="preserve">escrição detalhada do objeto, </w:t>
      </w:r>
      <w:r w:rsidR="008A446B" w:rsidRPr="007F4EA9">
        <w:rPr>
          <w:rFonts w:ascii="Verdana" w:hAnsi="Verdana" w:cs="Arial"/>
          <w:sz w:val="18"/>
          <w:szCs w:val="18"/>
        </w:rPr>
        <w:t>conforme discrimi</w:t>
      </w:r>
      <w:r w:rsidR="001675C3">
        <w:rPr>
          <w:rFonts w:ascii="Verdana" w:hAnsi="Verdana" w:cs="Arial"/>
          <w:sz w:val="18"/>
          <w:szCs w:val="18"/>
        </w:rPr>
        <w:t>nado no preâmbulo deste edital;</w:t>
      </w:r>
    </w:p>
    <w:p w14:paraId="24F18008" w14:textId="77777777" w:rsidR="00082356" w:rsidRPr="00082356"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 licitante deverá encaminhar sua proposta comercial exclusivamente por meio do sistema eletrônico COMPRASNET, até a data e horário marcado para abertura da sessão, quando então encerrar-se-á automaticamente a fase de recebimento de propostas.</w:t>
      </w:r>
    </w:p>
    <w:p w14:paraId="5FC986C0" w14:textId="77777777" w:rsidR="00082356" w:rsidRPr="00082356"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Ao encaminhar sua proposta, a licitante pressupõe o pleno conhecimento e atendimento das exigências</w:t>
      </w:r>
      <w:r w:rsidR="00092A09">
        <w:rPr>
          <w:rFonts w:ascii="Verdana" w:hAnsi="Verdana" w:cs="Times-Roman"/>
          <w:sz w:val="18"/>
          <w:szCs w:val="18"/>
        </w:rPr>
        <w:t xml:space="preserve"> </w:t>
      </w:r>
      <w:r w:rsidRPr="00082356">
        <w:rPr>
          <w:rFonts w:ascii="Verdana" w:hAnsi="Verdana" w:cs="Times-Roman"/>
          <w:sz w:val="18"/>
          <w:szCs w:val="18"/>
        </w:rPr>
        <w:t xml:space="preserve">de habilitação </w:t>
      </w:r>
      <w:r>
        <w:rPr>
          <w:rFonts w:ascii="Verdana" w:hAnsi="Verdana" w:cs="Times-Roman"/>
          <w:sz w:val="18"/>
          <w:szCs w:val="18"/>
        </w:rPr>
        <w:t xml:space="preserve">e </w:t>
      </w:r>
      <w:r w:rsidRPr="007C1713">
        <w:rPr>
          <w:rFonts w:ascii="Verdana" w:hAnsi="Verdana" w:cs="Times-Roman"/>
          <w:sz w:val="18"/>
          <w:szCs w:val="18"/>
        </w:rPr>
        <w:t>de todas as</w:t>
      </w:r>
      <w:r w:rsidRPr="007C1713">
        <w:rPr>
          <w:rFonts w:ascii="Verdana" w:hAnsi="Verdana"/>
          <w:sz w:val="18"/>
          <w:szCs w:val="18"/>
        </w:rPr>
        <w:t xml:space="preserve"> </w:t>
      </w:r>
      <w:r w:rsidRPr="007C1713">
        <w:rPr>
          <w:rFonts w:ascii="Verdana" w:hAnsi="Verdana" w:cs="Times-Roman"/>
          <w:sz w:val="18"/>
          <w:szCs w:val="18"/>
        </w:rPr>
        <w:t>condições estabelecidas</w:t>
      </w:r>
      <w:r w:rsidRPr="00082356">
        <w:rPr>
          <w:rFonts w:ascii="Verdana" w:hAnsi="Verdana" w:cs="Times-Roman"/>
          <w:sz w:val="18"/>
          <w:szCs w:val="18"/>
        </w:rPr>
        <w:t xml:space="preserve"> </w:t>
      </w:r>
      <w:r>
        <w:rPr>
          <w:rFonts w:ascii="Verdana" w:hAnsi="Verdana" w:cs="Times-Roman"/>
          <w:sz w:val="18"/>
          <w:szCs w:val="18"/>
        </w:rPr>
        <w:t>previstas neste Edital e seus Anexos.</w:t>
      </w:r>
    </w:p>
    <w:p w14:paraId="51435767" w14:textId="77777777" w:rsidR="00082356" w:rsidRPr="00082356"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 xml:space="preserve">A licitante deverá, para fins de elaboração da proposta, verificar e comparar todos os </w:t>
      </w:r>
      <w:r>
        <w:rPr>
          <w:rFonts w:ascii="Verdana" w:hAnsi="Verdana" w:cs="Times-Roman"/>
          <w:sz w:val="18"/>
          <w:szCs w:val="18"/>
        </w:rPr>
        <w:t xml:space="preserve">dados </w:t>
      </w:r>
      <w:r w:rsidRPr="00082356">
        <w:rPr>
          <w:rFonts w:ascii="Verdana" w:hAnsi="Verdana" w:cs="Times-Roman"/>
          <w:sz w:val="18"/>
          <w:szCs w:val="18"/>
        </w:rPr>
        <w:t xml:space="preserve">fornecidos </w:t>
      </w:r>
      <w:r>
        <w:rPr>
          <w:rFonts w:ascii="Verdana" w:hAnsi="Verdana" w:cs="Times-Roman"/>
          <w:sz w:val="18"/>
          <w:szCs w:val="18"/>
        </w:rPr>
        <w:t>nos anexos</w:t>
      </w:r>
      <w:r w:rsidRPr="00082356">
        <w:rPr>
          <w:rFonts w:ascii="Verdana" w:hAnsi="Verdana" w:cs="Times-Roman"/>
          <w:sz w:val="18"/>
          <w:szCs w:val="18"/>
        </w:rPr>
        <w:t>.</w:t>
      </w:r>
    </w:p>
    <w:p w14:paraId="1F7CFA97" w14:textId="77777777" w:rsidR="00082356" w:rsidRPr="00082356"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lastRenderedPageBreak/>
        <w:t>No caso de falhas, erros, discrepâncias ou omissões, bem como transgressões às normas</w:t>
      </w:r>
      <w:r w:rsidRPr="00082356">
        <w:rPr>
          <w:rFonts w:ascii="Verdana" w:hAnsi="Verdana"/>
          <w:sz w:val="18"/>
          <w:szCs w:val="18"/>
        </w:rPr>
        <w:t xml:space="preserve"> </w:t>
      </w:r>
      <w:r w:rsidRPr="00082356">
        <w:rPr>
          <w:rFonts w:ascii="Verdana" w:hAnsi="Verdana" w:cs="Times-Roman"/>
          <w:sz w:val="18"/>
          <w:szCs w:val="18"/>
        </w:rPr>
        <w:t xml:space="preserve">técnicas, regulamentos ou posturas, caberá a licitante formular imediata comunicação escrita à </w:t>
      </w:r>
      <w:r w:rsidR="00E10828">
        <w:rPr>
          <w:rFonts w:ascii="Verdana" w:hAnsi="Verdana" w:cs="Times-Roman"/>
          <w:sz w:val="18"/>
          <w:szCs w:val="18"/>
        </w:rPr>
        <w:t>COMISSÃO DO RDC</w:t>
      </w:r>
      <w:r w:rsidRPr="00082356">
        <w:rPr>
          <w:rFonts w:ascii="Verdana" w:hAnsi="Verdana" w:cs="Times-Roman"/>
          <w:sz w:val="18"/>
          <w:szCs w:val="18"/>
        </w:rPr>
        <w:t>,</w:t>
      </w:r>
      <w:r w:rsidRPr="00082356">
        <w:rPr>
          <w:rFonts w:ascii="Verdana" w:hAnsi="Verdana"/>
          <w:sz w:val="18"/>
          <w:szCs w:val="18"/>
        </w:rPr>
        <w:t xml:space="preserve"> </w:t>
      </w:r>
      <w:r w:rsidRPr="00082356">
        <w:rPr>
          <w:rFonts w:ascii="Verdana" w:hAnsi="Verdana" w:cs="Times-Roman"/>
          <w:sz w:val="18"/>
          <w:szCs w:val="18"/>
        </w:rPr>
        <w:t>no prazo e momento estabelecidos neste Edital.</w:t>
      </w:r>
    </w:p>
    <w:p w14:paraId="18A6231D" w14:textId="77777777" w:rsidR="00082356" w:rsidRPr="00092A09"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 licitante deverá elaborar sua proposta levando em consideração que as obras e serviços objetos desta</w:t>
      </w:r>
      <w:r w:rsidRPr="00082356">
        <w:rPr>
          <w:rFonts w:ascii="Verdana" w:hAnsi="Verdana"/>
          <w:sz w:val="18"/>
          <w:szCs w:val="18"/>
        </w:rPr>
        <w:t xml:space="preserve"> </w:t>
      </w:r>
      <w:r w:rsidRPr="00082356">
        <w:rPr>
          <w:rFonts w:ascii="Verdana" w:hAnsi="Verdana" w:cs="Times-Roman"/>
          <w:sz w:val="18"/>
          <w:szCs w:val="18"/>
        </w:rPr>
        <w:t>licitação devem ser entregues por completo. Em consequência, ficará a cargo da licitante, prever qualquer</w:t>
      </w:r>
      <w:r w:rsidRPr="00082356">
        <w:rPr>
          <w:rFonts w:ascii="Verdana" w:hAnsi="Verdana"/>
          <w:sz w:val="18"/>
          <w:szCs w:val="18"/>
        </w:rPr>
        <w:t xml:space="preserve"> </w:t>
      </w:r>
      <w:r w:rsidRPr="00082356">
        <w:rPr>
          <w:rFonts w:ascii="Verdana" w:hAnsi="Verdana" w:cs="Times-Roman"/>
          <w:sz w:val="18"/>
          <w:szCs w:val="18"/>
        </w:rPr>
        <w:t>serviço ou material necessário, mesmo quando não expressamente indicado no orçamento estimado em</w:t>
      </w:r>
      <w:r w:rsidRPr="00082356">
        <w:rPr>
          <w:rFonts w:ascii="Verdana" w:hAnsi="Verdana"/>
          <w:sz w:val="18"/>
          <w:szCs w:val="18"/>
        </w:rPr>
        <w:t xml:space="preserve"> </w:t>
      </w:r>
      <w:r w:rsidRPr="00082356">
        <w:rPr>
          <w:rFonts w:ascii="Verdana" w:hAnsi="Verdana" w:cs="Times-Roman"/>
          <w:sz w:val="18"/>
          <w:szCs w:val="18"/>
        </w:rPr>
        <w:t xml:space="preserve">planilhas de quantitativos e preços unitários, </w:t>
      </w:r>
      <w:r w:rsidRPr="00082356">
        <w:rPr>
          <w:rFonts w:ascii="Verdana" w:hAnsi="Verdana" w:cs="Times-Bold"/>
          <w:bCs/>
          <w:sz w:val="18"/>
          <w:szCs w:val="18"/>
        </w:rPr>
        <w:t>não lhe cabendo, posteriormente, quaisquer acréscimos de</w:t>
      </w:r>
      <w:r w:rsidRPr="00082356">
        <w:rPr>
          <w:rFonts w:ascii="Verdana" w:hAnsi="Verdana"/>
          <w:sz w:val="18"/>
          <w:szCs w:val="18"/>
        </w:rPr>
        <w:t xml:space="preserve"> </w:t>
      </w:r>
      <w:r w:rsidRPr="00082356">
        <w:rPr>
          <w:rFonts w:ascii="Verdana" w:hAnsi="Verdana" w:cs="Times-Bold"/>
          <w:bCs/>
          <w:sz w:val="18"/>
          <w:szCs w:val="18"/>
        </w:rPr>
        <w:t>pagamentos decorrentes, caso não tenha se manifestado expressamente</w:t>
      </w:r>
      <w:r w:rsidRPr="00082356">
        <w:rPr>
          <w:rFonts w:ascii="Verdana" w:hAnsi="Verdana" w:cs="Times-Roman"/>
          <w:sz w:val="18"/>
          <w:szCs w:val="18"/>
        </w:rPr>
        <w:t>, indicando as divergências</w:t>
      </w:r>
      <w:r w:rsidRPr="00082356">
        <w:rPr>
          <w:rFonts w:ascii="Verdana" w:hAnsi="Verdana"/>
          <w:sz w:val="18"/>
          <w:szCs w:val="18"/>
        </w:rPr>
        <w:t xml:space="preserve"> </w:t>
      </w:r>
      <w:r w:rsidRPr="00082356">
        <w:rPr>
          <w:rFonts w:ascii="Verdana" w:hAnsi="Verdana" w:cs="Times-Roman"/>
          <w:sz w:val="18"/>
          <w:szCs w:val="18"/>
        </w:rPr>
        <w:t>encontradas entre as planilhas, projetos e especificações.</w:t>
      </w:r>
    </w:p>
    <w:p w14:paraId="389DC21D" w14:textId="77777777" w:rsidR="00151EC5" w:rsidRPr="00151EC5" w:rsidRDefault="00151EC5" w:rsidP="00607AD7">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falta da comunicação referida implicará a aceitação tácita das especificações e</w:t>
      </w:r>
      <w:r w:rsidRPr="001C6779">
        <w:rPr>
          <w:rFonts w:ascii="Verdana" w:hAnsi="Verdana"/>
          <w:sz w:val="18"/>
          <w:szCs w:val="18"/>
        </w:rPr>
        <w:t xml:space="preserve"> </w:t>
      </w:r>
      <w:r w:rsidRPr="001C6779">
        <w:rPr>
          <w:rFonts w:ascii="Verdana" w:hAnsi="Verdana" w:cs="Times-Bold"/>
          <w:bCs/>
          <w:sz w:val="18"/>
          <w:szCs w:val="18"/>
        </w:rPr>
        <w:t>documentações técnicas fornecidas</w:t>
      </w:r>
      <w:r w:rsidRPr="001C6779">
        <w:rPr>
          <w:rFonts w:ascii="Verdana" w:hAnsi="Verdana" w:cs="Times-Roman"/>
          <w:sz w:val="18"/>
          <w:szCs w:val="18"/>
        </w:rPr>
        <w:t>.</w:t>
      </w:r>
    </w:p>
    <w:p w14:paraId="172C9D51" w14:textId="58516DF0" w:rsidR="00151EC5" w:rsidRPr="00151EC5"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Uma vez iniciada a sessão</w:t>
      </w:r>
      <w:r w:rsidR="001C6779">
        <w:rPr>
          <w:rFonts w:ascii="Verdana" w:hAnsi="Verdana" w:cs="Times-Roman"/>
          <w:sz w:val="18"/>
          <w:szCs w:val="18"/>
        </w:rPr>
        <w:t xml:space="preserve"> de lances</w:t>
      </w:r>
      <w:r w:rsidRPr="00082356">
        <w:rPr>
          <w:rFonts w:ascii="Verdana" w:hAnsi="Verdana" w:cs="Times-Roman"/>
          <w:sz w:val="18"/>
          <w:szCs w:val="18"/>
        </w:rPr>
        <w:t xml:space="preserve">, não serão permitidas quaisquer retificações que possam influir no </w:t>
      </w:r>
      <w:r w:rsidR="000B419E" w:rsidRPr="00082356">
        <w:rPr>
          <w:rFonts w:ascii="Verdana" w:hAnsi="Verdana" w:cs="Times-Roman"/>
          <w:sz w:val="18"/>
          <w:szCs w:val="18"/>
        </w:rPr>
        <w:t>resultado</w:t>
      </w:r>
      <w:r w:rsidRPr="00082356">
        <w:rPr>
          <w:rFonts w:ascii="Verdana" w:hAnsi="Verdana" w:cs="Times-Roman"/>
          <w:sz w:val="18"/>
          <w:szCs w:val="18"/>
        </w:rPr>
        <w:t xml:space="preserve"> desta licitação, ressalvados ajustes do valor final após eventual negociação e/ou desempate de ME/EPP.</w:t>
      </w:r>
    </w:p>
    <w:p w14:paraId="259BEA8B" w14:textId="77777777" w:rsidR="001C6779" w:rsidRPr="001C6779"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 proposta deverá ser elaborada de acordo com os preços praticados no mercado e conforme as</w:t>
      </w:r>
      <w:r w:rsidRPr="001C6779">
        <w:rPr>
          <w:rFonts w:ascii="Verdana" w:hAnsi="Verdana"/>
          <w:sz w:val="18"/>
          <w:szCs w:val="18"/>
        </w:rPr>
        <w:t xml:space="preserve"> </w:t>
      </w:r>
      <w:r w:rsidRPr="001C6779">
        <w:rPr>
          <w:rFonts w:ascii="Verdana" w:hAnsi="Verdana" w:cs="Times-Roman"/>
          <w:sz w:val="18"/>
          <w:szCs w:val="18"/>
        </w:rPr>
        <w:t>especificações contidas neste Edital e seus Anexos.</w:t>
      </w:r>
    </w:p>
    <w:p w14:paraId="6981A039" w14:textId="77777777" w:rsidR="001C6779" w:rsidRPr="001C6779"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As propostas serão de exclusiva responsabilidade da licitante, não lhe assistindo o direito de pleitear</w:t>
      </w:r>
      <w:r w:rsidRPr="001C6779">
        <w:rPr>
          <w:rFonts w:ascii="Verdana" w:hAnsi="Verdana"/>
          <w:sz w:val="18"/>
          <w:szCs w:val="18"/>
        </w:rPr>
        <w:t xml:space="preserve"> </w:t>
      </w:r>
      <w:r w:rsidRPr="001C6779">
        <w:rPr>
          <w:rFonts w:ascii="Verdana" w:hAnsi="Verdana" w:cs="Times-Roman"/>
          <w:sz w:val="18"/>
          <w:szCs w:val="18"/>
        </w:rPr>
        <w:t>qualquer alteração sob alegação de erro, omissão ou qualquer outro pretexto.</w:t>
      </w:r>
    </w:p>
    <w:p w14:paraId="2CECA0B8" w14:textId="77777777" w:rsidR="001C6779" w:rsidRPr="001C6779"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licitante deverá levar em conta que o percentual de desconto apresentado deverá</w:t>
      </w:r>
      <w:r w:rsidRPr="001C6779">
        <w:rPr>
          <w:rFonts w:ascii="Verdana" w:hAnsi="Verdana"/>
          <w:sz w:val="18"/>
          <w:szCs w:val="18"/>
        </w:rPr>
        <w:t xml:space="preserve"> </w:t>
      </w:r>
      <w:r w:rsidRPr="001C6779">
        <w:rPr>
          <w:rFonts w:ascii="Verdana" w:hAnsi="Verdana" w:cs="Times-Bold"/>
          <w:bCs/>
          <w:sz w:val="18"/>
          <w:szCs w:val="18"/>
        </w:rPr>
        <w:t>incidir linearmente sobre os preços de todos os itens do orçamento estimado</w:t>
      </w:r>
      <w:r w:rsidR="001C6779">
        <w:rPr>
          <w:rFonts w:ascii="Verdana" w:hAnsi="Verdana" w:cs="Times-Bold"/>
          <w:bCs/>
          <w:sz w:val="18"/>
          <w:szCs w:val="18"/>
        </w:rPr>
        <w:t>, constante da planilha de custos e formação de preços anexa a este edital.</w:t>
      </w:r>
    </w:p>
    <w:p w14:paraId="0CDE8FE8" w14:textId="77777777" w:rsidR="001C6779" w:rsidRPr="001C6779"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O valor do desconto proposto é de inteira responsabilidade da licitante, não lhe cabendo o</w:t>
      </w:r>
      <w:r w:rsidRPr="001C6779">
        <w:rPr>
          <w:rFonts w:ascii="Verdana" w:hAnsi="Verdana"/>
          <w:sz w:val="18"/>
          <w:szCs w:val="18"/>
        </w:rPr>
        <w:t xml:space="preserve"> </w:t>
      </w:r>
      <w:r w:rsidRPr="001C6779">
        <w:rPr>
          <w:rFonts w:ascii="Verdana" w:hAnsi="Verdana" w:cs="Times-Roman"/>
          <w:sz w:val="18"/>
          <w:szCs w:val="18"/>
        </w:rPr>
        <w:t>direito de pleitear qualquer alteração do mesmo, sob a alegação de erro, omissão ou qualquer outro</w:t>
      </w:r>
      <w:r w:rsidRPr="001C6779">
        <w:rPr>
          <w:rFonts w:ascii="Verdana" w:hAnsi="Verdana"/>
          <w:sz w:val="18"/>
          <w:szCs w:val="18"/>
        </w:rPr>
        <w:t xml:space="preserve"> </w:t>
      </w:r>
      <w:r w:rsidRPr="001C6779">
        <w:rPr>
          <w:rFonts w:ascii="Verdana" w:hAnsi="Verdana" w:cs="Times-Roman"/>
          <w:sz w:val="18"/>
          <w:szCs w:val="18"/>
        </w:rPr>
        <w:t>pretexto.</w:t>
      </w:r>
    </w:p>
    <w:p w14:paraId="514381AF" w14:textId="77777777" w:rsidR="001C6779" w:rsidRPr="001C6779"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Se, no desconto ofertado, incorrer a omissão de qualquer despesa necessária ao perfeito</w:t>
      </w:r>
      <w:r w:rsidRPr="001C6779">
        <w:rPr>
          <w:rFonts w:ascii="Verdana" w:hAnsi="Verdana"/>
          <w:sz w:val="18"/>
          <w:szCs w:val="18"/>
        </w:rPr>
        <w:t xml:space="preserve"> </w:t>
      </w:r>
      <w:r w:rsidRPr="001C6779">
        <w:rPr>
          <w:rFonts w:ascii="Verdana" w:hAnsi="Verdana" w:cs="Times-Roman"/>
          <w:sz w:val="18"/>
          <w:szCs w:val="18"/>
        </w:rPr>
        <w:t>cumprimento do objeto deste RDC, esta será interpretada como inexistente ou já incluída no valor da</w:t>
      </w:r>
      <w:r w:rsidRPr="001C6779">
        <w:rPr>
          <w:rFonts w:ascii="Verdana" w:hAnsi="Verdana"/>
          <w:sz w:val="18"/>
          <w:szCs w:val="18"/>
        </w:rPr>
        <w:t xml:space="preserve"> </w:t>
      </w:r>
      <w:r w:rsidRPr="001C6779">
        <w:rPr>
          <w:rFonts w:ascii="Verdana" w:hAnsi="Verdana" w:cs="Times-Roman"/>
          <w:sz w:val="18"/>
          <w:szCs w:val="18"/>
        </w:rPr>
        <w:t>proposta, não podendo a licitante pleitear acrescimento após a abertura da sessão pública.</w:t>
      </w:r>
    </w:p>
    <w:p w14:paraId="25D2FE94" w14:textId="77777777" w:rsidR="001C6779" w:rsidRPr="00064256"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64256">
        <w:rPr>
          <w:rFonts w:ascii="Verdana" w:hAnsi="Verdana" w:cs="Times-Roman"/>
          <w:sz w:val="18"/>
          <w:szCs w:val="18"/>
        </w:rPr>
        <w:t>No momento do envio da proposta comercial, a licitante deverá declarar, em campo próprio do</w:t>
      </w:r>
      <w:r w:rsidRPr="00064256">
        <w:rPr>
          <w:rFonts w:ascii="Verdana" w:hAnsi="Verdana"/>
          <w:sz w:val="18"/>
          <w:szCs w:val="18"/>
        </w:rPr>
        <w:t xml:space="preserve"> </w:t>
      </w:r>
      <w:r w:rsidRPr="00064256">
        <w:rPr>
          <w:rFonts w:ascii="Verdana" w:hAnsi="Verdana" w:cs="Times-Roman"/>
          <w:sz w:val="18"/>
          <w:szCs w:val="18"/>
        </w:rPr>
        <w:t>sistema eletrônico, o seguinte:</w:t>
      </w:r>
    </w:p>
    <w:p w14:paraId="2A7D2BBD" w14:textId="77777777" w:rsidR="001C6779" w:rsidRPr="001C6779" w:rsidRDefault="00082356" w:rsidP="00607AD7">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até a presente data inexistem fatos impeditivos de habilitação, ciente da</w:t>
      </w:r>
      <w:r w:rsidRPr="001C6779">
        <w:rPr>
          <w:rFonts w:ascii="Verdana" w:hAnsi="Verdana"/>
          <w:sz w:val="18"/>
          <w:szCs w:val="18"/>
        </w:rPr>
        <w:t xml:space="preserve"> </w:t>
      </w:r>
      <w:r w:rsidRPr="001C6779">
        <w:rPr>
          <w:rFonts w:ascii="Verdana" w:hAnsi="Verdana" w:cs="Times-Bold"/>
          <w:bCs/>
          <w:sz w:val="18"/>
          <w:szCs w:val="18"/>
        </w:rPr>
        <w:t>obrigatoriedade de d</w:t>
      </w:r>
      <w:r w:rsidR="001C6779">
        <w:rPr>
          <w:rFonts w:ascii="Verdana" w:hAnsi="Verdana" w:cs="Times-Bold"/>
          <w:bCs/>
          <w:sz w:val="18"/>
          <w:szCs w:val="18"/>
        </w:rPr>
        <w:t>eclarar ocorrências posteriores;</w:t>
      </w:r>
    </w:p>
    <w:p w14:paraId="1F03BF70" w14:textId="77777777" w:rsidR="001C6779" w:rsidRPr="001C6779" w:rsidRDefault="00082356" w:rsidP="00607AD7">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está ciente e concorda com todas as condições contidas no Edital e seus Anexos, bem</w:t>
      </w:r>
      <w:r w:rsidRPr="001C6779">
        <w:rPr>
          <w:rFonts w:ascii="Verdana" w:hAnsi="Verdana"/>
          <w:sz w:val="18"/>
          <w:szCs w:val="18"/>
        </w:rPr>
        <w:t xml:space="preserve"> </w:t>
      </w:r>
      <w:r w:rsidRPr="001C6779">
        <w:rPr>
          <w:rFonts w:ascii="Verdana" w:hAnsi="Verdana" w:cs="Times-Bold"/>
          <w:bCs/>
          <w:sz w:val="18"/>
          <w:szCs w:val="18"/>
        </w:rPr>
        <w:t>como que cumpre plenamente os requisitos de habilitação definidos no Edital</w:t>
      </w:r>
      <w:r w:rsidR="001C6779">
        <w:rPr>
          <w:rFonts w:ascii="Verdana" w:hAnsi="Verdana" w:cs="Times-Bold"/>
          <w:bCs/>
          <w:sz w:val="18"/>
          <w:szCs w:val="18"/>
        </w:rPr>
        <w:t>;</w:t>
      </w:r>
    </w:p>
    <w:p w14:paraId="6DD3F3FE" w14:textId="77777777" w:rsidR="001C6779" w:rsidRPr="001C6779" w:rsidRDefault="00082356" w:rsidP="00607AD7">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 proposta comercial foi elaborada de forma independente, de acordo com que é</w:t>
      </w:r>
      <w:r w:rsidRPr="001C6779">
        <w:rPr>
          <w:rFonts w:ascii="Verdana" w:hAnsi="Verdana"/>
          <w:sz w:val="18"/>
          <w:szCs w:val="18"/>
        </w:rPr>
        <w:t xml:space="preserve"> </w:t>
      </w:r>
      <w:r w:rsidRPr="001C6779">
        <w:rPr>
          <w:rFonts w:ascii="Verdana" w:hAnsi="Verdana" w:cs="Times-Bold"/>
          <w:bCs/>
          <w:sz w:val="18"/>
          <w:szCs w:val="18"/>
        </w:rPr>
        <w:t xml:space="preserve">estabelecido na Instrução Normativa nº 2, de 16 de setembro de </w:t>
      </w:r>
      <w:r w:rsidR="001C6779">
        <w:rPr>
          <w:rFonts w:ascii="Verdana" w:hAnsi="Verdana" w:cs="Times-Bold"/>
          <w:bCs/>
          <w:sz w:val="18"/>
          <w:szCs w:val="18"/>
        </w:rPr>
        <w:t>2009, do SLTI/MPOG;</w:t>
      </w:r>
    </w:p>
    <w:p w14:paraId="77443BF9" w14:textId="77777777" w:rsidR="001C6779" w:rsidRPr="001C6779" w:rsidRDefault="00082356" w:rsidP="00607AD7">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emprega menores de 18 (dezoito) anos em trabalho noturno, perigoso ou</w:t>
      </w:r>
      <w:r w:rsidRPr="001C6779">
        <w:rPr>
          <w:rFonts w:ascii="Verdana" w:hAnsi="Verdana"/>
          <w:sz w:val="18"/>
          <w:szCs w:val="18"/>
        </w:rPr>
        <w:t xml:space="preserve"> </w:t>
      </w:r>
      <w:r w:rsidRPr="001C6779">
        <w:rPr>
          <w:rFonts w:ascii="Verdana" w:hAnsi="Verdana" w:cs="Times-Bold"/>
          <w:bCs/>
          <w:sz w:val="18"/>
          <w:szCs w:val="18"/>
        </w:rPr>
        <w:t>insalubre, e que não emprega menores de 16 (dezesseis) anos em qualquer trabalho, salvo</w:t>
      </w:r>
      <w:r w:rsidRPr="001C6779">
        <w:rPr>
          <w:rFonts w:ascii="Verdana" w:hAnsi="Verdana"/>
          <w:sz w:val="18"/>
          <w:szCs w:val="18"/>
        </w:rPr>
        <w:t xml:space="preserve"> </w:t>
      </w:r>
      <w:r w:rsidRPr="001C6779">
        <w:rPr>
          <w:rFonts w:ascii="Verdana" w:hAnsi="Verdana" w:cs="Times-Bold"/>
          <w:bCs/>
          <w:sz w:val="18"/>
          <w:szCs w:val="18"/>
        </w:rPr>
        <w:t>na condição de aprendizes, a partir de 14 (quatorze) anos, nos termos do inciso XXXIII do</w:t>
      </w:r>
      <w:r w:rsidRPr="001C6779">
        <w:rPr>
          <w:rFonts w:ascii="Verdana" w:hAnsi="Verdana"/>
          <w:sz w:val="18"/>
          <w:szCs w:val="18"/>
        </w:rPr>
        <w:t xml:space="preserve"> </w:t>
      </w:r>
      <w:r w:rsidR="001C6779">
        <w:rPr>
          <w:rFonts w:ascii="Verdana" w:hAnsi="Verdana" w:cs="Times-Bold"/>
          <w:bCs/>
          <w:sz w:val="18"/>
          <w:szCs w:val="18"/>
        </w:rPr>
        <w:t>art. 7º da Constituição Federal;</w:t>
      </w:r>
    </w:p>
    <w:p w14:paraId="0FBDC475" w14:textId="77777777" w:rsidR="001C6779" w:rsidRPr="001C6779" w:rsidRDefault="00082356" w:rsidP="00607AD7">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possui, em sua cadeia produtiva, empregado executando trabalho degradante ou</w:t>
      </w:r>
      <w:r w:rsidRPr="001C6779">
        <w:rPr>
          <w:rFonts w:ascii="Verdana" w:hAnsi="Verdana"/>
          <w:sz w:val="18"/>
          <w:szCs w:val="18"/>
        </w:rPr>
        <w:t xml:space="preserve"> </w:t>
      </w:r>
      <w:r w:rsidRPr="001C6779">
        <w:rPr>
          <w:rFonts w:ascii="Verdana" w:hAnsi="Verdana" w:cs="Times-Bold"/>
          <w:bCs/>
          <w:sz w:val="18"/>
          <w:szCs w:val="18"/>
        </w:rPr>
        <w:t>forçado, observando o disposto nos incisos III e IV do art. 1º e no inciso III do art. 5º da</w:t>
      </w:r>
      <w:r w:rsidRPr="001C6779">
        <w:rPr>
          <w:rFonts w:ascii="Verdana" w:hAnsi="Verdana"/>
          <w:sz w:val="18"/>
          <w:szCs w:val="18"/>
        </w:rPr>
        <w:t xml:space="preserve"> </w:t>
      </w:r>
      <w:r w:rsidR="001C6779">
        <w:rPr>
          <w:rFonts w:ascii="Verdana" w:hAnsi="Verdana" w:cs="Times-Bold"/>
          <w:bCs/>
          <w:sz w:val="18"/>
          <w:szCs w:val="18"/>
        </w:rPr>
        <w:t>Constituição Federal;</w:t>
      </w:r>
    </w:p>
    <w:p w14:paraId="7E267FDC" w14:textId="77777777" w:rsidR="001C6779" w:rsidRPr="001C6779" w:rsidRDefault="00082356" w:rsidP="00607AD7">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cumpre a cota de aprendizagem, estabelecida no art. 429, da Consolidação das Leis</w:t>
      </w:r>
      <w:r w:rsidRPr="001C6779">
        <w:rPr>
          <w:rFonts w:ascii="Verdana" w:hAnsi="Verdana"/>
          <w:sz w:val="18"/>
          <w:szCs w:val="18"/>
        </w:rPr>
        <w:t xml:space="preserve"> </w:t>
      </w:r>
      <w:r w:rsidRPr="001C6779">
        <w:rPr>
          <w:rFonts w:ascii="Verdana" w:hAnsi="Verdana" w:cs="Times-Bold"/>
          <w:bCs/>
          <w:sz w:val="18"/>
          <w:szCs w:val="18"/>
        </w:rPr>
        <w:t>do Trabalho (CLT).</w:t>
      </w:r>
    </w:p>
    <w:p w14:paraId="26042671" w14:textId="301085A3" w:rsidR="00E10828" w:rsidRPr="00E10828" w:rsidRDefault="00E10828" w:rsidP="00607AD7">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Na fase de habilitação, a</w:t>
      </w:r>
      <w:r w:rsidR="00082356" w:rsidRPr="001C6779">
        <w:rPr>
          <w:rFonts w:ascii="Verdana" w:hAnsi="Verdana" w:cs="Times-Roman"/>
          <w:sz w:val="18"/>
          <w:szCs w:val="18"/>
        </w:rPr>
        <w:t xml:space="preserve"> </w:t>
      </w:r>
      <w:r>
        <w:rPr>
          <w:rFonts w:ascii="Verdana" w:hAnsi="Verdana" w:cs="Times-Roman"/>
          <w:sz w:val="18"/>
          <w:szCs w:val="18"/>
        </w:rPr>
        <w:t>Comissão do RDC</w:t>
      </w:r>
      <w:r w:rsidR="00082356" w:rsidRPr="001C6779">
        <w:rPr>
          <w:rFonts w:ascii="Verdana" w:hAnsi="Verdana" w:cs="Times-Roman"/>
          <w:sz w:val="18"/>
          <w:szCs w:val="18"/>
        </w:rPr>
        <w:t xml:space="preserve"> verificará no sistema eletrônico as declarações a que se referem as </w:t>
      </w:r>
      <w:r w:rsidR="00082356" w:rsidRPr="001C6779">
        <w:rPr>
          <w:rFonts w:ascii="Verdana" w:hAnsi="Verdana" w:cs="Times-Bold"/>
          <w:bCs/>
          <w:sz w:val="18"/>
          <w:szCs w:val="18"/>
        </w:rPr>
        <w:t>alíneas anteriores</w:t>
      </w:r>
      <w:r w:rsidR="00082356" w:rsidRPr="001C6779">
        <w:rPr>
          <w:rFonts w:ascii="Verdana" w:hAnsi="Verdana" w:cs="Times-Roman"/>
          <w:sz w:val="18"/>
          <w:szCs w:val="18"/>
        </w:rPr>
        <w:t>, sendo que não há a necessidade do</w:t>
      </w:r>
      <w:r w:rsidR="00082356" w:rsidRPr="001C6779">
        <w:rPr>
          <w:rFonts w:ascii="Verdana" w:hAnsi="Verdana"/>
          <w:sz w:val="18"/>
          <w:szCs w:val="18"/>
        </w:rPr>
        <w:t xml:space="preserve"> </w:t>
      </w:r>
      <w:r w:rsidR="00082356" w:rsidRPr="001C6779">
        <w:rPr>
          <w:rFonts w:ascii="Verdana" w:hAnsi="Verdana" w:cs="Times-Roman"/>
          <w:sz w:val="18"/>
          <w:szCs w:val="18"/>
        </w:rPr>
        <w:t xml:space="preserve">encaminhamento </w:t>
      </w:r>
      <w:r w:rsidR="00A34E67" w:rsidRPr="001C6779">
        <w:rPr>
          <w:rFonts w:ascii="Verdana" w:hAnsi="Verdana" w:cs="Times-Roman"/>
          <w:sz w:val="18"/>
          <w:szCs w:val="18"/>
        </w:rPr>
        <w:t>delas</w:t>
      </w:r>
      <w:r w:rsidR="00082356" w:rsidRPr="001C6779">
        <w:rPr>
          <w:rFonts w:ascii="Verdana" w:hAnsi="Verdana" w:cs="Times-Roman"/>
          <w:sz w:val="18"/>
          <w:szCs w:val="18"/>
        </w:rPr>
        <w:t xml:space="preserve"> por e-mail ou qualquer outro meio.</w:t>
      </w:r>
    </w:p>
    <w:p w14:paraId="084378EC" w14:textId="77777777" w:rsidR="00E10828" w:rsidRPr="00E10828"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lastRenderedPageBreak/>
        <w:t>Em caso de declarações falsas, a licitante estará sujeita à tipificação no crime de falsidade</w:t>
      </w:r>
      <w:r w:rsidRPr="00E10828">
        <w:rPr>
          <w:rFonts w:ascii="Verdana" w:hAnsi="Verdana"/>
          <w:sz w:val="18"/>
          <w:szCs w:val="18"/>
        </w:rPr>
        <w:t xml:space="preserve"> </w:t>
      </w:r>
      <w:r w:rsidRPr="00E10828">
        <w:rPr>
          <w:rFonts w:ascii="Verdana" w:hAnsi="Verdana" w:cs="Times-Roman"/>
          <w:sz w:val="18"/>
          <w:szCs w:val="18"/>
        </w:rPr>
        <w:t>ideológica, nos termos do art. 299 do Decreto-Lei nº 2.848/40 (Código Penal Brasileiro), bem como</w:t>
      </w:r>
      <w:r w:rsidRPr="00E10828">
        <w:rPr>
          <w:rFonts w:ascii="Verdana" w:hAnsi="Verdana"/>
          <w:sz w:val="18"/>
          <w:szCs w:val="18"/>
        </w:rPr>
        <w:t xml:space="preserve"> </w:t>
      </w:r>
      <w:r w:rsidRPr="00E10828">
        <w:rPr>
          <w:rFonts w:ascii="Verdana" w:hAnsi="Verdana" w:cs="Times-Roman"/>
          <w:sz w:val="18"/>
          <w:szCs w:val="18"/>
        </w:rPr>
        <w:t>nos crimes previstos nos arts. 90 a 93 da Lei nº 8.666/93, sem prejuízo de punição administrativa,</w:t>
      </w:r>
      <w:r w:rsidRPr="00E10828">
        <w:rPr>
          <w:rFonts w:ascii="Verdana" w:hAnsi="Verdana"/>
          <w:sz w:val="18"/>
          <w:szCs w:val="18"/>
        </w:rPr>
        <w:t xml:space="preserve"> </w:t>
      </w:r>
      <w:r w:rsidRPr="00E10828">
        <w:rPr>
          <w:rFonts w:ascii="Verdana" w:hAnsi="Verdana" w:cs="Times-Roman"/>
          <w:sz w:val="18"/>
          <w:szCs w:val="18"/>
        </w:rPr>
        <w:t>conforme as sanções previstas neste Edital.</w:t>
      </w:r>
    </w:p>
    <w:p w14:paraId="1F82AE3C" w14:textId="77777777" w:rsidR="00E10828" w:rsidRPr="00E10828"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Até o horário marcado neste Edital para abertura da sessão de lances, os licitantes poderão retirar ou</w:t>
      </w:r>
      <w:r w:rsidRPr="00E10828">
        <w:rPr>
          <w:rFonts w:ascii="Verdana" w:hAnsi="Verdana"/>
          <w:sz w:val="18"/>
          <w:szCs w:val="18"/>
        </w:rPr>
        <w:t xml:space="preserve"> </w:t>
      </w:r>
      <w:r w:rsidRPr="00E10828">
        <w:rPr>
          <w:rFonts w:ascii="Verdana" w:hAnsi="Verdana" w:cs="Times-Roman"/>
          <w:sz w:val="18"/>
          <w:szCs w:val="18"/>
        </w:rPr>
        <w:t>substituir a proposta anteriormente apresentada.</w:t>
      </w:r>
    </w:p>
    <w:p w14:paraId="7362E59F" w14:textId="77777777" w:rsidR="00E10828" w:rsidRPr="00E10828"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Depois do início da sessão de abertura, não caberá desistência da proposta, salvo por motivo justo,</w:t>
      </w:r>
      <w:r w:rsidRPr="00E10828">
        <w:rPr>
          <w:rFonts w:ascii="Verdana" w:hAnsi="Verdana"/>
          <w:sz w:val="18"/>
          <w:szCs w:val="18"/>
        </w:rPr>
        <w:t xml:space="preserve"> </w:t>
      </w:r>
      <w:r w:rsidRPr="00E10828">
        <w:rPr>
          <w:rFonts w:ascii="Verdana" w:hAnsi="Verdana" w:cs="Times-Roman"/>
          <w:sz w:val="18"/>
          <w:szCs w:val="18"/>
        </w:rPr>
        <w:t xml:space="preserve">decorrente de fato superveniente, devidamente motivado e comprovado, a ser avaliado pela </w:t>
      </w:r>
      <w:r w:rsidR="00E10828">
        <w:rPr>
          <w:rFonts w:ascii="Verdana" w:hAnsi="Verdana" w:cs="Times-Roman"/>
          <w:sz w:val="18"/>
          <w:szCs w:val="18"/>
        </w:rPr>
        <w:t>C</w:t>
      </w:r>
      <w:r w:rsidR="00E061B4">
        <w:rPr>
          <w:rFonts w:ascii="Verdana" w:hAnsi="Verdana" w:cs="Times-Roman"/>
          <w:sz w:val="18"/>
          <w:szCs w:val="18"/>
        </w:rPr>
        <w:t>omissão do</w:t>
      </w:r>
      <w:r w:rsidR="00E10828">
        <w:rPr>
          <w:rFonts w:ascii="Verdana" w:hAnsi="Verdana" w:cs="Times-Roman"/>
          <w:sz w:val="18"/>
          <w:szCs w:val="18"/>
        </w:rPr>
        <w:t xml:space="preserve"> RDC</w:t>
      </w:r>
      <w:r w:rsidRPr="00E10828">
        <w:rPr>
          <w:rFonts w:ascii="Verdana" w:hAnsi="Verdana" w:cs="Times-Roman"/>
          <w:sz w:val="18"/>
          <w:szCs w:val="18"/>
        </w:rPr>
        <w:t>.</w:t>
      </w:r>
    </w:p>
    <w:p w14:paraId="340FFCF3" w14:textId="77777777" w:rsidR="00E10828" w:rsidRPr="00E10828"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Se, após o término da fase competitiva, a licitante solicitar pedido de desclassificação de sua proposta</w:t>
      </w:r>
      <w:r w:rsidRPr="00E10828">
        <w:rPr>
          <w:rFonts w:ascii="Verdana" w:hAnsi="Verdana"/>
          <w:sz w:val="18"/>
          <w:szCs w:val="18"/>
        </w:rPr>
        <w:t xml:space="preserve"> </w:t>
      </w:r>
      <w:r w:rsidRPr="00E10828">
        <w:rPr>
          <w:rFonts w:ascii="Verdana" w:hAnsi="Verdana" w:cs="Times-Roman"/>
          <w:sz w:val="18"/>
          <w:szCs w:val="18"/>
        </w:rPr>
        <w:t>ou lance, poderá ele ser submetido a processo administrativo para apuração da sua responsabilidade quanto à</w:t>
      </w:r>
      <w:r w:rsidRPr="00E10828">
        <w:rPr>
          <w:rFonts w:ascii="Verdana" w:hAnsi="Verdana"/>
          <w:sz w:val="18"/>
          <w:szCs w:val="18"/>
        </w:rPr>
        <w:t xml:space="preserve"> </w:t>
      </w:r>
      <w:r w:rsidRPr="00E10828">
        <w:rPr>
          <w:rFonts w:ascii="Verdana" w:hAnsi="Verdana" w:cs="Times-Roman"/>
          <w:sz w:val="18"/>
          <w:szCs w:val="18"/>
        </w:rPr>
        <w:t>oferta de lance e posterior desistência ou não encaminhamento da proposta quando solicitada, observadas,</w:t>
      </w:r>
      <w:r w:rsidRPr="00E10828">
        <w:rPr>
          <w:rFonts w:ascii="Verdana" w:hAnsi="Verdana"/>
          <w:sz w:val="18"/>
          <w:szCs w:val="18"/>
        </w:rPr>
        <w:t xml:space="preserve"> </w:t>
      </w:r>
      <w:r w:rsidRPr="00E10828">
        <w:rPr>
          <w:rFonts w:ascii="Verdana" w:hAnsi="Verdana" w:cs="Times-Roman"/>
          <w:sz w:val="18"/>
          <w:szCs w:val="18"/>
        </w:rPr>
        <w:t>ainda, as sanções administrativas previstas neste Edital.</w:t>
      </w:r>
    </w:p>
    <w:p w14:paraId="6467B73D" w14:textId="77777777" w:rsidR="00E10828" w:rsidRPr="00E10828"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 não desclassificação da proposta não impede o seu julgamento definitivo em sentido contrário,</w:t>
      </w:r>
      <w:r w:rsidRPr="00E10828">
        <w:rPr>
          <w:rFonts w:ascii="Verdana" w:hAnsi="Verdana"/>
          <w:sz w:val="18"/>
          <w:szCs w:val="18"/>
        </w:rPr>
        <w:t xml:space="preserve"> </w:t>
      </w:r>
      <w:r w:rsidRPr="00E10828">
        <w:rPr>
          <w:rFonts w:ascii="Verdana" w:hAnsi="Verdana" w:cs="Times-Roman"/>
          <w:sz w:val="18"/>
          <w:szCs w:val="18"/>
        </w:rPr>
        <w:t>levado a efeito na fase de aceitação.</w:t>
      </w:r>
    </w:p>
    <w:p w14:paraId="79ED8B81" w14:textId="77777777" w:rsidR="00E10828" w:rsidRPr="00E10828"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Não serão aceitas reclamações posteriores relativamente às propostas, sem que tenham sido devidamente registradas em campo próprio do sistema eletrônico, no momento oportuno, salvo se previsto</w:t>
      </w:r>
      <w:r w:rsidRPr="00E10828">
        <w:rPr>
          <w:rFonts w:ascii="Verdana" w:hAnsi="Verdana"/>
          <w:sz w:val="18"/>
          <w:szCs w:val="18"/>
        </w:rPr>
        <w:t xml:space="preserve"> </w:t>
      </w:r>
      <w:r w:rsidRPr="00E10828">
        <w:rPr>
          <w:rFonts w:ascii="Verdana" w:hAnsi="Verdana" w:cs="Times-Roman"/>
          <w:sz w:val="18"/>
          <w:szCs w:val="18"/>
        </w:rPr>
        <w:t>em Lei.</w:t>
      </w:r>
    </w:p>
    <w:p w14:paraId="290DC6BB" w14:textId="77777777" w:rsidR="00082356" w:rsidRPr="00E10828"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Todas as propostas comerciais ficarão disponíveis no sistema eletrônico COMPRASNET.</w:t>
      </w:r>
    </w:p>
    <w:p w14:paraId="108DB8F2" w14:textId="77777777" w:rsidR="00082356" w:rsidRDefault="00082356" w:rsidP="00607AD7">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C1713">
        <w:rPr>
          <w:rFonts w:ascii="Verdana" w:hAnsi="Verdana" w:cs="Times-Roman"/>
          <w:sz w:val="18"/>
          <w:szCs w:val="18"/>
        </w:rPr>
        <w:t xml:space="preserve">Qualquer elemento que possa identificar </w:t>
      </w:r>
      <w:r>
        <w:rPr>
          <w:rFonts w:ascii="Verdana" w:hAnsi="Verdana" w:cs="Times-Roman"/>
          <w:sz w:val="18"/>
          <w:szCs w:val="18"/>
        </w:rPr>
        <w:t>a licitante</w:t>
      </w:r>
      <w:r w:rsidRPr="007C1713">
        <w:rPr>
          <w:rFonts w:ascii="Verdana" w:hAnsi="Verdana" w:cs="Times-Roman"/>
          <w:sz w:val="18"/>
          <w:szCs w:val="18"/>
        </w:rPr>
        <w:t xml:space="preserve"> até </w:t>
      </w:r>
      <w:r>
        <w:rPr>
          <w:rFonts w:ascii="Verdana" w:hAnsi="Verdana" w:cs="Times-Roman"/>
          <w:sz w:val="18"/>
          <w:szCs w:val="18"/>
        </w:rPr>
        <w:t>o término d</w:t>
      </w:r>
      <w:r w:rsidRPr="007C1713">
        <w:rPr>
          <w:rFonts w:ascii="Verdana" w:hAnsi="Verdana" w:cs="Times-Roman"/>
          <w:sz w:val="18"/>
          <w:szCs w:val="18"/>
        </w:rPr>
        <w:t>a fase de lances, implicará a desclassificação da proposta</w:t>
      </w:r>
      <w:r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14:paraId="27FCDA8E" w14:textId="77777777" w:rsidR="006502F8" w:rsidRPr="001675C3" w:rsidRDefault="00523CCB" w:rsidP="00607AD7">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1675C3">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1675C3">
        <w:rPr>
          <w:rFonts w:ascii="Verdana" w:hAnsi="Verdana" w:cs="Arial"/>
          <w:sz w:val="18"/>
          <w:szCs w:val="18"/>
        </w:rPr>
        <w:t>ão nos mercados interno e/ou externo, não se admitindo alegação de desconhecimento de incidência tributária, ou outras correlatas.</w:t>
      </w:r>
    </w:p>
    <w:p w14:paraId="2A594DBB" w14:textId="77777777" w:rsidR="006502F8" w:rsidRPr="007F4EA9" w:rsidRDefault="00A10FFB" w:rsidP="00607AD7">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14:paraId="3F07D819" w14:textId="77777777" w:rsidR="006502F8" w:rsidRPr="007F4EA9" w:rsidRDefault="00A10FFB" w:rsidP="00607AD7">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7F4EA9">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AFA16C4" w14:textId="77777777" w:rsidR="00352DFB" w:rsidRPr="007F4EA9" w:rsidRDefault="00352DFB" w:rsidP="00607AD7">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14:paraId="57483551" w14:textId="77777777" w:rsidR="00A10FFB" w:rsidRPr="007F4EA9" w:rsidRDefault="00A10FFB" w:rsidP="00A10FFB">
      <w:pPr>
        <w:pStyle w:val="PADRO"/>
        <w:keepNext w:val="0"/>
        <w:widowControl/>
        <w:spacing w:before="120" w:after="120"/>
        <w:ind w:left="425" w:firstLine="0"/>
        <w:rPr>
          <w:rFonts w:ascii="Verdana" w:hAnsi="Verdana" w:cs="Arial"/>
          <w:sz w:val="18"/>
          <w:szCs w:val="18"/>
        </w:rPr>
      </w:pPr>
    </w:p>
    <w:p w14:paraId="083255A5" w14:textId="77777777" w:rsidR="00B00339" w:rsidRPr="007F4EA9" w:rsidRDefault="00F63C3A" w:rsidP="00607AD7">
      <w:pPr>
        <w:pStyle w:val="PADRO"/>
        <w:keepNext w:val="0"/>
        <w:numPr>
          <w:ilvl w:val="0"/>
          <w:numId w:val="8"/>
        </w:numPr>
        <w:rPr>
          <w:rFonts w:ascii="Verdana" w:hAnsi="Verdana" w:cs="Arial"/>
          <w:sz w:val="18"/>
          <w:szCs w:val="18"/>
        </w:rPr>
      </w:pPr>
      <w:bookmarkStart w:id="4"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14:paraId="0E0C6007" w14:textId="77777777" w:rsidR="00B00339" w:rsidRPr="007F4EA9" w:rsidRDefault="00B00339" w:rsidP="00607AD7">
      <w:pPr>
        <w:pStyle w:val="PADRO"/>
        <w:keepNext w:val="0"/>
        <w:widowControl/>
        <w:numPr>
          <w:ilvl w:val="1"/>
          <w:numId w:val="8"/>
        </w:numPr>
        <w:spacing w:before="120" w:after="120"/>
        <w:ind w:left="851" w:hanging="426"/>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14:paraId="0BCCB228" w14:textId="77777777" w:rsidR="00993F91" w:rsidRPr="007F4EA9" w:rsidRDefault="00993F91" w:rsidP="00607AD7">
      <w:pPr>
        <w:pStyle w:val="PADRO"/>
        <w:keepNext w:val="0"/>
        <w:widowControl/>
        <w:numPr>
          <w:ilvl w:val="1"/>
          <w:numId w:val="8"/>
        </w:numPr>
        <w:spacing w:before="120" w:after="120"/>
        <w:ind w:left="851" w:hanging="426"/>
        <w:rPr>
          <w:rFonts w:ascii="Verdana" w:hAnsi="Verdana" w:cs="Arial"/>
          <w:iCs/>
          <w:sz w:val="18"/>
          <w:szCs w:val="18"/>
        </w:rPr>
      </w:pPr>
      <w:r w:rsidRPr="007F4EA9">
        <w:rPr>
          <w:rFonts w:ascii="Verdana" w:hAnsi="Verdana" w:cs="Arial"/>
          <w:iCs/>
          <w:sz w:val="18"/>
          <w:szCs w:val="18"/>
        </w:rPr>
        <w:t>O modo de disputa será o aberto.</w:t>
      </w:r>
    </w:p>
    <w:p w14:paraId="46DB5231" w14:textId="77777777" w:rsidR="00993F91" w:rsidRPr="007F4EA9" w:rsidRDefault="00993F91" w:rsidP="00607AD7">
      <w:pPr>
        <w:pStyle w:val="PADRO"/>
        <w:keepNext w:val="0"/>
        <w:widowControl/>
        <w:numPr>
          <w:ilvl w:val="1"/>
          <w:numId w:val="8"/>
        </w:numPr>
        <w:spacing w:before="120" w:after="120"/>
        <w:ind w:left="851" w:hanging="426"/>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14:paraId="66ECFB57" w14:textId="77777777" w:rsidR="00474B8F" w:rsidRPr="007F4EA9" w:rsidRDefault="009F7F7D" w:rsidP="00607AD7">
      <w:pPr>
        <w:pStyle w:val="PADRO"/>
        <w:keepNext w:val="0"/>
        <w:numPr>
          <w:ilvl w:val="1"/>
          <w:numId w:val="8"/>
        </w:numPr>
        <w:spacing w:before="120" w:after="120"/>
        <w:ind w:left="851" w:hanging="426"/>
        <w:rPr>
          <w:rFonts w:ascii="Verdana" w:hAnsi="Verdana" w:cs="Arial"/>
          <w:iCs/>
          <w:sz w:val="18"/>
          <w:szCs w:val="18"/>
        </w:rPr>
      </w:pPr>
      <w:r w:rsidRPr="007F4EA9">
        <w:rPr>
          <w:rFonts w:ascii="Verdana" w:hAnsi="Verdana" w:cs="Arial"/>
          <w:iCs/>
          <w:sz w:val="18"/>
          <w:szCs w:val="18"/>
        </w:rPr>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14:paraId="2C7314C5" w14:textId="77777777" w:rsidR="005E5E81" w:rsidRPr="007F4EA9" w:rsidRDefault="00474B8F" w:rsidP="00607AD7">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iCs/>
          <w:sz w:val="18"/>
          <w:szCs w:val="18"/>
        </w:rPr>
        <w:t xml:space="preserve">A reabertura da fase de lances tem por objetivo aproximar as demais propostas do valor apresentado pela primeira colocada. </w:t>
      </w:r>
    </w:p>
    <w:p w14:paraId="55F08D13" w14:textId="77777777" w:rsidR="00474B8F" w:rsidRPr="007F4EA9" w:rsidRDefault="00474B8F" w:rsidP="00607AD7">
      <w:pPr>
        <w:pStyle w:val="PADRO"/>
        <w:keepNext w:val="0"/>
        <w:numPr>
          <w:ilvl w:val="3"/>
          <w:numId w:val="8"/>
        </w:numPr>
        <w:spacing w:before="120" w:after="120"/>
        <w:ind w:left="1418" w:hanging="284"/>
        <w:rPr>
          <w:rFonts w:ascii="Verdana" w:hAnsi="Verdana" w:cs="Arial"/>
          <w:iCs/>
          <w:sz w:val="18"/>
          <w:szCs w:val="18"/>
        </w:rPr>
      </w:pPr>
      <w:r w:rsidRPr="007F4EA9">
        <w:rPr>
          <w:rFonts w:ascii="Verdana" w:hAnsi="Verdana" w:cs="Arial"/>
          <w:iCs/>
          <w:sz w:val="18"/>
          <w:szCs w:val="18"/>
        </w:rPr>
        <w:lastRenderedPageBreak/>
        <w:t>A primeira colocada não participará dessa fase de reabertura e não haverá alteração da sua classificação, apenas das licitantes subsequentes.</w:t>
      </w:r>
    </w:p>
    <w:p w14:paraId="086104FF" w14:textId="77777777" w:rsidR="00474B8F" w:rsidRPr="007F4EA9" w:rsidRDefault="00474B8F" w:rsidP="00607AD7">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14:paraId="0D095E1E" w14:textId="77777777" w:rsidR="00AC6076" w:rsidRPr="007F4EA9" w:rsidRDefault="00474B8F" w:rsidP="00607AD7">
      <w:pPr>
        <w:pStyle w:val="PADRO"/>
        <w:keepNext w:val="0"/>
        <w:numPr>
          <w:ilvl w:val="2"/>
          <w:numId w:val="8"/>
        </w:numPr>
        <w:spacing w:before="120" w:after="120"/>
        <w:ind w:left="1134" w:hanging="283"/>
        <w:rPr>
          <w:rFonts w:ascii="Verdana" w:hAnsi="Verdana" w:cs="Arial"/>
          <w:i/>
          <w:iCs/>
          <w:color w:val="FF0000"/>
          <w:sz w:val="18"/>
          <w:szCs w:val="18"/>
        </w:rPr>
      </w:pPr>
      <w:r w:rsidRPr="007F4EA9">
        <w:rPr>
          <w:rFonts w:ascii="Verdana" w:hAnsi="Verdana" w:cs="Arial"/>
          <w:iCs/>
          <w:sz w:val="18"/>
          <w:szCs w:val="18"/>
        </w:rPr>
        <w:t>Lances iguais serão classificados conforme a ordem de apresentação.</w:t>
      </w:r>
      <w:r w:rsidRPr="007F4EA9">
        <w:rPr>
          <w:rFonts w:ascii="Verdana" w:hAnsi="Verdana" w:cs="Arial"/>
          <w:i/>
          <w:iCs/>
          <w:color w:val="FF0000"/>
          <w:sz w:val="18"/>
          <w:szCs w:val="18"/>
        </w:rPr>
        <w:t xml:space="preserve">  </w:t>
      </w:r>
    </w:p>
    <w:p w14:paraId="3B6C5035" w14:textId="77777777" w:rsidR="00AC6076" w:rsidRPr="007F4EA9" w:rsidRDefault="009845D1" w:rsidP="00607AD7">
      <w:pPr>
        <w:pStyle w:val="PADRO"/>
        <w:keepNext w:val="0"/>
        <w:numPr>
          <w:ilvl w:val="1"/>
          <w:numId w:val="8"/>
        </w:numPr>
        <w:spacing w:before="120" w:after="120"/>
        <w:ind w:left="851" w:hanging="425"/>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14:paraId="454DDAA5" w14:textId="77777777" w:rsidR="00AC6076" w:rsidRPr="007F4EA9" w:rsidRDefault="009845D1" w:rsidP="00607AD7">
      <w:pPr>
        <w:pStyle w:val="PADRO"/>
        <w:keepNext w:val="0"/>
        <w:numPr>
          <w:ilvl w:val="2"/>
          <w:numId w:val="8"/>
        </w:numPr>
        <w:spacing w:before="120" w:after="120"/>
        <w:ind w:left="1134" w:hanging="283"/>
        <w:rPr>
          <w:rFonts w:ascii="Verdana" w:hAnsi="Verdana" w:cs="Arial"/>
          <w:i/>
          <w:iCs/>
          <w:color w:val="FF0000"/>
          <w:sz w:val="18"/>
          <w:szCs w:val="18"/>
        </w:rPr>
      </w:pPr>
      <w:r w:rsidRPr="007F4EA9">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14:paraId="56C9BA2A" w14:textId="77777777" w:rsidR="00AC6076" w:rsidRPr="007F4EA9" w:rsidRDefault="009845D1" w:rsidP="00607AD7">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14:paraId="13F7CF60" w14:textId="77777777" w:rsidR="00AC6076" w:rsidRPr="007F4EA9" w:rsidRDefault="00B26EFE" w:rsidP="00607AD7">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14:paraId="24DB61DB" w14:textId="4905C29E" w:rsidR="00AC6076" w:rsidRPr="007F4EA9" w:rsidRDefault="00101D0A" w:rsidP="00607AD7">
      <w:pPr>
        <w:pStyle w:val="PADRO"/>
        <w:keepNext w:val="0"/>
        <w:numPr>
          <w:ilvl w:val="2"/>
          <w:numId w:val="8"/>
        </w:numPr>
        <w:spacing w:before="120" w:after="120"/>
        <w:ind w:left="1134" w:hanging="283"/>
        <w:rPr>
          <w:rFonts w:ascii="Verdana" w:hAnsi="Verdana" w:cs="Arial"/>
          <w:iCs/>
          <w:sz w:val="18"/>
          <w:szCs w:val="18"/>
        </w:rPr>
      </w:pPr>
      <w:r>
        <w:rPr>
          <w:rFonts w:ascii="Verdana" w:hAnsi="Verdana" w:cs="Arial"/>
          <w:sz w:val="18"/>
          <w:szCs w:val="18"/>
        </w:rPr>
        <w:t>A licitante</w:t>
      </w:r>
      <w:r w:rsidR="00B26EFE" w:rsidRPr="007F4EA9">
        <w:rPr>
          <w:rFonts w:ascii="Verdana" w:hAnsi="Verdana" w:cs="Arial"/>
          <w:sz w:val="18"/>
          <w:szCs w:val="18"/>
        </w:rPr>
        <w:t xml:space="preserve"> somente poderá oferecer lance de valor </w:t>
      </w:r>
      <w:r w:rsidR="00AC6076" w:rsidRPr="007F4EA9">
        <w:rPr>
          <w:rFonts w:ascii="Verdana" w:hAnsi="Verdana" w:cs="Arial"/>
          <w:sz w:val="18"/>
          <w:szCs w:val="18"/>
        </w:rPr>
        <w:t>do</w:t>
      </w:r>
      <w:r w:rsidR="00B26EFE" w:rsidRPr="007F4EA9">
        <w:rPr>
          <w:rFonts w:ascii="Verdana" w:hAnsi="Verdana" w:cs="Arial"/>
          <w:sz w:val="18"/>
          <w:szCs w:val="18"/>
        </w:rPr>
        <w:t xml:space="preserve"> percentual de desconto superior ao último por ele ofertado e registrado pelo sistema. </w:t>
      </w:r>
    </w:p>
    <w:p w14:paraId="0F45C915" w14:textId="77777777" w:rsidR="00AC6076" w:rsidRPr="00EA6E83" w:rsidRDefault="00B26EFE" w:rsidP="00607AD7">
      <w:pPr>
        <w:pStyle w:val="PADRO"/>
        <w:keepNext w:val="0"/>
        <w:numPr>
          <w:ilvl w:val="2"/>
          <w:numId w:val="8"/>
        </w:numPr>
        <w:spacing w:before="120" w:after="120"/>
        <w:ind w:left="1134" w:hanging="283"/>
        <w:rPr>
          <w:rFonts w:ascii="Verdana" w:hAnsi="Verdana" w:cs="Arial"/>
          <w:iCs/>
          <w:sz w:val="18"/>
          <w:szCs w:val="18"/>
        </w:rPr>
      </w:pPr>
      <w:r w:rsidRPr="00EA6E83">
        <w:rPr>
          <w:rFonts w:ascii="Verdana" w:hAnsi="Verdana" w:cs="Arial"/>
          <w:iCs/>
          <w:sz w:val="18"/>
          <w:szCs w:val="18"/>
        </w:rPr>
        <w:t xml:space="preserve">O intervalo mínimo de diferença de valores entre os lances, que incidirá tanto em relação aos lances intermediários quanto em relação à proposta que cobrir a melhor oferta deverá ser </w:t>
      </w:r>
      <w:r w:rsidR="0066356C" w:rsidRPr="00EA6E83">
        <w:rPr>
          <w:rFonts w:ascii="Verdana" w:hAnsi="Verdana" w:cs="Arial"/>
          <w:iCs/>
          <w:sz w:val="18"/>
          <w:szCs w:val="18"/>
        </w:rPr>
        <w:t>de</w:t>
      </w:r>
      <w:r w:rsidRPr="00EA6E83">
        <w:rPr>
          <w:rFonts w:ascii="Verdana" w:hAnsi="Verdana" w:cs="Arial"/>
          <w:iCs/>
          <w:sz w:val="18"/>
          <w:szCs w:val="18"/>
        </w:rPr>
        <w:t xml:space="preserve"> </w:t>
      </w:r>
      <w:r w:rsidR="0066356C" w:rsidRPr="00EA6E83">
        <w:rPr>
          <w:rFonts w:ascii="Verdana" w:hAnsi="Verdana" w:cs="Arial"/>
          <w:iCs/>
          <w:sz w:val="18"/>
          <w:szCs w:val="18"/>
        </w:rPr>
        <w:t>0,1 %</w:t>
      </w:r>
      <w:r w:rsidRPr="00EA6E83">
        <w:rPr>
          <w:rFonts w:ascii="Verdana" w:hAnsi="Verdana" w:cs="Arial"/>
          <w:iCs/>
          <w:sz w:val="18"/>
          <w:szCs w:val="18"/>
        </w:rPr>
        <w:t xml:space="preserve"> (</w:t>
      </w:r>
      <w:r w:rsidR="0066356C" w:rsidRPr="00EA6E83">
        <w:rPr>
          <w:rFonts w:ascii="Verdana" w:hAnsi="Verdana" w:cs="Arial"/>
          <w:iCs/>
          <w:sz w:val="18"/>
          <w:szCs w:val="18"/>
        </w:rPr>
        <w:t xml:space="preserve">um </w:t>
      </w:r>
      <w:r w:rsidR="00D96AD9" w:rsidRPr="00EA6E83">
        <w:rPr>
          <w:rFonts w:ascii="Verdana" w:hAnsi="Verdana" w:cs="Arial"/>
          <w:iCs/>
          <w:sz w:val="18"/>
          <w:szCs w:val="18"/>
        </w:rPr>
        <w:t>déc</w:t>
      </w:r>
      <w:r w:rsidR="0066356C" w:rsidRPr="00EA6E83">
        <w:rPr>
          <w:rFonts w:ascii="Verdana" w:hAnsi="Verdana" w:cs="Arial"/>
          <w:iCs/>
          <w:sz w:val="18"/>
          <w:szCs w:val="18"/>
        </w:rPr>
        <w:t>imo percentual</w:t>
      </w:r>
      <w:r w:rsidRPr="00EA6E83">
        <w:rPr>
          <w:rFonts w:ascii="Verdana" w:hAnsi="Verdana" w:cs="Arial"/>
          <w:iCs/>
          <w:sz w:val="18"/>
          <w:szCs w:val="18"/>
        </w:rPr>
        <w:t>).</w:t>
      </w:r>
    </w:p>
    <w:p w14:paraId="033FD8CA" w14:textId="55CA0893" w:rsidR="00AC6076" w:rsidRPr="007F4EA9" w:rsidRDefault="003964AC" w:rsidP="00607AD7">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O intervalo entre os lances enviados pel</w:t>
      </w:r>
      <w:r w:rsidR="00101D0A">
        <w:rPr>
          <w:rFonts w:ascii="Verdana" w:hAnsi="Verdana" w:cs="Arial"/>
          <w:sz w:val="18"/>
          <w:szCs w:val="18"/>
        </w:rPr>
        <w:t>a</w:t>
      </w:r>
      <w:r w:rsidRPr="007F4EA9">
        <w:rPr>
          <w:rFonts w:ascii="Verdana" w:hAnsi="Verdana" w:cs="Arial"/>
          <w:sz w:val="18"/>
          <w:szCs w:val="18"/>
        </w:rPr>
        <w:t xml:space="preserve"> mesm</w:t>
      </w:r>
      <w:r w:rsidR="00101D0A">
        <w:rPr>
          <w:rFonts w:ascii="Verdana" w:hAnsi="Verdana" w:cs="Arial"/>
          <w:sz w:val="18"/>
          <w:szCs w:val="18"/>
        </w:rPr>
        <w:t>a</w:t>
      </w:r>
      <w:r w:rsidRPr="007F4EA9">
        <w:rPr>
          <w:rFonts w:ascii="Verdana" w:hAnsi="Verdana" w:cs="Arial"/>
          <w:sz w:val="18"/>
          <w:szCs w:val="18"/>
        </w:rPr>
        <w:t xml:space="preserve"> licitante não poderá ser inferior a vinte (20) segundos e o intervalo entre lances não poderá ser inferior a três (3) segundos.</w:t>
      </w:r>
    </w:p>
    <w:p w14:paraId="436C6CAA" w14:textId="77777777" w:rsidR="00AC6076" w:rsidRPr="007F4EA9" w:rsidRDefault="003964AC" w:rsidP="00607AD7">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14:paraId="319180D7" w14:textId="77777777" w:rsidR="00AC6076" w:rsidRPr="007F4EA9" w:rsidRDefault="003964AC" w:rsidP="00607AD7">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14:paraId="360882BC" w14:textId="77777777" w:rsidR="00AC6076" w:rsidRPr="007F4EA9" w:rsidRDefault="00A430C1" w:rsidP="00607AD7">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14:paraId="7F8C3CD6" w14:textId="20C414C8" w:rsidR="00C021DF" w:rsidRPr="007F4EA9" w:rsidRDefault="00A430C1" w:rsidP="00607AD7">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w:t>
      </w:r>
      <w:r w:rsidR="00101D0A">
        <w:rPr>
          <w:rFonts w:ascii="Verdana" w:hAnsi="Verdana" w:cs="Arial"/>
          <w:sz w:val="18"/>
          <w:szCs w:val="18"/>
        </w:rPr>
        <w:t>a licitante</w:t>
      </w:r>
      <w:r w:rsidRPr="007F4EA9">
        <w:rPr>
          <w:rFonts w:ascii="Verdana" w:hAnsi="Verdana" w:cs="Arial"/>
          <w:sz w:val="18"/>
          <w:szCs w:val="18"/>
        </w:rPr>
        <w:t>.</w:t>
      </w:r>
    </w:p>
    <w:p w14:paraId="4206D614" w14:textId="77777777" w:rsidR="00C021DF" w:rsidRPr="007F4EA9" w:rsidRDefault="00621AD5" w:rsidP="00607AD7">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14:paraId="1B4F8C51" w14:textId="77777777" w:rsidR="00C021DF" w:rsidRPr="007F4EA9" w:rsidRDefault="008D1EA2" w:rsidP="00607AD7">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O sistema disponibilizará campo próprio para troca de mensagem entre a </w:t>
      </w:r>
      <w:r w:rsidR="00E061B4">
        <w:rPr>
          <w:rFonts w:ascii="Verdana" w:hAnsi="Verdana" w:cs="Arial"/>
          <w:color w:val="000000"/>
          <w:sz w:val="18"/>
          <w:szCs w:val="18"/>
        </w:rPr>
        <w:t>Comissão do</w:t>
      </w:r>
      <w:r w:rsidRPr="007F4EA9">
        <w:rPr>
          <w:rFonts w:ascii="Verdana" w:hAnsi="Verdana" w:cs="Arial"/>
          <w:color w:val="000000"/>
          <w:sz w:val="18"/>
          <w:szCs w:val="18"/>
        </w:rPr>
        <w:t xml:space="preserve"> </w:t>
      </w:r>
      <w:r w:rsidR="00E061B4">
        <w:rPr>
          <w:rFonts w:ascii="Verdana" w:hAnsi="Verdana" w:cs="Arial"/>
          <w:color w:val="000000"/>
          <w:sz w:val="18"/>
          <w:szCs w:val="18"/>
        </w:rPr>
        <w:t>RDC</w:t>
      </w:r>
      <w:r w:rsidRPr="007F4EA9">
        <w:rPr>
          <w:rFonts w:ascii="Verdana" w:hAnsi="Verdana" w:cs="Arial"/>
          <w:color w:val="000000"/>
          <w:sz w:val="18"/>
          <w:szCs w:val="18"/>
        </w:rPr>
        <w:t xml:space="preserve"> e os licitantes.</w:t>
      </w:r>
    </w:p>
    <w:p w14:paraId="55C6CB1A" w14:textId="77777777" w:rsidR="00C021DF" w:rsidRPr="007F4EA9" w:rsidRDefault="008D1EA2" w:rsidP="00607AD7">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14:paraId="466A8FD1" w14:textId="77777777" w:rsidR="00C021DF" w:rsidRPr="007F4EA9" w:rsidRDefault="008D1EA2" w:rsidP="00607AD7">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14:paraId="011C29EF" w14:textId="77777777" w:rsidR="00C021DF" w:rsidRPr="007F4EA9" w:rsidRDefault="00184FA3" w:rsidP="00607AD7">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081639B" w14:textId="77777777" w:rsidR="00C021DF" w:rsidRPr="007F4EA9" w:rsidRDefault="00B00339" w:rsidP="00607AD7">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w:t>
      </w:r>
      <w:r w:rsidRPr="007F4EA9">
        <w:rPr>
          <w:rFonts w:ascii="Verdana" w:hAnsi="Verdana" w:cs="Arial"/>
          <w:color w:val="000000"/>
          <w:sz w:val="18"/>
          <w:szCs w:val="18"/>
        </w:rPr>
        <w:lastRenderedPageBreak/>
        <w:t xml:space="preserve">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primeira colocada.</w:t>
      </w:r>
    </w:p>
    <w:p w14:paraId="6ED70A79" w14:textId="05C61B42" w:rsidR="00C021DF" w:rsidRPr="007F4EA9" w:rsidRDefault="00B00339" w:rsidP="00607AD7">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A </w:t>
      </w:r>
      <w:r w:rsidR="00D144CE" w:rsidRPr="007F4EA9">
        <w:rPr>
          <w:rFonts w:ascii="Verdana" w:hAnsi="Verdana" w:cs="Arial"/>
          <w:color w:val="000000"/>
          <w:sz w:val="18"/>
          <w:szCs w:val="18"/>
        </w:rPr>
        <w:t>mais bem</w:t>
      </w:r>
      <w:r w:rsidRPr="007F4EA9">
        <w:rPr>
          <w:rFonts w:ascii="Verdana" w:hAnsi="Verdana" w:cs="Arial"/>
          <w:color w:val="000000"/>
          <w:sz w:val="18"/>
          <w:szCs w:val="18"/>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AB9AF24" w14:textId="77777777" w:rsidR="00C021DF" w:rsidRPr="007F4EA9" w:rsidRDefault="00B00339" w:rsidP="00607AD7">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4"/>
    </w:p>
    <w:p w14:paraId="5080DEF4" w14:textId="77777777" w:rsidR="00C021DF" w:rsidRPr="007F4EA9" w:rsidRDefault="00C64D45" w:rsidP="00607AD7">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14:paraId="7AF61F89" w14:textId="77777777" w:rsidR="00C021DF" w:rsidRPr="007F4EA9" w:rsidRDefault="00683054" w:rsidP="00607AD7">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14:paraId="4F24D65C" w14:textId="77777777" w:rsidR="00C021DF" w:rsidRPr="007F4EA9" w:rsidRDefault="006433D3" w:rsidP="00607AD7">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14:paraId="5340708C" w14:textId="77777777" w:rsidR="00387F7B" w:rsidRPr="007F4EA9" w:rsidRDefault="006433D3" w:rsidP="00607AD7">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color w:val="000000"/>
          <w:sz w:val="18"/>
          <w:szCs w:val="18"/>
        </w:rPr>
        <w:t>Sorteio em sessão pública.</w:t>
      </w:r>
    </w:p>
    <w:p w14:paraId="6A2A7EA1" w14:textId="77777777"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14:paraId="7B48C32C" w14:textId="77777777" w:rsidR="00B00339" w:rsidRPr="007F4EA9" w:rsidRDefault="00184FA3" w:rsidP="00607AD7">
      <w:pPr>
        <w:pStyle w:val="PADRO"/>
        <w:keepNext w:val="0"/>
        <w:numPr>
          <w:ilvl w:val="0"/>
          <w:numId w:val="8"/>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14:paraId="31746346" w14:textId="77777777" w:rsidR="00D82821" w:rsidRDefault="001B0659" w:rsidP="00607AD7">
      <w:pPr>
        <w:pStyle w:val="PADRO"/>
        <w:keepNext w:val="0"/>
        <w:numPr>
          <w:ilvl w:val="1"/>
          <w:numId w:val="8"/>
        </w:numPr>
        <w:ind w:left="851" w:hanging="284"/>
        <w:rPr>
          <w:rFonts w:ascii="Verdana" w:hAnsi="Verdana" w:cs="Arial"/>
          <w:color w:val="000000"/>
          <w:sz w:val="18"/>
          <w:szCs w:val="18"/>
        </w:rPr>
      </w:pPr>
      <w:r w:rsidRPr="00D82821">
        <w:rPr>
          <w:rFonts w:ascii="Verdana" w:hAnsi="Verdana" w:cs="Arial"/>
          <w:color w:val="000000"/>
          <w:sz w:val="18"/>
          <w:szCs w:val="18"/>
          <w:lang w:eastAsia="en-US"/>
        </w:rPr>
        <w:t>Após</w:t>
      </w:r>
      <w:r w:rsidRPr="00D82821">
        <w:rPr>
          <w:rFonts w:ascii="Verdana" w:hAnsi="Verdana" w:cs="Arial"/>
          <w:color w:val="000000"/>
          <w:sz w:val="18"/>
          <w:szCs w:val="18"/>
        </w:rPr>
        <w:t xml:space="preserve"> o encerramento da fase de apresentação de propostas, </w:t>
      </w:r>
      <w:r w:rsidR="00555615" w:rsidRPr="00D82821">
        <w:rPr>
          <w:rFonts w:ascii="Verdana" w:hAnsi="Verdana" w:cs="Arial"/>
          <w:color w:val="000000"/>
          <w:sz w:val="18"/>
          <w:szCs w:val="18"/>
        </w:rPr>
        <w:t>o sistema</w:t>
      </w:r>
      <w:r w:rsidR="005814FB" w:rsidRPr="00D82821">
        <w:rPr>
          <w:rFonts w:ascii="Verdana" w:hAnsi="Verdana" w:cs="Arial"/>
          <w:color w:val="000000"/>
          <w:sz w:val="18"/>
          <w:szCs w:val="18"/>
        </w:rPr>
        <w:t xml:space="preserve"> </w:t>
      </w:r>
      <w:r w:rsidRPr="00D82821">
        <w:rPr>
          <w:rFonts w:ascii="Verdana" w:hAnsi="Verdana" w:cs="Arial"/>
          <w:color w:val="000000"/>
          <w:sz w:val="18"/>
          <w:szCs w:val="18"/>
        </w:rPr>
        <w:t xml:space="preserve">classificará as propostas por ordem </w:t>
      </w:r>
      <w:r w:rsidR="00024431" w:rsidRPr="00D82821">
        <w:rPr>
          <w:rFonts w:ascii="Verdana" w:hAnsi="Verdana" w:cs="Arial"/>
          <w:color w:val="000000"/>
          <w:sz w:val="18"/>
          <w:szCs w:val="18"/>
        </w:rPr>
        <w:t xml:space="preserve">de </w:t>
      </w:r>
      <w:r w:rsidR="004F3F26" w:rsidRPr="00D82821">
        <w:rPr>
          <w:rFonts w:ascii="Verdana" w:hAnsi="Verdana" w:cs="Arial"/>
          <w:color w:val="000000"/>
          <w:sz w:val="18"/>
          <w:szCs w:val="18"/>
        </w:rPr>
        <w:t>maior vanta</w:t>
      </w:r>
      <w:r w:rsidR="00D82821" w:rsidRPr="00D82821">
        <w:rPr>
          <w:rFonts w:ascii="Verdana" w:hAnsi="Verdana" w:cs="Arial"/>
          <w:color w:val="000000"/>
          <w:sz w:val="18"/>
          <w:szCs w:val="18"/>
        </w:rPr>
        <w:t>josidade</w:t>
      </w:r>
      <w:r w:rsidR="00A34BFC">
        <w:rPr>
          <w:rFonts w:ascii="Verdana" w:hAnsi="Verdana" w:cs="Arial"/>
          <w:color w:val="000000"/>
          <w:sz w:val="18"/>
          <w:szCs w:val="18"/>
        </w:rPr>
        <w:t xml:space="preserve"> para a </w:t>
      </w:r>
      <w:r w:rsidR="00317B7C" w:rsidRPr="00D82821">
        <w:rPr>
          <w:rFonts w:ascii="Verdana" w:hAnsi="Verdana" w:cs="Arial"/>
          <w:color w:val="000000"/>
          <w:sz w:val="18"/>
          <w:szCs w:val="18"/>
        </w:rPr>
        <w:t>Administração</w:t>
      </w:r>
      <w:r w:rsidR="00D82821">
        <w:rPr>
          <w:rFonts w:ascii="Verdana" w:hAnsi="Verdana" w:cs="Arial"/>
          <w:color w:val="000000"/>
          <w:sz w:val="18"/>
          <w:szCs w:val="18"/>
        </w:rPr>
        <w:t xml:space="preserve">, </w:t>
      </w:r>
      <w:r w:rsidR="00E061B4">
        <w:rPr>
          <w:rFonts w:ascii="Verdana" w:hAnsi="Verdana" w:cs="Arial"/>
          <w:color w:val="000000"/>
          <w:sz w:val="18"/>
          <w:szCs w:val="18"/>
        </w:rPr>
        <w:t>visando</w:t>
      </w:r>
      <w:r w:rsidR="00A34BFC">
        <w:rPr>
          <w:rFonts w:ascii="Verdana" w:hAnsi="Verdana" w:cs="Arial"/>
          <w:color w:val="000000"/>
          <w:sz w:val="18"/>
          <w:szCs w:val="18"/>
        </w:rPr>
        <w:t xml:space="preserve"> </w:t>
      </w:r>
      <w:r w:rsidR="00D82821">
        <w:rPr>
          <w:rFonts w:ascii="Verdana" w:hAnsi="Verdana" w:cs="Arial"/>
          <w:color w:val="000000"/>
          <w:sz w:val="18"/>
          <w:szCs w:val="18"/>
        </w:rPr>
        <w:t>gera</w:t>
      </w:r>
      <w:r w:rsidR="00A34BFC">
        <w:rPr>
          <w:rFonts w:ascii="Verdana" w:hAnsi="Verdana" w:cs="Arial"/>
          <w:color w:val="000000"/>
          <w:sz w:val="18"/>
          <w:szCs w:val="18"/>
        </w:rPr>
        <w:t>r</w:t>
      </w:r>
      <w:r w:rsidR="00D82821">
        <w:rPr>
          <w:rFonts w:ascii="Verdana" w:hAnsi="Verdana" w:cs="Arial"/>
          <w:color w:val="000000"/>
          <w:sz w:val="18"/>
          <w:szCs w:val="18"/>
        </w:rPr>
        <w:t xml:space="preserve"> economia aos cofres públicos e proporciona</w:t>
      </w:r>
      <w:r w:rsidR="00A34BFC">
        <w:rPr>
          <w:rFonts w:ascii="Verdana" w:hAnsi="Verdana" w:cs="Arial"/>
          <w:color w:val="000000"/>
          <w:sz w:val="18"/>
          <w:szCs w:val="18"/>
        </w:rPr>
        <w:t>r</w:t>
      </w:r>
      <w:r w:rsidR="00D82821">
        <w:rPr>
          <w:rFonts w:ascii="Verdana" w:hAnsi="Verdana" w:cs="Arial"/>
          <w:color w:val="000000"/>
          <w:sz w:val="18"/>
          <w:szCs w:val="18"/>
        </w:rPr>
        <w:t xml:space="preserve"> eficiência e qualidade aos serviços.</w:t>
      </w:r>
    </w:p>
    <w:p w14:paraId="59114AAC" w14:textId="3BB4AD47" w:rsidR="00EE7CAC" w:rsidRPr="007F4EA9" w:rsidRDefault="00CD61AA" w:rsidP="00607AD7">
      <w:pPr>
        <w:pStyle w:val="PADRO"/>
        <w:keepNext w:val="0"/>
        <w:numPr>
          <w:ilvl w:val="1"/>
          <w:numId w:val="8"/>
        </w:numPr>
        <w:ind w:left="851" w:hanging="284"/>
        <w:rPr>
          <w:rFonts w:ascii="Verdana" w:hAnsi="Verdana" w:cs="Arial"/>
          <w:color w:val="000000"/>
          <w:sz w:val="18"/>
          <w:szCs w:val="18"/>
        </w:rPr>
      </w:pPr>
      <w:r w:rsidRPr="00D82821">
        <w:rPr>
          <w:rFonts w:ascii="Verdana" w:hAnsi="Verdana" w:cs="Arial"/>
          <w:color w:val="000000"/>
          <w:sz w:val="18"/>
          <w:szCs w:val="18"/>
        </w:rPr>
        <w:t>A</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C</w:t>
      </w:r>
      <w:r w:rsidR="000D52F6" w:rsidRPr="00D82821">
        <w:rPr>
          <w:rFonts w:ascii="Verdana" w:hAnsi="Verdana" w:cs="Arial"/>
          <w:color w:val="000000"/>
          <w:sz w:val="18"/>
          <w:szCs w:val="18"/>
        </w:rPr>
        <w:t>omissão d</w:t>
      </w:r>
      <w:r w:rsidR="00555615" w:rsidRPr="00D82821">
        <w:rPr>
          <w:rFonts w:ascii="Verdana" w:hAnsi="Verdana" w:cs="Arial"/>
          <w:color w:val="000000"/>
          <w:sz w:val="18"/>
          <w:szCs w:val="18"/>
        </w:rPr>
        <w:t>o</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RDC</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 xml:space="preserve">poderá </w:t>
      </w:r>
      <w:r w:rsidR="00811252" w:rsidRPr="00D82821">
        <w:rPr>
          <w:rFonts w:ascii="Verdana" w:hAnsi="Verdana" w:cs="Arial"/>
          <w:color w:val="000000"/>
          <w:sz w:val="18"/>
          <w:szCs w:val="18"/>
        </w:rPr>
        <w:t>negociar</w:t>
      </w:r>
      <w:r w:rsidR="000D52F6" w:rsidRPr="00D82821">
        <w:rPr>
          <w:rFonts w:ascii="Verdana" w:hAnsi="Verdana" w:cs="Arial"/>
          <w:color w:val="000000"/>
          <w:sz w:val="18"/>
          <w:szCs w:val="18"/>
        </w:rPr>
        <w:t xml:space="preserve"> com </w:t>
      </w:r>
      <w:r w:rsidR="00101D0A">
        <w:rPr>
          <w:rFonts w:ascii="Verdana" w:hAnsi="Verdana" w:cs="Arial"/>
          <w:color w:val="000000"/>
          <w:sz w:val="18"/>
          <w:szCs w:val="18"/>
        </w:rPr>
        <w:t>a licitante</w:t>
      </w:r>
      <w:r w:rsidRPr="00D82821">
        <w:rPr>
          <w:rFonts w:ascii="Verdana" w:hAnsi="Verdana" w:cs="Arial"/>
          <w:color w:val="000000"/>
          <w:sz w:val="18"/>
          <w:szCs w:val="18"/>
        </w:rPr>
        <w:t xml:space="preserve"> melhor classificado</w:t>
      </w:r>
      <w:r w:rsidR="00811252" w:rsidRPr="00D82821">
        <w:rPr>
          <w:rFonts w:ascii="Verdana" w:hAnsi="Verdana" w:cs="Arial"/>
          <w:color w:val="000000"/>
          <w:sz w:val="18"/>
          <w:szCs w:val="18"/>
        </w:rPr>
        <w:t xml:space="preserve"> </w:t>
      </w:r>
      <w:r w:rsidR="000D52F6" w:rsidRPr="00D82821">
        <w:rPr>
          <w:rFonts w:ascii="Verdana" w:hAnsi="Verdana" w:cs="Arial"/>
          <w:color w:val="000000"/>
          <w:sz w:val="18"/>
          <w:szCs w:val="18"/>
        </w:rPr>
        <w:t>condições mais vantajosas.</w:t>
      </w:r>
    </w:p>
    <w:p w14:paraId="076A84F3" w14:textId="77777777" w:rsidR="007815D3" w:rsidRPr="007F4EA9" w:rsidRDefault="000D52F6" w:rsidP="00607AD7">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 xml:space="preserve">poderá ser feita com os demais licitantes, segundo a ordem de classificação, quando o primeiro colocado, após a negociação, for desclassificado por sua proposta </w:t>
      </w:r>
      <w:r w:rsidR="007A618C">
        <w:rPr>
          <w:rFonts w:ascii="Verdana" w:hAnsi="Verdana" w:cs="Arial"/>
          <w:color w:val="000000"/>
          <w:sz w:val="18"/>
          <w:szCs w:val="18"/>
        </w:rPr>
        <w:t xml:space="preserve">não atender as condições do edital ou </w:t>
      </w:r>
      <w:r w:rsidRPr="007F4EA9">
        <w:rPr>
          <w:rFonts w:ascii="Verdana" w:hAnsi="Verdana" w:cs="Arial"/>
          <w:color w:val="000000"/>
          <w:sz w:val="18"/>
          <w:szCs w:val="18"/>
        </w:rPr>
        <w:t>permanecer superior ao orçamento estimado.</w:t>
      </w:r>
    </w:p>
    <w:p w14:paraId="1C7B174D" w14:textId="77777777" w:rsidR="00320AF8" w:rsidRDefault="00320AF8" w:rsidP="00607AD7">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14:paraId="3939A137" w14:textId="77777777" w:rsidR="00910337" w:rsidRPr="007E794F" w:rsidRDefault="00910337" w:rsidP="00607AD7">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C1713">
        <w:rPr>
          <w:rFonts w:ascii="Verdana" w:hAnsi="Verdana" w:cs="Times-Roman"/>
          <w:sz w:val="18"/>
          <w:szCs w:val="18"/>
        </w:rPr>
        <w:t xml:space="preserve">Durante a realização deste RDC Eletrônico, a comunicação com </w:t>
      </w:r>
      <w:r>
        <w:rPr>
          <w:rFonts w:ascii="Verdana" w:hAnsi="Verdana" w:cs="Times-Roman"/>
          <w:sz w:val="18"/>
          <w:szCs w:val="18"/>
        </w:rPr>
        <w:t>a</w:t>
      </w:r>
      <w:r w:rsidRPr="007C1713">
        <w:rPr>
          <w:rFonts w:ascii="Verdana" w:hAnsi="Verdana" w:cs="Times-Roman"/>
          <w:sz w:val="18"/>
          <w:szCs w:val="18"/>
        </w:rPr>
        <w:t xml:space="preserve"> </w:t>
      </w:r>
      <w:r>
        <w:rPr>
          <w:rFonts w:ascii="Verdana" w:hAnsi="Verdana" w:cs="Times-Roman"/>
          <w:sz w:val="18"/>
          <w:szCs w:val="18"/>
        </w:rPr>
        <w:t>Comissão do RDC</w:t>
      </w:r>
      <w:r w:rsidRPr="007C1713">
        <w:rPr>
          <w:rFonts w:ascii="Verdana" w:hAnsi="Verdana" w:cs="Times-Roman"/>
          <w:sz w:val="18"/>
          <w:szCs w:val="18"/>
        </w:rPr>
        <w:t xml:space="preserve">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5B2432">
        <w:rPr>
          <w:rFonts w:ascii="Verdana" w:hAnsi="Verdana" w:cs="Times-Bold"/>
          <w:bCs/>
          <w:sz w:val="18"/>
          <w:szCs w:val="18"/>
          <w:u w:val="thick"/>
        </w:rPr>
        <w:t>Não se admitirá contato por telefone ou qualquer outro meio</w:t>
      </w:r>
      <w:r w:rsidRPr="007C1713">
        <w:rPr>
          <w:rFonts w:ascii="Verdana" w:hAnsi="Verdana" w:cs="Times-Roman"/>
          <w:sz w:val="18"/>
          <w:szCs w:val="18"/>
        </w:rPr>
        <w:t>.</w:t>
      </w:r>
    </w:p>
    <w:p w14:paraId="72EA9651" w14:textId="77777777" w:rsidR="00910337" w:rsidRPr="007C1713" w:rsidRDefault="00910337" w:rsidP="00607AD7">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14:paraId="2C958B60" w14:textId="77777777" w:rsidR="00910337" w:rsidRDefault="00910337" w:rsidP="00607AD7">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14:paraId="0010B5B9" w14:textId="77777777" w:rsidR="0035594F" w:rsidRPr="00C17E9B" w:rsidRDefault="00910337" w:rsidP="00607AD7">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910337">
        <w:rPr>
          <w:rFonts w:ascii="Verdana" w:hAnsi="Verdana" w:cs="Times-Roman"/>
          <w:sz w:val="18"/>
          <w:szCs w:val="18"/>
        </w:rPr>
        <w:t>No caso de desconexão, a licitante deverá providenciar imediatamente, sob sua inteira responsabilidade, sua reconexão com o sistema eletrônico.</w:t>
      </w:r>
    </w:p>
    <w:p w14:paraId="1C183780" w14:textId="77777777" w:rsidR="00E67E0A" w:rsidRPr="00C17E9B" w:rsidRDefault="00E67E0A" w:rsidP="00607AD7">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Todas as especificações do objeto contidas na proposta vinculam a Contratada.</w:t>
      </w:r>
    </w:p>
    <w:p w14:paraId="6815F34E" w14:textId="77777777" w:rsidR="00E67E0A" w:rsidRPr="00C17E9B" w:rsidRDefault="00E67E0A" w:rsidP="00607AD7">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14:paraId="2D23DB97" w14:textId="77777777" w:rsidR="00E67E0A" w:rsidRPr="007F4EA9" w:rsidRDefault="00E67E0A" w:rsidP="00607AD7">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14:paraId="53AC0B0B" w14:textId="77777777" w:rsidR="00E67E0A" w:rsidRPr="007F4EA9" w:rsidRDefault="00E67E0A" w:rsidP="00607AD7">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 xml:space="preserve">O valor global da proposta não poderá superar o orçamento estimado pela </w:t>
      </w:r>
      <w:r w:rsidRPr="007F4EA9">
        <w:rPr>
          <w:rFonts w:ascii="Verdana" w:hAnsi="Verdana" w:cs="Arial"/>
          <w:sz w:val="18"/>
          <w:szCs w:val="18"/>
        </w:rPr>
        <w:lastRenderedPageBreak/>
        <w:t>administração pública, com base nos parâmetros previstos nos §§ 3º, 4º ou 6º do art. 8º da Lei nº 12.462, de 2011.</w:t>
      </w:r>
    </w:p>
    <w:p w14:paraId="0A308103" w14:textId="77777777" w:rsidR="00E67E0A" w:rsidRPr="007F4EA9" w:rsidRDefault="00E67E0A" w:rsidP="00607AD7">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14:paraId="01D205AB" w14:textId="77777777" w:rsidR="00E67E0A" w:rsidRPr="007F4EA9" w:rsidRDefault="00696B46" w:rsidP="00607AD7">
      <w:pPr>
        <w:pStyle w:val="PADRO"/>
        <w:keepNext w:val="0"/>
        <w:numPr>
          <w:ilvl w:val="2"/>
          <w:numId w:val="8"/>
        </w:numPr>
        <w:ind w:left="1134" w:hanging="283"/>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14:paraId="71301FB9" w14:textId="45C7E26C" w:rsidR="00E67E0A" w:rsidRPr="007F4EA9" w:rsidRDefault="00696B46" w:rsidP="00607AD7">
      <w:pPr>
        <w:pStyle w:val="PADRO"/>
        <w:keepNext w:val="0"/>
        <w:numPr>
          <w:ilvl w:val="2"/>
          <w:numId w:val="8"/>
        </w:numPr>
        <w:ind w:left="1134" w:hanging="283"/>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em situações especiais, devidamente comprovadas pel</w:t>
      </w:r>
      <w:r w:rsidR="00101D0A">
        <w:rPr>
          <w:rFonts w:ascii="Verdana" w:hAnsi="Verdana" w:cs="Arial"/>
          <w:sz w:val="18"/>
          <w:szCs w:val="18"/>
        </w:rPr>
        <w:t>a licitante</w:t>
      </w:r>
      <w:r w:rsidR="00E67E0A" w:rsidRPr="007F4EA9">
        <w:rPr>
          <w:rFonts w:ascii="Verdana" w:hAnsi="Verdana" w:cs="Arial"/>
          <w:sz w:val="18"/>
          <w:szCs w:val="18"/>
        </w:rPr>
        <w:t xml:space="preserv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14:paraId="5E3DFBA9" w14:textId="20461E21" w:rsidR="00E67E0A" w:rsidRDefault="00E67E0A" w:rsidP="00607AD7">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 licitante para ajustar a sua planilha de preços ao lance vencedor, obedecendo os limites dos custos unitários, antes de eventual desclassificação.</w:t>
      </w:r>
    </w:p>
    <w:p w14:paraId="0AEC721E" w14:textId="10D0D103" w:rsidR="0035594F" w:rsidRPr="00E67E0A" w:rsidRDefault="00E67E0A" w:rsidP="00607AD7">
      <w:pPr>
        <w:pStyle w:val="PADRO"/>
        <w:keepNext w:val="0"/>
        <w:numPr>
          <w:ilvl w:val="1"/>
          <w:numId w:val="8"/>
        </w:numPr>
        <w:ind w:left="851" w:hanging="284"/>
        <w:rPr>
          <w:rFonts w:ascii="Verdana" w:hAnsi="Verdana" w:cs="Arial"/>
          <w:sz w:val="18"/>
          <w:szCs w:val="18"/>
        </w:rPr>
      </w:pPr>
      <w:r w:rsidRPr="00E67E0A">
        <w:rPr>
          <w:rFonts w:ascii="Verdana" w:hAnsi="Verdana" w:cs="Arial"/>
          <w:sz w:val="18"/>
          <w:szCs w:val="18"/>
        </w:rPr>
        <w:t>Encerrada a etapa competitiva do processo, poderão ser divulgados os custos dos itens ou das etapas do orçamento estimado que estiverem abaixo dos custos ou das etapas ofertados pel</w:t>
      </w:r>
      <w:r w:rsidR="00101D0A">
        <w:rPr>
          <w:rFonts w:ascii="Verdana" w:hAnsi="Verdana" w:cs="Arial"/>
          <w:sz w:val="18"/>
          <w:szCs w:val="18"/>
        </w:rPr>
        <w:t>a licitante</w:t>
      </w:r>
      <w:r w:rsidRPr="00E67E0A">
        <w:rPr>
          <w:rFonts w:ascii="Verdana" w:hAnsi="Verdana" w:cs="Arial"/>
          <w:sz w:val="18"/>
          <w:szCs w:val="18"/>
        </w:rPr>
        <w:t xml:space="preserve"> da melhor proposta, para fins de reelaboração da planilha com os valores adequados ao lance vencedor.</w:t>
      </w:r>
    </w:p>
    <w:p w14:paraId="2BE295B5" w14:textId="77777777" w:rsidR="00696B46" w:rsidRPr="007F4EA9" w:rsidRDefault="00696B46" w:rsidP="00607AD7">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rPr>
        <w:t xml:space="preserve">Será </w:t>
      </w:r>
      <w:r w:rsidRPr="007F4EA9">
        <w:rPr>
          <w:rFonts w:ascii="Verdana" w:hAnsi="Verdana" w:cs="Arial"/>
          <w:sz w:val="18"/>
          <w:szCs w:val="18"/>
        </w:rPr>
        <w:t>desclassificada a proposta que:</w:t>
      </w:r>
    </w:p>
    <w:p w14:paraId="2E960C0F" w14:textId="77777777" w:rsidR="00696B46" w:rsidRPr="007F4EA9" w:rsidRDefault="00696B46" w:rsidP="00607AD7">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contenha vícios insanáveis;</w:t>
      </w:r>
    </w:p>
    <w:p w14:paraId="4D5963FB" w14:textId="77777777" w:rsidR="00696B46" w:rsidRPr="007F4EA9" w:rsidRDefault="00696B46" w:rsidP="00607AD7">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obedeça às especificações técnicas previstas no instrumento convocatório;</w:t>
      </w:r>
    </w:p>
    <w:p w14:paraId="795D676D" w14:textId="77777777" w:rsidR="00696B46" w:rsidRPr="007F4EA9" w:rsidRDefault="00696B46" w:rsidP="00607AD7">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preço manifestamente inexequível ou permaneça acima do orçamento estimado para a contratação;</w:t>
      </w:r>
    </w:p>
    <w:p w14:paraId="0F55B93C" w14:textId="77777777" w:rsidR="00696B46" w:rsidRPr="007F4EA9" w:rsidRDefault="00696B46" w:rsidP="00607AD7">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tenha sua exequibilidade demonstrada, quando exigido pela administração pública; ou</w:t>
      </w:r>
    </w:p>
    <w:p w14:paraId="66AFF75B" w14:textId="77777777" w:rsidR="00696B46" w:rsidRPr="007F4EA9" w:rsidRDefault="00696B46" w:rsidP="00607AD7">
      <w:pPr>
        <w:pStyle w:val="PADRO"/>
        <w:keepNext w:val="0"/>
        <w:numPr>
          <w:ilvl w:val="2"/>
          <w:numId w:val="8"/>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tais quais financiamentos subsidiados ou a fundo perdido) ou apresentação de preço ou vantagem baseada nas ofertas dos demais licitantes.</w:t>
      </w:r>
    </w:p>
    <w:p w14:paraId="07B13F9E" w14:textId="77777777" w:rsidR="00696B46" w:rsidRPr="007F4EA9" w:rsidRDefault="00696B46" w:rsidP="00607AD7">
      <w:pPr>
        <w:pStyle w:val="PADRO"/>
        <w:keepNext w:val="0"/>
        <w:numPr>
          <w:ilvl w:val="1"/>
          <w:numId w:val="8"/>
        </w:numPr>
        <w:ind w:left="851" w:hanging="284"/>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14:paraId="35E256E8" w14:textId="77777777" w:rsidR="00696B46" w:rsidRPr="007F4EA9" w:rsidRDefault="00696B46" w:rsidP="00607AD7">
      <w:pPr>
        <w:pStyle w:val="PADRO"/>
        <w:keepNext w:val="0"/>
        <w:numPr>
          <w:ilvl w:val="2"/>
          <w:numId w:val="11"/>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14:paraId="472CD933" w14:textId="77777777" w:rsidR="00696B46" w:rsidRPr="007F4EA9" w:rsidRDefault="00696B46" w:rsidP="00607AD7">
      <w:pPr>
        <w:pStyle w:val="PADRO"/>
        <w:keepNext w:val="0"/>
        <w:numPr>
          <w:ilvl w:val="2"/>
          <w:numId w:val="11"/>
        </w:numPr>
        <w:rPr>
          <w:rFonts w:ascii="Verdana" w:hAnsi="Verdana" w:cs="Arial"/>
          <w:sz w:val="18"/>
          <w:szCs w:val="18"/>
        </w:rPr>
      </w:pPr>
      <w:r w:rsidRPr="007F4EA9">
        <w:rPr>
          <w:rFonts w:ascii="Verdana" w:hAnsi="Verdana" w:cs="Arial"/>
          <w:sz w:val="18"/>
          <w:szCs w:val="18"/>
        </w:rPr>
        <w:t>Valor do orçamento estimado pela Administração Pública.</w:t>
      </w:r>
    </w:p>
    <w:p w14:paraId="1E9547FB" w14:textId="35EF1597" w:rsidR="00696B46" w:rsidRPr="007F4EA9" w:rsidRDefault="00696B46" w:rsidP="00607AD7">
      <w:pPr>
        <w:pStyle w:val="PADRO"/>
        <w:keepNext w:val="0"/>
        <w:numPr>
          <w:ilvl w:val="2"/>
          <w:numId w:val="8"/>
        </w:numPr>
        <w:rPr>
          <w:rFonts w:ascii="Verdana" w:hAnsi="Verdana" w:cs="Arial"/>
          <w:sz w:val="18"/>
          <w:szCs w:val="18"/>
        </w:rPr>
      </w:pPr>
      <w:r w:rsidRPr="007F4EA9">
        <w:rPr>
          <w:rFonts w:ascii="Verdana" w:hAnsi="Verdana" w:cs="Arial"/>
          <w:color w:val="000000"/>
          <w:sz w:val="18"/>
          <w:szCs w:val="18"/>
        </w:rPr>
        <w:t>Na situação deste item, a administração deverá conferir a licitante a oportunidade de demonstrar a exequibilidade da sua proposta, mediante diligências na forma deste Edital.</w:t>
      </w:r>
    </w:p>
    <w:p w14:paraId="5FF7227A" w14:textId="3F9921C5" w:rsidR="00696B46" w:rsidRPr="005D4592" w:rsidRDefault="00696B46" w:rsidP="00607AD7">
      <w:pPr>
        <w:pStyle w:val="PADRO"/>
        <w:keepNext w:val="0"/>
        <w:numPr>
          <w:ilvl w:val="2"/>
          <w:numId w:val="8"/>
        </w:numPr>
        <w:rPr>
          <w:rFonts w:ascii="Verdana" w:hAnsi="Verdana" w:cs="Arial"/>
          <w:sz w:val="18"/>
          <w:szCs w:val="18"/>
        </w:rPr>
      </w:pPr>
      <w:r w:rsidRPr="007F4EA9">
        <w:rPr>
          <w:rFonts w:ascii="Verdana" w:hAnsi="Verdana" w:cs="Arial"/>
          <w:color w:val="000000"/>
          <w:sz w:val="18"/>
          <w:szCs w:val="18"/>
        </w:rPr>
        <w:t xml:space="preserve">Na hipótese acima, </w:t>
      </w:r>
      <w:r w:rsidR="00101D0A">
        <w:rPr>
          <w:rFonts w:ascii="Verdana" w:hAnsi="Verdana" w:cs="Arial"/>
          <w:color w:val="000000"/>
          <w:sz w:val="18"/>
          <w:szCs w:val="18"/>
        </w:rPr>
        <w:t>a licitante</w:t>
      </w:r>
      <w:r w:rsidRPr="007F4EA9">
        <w:rPr>
          <w:rFonts w:ascii="Verdana" w:hAnsi="Verdana" w:cs="Arial"/>
          <w:color w:val="000000"/>
          <w:sz w:val="18"/>
          <w:szCs w:val="18"/>
        </w:rPr>
        <w:t xml:space="preserve"> deverá demonstrar que o valor da proposta é compatível com a execução do objeto licitado no que se refere aos custos dos insumos e aos coeficientes de produtividade adotados nas composições de custos unitários.</w:t>
      </w:r>
    </w:p>
    <w:p w14:paraId="2808505B" w14:textId="5EF9560A" w:rsidR="00696B46" w:rsidRPr="007F4EA9" w:rsidRDefault="00696B46" w:rsidP="00607AD7">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w:t>
      </w:r>
      <w:r w:rsidR="00101D0A">
        <w:rPr>
          <w:rFonts w:ascii="Verdana" w:hAnsi="Verdana" w:cs="Arial"/>
          <w:color w:val="000000"/>
          <w:sz w:val="18"/>
          <w:szCs w:val="18"/>
        </w:rPr>
        <w:t>a licitante</w:t>
      </w:r>
      <w:r w:rsidRPr="007F4EA9">
        <w:rPr>
          <w:rFonts w:ascii="Verdana" w:hAnsi="Verdana" w:cs="Arial"/>
          <w:color w:val="000000"/>
          <w:sz w:val="18"/>
          <w:szCs w:val="18"/>
        </w:rPr>
        <w:t xml:space="preserve"> em relação aos quais ele renuncie a parcela ou à totalidade da remuneração, desde que a renúncia esteja expressa na proposta.</w:t>
      </w:r>
    </w:p>
    <w:p w14:paraId="61FF713F" w14:textId="619CC551" w:rsidR="00696B46" w:rsidRPr="007F4EA9" w:rsidRDefault="00696B46" w:rsidP="00607AD7">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 xml:space="preserve">Sem prejuízo do disposto no item anterior, a </w:t>
      </w:r>
      <w:r w:rsidRPr="007F4EA9">
        <w:rPr>
          <w:rFonts w:ascii="Verdana" w:hAnsi="Verdana" w:cs="Arial"/>
          <w:sz w:val="18"/>
          <w:szCs w:val="18"/>
        </w:rPr>
        <w:t>Comissão</w:t>
      </w:r>
      <w:r w:rsidRPr="007F4EA9">
        <w:rPr>
          <w:rFonts w:ascii="Verdana" w:hAnsi="Verdana" w:cs="Arial"/>
          <w:color w:val="000000"/>
          <w:sz w:val="18"/>
          <w:szCs w:val="18"/>
        </w:rPr>
        <w:t xml:space="preserve"> do RDC poderá de ofício ou mediante provocação fundada de qualquer interessado, realizar diligências </w:t>
      </w:r>
      <w:r w:rsidRPr="007F4EA9">
        <w:rPr>
          <w:rFonts w:ascii="Verdana" w:hAnsi="Verdana" w:cs="Arial"/>
          <w:color w:val="000000"/>
          <w:sz w:val="18"/>
          <w:szCs w:val="18"/>
        </w:rPr>
        <w:lastRenderedPageBreak/>
        <w:t>para aferir a exequibilidade da proposta ou exigir d</w:t>
      </w:r>
      <w:r w:rsidR="00101D0A">
        <w:rPr>
          <w:rFonts w:ascii="Verdana" w:hAnsi="Verdana" w:cs="Arial"/>
          <w:color w:val="000000"/>
          <w:sz w:val="18"/>
          <w:szCs w:val="18"/>
        </w:rPr>
        <w:t>a licitante</w:t>
      </w:r>
      <w:r w:rsidRPr="007F4EA9">
        <w:rPr>
          <w:rFonts w:ascii="Verdana" w:hAnsi="Verdana" w:cs="Arial"/>
          <w:color w:val="000000"/>
          <w:sz w:val="18"/>
          <w:szCs w:val="18"/>
        </w:rPr>
        <w:t xml:space="preserve"> que ela seja demonstrada. </w:t>
      </w:r>
    </w:p>
    <w:p w14:paraId="1FA874F3" w14:textId="06B64791" w:rsidR="00696B46" w:rsidRPr="007F4EA9" w:rsidRDefault="00696B46" w:rsidP="00607AD7">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Eventual convocação d</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xml:space="preserve"> para envio de documento digital, será por meio de </w:t>
      </w:r>
      <w:r w:rsidRPr="007F4EA9">
        <w:rPr>
          <w:rFonts w:ascii="Verdana" w:hAnsi="Verdana" w:cs="Arial"/>
          <w:sz w:val="18"/>
          <w:szCs w:val="18"/>
        </w:rPr>
        <w:t>funcionalidade</w:t>
      </w:r>
      <w:r w:rsidRPr="007F4EA9">
        <w:rPr>
          <w:rFonts w:ascii="Verdana" w:hAnsi="Verdana" w:cs="Arial"/>
          <w:color w:val="000000"/>
          <w:sz w:val="18"/>
          <w:szCs w:val="18"/>
          <w:lang w:eastAsia="en-US"/>
        </w:rPr>
        <w:t xml:space="preserve"> disponível no sistema, estabelecendo no “chat” prazo mínimo de 02</w:t>
      </w:r>
      <w:r w:rsidRPr="007F4EA9">
        <w:rPr>
          <w:rFonts w:ascii="Verdana" w:hAnsi="Verdana" w:cs="Arial"/>
          <w:sz w:val="18"/>
          <w:szCs w:val="18"/>
          <w:lang w:eastAsia="en-US"/>
        </w:rPr>
        <w:t xml:space="preserve"> (duas) horas</w:t>
      </w:r>
      <w:r w:rsidRPr="007F4EA9">
        <w:rPr>
          <w:rFonts w:ascii="Verdana" w:hAnsi="Verdana" w:cs="Arial"/>
          <w:color w:val="000000"/>
          <w:sz w:val="18"/>
          <w:szCs w:val="18"/>
          <w:lang w:eastAsia="en-US"/>
        </w:rPr>
        <w:t>, sob pena de não aceitação da proposta.</w:t>
      </w:r>
    </w:p>
    <w:p w14:paraId="1C9B59CF" w14:textId="6393DD49" w:rsidR="00696B46" w:rsidRPr="007F4EA9" w:rsidRDefault="00696B46" w:rsidP="00607AD7">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antes de findo o prazo;</w:t>
      </w:r>
    </w:p>
    <w:p w14:paraId="0ED11146" w14:textId="77777777" w:rsidR="00696B46" w:rsidRPr="007F4EA9" w:rsidRDefault="00696B46"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14:paraId="05907151" w14:textId="3B0193CC" w:rsidR="00696B46" w:rsidRPr="007F4EA9" w:rsidRDefault="00101D0A" w:rsidP="00607AD7">
      <w:pPr>
        <w:pStyle w:val="PADRO"/>
        <w:keepNext w:val="0"/>
        <w:numPr>
          <w:ilvl w:val="1"/>
          <w:numId w:val="8"/>
        </w:numPr>
        <w:ind w:left="851" w:hanging="284"/>
        <w:rPr>
          <w:rFonts w:ascii="Verdana" w:hAnsi="Verdana" w:cs="Arial"/>
          <w:sz w:val="18"/>
          <w:szCs w:val="18"/>
        </w:rPr>
      </w:pPr>
      <w:r>
        <w:rPr>
          <w:rFonts w:ascii="Verdana" w:hAnsi="Verdana" w:cs="Arial"/>
          <w:sz w:val="18"/>
          <w:szCs w:val="18"/>
        </w:rPr>
        <w:t>A licitante</w:t>
      </w:r>
      <w:r w:rsidR="00696B46" w:rsidRPr="007F4EA9">
        <w:rPr>
          <w:rFonts w:ascii="Verdana" w:hAnsi="Verdana" w:cs="Arial"/>
          <w:sz w:val="18"/>
          <w:szCs w:val="18"/>
        </w:rPr>
        <w:t xml:space="preserve"> que abandonar o certame ou deixar de enviar a documentação indicada nesta condição será desclassificado e sujeitar-se-á às sanções previstas neste edital e demais legislações pertinentes a matéria.</w:t>
      </w:r>
    </w:p>
    <w:p w14:paraId="1157DD76" w14:textId="77777777" w:rsidR="00696B46" w:rsidRPr="007F4EA9" w:rsidRDefault="00696B46" w:rsidP="00607AD7">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Se a proposta ou lance vencedor for desclassificado, a Comissão de Licitação examinará a proposta ou lance subsequente, e, assim sucessivamente, na ordem de classificação.</w:t>
      </w:r>
    </w:p>
    <w:p w14:paraId="72D7B1B6" w14:textId="77777777" w:rsidR="00696B46" w:rsidRPr="007F4EA9" w:rsidRDefault="00696B46" w:rsidP="00607AD7">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Havendo necessidade, a Comissão de Licitação suspenderá a sessão, informando no “chat” a nova data e horário para a sua continuidade.</w:t>
      </w:r>
    </w:p>
    <w:p w14:paraId="57C975A6" w14:textId="77777777" w:rsidR="00696B46" w:rsidRDefault="00696B46" w:rsidP="00607AD7">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14:paraId="66B335BF" w14:textId="13EAA4FE" w:rsidR="00E67E0A" w:rsidRDefault="00696B46" w:rsidP="00607AD7">
      <w:pPr>
        <w:pStyle w:val="PADRO"/>
        <w:keepNext w:val="0"/>
        <w:numPr>
          <w:ilvl w:val="1"/>
          <w:numId w:val="8"/>
        </w:numPr>
        <w:ind w:left="851" w:hanging="284"/>
        <w:rPr>
          <w:rFonts w:ascii="Verdana" w:hAnsi="Verdana" w:cs="Arial"/>
          <w:color w:val="000000"/>
          <w:sz w:val="18"/>
          <w:szCs w:val="18"/>
        </w:rPr>
      </w:pPr>
      <w:r w:rsidRPr="00696B46">
        <w:rPr>
          <w:rFonts w:ascii="Verdana" w:hAnsi="Verdana" w:cs="Arial"/>
          <w:color w:val="000000"/>
          <w:sz w:val="18"/>
          <w:szCs w:val="18"/>
        </w:rPr>
        <w:t>Encerrada a análise quanto à aceitação da proposta, a Comissão verificará a habilitação d</w:t>
      </w:r>
      <w:r w:rsidR="00101D0A">
        <w:rPr>
          <w:rFonts w:ascii="Verdana" w:hAnsi="Verdana" w:cs="Arial"/>
          <w:color w:val="000000"/>
          <w:sz w:val="18"/>
          <w:szCs w:val="18"/>
        </w:rPr>
        <w:t>a licitante</w:t>
      </w:r>
      <w:r w:rsidRPr="00696B46">
        <w:rPr>
          <w:rFonts w:ascii="Verdana" w:hAnsi="Verdana" w:cs="Arial"/>
          <w:color w:val="000000"/>
          <w:sz w:val="18"/>
          <w:szCs w:val="18"/>
        </w:rPr>
        <w:t>, observado o disposto neste Edital.</w:t>
      </w:r>
    </w:p>
    <w:p w14:paraId="0421D56E" w14:textId="77777777" w:rsidR="00696B46" w:rsidRPr="00696B46" w:rsidRDefault="00696B46" w:rsidP="00696B46">
      <w:pPr>
        <w:pStyle w:val="PADRO"/>
        <w:keepNext w:val="0"/>
        <w:ind w:left="1287" w:firstLine="0"/>
        <w:rPr>
          <w:rFonts w:ascii="Verdana" w:hAnsi="Verdana" w:cs="Arial"/>
          <w:color w:val="000000"/>
          <w:sz w:val="18"/>
          <w:szCs w:val="18"/>
        </w:rPr>
      </w:pPr>
    </w:p>
    <w:p w14:paraId="210585CD" w14:textId="77777777" w:rsidR="0035594F" w:rsidRPr="0035594F" w:rsidRDefault="0035594F" w:rsidP="00607AD7">
      <w:pPr>
        <w:pStyle w:val="PargrafodaLista"/>
        <w:keepNext w:val="0"/>
        <w:numPr>
          <w:ilvl w:val="0"/>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35594F">
        <w:rPr>
          <w:rFonts w:ascii="Verdana" w:hAnsi="Verdana" w:cs="Times-Roman"/>
          <w:b/>
          <w:sz w:val="18"/>
          <w:szCs w:val="18"/>
        </w:rPr>
        <w:t xml:space="preserve">DO </w:t>
      </w:r>
      <w:r w:rsidR="00C17E9B">
        <w:rPr>
          <w:rFonts w:ascii="Verdana" w:hAnsi="Verdana" w:cs="Times-Roman"/>
          <w:b/>
          <w:sz w:val="18"/>
          <w:szCs w:val="18"/>
        </w:rPr>
        <w:t>ENVIO</w:t>
      </w:r>
      <w:r w:rsidRPr="0035594F">
        <w:rPr>
          <w:rFonts w:ascii="Verdana" w:hAnsi="Verdana" w:cs="Times-Roman"/>
          <w:b/>
          <w:sz w:val="18"/>
          <w:szCs w:val="18"/>
        </w:rPr>
        <w:t xml:space="preserve"> DA DOCUMENTAÇÃO D</w:t>
      </w:r>
      <w:r w:rsidR="00A34BFC">
        <w:rPr>
          <w:rFonts w:ascii="Verdana" w:hAnsi="Verdana" w:cs="Times-Roman"/>
          <w:b/>
          <w:sz w:val="18"/>
          <w:szCs w:val="18"/>
        </w:rPr>
        <w:t>E</w:t>
      </w:r>
      <w:r w:rsidRPr="0035594F">
        <w:rPr>
          <w:rFonts w:ascii="Verdana" w:hAnsi="Verdana" w:cs="Times-Roman"/>
          <w:b/>
          <w:sz w:val="18"/>
          <w:szCs w:val="18"/>
        </w:rPr>
        <w:t xml:space="preserve"> PROPOSTA</w:t>
      </w:r>
    </w:p>
    <w:p w14:paraId="6BEABCB9" w14:textId="77777777" w:rsidR="00D179DA" w:rsidRPr="00D179DA" w:rsidRDefault="00C17E9B" w:rsidP="00607AD7">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D179DA">
        <w:rPr>
          <w:rFonts w:ascii="Verdana" w:hAnsi="Verdana" w:cs="Times-Bold"/>
          <w:bCs/>
          <w:sz w:val="18"/>
          <w:szCs w:val="18"/>
        </w:rPr>
        <w:t>A licitante considerada ve</w:t>
      </w:r>
      <w:r w:rsidR="00D179DA">
        <w:rPr>
          <w:rFonts w:ascii="Verdana" w:hAnsi="Verdana" w:cs="Times-Bold"/>
          <w:bCs/>
          <w:sz w:val="18"/>
          <w:szCs w:val="18"/>
        </w:rPr>
        <w:t>ncedora será convocada a enviar</w:t>
      </w:r>
      <w:r w:rsidRPr="00D179DA">
        <w:rPr>
          <w:rFonts w:ascii="Verdana" w:hAnsi="Verdana" w:cs="Times-Bold"/>
          <w:bCs/>
          <w:sz w:val="18"/>
          <w:szCs w:val="18"/>
        </w:rPr>
        <w:t xml:space="preserve"> </w:t>
      </w:r>
      <w:r w:rsidR="00D179DA" w:rsidRPr="00D179DA">
        <w:rPr>
          <w:rFonts w:ascii="Verdana" w:hAnsi="Verdana" w:cs="Times-Bold"/>
          <w:bCs/>
          <w:sz w:val="18"/>
          <w:szCs w:val="18"/>
        </w:rPr>
        <w:t>pelo sistema</w:t>
      </w:r>
      <w:r w:rsidRPr="00D179DA">
        <w:rPr>
          <w:rFonts w:ascii="Verdana" w:hAnsi="Verdana" w:cs="Times-Bold"/>
          <w:bCs/>
          <w:sz w:val="18"/>
          <w:szCs w:val="18"/>
        </w:rPr>
        <w:t xml:space="preserve"> eletrônico COMPRASNET, </w:t>
      </w:r>
      <w:r w:rsidR="00117D18" w:rsidRPr="00D179DA">
        <w:rPr>
          <w:rFonts w:ascii="Verdana" w:hAnsi="Verdana" w:cs="Times-Bold"/>
          <w:bCs/>
          <w:sz w:val="18"/>
          <w:szCs w:val="18"/>
        </w:rPr>
        <w:t>a documentação de proposta, adaptada ao valor</w:t>
      </w:r>
      <w:r w:rsidR="00D179DA" w:rsidRPr="00D179DA">
        <w:rPr>
          <w:rFonts w:ascii="Verdana" w:hAnsi="Verdana" w:cs="Times-Bold"/>
          <w:bCs/>
          <w:sz w:val="18"/>
          <w:szCs w:val="18"/>
        </w:rPr>
        <w:t xml:space="preserve"> do último lance de desconto</w:t>
      </w:r>
      <w:r w:rsidR="00117D18" w:rsidRPr="00D179DA">
        <w:rPr>
          <w:rFonts w:ascii="Verdana" w:hAnsi="Verdana" w:cs="Times-Bold"/>
          <w:bCs/>
          <w:sz w:val="18"/>
          <w:szCs w:val="18"/>
        </w:rPr>
        <w:t xml:space="preserve"> proposto, </w:t>
      </w:r>
      <w:r w:rsidRPr="00D179DA">
        <w:rPr>
          <w:rFonts w:ascii="Verdana" w:hAnsi="Verdana" w:cs="Times-Bold"/>
          <w:bCs/>
          <w:sz w:val="18"/>
          <w:szCs w:val="18"/>
        </w:rPr>
        <w:t xml:space="preserve">os </w:t>
      </w:r>
      <w:r w:rsidR="00117D18" w:rsidRPr="00D179DA">
        <w:rPr>
          <w:rFonts w:ascii="Verdana" w:hAnsi="Verdana" w:cs="Times-Bold"/>
          <w:bCs/>
          <w:sz w:val="18"/>
          <w:szCs w:val="18"/>
        </w:rPr>
        <w:t>seguintes documentos:</w:t>
      </w:r>
    </w:p>
    <w:p w14:paraId="2756E857" w14:textId="77777777" w:rsidR="00347730" w:rsidRPr="00347730" w:rsidRDefault="00C17E9B" w:rsidP="00607AD7">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carta com a proposta comercial, conforme modelo do anexo VI;</w:t>
      </w:r>
    </w:p>
    <w:p w14:paraId="4C1C1112" w14:textId="77777777" w:rsidR="00347730" w:rsidRPr="00347730" w:rsidRDefault="00C17E9B" w:rsidP="00607AD7">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de custos e formação de preços contendo o orçamento dos serviços, conforme modelo do anexo III-A;</w:t>
      </w:r>
    </w:p>
    <w:p w14:paraId="6BC7B39B" w14:textId="77777777" w:rsidR="00347730" w:rsidRPr="00347730" w:rsidRDefault="00C17E9B" w:rsidP="00607AD7">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contendo o cronograma físico e financeiro, conforme modelo do anexo III-B;</w:t>
      </w:r>
    </w:p>
    <w:p w14:paraId="674239DE" w14:textId="77777777" w:rsidR="00347730" w:rsidRPr="005E0CF2" w:rsidRDefault="00C17E9B" w:rsidP="00607AD7">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xml:space="preserve">– A planilha com o detalhamento dos Benefícios/Bonificações e Despesas Indiretas (BDI) ou Lucro e Despesas Indiretas (LDI), conforme modelo do </w:t>
      </w:r>
      <w:r w:rsidRPr="005E0CF2">
        <w:rPr>
          <w:rFonts w:ascii="Verdana" w:hAnsi="Verdana" w:cs="Times-Bold"/>
          <w:bCs/>
          <w:sz w:val="18"/>
          <w:szCs w:val="18"/>
        </w:rPr>
        <w:t>anexo IV;</w:t>
      </w:r>
    </w:p>
    <w:p w14:paraId="72B2DD86" w14:textId="65883ADF" w:rsidR="00347730" w:rsidRPr="00347730" w:rsidRDefault="00C17E9B" w:rsidP="00607AD7">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com detalhamento dos encargos sociais e obrigações trabalhistas, conforme modelo do anexo V;</w:t>
      </w:r>
    </w:p>
    <w:p w14:paraId="52E962C0" w14:textId="77777777" w:rsidR="00347730" w:rsidRDefault="00C17E9B" w:rsidP="00607AD7">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Termo de Realização de Vistoria ou de não realização de vistoria, c</w:t>
      </w:r>
      <w:r w:rsidR="005E0CF2">
        <w:rPr>
          <w:rFonts w:ascii="Verdana" w:hAnsi="Verdana" w:cs="Times-Roman"/>
          <w:sz w:val="18"/>
          <w:szCs w:val="18"/>
        </w:rPr>
        <w:t>onforme modelos dos anexos VII ou</w:t>
      </w:r>
      <w:r w:rsidRPr="00347730">
        <w:rPr>
          <w:rFonts w:ascii="Verdana" w:hAnsi="Verdana" w:cs="Times-Roman"/>
          <w:sz w:val="18"/>
          <w:szCs w:val="18"/>
        </w:rPr>
        <w:t xml:space="preserve"> VIII; e</w:t>
      </w:r>
    </w:p>
    <w:p w14:paraId="5E7E505E" w14:textId="77777777" w:rsidR="00C17E9B" w:rsidRDefault="00C17E9B" w:rsidP="00607AD7">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Declaração de Responsabilidade, conforme modelo do Anexo IX.</w:t>
      </w:r>
    </w:p>
    <w:p w14:paraId="2EDE0037" w14:textId="77777777" w:rsidR="00347730" w:rsidRPr="00347730" w:rsidRDefault="00347730" w:rsidP="00347730">
      <w:pPr>
        <w:pStyle w:val="PargrafodaLista"/>
        <w:keepNext w:val="0"/>
        <w:shd w:val="clear" w:color="auto" w:fill="auto"/>
        <w:tabs>
          <w:tab w:val="clear" w:pos="708"/>
        </w:tabs>
        <w:overflowPunct/>
        <w:autoSpaceDE w:val="0"/>
        <w:autoSpaceDN w:val="0"/>
        <w:adjustRightInd w:val="0"/>
        <w:spacing w:before="120" w:after="120"/>
        <w:ind w:left="1560"/>
        <w:jc w:val="both"/>
        <w:textAlignment w:val="auto"/>
        <w:rPr>
          <w:rFonts w:ascii="Verdana" w:hAnsi="Verdana" w:cs="Times-Roman"/>
          <w:sz w:val="18"/>
          <w:szCs w:val="18"/>
        </w:rPr>
      </w:pPr>
    </w:p>
    <w:p w14:paraId="15BAFE32" w14:textId="77777777" w:rsidR="00C17E9B" w:rsidRDefault="00C17E9B" w:rsidP="00607AD7">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A licitante vencedora deverá encaminhar tempestivamente os documentos supracitados</w:t>
      </w:r>
      <w:r w:rsidR="00D179DA">
        <w:rPr>
          <w:rFonts w:ascii="Verdana" w:hAnsi="Verdana" w:cs="Times-Roman"/>
          <w:sz w:val="18"/>
          <w:szCs w:val="18"/>
        </w:rPr>
        <w:t xml:space="preserve"> </w:t>
      </w:r>
      <w:r w:rsidR="00D179DA" w:rsidRPr="007D36FB">
        <w:rPr>
          <w:rFonts w:ascii="Verdana" w:hAnsi="Verdana" w:cs="Times-Roman"/>
          <w:sz w:val="18"/>
          <w:szCs w:val="18"/>
        </w:rPr>
        <w:t>pelo sistema eletrônico</w:t>
      </w:r>
      <w:r w:rsidRPr="007D36FB">
        <w:rPr>
          <w:rFonts w:ascii="Verdana" w:hAnsi="Verdana" w:cs="Times-Roman"/>
          <w:sz w:val="18"/>
          <w:szCs w:val="18"/>
        </w:rPr>
        <w:t>, no prazo a ser estipulado de no mínimo 02 (duas) horas, quando solicitado pela Comissão do RDC, podendo este prazo ser prorrogado a critério da CPL, desde que solicitado pela licitante.</w:t>
      </w:r>
    </w:p>
    <w:p w14:paraId="41B69131" w14:textId="77777777" w:rsidR="00C17E9B" w:rsidRDefault="00C17E9B" w:rsidP="00607AD7">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Dentro do prazo a ser estabelecido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poderão ser remetidos, por iniciativa da licitante, tantos quantos forem os documentos complementares ou retificadores afetos aos documentos solicitados no </w:t>
      </w:r>
      <w:r w:rsidRPr="007D36FB">
        <w:rPr>
          <w:rFonts w:ascii="Verdana" w:hAnsi="Verdana" w:cs="Times-Italic"/>
          <w:i/>
          <w:iCs/>
          <w:sz w:val="18"/>
          <w:szCs w:val="18"/>
        </w:rPr>
        <w:t>caput</w:t>
      </w:r>
      <w:r w:rsidRPr="007D36FB">
        <w:rPr>
          <w:rFonts w:ascii="Verdana" w:hAnsi="Verdana" w:cs="Times-Roman"/>
          <w:sz w:val="18"/>
          <w:szCs w:val="18"/>
        </w:rPr>
        <w:t>.</w:t>
      </w:r>
    </w:p>
    <w:p w14:paraId="13ECD427" w14:textId="77777777" w:rsidR="00C17E9B" w:rsidRDefault="00C17E9B" w:rsidP="00607AD7">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lastRenderedPageBreak/>
        <w:t xml:space="preserve">Neste caso, a licitante deve manifestar o desejo de envio de nova documentação, </w:t>
      </w:r>
      <w:r w:rsidRPr="007D36FB">
        <w:rPr>
          <w:rFonts w:ascii="Verdana" w:hAnsi="Verdana" w:cs="Times-Bold"/>
          <w:bCs/>
          <w:sz w:val="18"/>
          <w:szCs w:val="18"/>
        </w:rPr>
        <w:t xml:space="preserve">através do </w:t>
      </w:r>
      <w:r w:rsidRPr="007D36FB">
        <w:rPr>
          <w:rFonts w:ascii="Verdana" w:hAnsi="Verdana" w:cs="Times-BoldItalic"/>
          <w:bCs/>
          <w:i/>
          <w:iCs/>
          <w:sz w:val="18"/>
          <w:szCs w:val="18"/>
        </w:rPr>
        <w:t xml:space="preserve">chat </w:t>
      </w:r>
      <w:r w:rsidRPr="007D36FB">
        <w:rPr>
          <w:rFonts w:ascii="Verdana" w:hAnsi="Verdana" w:cs="Times-Bold"/>
          <w:bCs/>
          <w:sz w:val="18"/>
          <w:szCs w:val="18"/>
        </w:rPr>
        <w:t>do sistema</w:t>
      </w:r>
      <w:r w:rsidRPr="007D36FB">
        <w:rPr>
          <w:rFonts w:ascii="Verdana" w:hAnsi="Verdana" w:cs="Times-Roman"/>
          <w:sz w:val="18"/>
          <w:szCs w:val="18"/>
        </w:rPr>
        <w:t xml:space="preserve">, hipótese em </w:t>
      </w:r>
      <w:r>
        <w:rPr>
          <w:rFonts w:ascii="Verdana" w:hAnsi="Verdana" w:cs="Times-Roman"/>
          <w:sz w:val="18"/>
          <w:szCs w:val="18"/>
        </w:rPr>
        <w:t>que 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fará, </w:t>
      </w:r>
      <w:r w:rsidRPr="007D36FB">
        <w:rPr>
          <w:rFonts w:ascii="Verdana" w:hAnsi="Verdana" w:cs="Times-Bold"/>
          <w:bCs/>
          <w:sz w:val="18"/>
          <w:szCs w:val="18"/>
        </w:rPr>
        <w:t>caso seja necessário</w:t>
      </w:r>
      <w:r w:rsidRPr="007D36FB">
        <w:rPr>
          <w:rFonts w:ascii="Verdana" w:hAnsi="Verdana" w:cs="Times-Roman"/>
          <w:sz w:val="18"/>
          <w:szCs w:val="18"/>
        </w:rPr>
        <w:t>, novo uso da funcionalidade “Convocar Anexo”.</w:t>
      </w:r>
    </w:p>
    <w:p w14:paraId="7F939D5A" w14:textId="77777777" w:rsidR="00C17E9B" w:rsidRDefault="00C17E9B" w:rsidP="00607AD7">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hyperlink r:id="rId16" w:history="1">
        <w:r w:rsidRPr="007D36FB">
          <w:rPr>
            <w:rStyle w:val="Hyperlink"/>
            <w:rFonts w:ascii="Verdana" w:hAnsi="Verdana" w:cs="Times-Roman"/>
            <w:sz w:val="18"/>
            <w:szCs w:val="18"/>
          </w:rPr>
          <w:t>rdc.cli.proad@id.uff.br</w:t>
        </w:r>
      </w:hyperlink>
      <w:r w:rsidRPr="007D36FB">
        <w:rPr>
          <w:rStyle w:val="Hyperlink"/>
          <w:rFonts w:ascii="Verdana" w:hAnsi="Verdana" w:cs="Times-Roman"/>
          <w:sz w:val="18"/>
          <w:szCs w:val="18"/>
        </w:rPr>
        <w:t>.</w:t>
      </w:r>
      <w:r w:rsidRPr="007D36FB">
        <w:rPr>
          <w:rFonts w:ascii="Verdana" w:hAnsi="Verdana" w:cs="Times-Roman"/>
          <w:sz w:val="18"/>
          <w:szCs w:val="18"/>
        </w:rPr>
        <w:t>. Posteriormente, tal documentação deverá obrigatoriamente ser lançada no chat do sistema eletrônico para ser conhecida por todos os participantes.</w:t>
      </w:r>
    </w:p>
    <w:p w14:paraId="5D0886F2" w14:textId="77777777" w:rsidR="00C17E9B" w:rsidRDefault="00C17E9B" w:rsidP="00607AD7">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Depois de transcorrido o prazo estabelecido para ser enviada a documentação da licitante classificada em primeiro lugar, não será considerado, para fins de análise, sob qualquer alegação, o envio de documentação de proposta que deveria/poderia ter sido remetida ante</w:t>
      </w:r>
      <w:r>
        <w:rPr>
          <w:rFonts w:ascii="Verdana" w:hAnsi="Verdana" w:cs="Times-Roman"/>
          <w:sz w:val="18"/>
          <w:szCs w:val="18"/>
        </w:rPr>
        <w:t>riormente, sendo realizado, pela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o registro da recusa da proposta e a convocação da próxima licitante.</w:t>
      </w:r>
    </w:p>
    <w:p w14:paraId="2B2DD87E" w14:textId="77777777" w:rsidR="00C17E9B" w:rsidRDefault="00C17E9B" w:rsidP="00607AD7">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 xml:space="preserve">A licitante vencedora poderá, </w:t>
      </w:r>
      <w:r w:rsidRPr="007D36FB">
        <w:rPr>
          <w:rFonts w:ascii="Verdana" w:hAnsi="Verdana" w:cs="Times-Bold"/>
          <w:bCs/>
          <w:sz w:val="18"/>
          <w:szCs w:val="18"/>
        </w:rPr>
        <w:t>opcionalmente</w:t>
      </w:r>
      <w:r w:rsidRPr="007D36FB">
        <w:rPr>
          <w:rFonts w:ascii="Verdana" w:hAnsi="Verdana" w:cs="Times-Roman"/>
          <w:sz w:val="18"/>
          <w:szCs w:val="18"/>
        </w:rPr>
        <w:t xml:space="preserve">, antecipar o envio de sua </w:t>
      </w:r>
      <w:r w:rsidRPr="007D36FB">
        <w:rPr>
          <w:rFonts w:ascii="Verdana" w:hAnsi="Verdana" w:cs="Times-Bold"/>
          <w:bCs/>
          <w:sz w:val="18"/>
          <w:szCs w:val="18"/>
        </w:rPr>
        <w:t>documentação de</w:t>
      </w:r>
      <w:r w:rsidRPr="007D36FB">
        <w:rPr>
          <w:rFonts w:ascii="Verdana" w:hAnsi="Verdana" w:cs="Times-Roman"/>
          <w:sz w:val="18"/>
          <w:szCs w:val="18"/>
        </w:rPr>
        <w:t xml:space="preserve"> </w:t>
      </w:r>
      <w:r w:rsidRPr="007D36FB">
        <w:rPr>
          <w:rFonts w:ascii="Verdana" w:hAnsi="Verdana" w:cs="Times-Bold"/>
          <w:bCs/>
          <w:sz w:val="18"/>
          <w:szCs w:val="18"/>
        </w:rPr>
        <w:t>habilitação dentro do mesmo prazo estipulado para o envio da proposta</w:t>
      </w:r>
      <w:r w:rsidRPr="007D36FB">
        <w:rPr>
          <w:rFonts w:ascii="Verdana" w:hAnsi="Verdana" w:cs="Times-Roman"/>
          <w:sz w:val="18"/>
          <w:szCs w:val="18"/>
        </w:rPr>
        <w:t xml:space="preserve">, observando-se as orientações elencadas neste </w:t>
      </w:r>
      <w:r w:rsidRPr="007D36FB">
        <w:rPr>
          <w:rFonts w:ascii="Verdana" w:hAnsi="Verdana" w:cs="Times-Bold"/>
          <w:bCs/>
          <w:sz w:val="18"/>
          <w:szCs w:val="18"/>
        </w:rPr>
        <w:t>item</w:t>
      </w:r>
      <w:r w:rsidRPr="007D36FB">
        <w:rPr>
          <w:rFonts w:ascii="Verdana" w:hAnsi="Verdana" w:cs="Times-Roman"/>
          <w:sz w:val="18"/>
          <w:szCs w:val="18"/>
        </w:rPr>
        <w:t>.</w:t>
      </w:r>
    </w:p>
    <w:p w14:paraId="18D726CD" w14:textId="77777777" w:rsidR="00C17E9B" w:rsidRDefault="00C17E9B" w:rsidP="00607AD7">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082356">
        <w:rPr>
          <w:rFonts w:ascii="Verdana" w:hAnsi="Verdana" w:cs="Times-Roman"/>
          <w:sz w:val="18"/>
          <w:szCs w:val="18"/>
        </w:rPr>
        <w:t xml:space="preserve">A licitante que deixar de apresentar quaisquer dos documentos exigidos, ou os apresentarem em desacordo com o estabelecido neste Edital ou ainda com irregularidades, </w:t>
      </w:r>
      <w:r>
        <w:rPr>
          <w:rFonts w:ascii="Verdana" w:hAnsi="Verdana" w:cs="Times-Bold"/>
          <w:bCs/>
          <w:sz w:val="18"/>
          <w:szCs w:val="18"/>
        </w:rPr>
        <w:t>será desclassificada</w:t>
      </w:r>
      <w:r w:rsidRPr="00082356">
        <w:rPr>
          <w:rFonts w:ascii="Verdana" w:hAnsi="Verdana" w:cs="Times-Bold"/>
          <w:bCs/>
          <w:sz w:val="18"/>
          <w:szCs w:val="18"/>
        </w:rPr>
        <w:t>/inabilitad</w:t>
      </w:r>
      <w:r>
        <w:rPr>
          <w:rFonts w:ascii="Verdana" w:hAnsi="Verdana" w:cs="Times-Bold"/>
          <w:bCs/>
          <w:sz w:val="18"/>
          <w:szCs w:val="18"/>
        </w:rPr>
        <w:t>a</w:t>
      </w:r>
      <w:r w:rsidRPr="00082356">
        <w:rPr>
          <w:rFonts w:ascii="Verdana" w:hAnsi="Verdana" w:cs="Times-Roman"/>
          <w:sz w:val="18"/>
          <w:szCs w:val="18"/>
        </w:rPr>
        <w:t xml:space="preserve">, não se admitindo complementação posterior, </w:t>
      </w:r>
      <w:r w:rsidRPr="00082356">
        <w:rPr>
          <w:rFonts w:ascii="Verdana" w:hAnsi="Verdana" w:cs="Times-Bold"/>
          <w:bCs/>
          <w:sz w:val="18"/>
          <w:szCs w:val="18"/>
        </w:rPr>
        <w:t xml:space="preserve">salvo se motivada por alguma diligência de ordem técnica da </w:t>
      </w:r>
      <w:r w:rsidRPr="00151EC5">
        <w:rPr>
          <w:rFonts w:ascii="Verdana" w:hAnsi="Verdana" w:cs="Times-Roman"/>
          <w:sz w:val="18"/>
          <w:szCs w:val="18"/>
        </w:rPr>
        <w:t>Comissão do RDC</w:t>
      </w:r>
      <w:r w:rsidRPr="00082356">
        <w:rPr>
          <w:rFonts w:ascii="Verdana" w:hAnsi="Verdana" w:cs="Times-Bold"/>
          <w:bCs/>
          <w:sz w:val="18"/>
          <w:szCs w:val="18"/>
        </w:rPr>
        <w:t>, desde que não altere a formulação da proposta</w:t>
      </w:r>
      <w:r w:rsidRPr="00082356">
        <w:rPr>
          <w:rFonts w:ascii="Verdana" w:hAnsi="Verdana" w:cs="Times-Roman"/>
          <w:sz w:val="18"/>
          <w:szCs w:val="18"/>
        </w:rPr>
        <w:t>.</w:t>
      </w:r>
    </w:p>
    <w:p w14:paraId="10F855D3" w14:textId="77777777" w:rsidR="00C17E9B" w:rsidRPr="00151EC5" w:rsidRDefault="00C17E9B" w:rsidP="00607AD7">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151EC5">
        <w:rPr>
          <w:rFonts w:ascii="Verdana" w:hAnsi="Verdana" w:cs="Times-Roman"/>
          <w:sz w:val="18"/>
          <w:szCs w:val="18"/>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14:paraId="220140D8" w14:textId="77777777" w:rsidR="00C17E9B" w:rsidRDefault="00C17E9B" w:rsidP="00607AD7">
      <w:pPr>
        <w:pStyle w:val="PADRO"/>
        <w:keepNext w:val="0"/>
        <w:numPr>
          <w:ilvl w:val="1"/>
          <w:numId w:val="8"/>
        </w:numPr>
        <w:ind w:left="851" w:hanging="284"/>
        <w:rPr>
          <w:rFonts w:ascii="Verdana" w:hAnsi="Verdana" w:cs="Arial"/>
          <w:sz w:val="18"/>
          <w:szCs w:val="18"/>
          <w:u w:val="single"/>
        </w:rPr>
      </w:pPr>
      <w:r w:rsidRPr="007D36FB">
        <w:rPr>
          <w:rFonts w:ascii="Verdana" w:hAnsi="Verdana" w:cs="Times-Roman"/>
          <w:sz w:val="18"/>
          <w:szCs w:val="18"/>
        </w:rPr>
        <w:t>Feita a opção pela antecipação, caso reste algum documento pendente de habilitação, este poderá ser solicitado posteriormente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14:paraId="252152FF" w14:textId="77777777" w:rsidR="00C17E9B" w:rsidRDefault="00C17E9B" w:rsidP="00607AD7">
      <w:pPr>
        <w:pStyle w:val="PADRO"/>
        <w:keepNext w:val="0"/>
        <w:numPr>
          <w:ilvl w:val="1"/>
          <w:numId w:val="8"/>
        </w:numPr>
        <w:ind w:left="851" w:hanging="284"/>
        <w:rPr>
          <w:rFonts w:ascii="Verdana" w:hAnsi="Verdana" w:cs="Arial"/>
          <w:sz w:val="18"/>
          <w:szCs w:val="18"/>
          <w:u w:val="single"/>
        </w:rPr>
      </w:pPr>
      <w:r>
        <w:rPr>
          <w:rFonts w:ascii="Verdana" w:hAnsi="Verdana" w:cs="Arial"/>
          <w:sz w:val="18"/>
          <w:szCs w:val="18"/>
          <w:u w:val="single"/>
        </w:rPr>
        <w:t>Formato da documentação de proposta</w:t>
      </w:r>
      <w:r w:rsidR="00117D18">
        <w:rPr>
          <w:rFonts w:ascii="Verdana" w:hAnsi="Verdana" w:cs="Arial"/>
          <w:sz w:val="18"/>
          <w:szCs w:val="18"/>
          <w:u w:val="single"/>
        </w:rPr>
        <w:t xml:space="preserve"> a ser enviada</w:t>
      </w:r>
      <w:r>
        <w:rPr>
          <w:rFonts w:ascii="Verdana" w:hAnsi="Verdana" w:cs="Arial"/>
          <w:sz w:val="18"/>
          <w:szCs w:val="18"/>
          <w:u w:val="single"/>
        </w:rPr>
        <w:t>:</w:t>
      </w:r>
    </w:p>
    <w:p w14:paraId="0A79C0C7" w14:textId="77777777" w:rsidR="00AE6F62" w:rsidRPr="00AE6F62" w:rsidRDefault="00AE6F62" w:rsidP="00607AD7">
      <w:pPr>
        <w:pStyle w:val="PADRO"/>
        <w:keepNext w:val="0"/>
        <w:numPr>
          <w:ilvl w:val="2"/>
          <w:numId w:val="8"/>
        </w:numPr>
        <w:ind w:left="1134" w:hanging="283"/>
        <w:rPr>
          <w:rFonts w:ascii="Verdana" w:hAnsi="Verdana" w:cs="Arial"/>
          <w:sz w:val="18"/>
          <w:szCs w:val="18"/>
          <w:u w:val="single"/>
        </w:rPr>
      </w:pPr>
      <w:r w:rsidRPr="00E26E4F">
        <w:rPr>
          <w:rFonts w:ascii="Verdana" w:hAnsi="Verdana" w:cs="Arial"/>
          <w:b/>
          <w:sz w:val="18"/>
          <w:szCs w:val="18"/>
          <w:u w:val="single"/>
        </w:rPr>
        <w:t>Carta proposta</w:t>
      </w:r>
      <w:r w:rsidRPr="00AE6F62">
        <w:rPr>
          <w:rFonts w:ascii="Verdana" w:hAnsi="Verdana" w:cs="Arial"/>
          <w:sz w:val="18"/>
          <w:szCs w:val="18"/>
          <w:u w:val="single"/>
        </w:rPr>
        <w:t>:</w:t>
      </w:r>
    </w:p>
    <w:p w14:paraId="7BE55859" w14:textId="77777777" w:rsidR="005F2BE3" w:rsidRPr="0072435D" w:rsidRDefault="005F2BE3" w:rsidP="00607AD7">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A </w:t>
      </w:r>
      <w:r w:rsidR="0072435D">
        <w:rPr>
          <w:rFonts w:ascii="Verdana" w:hAnsi="Verdana" w:cs="Arial"/>
          <w:sz w:val="18"/>
          <w:szCs w:val="18"/>
        </w:rPr>
        <w:t xml:space="preserve">carta </w:t>
      </w:r>
      <w:r w:rsidRPr="007F4EA9">
        <w:rPr>
          <w:rFonts w:ascii="Verdana" w:hAnsi="Verdana" w:cs="Arial"/>
          <w:sz w:val="18"/>
          <w:szCs w:val="18"/>
        </w:rPr>
        <w:t>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redigida em língua portuguesa, com clareza, sem emendas, rasuras, acréscimos ou entrelinhas, devidamente datada e assinada, como também rubricadas todas as suas folhas pel</w:t>
      </w:r>
      <w:r w:rsidR="0072435D">
        <w:rPr>
          <w:rFonts w:ascii="Verdana" w:hAnsi="Verdana" w:cs="Arial"/>
          <w:sz w:val="18"/>
          <w:szCs w:val="18"/>
        </w:rPr>
        <w:t>a</w:t>
      </w:r>
      <w:r w:rsidRPr="007F4EA9">
        <w:rPr>
          <w:rFonts w:ascii="Verdana" w:hAnsi="Verdana" w:cs="Arial"/>
          <w:sz w:val="18"/>
          <w:szCs w:val="18"/>
        </w:rPr>
        <w:t xml:space="preserve"> licitante ou seu representante, </w:t>
      </w:r>
      <w:r w:rsidR="0072435D">
        <w:rPr>
          <w:rFonts w:ascii="Verdana" w:hAnsi="Verdana" w:cs="Arial"/>
          <w:sz w:val="18"/>
          <w:szCs w:val="18"/>
        </w:rPr>
        <w:t xml:space="preserve">na forma do modelo do anexo VI a este </w:t>
      </w:r>
      <w:r w:rsidR="0072435D" w:rsidRPr="0072435D">
        <w:rPr>
          <w:rFonts w:ascii="Verdana" w:hAnsi="Verdana" w:cs="Arial"/>
          <w:sz w:val="18"/>
          <w:szCs w:val="18"/>
        </w:rPr>
        <w:t xml:space="preserve">edital </w:t>
      </w:r>
      <w:r w:rsidR="00F86A8B" w:rsidRPr="0072435D">
        <w:rPr>
          <w:rFonts w:ascii="Verdana" w:hAnsi="Verdana" w:cs="Arial"/>
          <w:sz w:val="18"/>
          <w:szCs w:val="18"/>
        </w:rPr>
        <w:t xml:space="preserve">e </w:t>
      </w:r>
      <w:r w:rsidRPr="0072435D">
        <w:rPr>
          <w:rFonts w:ascii="Verdana" w:hAnsi="Verdana" w:cs="Arial"/>
          <w:sz w:val="18"/>
          <w:szCs w:val="18"/>
        </w:rPr>
        <w:t>deverá conter:</w:t>
      </w:r>
    </w:p>
    <w:p w14:paraId="287B482B" w14:textId="77777777" w:rsidR="00AB5A1D" w:rsidRPr="00AB5A1D" w:rsidRDefault="00AB5A1D" w:rsidP="00607AD7">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Arial"/>
          <w:color w:val="000000"/>
          <w:sz w:val="18"/>
          <w:szCs w:val="18"/>
        </w:rPr>
        <w:t>- e</w:t>
      </w:r>
      <w:r w:rsidRPr="007F4EA9">
        <w:rPr>
          <w:rFonts w:ascii="Verdana" w:hAnsi="Verdana" w:cs="Arial"/>
          <w:color w:val="000000"/>
          <w:sz w:val="18"/>
          <w:szCs w:val="18"/>
        </w:rPr>
        <w:t>specificaç</w:t>
      </w:r>
      <w:r>
        <w:rPr>
          <w:rFonts w:ascii="Verdana" w:hAnsi="Verdana" w:cs="Arial"/>
          <w:color w:val="000000"/>
          <w:sz w:val="18"/>
          <w:szCs w:val="18"/>
        </w:rPr>
        <w:t>ão</w:t>
      </w:r>
      <w:r w:rsidRPr="007F4EA9">
        <w:rPr>
          <w:rFonts w:ascii="Verdana" w:hAnsi="Verdana" w:cs="Arial"/>
          <w:color w:val="000000"/>
          <w:sz w:val="18"/>
          <w:szCs w:val="18"/>
        </w:rPr>
        <w:t xml:space="preserve"> do objeto de forma clara, observadas as especificações constantes dos projetos elaborados pela Administração;</w:t>
      </w:r>
    </w:p>
    <w:p w14:paraId="1C8C5A96" w14:textId="77777777" w:rsidR="0072435D" w:rsidRPr="0072435D" w:rsidRDefault="0072435D" w:rsidP="00607AD7">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72435D">
        <w:rPr>
          <w:rFonts w:ascii="Verdana" w:hAnsi="Verdana"/>
          <w:sz w:val="18"/>
          <w:szCs w:val="18"/>
        </w:rPr>
        <w:t xml:space="preserve">- </w:t>
      </w:r>
      <w:r w:rsidRPr="0072435D">
        <w:rPr>
          <w:rFonts w:ascii="Verdana" w:hAnsi="Verdana" w:cs="Times-Bold"/>
          <w:bCs/>
          <w:sz w:val="18"/>
          <w:szCs w:val="18"/>
        </w:rPr>
        <w:t xml:space="preserve">o valor do desconto </w:t>
      </w:r>
      <w:r w:rsidR="00071AA5">
        <w:rPr>
          <w:rFonts w:ascii="Verdana" w:hAnsi="Verdana" w:cs="Times-Bold"/>
          <w:bCs/>
          <w:sz w:val="18"/>
          <w:szCs w:val="18"/>
        </w:rPr>
        <w:t>proposto</w:t>
      </w:r>
      <w:r w:rsidRPr="0072435D">
        <w:rPr>
          <w:rFonts w:ascii="Verdana" w:hAnsi="Verdana" w:cs="Times-Bold"/>
          <w:bCs/>
          <w:sz w:val="18"/>
          <w:szCs w:val="18"/>
        </w:rPr>
        <w:t xml:space="preserve"> em percentual;</w:t>
      </w:r>
    </w:p>
    <w:p w14:paraId="4F7BF279" w14:textId="77777777" w:rsidR="00071AA5" w:rsidRPr="00071AA5" w:rsidRDefault="0072435D" w:rsidP="00607AD7">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xml:space="preserve">– o valor </w:t>
      </w:r>
      <w:r w:rsidR="00071AA5" w:rsidRPr="00071AA5">
        <w:rPr>
          <w:rFonts w:ascii="Verdana" w:hAnsi="Verdana" w:cs="Times-Bold"/>
          <w:bCs/>
          <w:sz w:val="18"/>
          <w:szCs w:val="18"/>
        </w:rPr>
        <w:t>total proposto em moeda nacional em algarismo</w:t>
      </w:r>
      <w:r w:rsidRPr="00071AA5">
        <w:rPr>
          <w:rFonts w:ascii="Verdana" w:hAnsi="Verdana" w:cs="Times-Bold"/>
          <w:bCs/>
          <w:sz w:val="18"/>
          <w:szCs w:val="18"/>
        </w:rPr>
        <w:t xml:space="preserve"> e por extenso;</w:t>
      </w:r>
    </w:p>
    <w:p w14:paraId="6111FED2" w14:textId="77777777" w:rsidR="0072435D" w:rsidRPr="00071AA5" w:rsidRDefault="0072435D" w:rsidP="00607AD7">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o prazo para execução dos serviços</w:t>
      </w:r>
      <w:r w:rsidR="00071AA5">
        <w:rPr>
          <w:rFonts w:ascii="Verdana" w:hAnsi="Verdana" w:cs="Times-Bold"/>
          <w:bCs/>
          <w:sz w:val="18"/>
          <w:szCs w:val="18"/>
        </w:rPr>
        <w:t xml:space="preserve"> de acordo com o cronograma</w:t>
      </w:r>
      <w:r w:rsidRPr="00071AA5">
        <w:rPr>
          <w:rFonts w:ascii="Verdana" w:hAnsi="Verdana" w:cs="Times-Bold"/>
          <w:bCs/>
          <w:sz w:val="18"/>
          <w:szCs w:val="18"/>
        </w:rPr>
        <w:t>;</w:t>
      </w:r>
    </w:p>
    <w:p w14:paraId="0A69A997" w14:textId="77777777" w:rsidR="0072435D" w:rsidRPr="0072435D" w:rsidRDefault="0072435D" w:rsidP="00607AD7">
      <w:pPr>
        <w:pStyle w:val="PargrafodaLista"/>
        <w:keepNext w:val="0"/>
        <w:numPr>
          <w:ilvl w:val="4"/>
          <w:numId w:val="8"/>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sidRPr="0072435D">
        <w:rPr>
          <w:rFonts w:ascii="Verdana" w:hAnsi="Verdana" w:cs="Times-Bold"/>
          <w:bCs/>
          <w:sz w:val="18"/>
          <w:szCs w:val="18"/>
        </w:rPr>
        <w:t xml:space="preserve">– </w:t>
      </w:r>
      <w:r w:rsidR="00071AA5">
        <w:rPr>
          <w:rFonts w:ascii="Verdana" w:hAnsi="Verdana" w:cs="Times-Bold"/>
          <w:bCs/>
          <w:sz w:val="18"/>
          <w:szCs w:val="18"/>
        </w:rPr>
        <w:t>p</w:t>
      </w:r>
      <w:r w:rsidRPr="0072435D">
        <w:rPr>
          <w:rFonts w:ascii="Verdana" w:hAnsi="Verdana" w:cs="Arial"/>
          <w:sz w:val="18"/>
          <w:szCs w:val="18"/>
        </w:rPr>
        <w:t xml:space="preserve">razo de validade da proposta, que não poderá ser inferior a 90 (noventa) dias consecutivos, a contar da </w:t>
      </w:r>
      <w:r w:rsidR="0035594F">
        <w:rPr>
          <w:rFonts w:ascii="Verdana" w:hAnsi="Verdana" w:cs="Arial"/>
          <w:sz w:val="18"/>
          <w:szCs w:val="18"/>
        </w:rPr>
        <w:t xml:space="preserve">data de </w:t>
      </w:r>
      <w:r w:rsidRPr="0072435D">
        <w:rPr>
          <w:rFonts w:ascii="Verdana" w:hAnsi="Verdana" w:cs="Arial"/>
          <w:sz w:val="18"/>
          <w:szCs w:val="18"/>
        </w:rPr>
        <w:t>sua apresentação.</w:t>
      </w:r>
    </w:p>
    <w:p w14:paraId="129BBD88" w14:textId="77777777" w:rsidR="0072435D" w:rsidRPr="0072435D" w:rsidRDefault="00071AA5" w:rsidP="00607AD7">
      <w:pPr>
        <w:pStyle w:val="PargrafodaLista"/>
        <w:keepNext w:val="0"/>
        <w:numPr>
          <w:ilvl w:val="4"/>
          <w:numId w:val="8"/>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Arial"/>
          <w:color w:val="000000"/>
          <w:sz w:val="18"/>
          <w:szCs w:val="18"/>
        </w:rPr>
        <w:t>- a</w:t>
      </w:r>
      <w:r w:rsidR="0072435D" w:rsidRPr="0072435D">
        <w:rPr>
          <w:rFonts w:ascii="Verdana" w:hAnsi="Verdana" w:cs="Arial"/>
          <w:color w:val="000000"/>
          <w:sz w:val="18"/>
          <w:szCs w:val="18"/>
        </w:rPr>
        <w:t xml:space="preserve"> razão social da proponente, endereço completo, telefone, endereço eletrônico (e-mail), </w:t>
      </w:r>
      <w:r>
        <w:rPr>
          <w:rFonts w:ascii="Verdana" w:hAnsi="Verdana" w:cs="Arial"/>
          <w:color w:val="000000"/>
          <w:sz w:val="18"/>
          <w:szCs w:val="18"/>
        </w:rPr>
        <w:t>indicação</w:t>
      </w:r>
      <w:r w:rsidR="0072435D" w:rsidRPr="0072435D">
        <w:rPr>
          <w:rFonts w:ascii="Verdana" w:hAnsi="Verdana" w:cs="Arial"/>
          <w:color w:val="000000"/>
          <w:sz w:val="18"/>
          <w:szCs w:val="18"/>
        </w:rPr>
        <w:t xml:space="preserve"> </w:t>
      </w:r>
      <w:r>
        <w:rPr>
          <w:rFonts w:ascii="Verdana" w:hAnsi="Verdana" w:cs="Arial"/>
          <w:color w:val="000000"/>
          <w:sz w:val="18"/>
          <w:szCs w:val="18"/>
        </w:rPr>
        <w:t>d</w:t>
      </w:r>
      <w:r w:rsidR="0072435D" w:rsidRPr="0072435D">
        <w:rPr>
          <w:rFonts w:ascii="Verdana" w:hAnsi="Verdana" w:cs="Arial"/>
          <w:color w:val="000000"/>
          <w:sz w:val="18"/>
          <w:szCs w:val="18"/>
        </w:rPr>
        <w:t xml:space="preserve">o banco, número da conta corrente e da agência bancária </w:t>
      </w:r>
      <w:r w:rsidR="0072435D" w:rsidRPr="0072435D">
        <w:rPr>
          <w:rFonts w:ascii="Verdana" w:hAnsi="Verdana" w:cs="Arial"/>
          <w:sz w:val="18"/>
          <w:szCs w:val="18"/>
        </w:rPr>
        <w:t>no</w:t>
      </w:r>
      <w:r w:rsidR="0072435D" w:rsidRPr="0072435D">
        <w:rPr>
          <w:rFonts w:ascii="Verdana" w:hAnsi="Verdana" w:cs="Arial"/>
          <w:color w:val="000000"/>
          <w:sz w:val="18"/>
          <w:szCs w:val="18"/>
        </w:rPr>
        <w:t xml:space="preserve"> qual serão depositados os pagamentos se a Licitante se </w:t>
      </w:r>
      <w:r>
        <w:rPr>
          <w:rFonts w:ascii="Verdana" w:hAnsi="Verdana" w:cs="Arial"/>
          <w:color w:val="000000"/>
          <w:sz w:val="18"/>
          <w:szCs w:val="18"/>
        </w:rPr>
        <w:t>for a contratada</w:t>
      </w:r>
      <w:r w:rsidR="0072435D" w:rsidRPr="0072435D">
        <w:rPr>
          <w:rFonts w:ascii="Verdana" w:hAnsi="Verdana" w:cs="Arial"/>
          <w:color w:val="000000"/>
          <w:sz w:val="18"/>
          <w:szCs w:val="18"/>
        </w:rPr>
        <w:t>;</w:t>
      </w:r>
    </w:p>
    <w:p w14:paraId="7BC2BC4E" w14:textId="77777777" w:rsidR="00082356" w:rsidRPr="00696B46" w:rsidRDefault="00036CE0" w:rsidP="00607AD7">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Planilha de Custos e Formação de Preços</w:t>
      </w:r>
      <w:r w:rsidRPr="00696B46">
        <w:rPr>
          <w:rFonts w:ascii="Verdana" w:hAnsi="Verdana" w:cs="Arial"/>
          <w:sz w:val="18"/>
          <w:szCs w:val="18"/>
          <w:u w:val="single"/>
        </w:rPr>
        <w:t>:</w:t>
      </w:r>
    </w:p>
    <w:p w14:paraId="78BEFB7C" w14:textId="77777777" w:rsidR="00082356" w:rsidRPr="00D179DA" w:rsidRDefault="00082356" w:rsidP="00607AD7">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Times-Bold"/>
          <w:bCs/>
          <w:sz w:val="18"/>
          <w:szCs w:val="18"/>
        </w:rPr>
        <w:t>Planilha de Custo e Formação de Preços</w:t>
      </w:r>
      <w:r w:rsidRPr="00696B46">
        <w:rPr>
          <w:rFonts w:ascii="Verdana" w:hAnsi="Verdana" w:cs="Times-Bold"/>
          <w:b/>
          <w:bCs/>
          <w:sz w:val="18"/>
          <w:szCs w:val="18"/>
        </w:rPr>
        <w:t xml:space="preserve"> </w:t>
      </w:r>
      <w:r w:rsidRPr="00696B46">
        <w:rPr>
          <w:rFonts w:ascii="Verdana" w:hAnsi="Verdana" w:cs="Times-Bold"/>
          <w:bCs/>
          <w:sz w:val="18"/>
          <w:szCs w:val="18"/>
        </w:rPr>
        <w:t>conforme modelo disponibilizado pela UFF em anexo (</w:t>
      </w:r>
      <w:r w:rsidR="00117D18" w:rsidRPr="00696B46">
        <w:rPr>
          <w:rFonts w:ascii="Verdana" w:hAnsi="Verdana" w:cs="Times-Bold"/>
          <w:bCs/>
          <w:sz w:val="18"/>
          <w:szCs w:val="18"/>
        </w:rPr>
        <w:t xml:space="preserve">anexo </w:t>
      </w:r>
      <w:r w:rsidRPr="00696B46">
        <w:rPr>
          <w:rFonts w:ascii="Verdana" w:hAnsi="Verdana" w:cs="Times-Bold"/>
          <w:bCs/>
          <w:sz w:val="18"/>
          <w:szCs w:val="18"/>
        </w:rPr>
        <w:t>III</w:t>
      </w:r>
      <w:r w:rsidR="00117D18" w:rsidRPr="00696B46">
        <w:rPr>
          <w:rFonts w:ascii="Verdana" w:hAnsi="Verdana" w:cs="Times-Bold"/>
          <w:bCs/>
          <w:sz w:val="18"/>
          <w:szCs w:val="18"/>
        </w:rPr>
        <w:t>-A</w:t>
      </w:r>
      <w:r w:rsidRPr="00696B46">
        <w:rPr>
          <w:rFonts w:ascii="Verdana" w:hAnsi="Verdana" w:cs="Times-Bold"/>
          <w:bCs/>
          <w:sz w:val="18"/>
          <w:szCs w:val="18"/>
        </w:rPr>
        <w:t>)</w:t>
      </w:r>
      <w:r w:rsidRPr="00696B46">
        <w:rPr>
          <w:rFonts w:ascii="Verdana" w:hAnsi="Verdana" w:cs="Times-Roman"/>
          <w:sz w:val="18"/>
          <w:szCs w:val="18"/>
        </w:rPr>
        <w:t xml:space="preserve">, devendo </w:t>
      </w:r>
      <w:r w:rsidRPr="00696B46">
        <w:rPr>
          <w:rFonts w:ascii="Verdana" w:hAnsi="Verdana"/>
          <w:sz w:val="18"/>
          <w:szCs w:val="18"/>
        </w:rPr>
        <w:t xml:space="preserve">constar: quantidade, unidade, custo unitário, BDI, </w:t>
      </w:r>
      <w:r w:rsidRPr="00696B46">
        <w:rPr>
          <w:rFonts w:ascii="Verdana" w:hAnsi="Verdana"/>
          <w:sz w:val="18"/>
          <w:szCs w:val="18"/>
          <w:u w:val="single"/>
        </w:rPr>
        <w:t>desconto proposto</w:t>
      </w:r>
      <w:r w:rsidRPr="00696B46">
        <w:rPr>
          <w:rFonts w:ascii="Verdana" w:hAnsi="Verdana"/>
          <w:sz w:val="18"/>
          <w:szCs w:val="18"/>
        </w:rPr>
        <w:t>, preços unitários, totais por item, preço global, observando-se os valores em moeda corrente nacional e as unidades do Sistema Métrico Decimal.</w:t>
      </w:r>
    </w:p>
    <w:p w14:paraId="51C2CDB0" w14:textId="77777777" w:rsidR="001330F4" w:rsidRPr="001330F4" w:rsidRDefault="00D179DA" w:rsidP="00607AD7">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1330F4">
        <w:rPr>
          <w:rFonts w:ascii="Verdana" w:hAnsi="Verdana" w:cs="Times-Bold"/>
          <w:bCs/>
          <w:sz w:val="18"/>
          <w:szCs w:val="18"/>
        </w:rPr>
        <w:lastRenderedPageBreak/>
        <w:t>O desconto proposto pela licitante</w:t>
      </w:r>
      <w:r w:rsidR="001330F4" w:rsidRPr="001330F4">
        <w:rPr>
          <w:rFonts w:ascii="Verdana" w:hAnsi="Verdana" w:cs="Times-Bold"/>
          <w:bCs/>
          <w:sz w:val="18"/>
          <w:szCs w:val="18"/>
        </w:rPr>
        <w:t xml:space="preserve"> deverá ser incluído na coluna “% Desconto”</w:t>
      </w:r>
      <w:r w:rsidR="001330F4">
        <w:rPr>
          <w:rFonts w:ascii="Verdana" w:hAnsi="Verdana" w:cs="Times-Bold"/>
          <w:bCs/>
          <w:sz w:val="18"/>
          <w:szCs w:val="18"/>
        </w:rPr>
        <w:t>,</w:t>
      </w:r>
      <w:r w:rsidR="001330F4" w:rsidRPr="001330F4">
        <w:rPr>
          <w:rFonts w:ascii="Verdana" w:hAnsi="Verdana" w:cs="Times-Bold"/>
          <w:bCs/>
          <w:sz w:val="18"/>
          <w:szCs w:val="18"/>
        </w:rPr>
        <w:t xml:space="preserve"> incidindo sobre todos os preços unitários estimados pela Administração (UFF).</w:t>
      </w:r>
    </w:p>
    <w:p w14:paraId="3959CCB4" w14:textId="77777777" w:rsidR="00036CE0" w:rsidRPr="001330F4" w:rsidRDefault="00036CE0" w:rsidP="00607AD7">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330F4">
        <w:rPr>
          <w:rFonts w:ascii="Verdana" w:hAnsi="Verdana" w:cs="Arial"/>
          <w:b/>
          <w:sz w:val="18"/>
          <w:szCs w:val="18"/>
          <w:u w:val="single"/>
        </w:rPr>
        <w:t xml:space="preserve">Planilha com o </w:t>
      </w:r>
      <w:r w:rsidR="00082356" w:rsidRPr="001330F4">
        <w:rPr>
          <w:rFonts w:ascii="Verdana" w:hAnsi="Verdana" w:cs="Arial"/>
          <w:b/>
          <w:sz w:val="18"/>
          <w:szCs w:val="18"/>
          <w:u w:val="single"/>
        </w:rPr>
        <w:t>Cronograma físico-financeiro</w:t>
      </w:r>
      <w:r w:rsidRPr="001330F4">
        <w:rPr>
          <w:rFonts w:ascii="Verdana" w:hAnsi="Verdana" w:cs="Arial"/>
          <w:sz w:val="18"/>
          <w:szCs w:val="18"/>
        </w:rPr>
        <w:t>:</w:t>
      </w:r>
    </w:p>
    <w:p w14:paraId="450EE138" w14:textId="77777777" w:rsidR="00082356" w:rsidRPr="00696B46" w:rsidRDefault="00036CE0" w:rsidP="00607AD7">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com o cronograma físico e financeiro previsto para a execução dos serviços</w:t>
      </w:r>
      <w:r w:rsidR="00082356" w:rsidRPr="00696B46">
        <w:rPr>
          <w:rFonts w:ascii="Verdana" w:hAnsi="Verdana" w:cs="Arial"/>
          <w:sz w:val="18"/>
          <w:szCs w:val="18"/>
        </w:rPr>
        <w:t xml:space="preserve">, </w:t>
      </w:r>
      <w:r w:rsidRPr="00696B46">
        <w:rPr>
          <w:rFonts w:ascii="Verdana" w:hAnsi="Verdana" w:cs="Arial"/>
          <w:sz w:val="18"/>
          <w:szCs w:val="18"/>
        </w:rPr>
        <w:t>conforme modelo disponibilizado pela UFF em anexo (</w:t>
      </w:r>
      <w:r w:rsidR="00117D18" w:rsidRPr="00696B46">
        <w:rPr>
          <w:rFonts w:ascii="Verdana" w:hAnsi="Verdana" w:cs="Arial"/>
          <w:sz w:val="18"/>
          <w:szCs w:val="18"/>
        </w:rPr>
        <w:t xml:space="preserve">anexo </w:t>
      </w:r>
      <w:r w:rsidRPr="00696B46">
        <w:rPr>
          <w:rFonts w:ascii="Verdana" w:hAnsi="Verdana" w:cs="Arial"/>
          <w:sz w:val="18"/>
          <w:szCs w:val="18"/>
        </w:rPr>
        <w:t>III-B);</w:t>
      </w:r>
      <w:r w:rsidR="00064256">
        <w:rPr>
          <w:rFonts w:ascii="Verdana" w:hAnsi="Verdana" w:cs="Arial"/>
          <w:sz w:val="18"/>
          <w:szCs w:val="18"/>
        </w:rPr>
        <w:t xml:space="preserve"> </w:t>
      </w:r>
      <w:r w:rsidR="00082356" w:rsidRPr="00696B46">
        <w:rPr>
          <w:rFonts w:ascii="Verdana" w:hAnsi="Verdana" w:cs="Arial"/>
          <w:sz w:val="18"/>
          <w:szCs w:val="18"/>
        </w:rPr>
        <w:t>observando-se as etapas e prazos de execução e a previsão de reembolso orçamentário estabelecida neste Edital e seus anexos, e incluindo as etapas necessárias à medição, ao monitoramento e ao controle das obras</w:t>
      </w:r>
      <w:r w:rsidRPr="00696B46">
        <w:rPr>
          <w:rFonts w:ascii="Verdana" w:hAnsi="Verdana" w:cs="Arial"/>
          <w:sz w:val="18"/>
          <w:szCs w:val="18"/>
        </w:rPr>
        <w:t>;</w:t>
      </w:r>
    </w:p>
    <w:p w14:paraId="66E2F44A" w14:textId="4514A7E2" w:rsidR="00E67E0A" w:rsidRPr="00696B46" w:rsidRDefault="00E67E0A" w:rsidP="00607AD7">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 cronograma físico-financeiro proposto pel</w:t>
      </w:r>
      <w:r w:rsidR="00101D0A">
        <w:rPr>
          <w:rFonts w:ascii="Verdana" w:hAnsi="Verdana" w:cs="Arial"/>
          <w:sz w:val="18"/>
          <w:szCs w:val="18"/>
        </w:rPr>
        <w:t>a licitante</w:t>
      </w:r>
      <w:r w:rsidRPr="00696B46">
        <w:rPr>
          <w:rFonts w:ascii="Verdana" w:hAnsi="Verdana" w:cs="Arial"/>
          <w:sz w:val="18"/>
          <w:szCs w:val="18"/>
        </w:rPr>
        <w:t xml:space="preserve"> deverá observar o cronograma de desembolso máximo por período constante do </w:t>
      </w:r>
      <w:r w:rsidR="000B419E">
        <w:rPr>
          <w:rFonts w:ascii="Verdana" w:hAnsi="Verdana" w:cs="Arial"/>
          <w:sz w:val="18"/>
          <w:szCs w:val="18"/>
        </w:rPr>
        <w:t>Termo de Referência ou Projeto Básico</w:t>
      </w:r>
      <w:r w:rsidRPr="00696B46">
        <w:rPr>
          <w:rFonts w:ascii="Verdana" w:hAnsi="Verdana" w:cs="Arial"/>
          <w:sz w:val="18"/>
          <w:szCs w:val="18"/>
        </w:rPr>
        <w:t>, bem como indicar os serviços pertencentes ao caminho crítico da obra.</w:t>
      </w:r>
    </w:p>
    <w:p w14:paraId="2BC297A5" w14:textId="0014C662" w:rsidR="00E67E0A" w:rsidRPr="00696B46" w:rsidRDefault="00E67E0A" w:rsidP="00607AD7">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Style w:val="Manoel"/>
          <w:rFonts w:ascii="Verdana" w:hAnsi="Verdana"/>
          <w:color w:val="auto"/>
          <w:sz w:val="18"/>
          <w:szCs w:val="18"/>
        </w:rPr>
        <w:t>Será adotado o pagamento proporcional dos valores pertinentes à administração local</w:t>
      </w:r>
      <w:r w:rsidR="005E0CF2">
        <w:rPr>
          <w:rStyle w:val="Manoel"/>
          <w:rFonts w:ascii="Verdana" w:hAnsi="Verdana"/>
          <w:color w:val="auto"/>
          <w:sz w:val="18"/>
          <w:szCs w:val="18"/>
        </w:rPr>
        <w:t>, quando for o caso</w:t>
      </w:r>
      <w:r w:rsidRPr="00696B46">
        <w:rPr>
          <w:rStyle w:val="Manoel"/>
          <w:rFonts w:ascii="Verdana" w:hAnsi="Verdana"/>
          <w:color w:val="auto"/>
          <w:sz w:val="18"/>
          <w:szCs w:val="18"/>
        </w:rPr>
        <w:t xml:space="preserve">, relativamente ao andamento físico do objeto contratual, nos termos definidos no </w:t>
      </w:r>
      <w:r w:rsidR="000B419E">
        <w:rPr>
          <w:rStyle w:val="Manoel"/>
          <w:rFonts w:ascii="Verdana" w:hAnsi="Verdana"/>
          <w:color w:val="auto"/>
          <w:sz w:val="18"/>
          <w:szCs w:val="18"/>
        </w:rPr>
        <w:t>Termo de Referência ou Projeto Básico</w:t>
      </w:r>
      <w:r w:rsidRPr="00696B46">
        <w:rPr>
          <w:rStyle w:val="Manoel"/>
          <w:rFonts w:ascii="Verdana" w:hAnsi="Verdana"/>
          <w:color w:val="auto"/>
          <w:sz w:val="18"/>
          <w:szCs w:val="18"/>
        </w:rPr>
        <w:t xml:space="preserve"> e no respectivo cronograma</w:t>
      </w:r>
      <w:r w:rsidR="005E0CF2">
        <w:rPr>
          <w:rStyle w:val="Manoel"/>
          <w:rFonts w:ascii="Verdana" w:hAnsi="Verdana"/>
          <w:color w:val="auto"/>
          <w:sz w:val="18"/>
          <w:szCs w:val="18"/>
        </w:rPr>
        <w:t>.</w:t>
      </w:r>
    </w:p>
    <w:p w14:paraId="634069D5" w14:textId="77777777" w:rsidR="00036CE0" w:rsidRPr="00696B46" w:rsidRDefault="00082356" w:rsidP="00607AD7">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 xml:space="preserve">Planilha </w:t>
      </w:r>
      <w:r w:rsidR="00036CE0" w:rsidRPr="00696B46">
        <w:rPr>
          <w:rFonts w:ascii="Verdana" w:hAnsi="Verdana" w:cs="Arial"/>
          <w:b/>
          <w:sz w:val="18"/>
          <w:szCs w:val="18"/>
          <w:u w:val="single"/>
        </w:rPr>
        <w:t>de BDI</w:t>
      </w:r>
      <w:r w:rsidR="00036CE0" w:rsidRPr="00696B46">
        <w:rPr>
          <w:rFonts w:ascii="Verdana" w:hAnsi="Verdana" w:cs="Arial"/>
          <w:sz w:val="18"/>
          <w:szCs w:val="18"/>
        </w:rPr>
        <w:t>:</w:t>
      </w:r>
    </w:p>
    <w:p w14:paraId="392908DD" w14:textId="77777777" w:rsidR="00AB5A1D" w:rsidRPr="005E0CF2" w:rsidRDefault="00036CE0" w:rsidP="00607AD7">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demonstrativa da bonificação e despesas indiretas, com a</w:t>
      </w:r>
      <w:r w:rsidR="00082356" w:rsidRPr="00696B46">
        <w:rPr>
          <w:rFonts w:ascii="Verdana" w:hAnsi="Verdana" w:cs="Arial"/>
          <w:sz w:val="18"/>
          <w:szCs w:val="18"/>
        </w:rPr>
        <w:t xml:space="preserve"> composição analítica das </w:t>
      </w:r>
      <w:r w:rsidRPr="00696B46">
        <w:rPr>
          <w:rFonts w:ascii="Verdana" w:hAnsi="Verdana" w:cs="Arial"/>
          <w:sz w:val="18"/>
          <w:szCs w:val="18"/>
        </w:rPr>
        <w:t xml:space="preserve">suas </w:t>
      </w:r>
      <w:r w:rsidR="00082356" w:rsidRPr="00696B46">
        <w:rPr>
          <w:rFonts w:ascii="Verdana" w:hAnsi="Verdana" w:cs="Arial"/>
          <w:sz w:val="18"/>
          <w:szCs w:val="18"/>
        </w:rPr>
        <w:t>taxas</w:t>
      </w:r>
      <w:r w:rsidR="00AB5A1D" w:rsidRPr="00696B46">
        <w:rPr>
          <w:rFonts w:ascii="Verdana" w:hAnsi="Verdana" w:cs="Arial"/>
          <w:sz w:val="18"/>
          <w:szCs w:val="18"/>
        </w:rPr>
        <w:t>, que incidiram sobre os custos unitários contidos na planilha de custos e formação de preço</w:t>
      </w:r>
      <w:r w:rsidR="00064256">
        <w:rPr>
          <w:rFonts w:ascii="Verdana" w:hAnsi="Verdana" w:cs="Arial"/>
          <w:sz w:val="18"/>
          <w:szCs w:val="18"/>
        </w:rPr>
        <w:t>s</w:t>
      </w:r>
      <w:r w:rsidR="00AB5A1D" w:rsidRPr="00696B46">
        <w:rPr>
          <w:rFonts w:ascii="Verdana" w:hAnsi="Verdana" w:cs="Arial"/>
          <w:sz w:val="18"/>
          <w:szCs w:val="18"/>
        </w:rPr>
        <w:t xml:space="preserve">, </w:t>
      </w:r>
      <w:r w:rsidR="00AB5A1D" w:rsidRPr="005E0CF2">
        <w:rPr>
          <w:rFonts w:ascii="Verdana" w:hAnsi="Verdana" w:cs="Arial"/>
          <w:sz w:val="18"/>
          <w:szCs w:val="18"/>
        </w:rPr>
        <w:t>conforme modelo no anexo IV;</w:t>
      </w:r>
    </w:p>
    <w:p w14:paraId="7645E31E" w14:textId="77777777" w:rsidR="00E67E0A" w:rsidRPr="00696B46" w:rsidRDefault="00E67E0A" w:rsidP="00607AD7">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7226F81F" w14:textId="77777777" w:rsidR="00E26E4F" w:rsidRPr="00696B46" w:rsidRDefault="00E26E4F" w:rsidP="00607AD7">
      <w:pPr>
        <w:pStyle w:val="PADRO"/>
        <w:keepNext w:val="0"/>
        <w:numPr>
          <w:ilvl w:val="3"/>
          <w:numId w:val="8"/>
        </w:numPr>
        <w:ind w:left="1418" w:hanging="284"/>
        <w:rPr>
          <w:rFonts w:ascii="Verdana" w:hAnsi="Verdana" w:cs="Arial"/>
          <w:sz w:val="18"/>
          <w:szCs w:val="18"/>
        </w:rPr>
      </w:pPr>
      <w:r w:rsidRPr="00696B46">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5C09B1C6" w14:textId="77777777" w:rsidR="00E26E4F" w:rsidRPr="00696B46" w:rsidRDefault="00E26E4F" w:rsidP="00607AD7">
      <w:pPr>
        <w:pStyle w:val="PADRO"/>
        <w:keepNext w:val="0"/>
        <w:numPr>
          <w:ilvl w:val="3"/>
          <w:numId w:val="8"/>
        </w:numPr>
        <w:ind w:left="1418" w:hanging="284"/>
        <w:rPr>
          <w:rFonts w:ascii="Verdana" w:hAnsi="Verdana" w:cs="Arial"/>
          <w:sz w:val="18"/>
          <w:szCs w:val="18"/>
        </w:rPr>
      </w:pPr>
      <w:r w:rsidRPr="00696B46">
        <w:rPr>
          <w:rFonts w:ascii="Verdana" w:hAnsi="Verdana" w:cs="Arial"/>
          <w:sz w:val="18"/>
          <w:szCs w:val="18"/>
        </w:rPr>
        <w:t>As licitantes sujeitas ao regime de tributação de incidência não</w:t>
      </w:r>
      <w:r w:rsidR="00064256">
        <w:rPr>
          <w:rFonts w:ascii="Verdana" w:hAnsi="Verdana" w:cs="Arial"/>
          <w:sz w:val="18"/>
          <w:szCs w:val="18"/>
        </w:rPr>
        <w:t xml:space="preserve"> </w:t>
      </w:r>
      <w:r w:rsidRPr="00696B46">
        <w:rPr>
          <w:rFonts w:ascii="Verdana" w:hAnsi="Verdana" w:cs="Arial"/>
          <w:sz w:val="18"/>
          <w:szCs w:val="18"/>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7AF5E426" w14:textId="77777777" w:rsidR="00E26E4F" w:rsidRPr="00696B46" w:rsidRDefault="00E26E4F" w:rsidP="00607AD7">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14:paraId="463E833C" w14:textId="03B7FA6D" w:rsidR="00E26E4F" w:rsidRPr="00696B46" w:rsidRDefault="00E26E4F" w:rsidP="00607AD7">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iCs/>
          <w:sz w:val="18"/>
          <w:szCs w:val="18"/>
        </w:rPr>
        <w:t>Quanto</w:t>
      </w:r>
      <w:r w:rsidRPr="00696B46">
        <w:rPr>
          <w:rFonts w:ascii="Verdana" w:hAnsi="Verdana" w:cs="Arial"/>
          <w:sz w:val="18"/>
          <w:szCs w:val="18"/>
        </w:rPr>
        <w:t xml:space="preserve"> aos custos indiretos incidentes sobre as parcelas relativas ao </w:t>
      </w:r>
      <w:r w:rsidRPr="00696B46">
        <w:rPr>
          <w:rStyle w:val="Manoel"/>
          <w:rFonts w:ascii="Verdana" w:hAnsi="Verdana"/>
          <w:color w:val="auto"/>
          <w:sz w:val="18"/>
          <w:szCs w:val="18"/>
        </w:rPr>
        <w:t>fornecimento</w:t>
      </w:r>
      <w:r w:rsidRPr="00696B46">
        <w:rPr>
          <w:rFonts w:ascii="Verdana" w:hAnsi="Verdana" w:cs="Arial"/>
          <w:sz w:val="18"/>
          <w:szCs w:val="18"/>
        </w:rPr>
        <w:t xml:space="preserve"> de materiais e equipamentos, </w:t>
      </w:r>
      <w:r w:rsidR="00101D0A">
        <w:rPr>
          <w:rFonts w:ascii="Verdana" w:hAnsi="Verdana" w:cs="Arial"/>
          <w:sz w:val="18"/>
          <w:szCs w:val="18"/>
        </w:rPr>
        <w:t>a licitante</w:t>
      </w:r>
      <w:r w:rsidRPr="00696B46">
        <w:rPr>
          <w:rFonts w:ascii="Verdana" w:hAnsi="Verdana" w:cs="Arial"/>
          <w:sz w:val="18"/>
          <w:szCs w:val="18"/>
        </w:rPr>
        <w:t xml:space="preserve"> deverá apresentar um percentual reduzido de BDI, compatível com a natureza do objeto, conforme modelo anexo ao Edital;</w:t>
      </w:r>
    </w:p>
    <w:p w14:paraId="673D7155" w14:textId="77777777" w:rsidR="00AB5A1D" w:rsidRPr="00696B46" w:rsidRDefault="00AB5A1D" w:rsidP="00607AD7">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rPr>
        <w:t>Planilha</w:t>
      </w:r>
      <w:r w:rsidR="00E26E4F" w:rsidRPr="00696B46">
        <w:rPr>
          <w:rFonts w:ascii="Verdana" w:hAnsi="Verdana" w:cs="Arial"/>
          <w:b/>
          <w:sz w:val="18"/>
          <w:szCs w:val="18"/>
        </w:rPr>
        <w:t>(</w:t>
      </w:r>
      <w:r w:rsidRPr="00696B46">
        <w:rPr>
          <w:rFonts w:ascii="Verdana" w:hAnsi="Verdana" w:cs="Arial"/>
          <w:b/>
          <w:sz w:val="18"/>
          <w:szCs w:val="18"/>
        </w:rPr>
        <w:t>s</w:t>
      </w:r>
      <w:r w:rsidR="00E26E4F" w:rsidRPr="00696B46">
        <w:rPr>
          <w:rFonts w:ascii="Verdana" w:hAnsi="Verdana" w:cs="Arial"/>
          <w:b/>
          <w:sz w:val="18"/>
          <w:szCs w:val="18"/>
        </w:rPr>
        <w:t>)</w:t>
      </w:r>
      <w:r w:rsidRPr="00696B46">
        <w:rPr>
          <w:rFonts w:ascii="Verdana" w:hAnsi="Verdana" w:cs="Arial"/>
          <w:b/>
          <w:sz w:val="18"/>
          <w:szCs w:val="18"/>
        </w:rPr>
        <w:t xml:space="preserve"> de Encargos Sociais</w:t>
      </w:r>
      <w:r w:rsidRPr="00696B46">
        <w:rPr>
          <w:rFonts w:ascii="Verdana" w:hAnsi="Verdana" w:cs="Arial"/>
          <w:sz w:val="18"/>
          <w:szCs w:val="18"/>
        </w:rPr>
        <w:t>:</w:t>
      </w:r>
    </w:p>
    <w:p w14:paraId="3B31B03B" w14:textId="61FDD1D3" w:rsidR="00082356" w:rsidRPr="005E0CF2" w:rsidRDefault="00AB5A1D" w:rsidP="00607AD7">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Planilha(s) demonstrativa(s)</w:t>
      </w:r>
      <w:r w:rsidR="00082356" w:rsidRPr="00696B46">
        <w:rPr>
          <w:rFonts w:ascii="Verdana" w:hAnsi="Verdana" w:cs="Arial"/>
          <w:sz w:val="18"/>
          <w:szCs w:val="18"/>
        </w:rPr>
        <w:t xml:space="preserve"> das Taxas de Encargos Sociais, discriminando todas as parcelas que o compõem</w:t>
      </w:r>
      <w:r w:rsidRPr="00696B46">
        <w:rPr>
          <w:rFonts w:ascii="Verdana" w:hAnsi="Verdana" w:cs="Arial"/>
          <w:sz w:val="18"/>
          <w:szCs w:val="18"/>
        </w:rPr>
        <w:t xml:space="preserve">, como modelo </w:t>
      </w:r>
      <w:r w:rsidR="00117D18" w:rsidRPr="00696B46">
        <w:rPr>
          <w:rFonts w:ascii="Verdana" w:hAnsi="Verdana" w:cs="Arial"/>
          <w:sz w:val="18"/>
          <w:szCs w:val="18"/>
        </w:rPr>
        <w:t xml:space="preserve">o </w:t>
      </w:r>
      <w:r w:rsidRPr="005E0CF2">
        <w:rPr>
          <w:rFonts w:ascii="Verdana" w:hAnsi="Verdana" w:cs="Arial"/>
          <w:sz w:val="18"/>
          <w:szCs w:val="18"/>
        </w:rPr>
        <w:t>anexo V.</w:t>
      </w:r>
    </w:p>
    <w:p w14:paraId="7C42A5EA" w14:textId="77777777" w:rsidR="00E26E4F" w:rsidRPr="00696B46" w:rsidRDefault="00E26E4F" w:rsidP="00607AD7">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14:paraId="23E40416" w14:textId="0BA371CB" w:rsidR="00E26E4F" w:rsidRPr="00696B46" w:rsidRDefault="00E26E4F" w:rsidP="00607AD7">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Arial"/>
          <w:sz w:val="18"/>
          <w:szCs w:val="18"/>
        </w:rPr>
        <w:t>As alíquotas de tributos cotadas pel</w:t>
      </w:r>
      <w:r w:rsidR="00101D0A">
        <w:rPr>
          <w:rFonts w:ascii="Verdana" w:hAnsi="Verdana" w:cs="Arial"/>
          <w:sz w:val="18"/>
          <w:szCs w:val="18"/>
        </w:rPr>
        <w:t>a licitante</w:t>
      </w:r>
      <w:r w:rsidRPr="00696B46">
        <w:rPr>
          <w:rFonts w:ascii="Verdana" w:hAnsi="Verdana" w:cs="Arial"/>
          <w:sz w:val="18"/>
          <w:szCs w:val="18"/>
        </w:rPr>
        <w:t xml:space="preserve"> não podem ser superiores aos limites estabelecidos na legislação tributária;</w:t>
      </w:r>
    </w:p>
    <w:p w14:paraId="7D7D800D" w14:textId="30985485" w:rsidR="00424A95" w:rsidRPr="00E26E4F" w:rsidRDefault="00485B8E" w:rsidP="00607AD7">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Times-Roman"/>
          <w:sz w:val="18"/>
          <w:szCs w:val="18"/>
        </w:rPr>
        <w:t xml:space="preserve">Os documentos em forma de planilha deverão ser </w:t>
      </w:r>
      <w:r w:rsidR="00436AD6" w:rsidRPr="00696B46">
        <w:rPr>
          <w:rFonts w:ascii="Verdana" w:hAnsi="Verdana" w:cs="Times-Roman"/>
          <w:sz w:val="18"/>
          <w:szCs w:val="18"/>
        </w:rPr>
        <w:t>encaminhados</w:t>
      </w:r>
      <w:r w:rsidRPr="00696B46">
        <w:rPr>
          <w:rFonts w:ascii="Verdana" w:hAnsi="Verdana" w:cs="Times-Roman"/>
          <w:sz w:val="18"/>
          <w:szCs w:val="18"/>
        </w:rPr>
        <w:t xml:space="preserve"> utilizando-se os aplicativos </w:t>
      </w:r>
      <w:r w:rsidRPr="00347730">
        <w:rPr>
          <w:rFonts w:ascii="Verdana" w:hAnsi="Verdana" w:cs="Times-Roman"/>
          <w:b/>
          <w:sz w:val="18"/>
          <w:szCs w:val="18"/>
        </w:rPr>
        <w:t>Excel</w:t>
      </w:r>
      <w:r w:rsidRPr="00696B46">
        <w:rPr>
          <w:rFonts w:ascii="Verdana" w:hAnsi="Verdana" w:cs="Times-Roman"/>
          <w:sz w:val="18"/>
          <w:szCs w:val="18"/>
        </w:rPr>
        <w:t xml:space="preserve"> e também o aplicativo </w:t>
      </w:r>
      <w:r w:rsidRPr="00347730">
        <w:rPr>
          <w:rFonts w:ascii="Verdana" w:hAnsi="Verdana" w:cs="Times-Roman"/>
          <w:b/>
          <w:sz w:val="18"/>
          <w:szCs w:val="18"/>
        </w:rPr>
        <w:t>Adobe Acrobat Reader</w:t>
      </w:r>
      <w:r w:rsidRPr="00696B46">
        <w:rPr>
          <w:rFonts w:ascii="Verdana" w:hAnsi="Verdana" w:cs="Times-Roman"/>
          <w:sz w:val="18"/>
          <w:szCs w:val="18"/>
        </w:rPr>
        <w:t xml:space="preserve"> ou semelhantes, nas </w:t>
      </w:r>
      <w:r w:rsidRPr="00696B46">
        <w:rPr>
          <w:rFonts w:ascii="Verdana" w:hAnsi="Verdana" w:cs="Times-Roman"/>
          <w:sz w:val="18"/>
          <w:szCs w:val="18"/>
        </w:rPr>
        <w:lastRenderedPageBreak/>
        <w:t>extensões exe e pdf, sendo que os arquivos na extensão pdf deverão ser assinados pelo responsável técnico e/ou legal.</w:t>
      </w:r>
    </w:p>
    <w:p w14:paraId="52A67E8A" w14:textId="132ACC18" w:rsidR="00146A4B" w:rsidRPr="007F4EA9" w:rsidRDefault="00146A4B" w:rsidP="00607AD7">
      <w:pPr>
        <w:pStyle w:val="PADRO"/>
        <w:keepNext w:val="0"/>
        <w:widowControl/>
        <w:numPr>
          <w:ilvl w:val="1"/>
          <w:numId w:val="8"/>
        </w:numPr>
        <w:spacing w:before="120" w:after="120"/>
        <w:ind w:left="851" w:hanging="284"/>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não constituem motivo para a </w:t>
      </w:r>
      <w:r w:rsidR="00EA6E83" w:rsidRPr="007F4EA9">
        <w:rPr>
          <w:rFonts w:ascii="Verdana" w:hAnsi="Verdana" w:cs="Arial"/>
          <w:sz w:val="18"/>
          <w:szCs w:val="18"/>
        </w:rPr>
        <w:t>desclassificaç</w:t>
      </w:r>
      <w:r w:rsidR="00EA6E83" w:rsidRPr="007F4EA9">
        <w:rPr>
          <w:rFonts w:ascii="Arial" w:hAnsi="Arial" w:cs="Arial"/>
          <w:sz w:val="18"/>
          <w:szCs w:val="18"/>
        </w:rPr>
        <w:t>ã</w:t>
      </w:r>
      <w:r w:rsidR="00EA6E83" w:rsidRPr="007F4EA9">
        <w:rPr>
          <w:rFonts w:ascii="Verdana" w:hAnsi="Verdana" w:cs="Arial"/>
          <w:sz w:val="18"/>
          <w:szCs w:val="18"/>
        </w:rPr>
        <w:t>o</w:t>
      </w:r>
      <w:r w:rsidRPr="007F4EA9">
        <w:rPr>
          <w:rFonts w:ascii="Verdana" w:hAnsi="Verdana" w:cs="Arial"/>
          <w:sz w:val="18"/>
          <w:szCs w:val="18"/>
        </w:rPr>
        <w:t xml:space="preserve"> da proposta. A</w:t>
      </w:r>
      <w:r w:rsidR="00064256">
        <w:rPr>
          <w:rFonts w:ascii="Verdana" w:hAnsi="Verdana" w:cs="Arial"/>
          <w:sz w:val="18"/>
          <w:szCs w:val="18"/>
        </w:rPr>
        <w:t>(</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poderá</w:t>
      </w:r>
      <w:r w:rsidR="00E26E4F">
        <w:rPr>
          <w:rFonts w:ascii="Verdana" w:hAnsi="Verdana" w:cs="Arial"/>
          <w:sz w:val="18"/>
          <w:szCs w:val="18"/>
        </w:rPr>
        <w:t>(</w:t>
      </w:r>
      <w:r w:rsidR="00064256">
        <w:rPr>
          <w:rFonts w:ascii="Verdana" w:hAnsi="Verdana" w:cs="Arial"/>
          <w:sz w:val="18"/>
          <w:szCs w:val="18"/>
        </w:rPr>
        <w:t>ã</w:t>
      </w:r>
      <w:r w:rsidR="00E26E4F">
        <w:rPr>
          <w:rFonts w:ascii="Verdana" w:hAnsi="Verdana" w:cs="Arial"/>
          <w:sz w:val="18"/>
          <w:szCs w:val="18"/>
        </w:rPr>
        <w:t>o)</w:t>
      </w:r>
      <w:r w:rsidRPr="007F4EA9">
        <w:rPr>
          <w:rFonts w:ascii="Verdana" w:hAnsi="Verdana" w:cs="Arial"/>
          <w:sz w:val="18"/>
          <w:szCs w:val="18"/>
        </w:rPr>
        <w:t xml:space="preserve"> ser ajustada</w:t>
      </w:r>
      <w:r w:rsidR="00E26E4F">
        <w:rPr>
          <w:rFonts w:ascii="Verdana" w:hAnsi="Verdana" w:cs="Arial"/>
          <w:sz w:val="18"/>
          <w:szCs w:val="18"/>
        </w:rPr>
        <w:t>(s)</w:t>
      </w:r>
      <w:r w:rsidRPr="007F4EA9">
        <w:rPr>
          <w:rFonts w:ascii="Verdana" w:hAnsi="Verdana" w:cs="Arial"/>
          <w:sz w:val="18"/>
          <w:szCs w:val="18"/>
        </w:rPr>
        <w:t xml:space="preserve"> pel</w:t>
      </w:r>
      <w:r w:rsidR="00E26E4F">
        <w:rPr>
          <w:rFonts w:ascii="Verdana" w:hAnsi="Verdana" w:cs="Arial"/>
          <w:sz w:val="18"/>
          <w:szCs w:val="18"/>
        </w:rPr>
        <w:t>a</w:t>
      </w:r>
      <w:r w:rsidRPr="007F4EA9">
        <w:rPr>
          <w:rFonts w:ascii="Verdana" w:hAnsi="Verdana" w:cs="Arial"/>
          <w:sz w:val="18"/>
          <w:szCs w:val="18"/>
        </w:rPr>
        <w:t xml:space="preserve"> licitante, no prazo indicado pela Comissão, desde que não haja majoração do preço.</w:t>
      </w:r>
    </w:p>
    <w:p w14:paraId="58514BDF" w14:textId="77777777" w:rsidR="00146A4B" w:rsidRPr="007F4EA9" w:rsidRDefault="00146A4B" w:rsidP="00607AD7">
      <w:pPr>
        <w:pStyle w:val="PADRO"/>
        <w:keepNext w:val="0"/>
        <w:widowControl/>
        <w:numPr>
          <w:ilvl w:val="2"/>
          <w:numId w:val="8"/>
        </w:numPr>
        <w:spacing w:before="120" w:after="120"/>
        <w:ind w:left="1135" w:hanging="284"/>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14:paraId="41D89EC0" w14:textId="384019CE" w:rsidR="0037549B" w:rsidRPr="00696B46" w:rsidRDefault="008F2111" w:rsidP="00607AD7">
      <w:pPr>
        <w:pStyle w:val="PADRO"/>
        <w:keepNext w:val="0"/>
        <w:widowControl/>
        <w:numPr>
          <w:ilvl w:val="2"/>
          <w:numId w:val="8"/>
        </w:numPr>
        <w:spacing w:before="120" w:after="120"/>
        <w:ind w:left="1134" w:hanging="283"/>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 xml:space="preserve">Considera-se erro no preenchimento da planilha passível de correção a </w:t>
      </w:r>
      <w:r w:rsidR="00EA6E83" w:rsidRPr="007F4EA9">
        <w:rPr>
          <w:rFonts w:ascii="Verdana" w:hAnsi="Verdana" w:cs="Arial"/>
          <w:color w:val="000000"/>
          <w:sz w:val="18"/>
          <w:szCs w:val="18"/>
          <w:lang w:eastAsia="en-US"/>
        </w:rPr>
        <w:t>indicaç</w:t>
      </w:r>
      <w:r w:rsidR="00EA6E83" w:rsidRPr="007F4EA9">
        <w:rPr>
          <w:rFonts w:ascii="Arial" w:hAnsi="Arial" w:cs="Arial"/>
          <w:color w:val="000000"/>
          <w:sz w:val="18"/>
          <w:szCs w:val="18"/>
          <w:lang w:eastAsia="en-US"/>
        </w:rPr>
        <w:t>ã</w:t>
      </w:r>
      <w:r w:rsidR="00EA6E83" w:rsidRPr="007F4EA9">
        <w:rPr>
          <w:rFonts w:ascii="Verdana" w:hAnsi="Verdana" w:cs="Arial"/>
          <w:color w:val="000000"/>
          <w:sz w:val="18"/>
          <w:szCs w:val="18"/>
          <w:lang w:eastAsia="en-US"/>
        </w:rPr>
        <w:t>o</w:t>
      </w:r>
      <w:r w:rsidRPr="007F4EA9">
        <w:rPr>
          <w:rFonts w:ascii="Verdana" w:hAnsi="Verdana" w:cs="Arial"/>
          <w:color w:val="000000"/>
          <w:sz w:val="18"/>
          <w:szCs w:val="18"/>
          <w:lang w:eastAsia="en-US"/>
        </w:rPr>
        <w:t xml:space="preserve"> de recolhimento de impostos e </w:t>
      </w:r>
      <w:r w:rsidR="00EA6E83" w:rsidRPr="007F4EA9">
        <w:rPr>
          <w:rFonts w:ascii="Verdana" w:hAnsi="Verdana" w:cs="Arial"/>
          <w:color w:val="000000"/>
          <w:sz w:val="18"/>
          <w:szCs w:val="18"/>
          <w:lang w:eastAsia="en-US"/>
        </w:rPr>
        <w:t>contribuiç</w:t>
      </w:r>
      <w:r w:rsidR="00EA6E83" w:rsidRPr="007F4EA9">
        <w:rPr>
          <w:rFonts w:ascii="Arial" w:hAnsi="Arial" w:cs="Arial"/>
          <w:color w:val="000000"/>
          <w:sz w:val="18"/>
          <w:szCs w:val="18"/>
          <w:lang w:eastAsia="en-US"/>
        </w:rPr>
        <w:t>õ</w:t>
      </w:r>
      <w:r w:rsidR="00EA6E83" w:rsidRPr="007F4EA9">
        <w:rPr>
          <w:rFonts w:ascii="Verdana" w:hAnsi="Verdana" w:cs="Arial"/>
          <w:color w:val="000000"/>
          <w:sz w:val="18"/>
          <w:szCs w:val="18"/>
          <w:lang w:eastAsia="en-US"/>
        </w:rPr>
        <w:t>es</w:t>
      </w:r>
      <w:r w:rsidRPr="007F4EA9">
        <w:rPr>
          <w:rFonts w:ascii="Verdana" w:hAnsi="Verdana" w:cs="Arial"/>
          <w:color w:val="000000"/>
          <w:sz w:val="18"/>
          <w:szCs w:val="18"/>
          <w:lang w:eastAsia="en-US"/>
        </w:rPr>
        <w:t xml:space="preserve"> na forma do Simples Nacional, quando não cabível esse regime.</w:t>
      </w:r>
      <w:r w:rsidR="0037549B" w:rsidRPr="00696B46">
        <w:rPr>
          <w:rFonts w:ascii="Verdana" w:hAnsi="Verdana" w:cs="Arial"/>
          <w:color w:val="000000"/>
          <w:sz w:val="18"/>
          <w:szCs w:val="18"/>
        </w:rPr>
        <w:t> </w:t>
      </w:r>
    </w:p>
    <w:p w14:paraId="2E4F0571" w14:textId="77777777" w:rsidR="009E400B" w:rsidRPr="007F4EA9" w:rsidRDefault="009E400B" w:rsidP="009E400B">
      <w:pPr>
        <w:pStyle w:val="PADRO"/>
        <w:keepNext w:val="0"/>
        <w:ind w:left="1287" w:firstLine="0"/>
        <w:rPr>
          <w:rFonts w:ascii="Verdana" w:hAnsi="Verdana" w:cs="Arial"/>
          <w:color w:val="000000"/>
          <w:sz w:val="18"/>
          <w:szCs w:val="18"/>
        </w:rPr>
      </w:pPr>
    </w:p>
    <w:p w14:paraId="289083CA" w14:textId="77777777" w:rsidR="00B00339" w:rsidRPr="007F4EA9" w:rsidRDefault="00B00339" w:rsidP="00607AD7">
      <w:pPr>
        <w:pStyle w:val="PADRO"/>
        <w:keepNext w:val="0"/>
        <w:numPr>
          <w:ilvl w:val="0"/>
          <w:numId w:val="8"/>
        </w:numPr>
        <w:rPr>
          <w:rFonts w:ascii="Verdana" w:hAnsi="Verdana" w:cs="Arial"/>
          <w:sz w:val="18"/>
          <w:szCs w:val="18"/>
        </w:rPr>
      </w:pPr>
      <w:r w:rsidRPr="007F4EA9">
        <w:rPr>
          <w:rFonts w:ascii="Verdana" w:hAnsi="Verdana" w:cs="Arial"/>
          <w:b/>
          <w:color w:val="000000"/>
          <w:sz w:val="18"/>
          <w:szCs w:val="18"/>
          <w:lang w:eastAsia="en-US"/>
        </w:rPr>
        <w:t xml:space="preserve">DA </w:t>
      </w:r>
      <w:r w:rsidRPr="007F4EA9">
        <w:rPr>
          <w:rFonts w:ascii="Verdana" w:hAnsi="Verdana" w:cs="Arial"/>
          <w:b/>
          <w:bCs/>
          <w:color w:val="000000"/>
          <w:sz w:val="18"/>
          <w:szCs w:val="18"/>
          <w:lang w:eastAsia="en-US"/>
        </w:rPr>
        <w:t>HABILITAÇÃO</w:t>
      </w:r>
    </w:p>
    <w:p w14:paraId="4B1C97A7" w14:textId="7BE10679" w:rsidR="00B00339" w:rsidRPr="007F4EA9" w:rsidRDefault="00B00339" w:rsidP="00607AD7">
      <w:pPr>
        <w:pStyle w:val="PADRO"/>
        <w:keepNext w:val="0"/>
        <w:numPr>
          <w:ilvl w:val="1"/>
          <w:numId w:val="8"/>
        </w:numPr>
        <w:ind w:left="851" w:hanging="284"/>
        <w:rPr>
          <w:rFonts w:ascii="Verdana" w:hAnsi="Verdana" w:cs="Arial"/>
          <w:bCs/>
          <w:color w:val="000000"/>
          <w:sz w:val="18"/>
          <w:szCs w:val="18"/>
        </w:rPr>
      </w:pPr>
      <w:r w:rsidRPr="007F4EA9">
        <w:rPr>
          <w:rFonts w:ascii="Verdana" w:hAnsi="Verdana" w:cs="Arial"/>
          <w:bCs/>
          <w:color w:val="000000"/>
          <w:sz w:val="18"/>
          <w:szCs w:val="18"/>
        </w:rPr>
        <w:t>Como condição prévia ao exame da documentação de habilitação d</w:t>
      </w:r>
      <w:r w:rsidR="00101D0A">
        <w:rPr>
          <w:rFonts w:ascii="Verdana" w:hAnsi="Verdana" w:cs="Arial"/>
          <w:bCs/>
          <w:color w:val="000000"/>
          <w:sz w:val="18"/>
          <w:szCs w:val="18"/>
        </w:rPr>
        <w:t>a licitante</w:t>
      </w:r>
      <w:r w:rsidRPr="007F4EA9">
        <w:rPr>
          <w:rFonts w:ascii="Verdana" w:hAnsi="Verdana" w:cs="Arial"/>
          <w:bCs/>
          <w:color w:val="000000"/>
          <w:sz w:val="18"/>
          <w:szCs w:val="18"/>
        </w:rPr>
        <w:t xml:space="preserv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14:paraId="22F2AF25" w14:textId="77777777" w:rsidR="00B00339" w:rsidRPr="007F4EA9" w:rsidRDefault="00B00339" w:rsidP="00607AD7">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SICAF;</w:t>
      </w:r>
    </w:p>
    <w:p w14:paraId="5335F13C" w14:textId="77777777" w:rsidR="00B00339" w:rsidRPr="007F4EA9" w:rsidRDefault="00B00339" w:rsidP="00607AD7">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w:t>
      </w:r>
      <w:r w:rsidR="004A6021">
        <w:rPr>
          <w:rFonts w:ascii="Verdana" w:hAnsi="Verdana" w:cs="Arial"/>
          <w:bCs/>
          <w:color w:val="000000"/>
          <w:sz w:val="18"/>
          <w:szCs w:val="18"/>
        </w:rPr>
        <w:t xml:space="preserve"> </w:t>
      </w:r>
      <w:r w:rsidRPr="007F4EA9">
        <w:rPr>
          <w:rFonts w:ascii="Verdana" w:hAnsi="Verdana" w:cs="Arial"/>
          <w:bCs/>
          <w:color w:val="000000"/>
          <w:sz w:val="18"/>
          <w:szCs w:val="18"/>
        </w:rPr>
        <w:t>Geral da União (www.portaldatransparencia.gov.br/ceis);</w:t>
      </w:r>
    </w:p>
    <w:p w14:paraId="57747FFC" w14:textId="77777777" w:rsidR="00B00339" w:rsidRPr="007F4EA9" w:rsidRDefault="00B00339" w:rsidP="00607AD7">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Cadastro Nacional de Condenações Cíveis por Atos de Improbidade Administrativa, mantido pelo Conselho Nacional de Justiça (www.cnj.jus.br/improbidade_adm/consultar_requerido.php).</w:t>
      </w:r>
    </w:p>
    <w:p w14:paraId="2B5EC3AF" w14:textId="77777777" w:rsidR="00B00339" w:rsidRPr="007F4EA9" w:rsidRDefault="00B00339" w:rsidP="00607AD7">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14:paraId="6D85E1F2" w14:textId="77777777" w:rsidR="008E08ED" w:rsidRPr="007F4EA9" w:rsidRDefault="008E08ED" w:rsidP="00607AD7">
      <w:pPr>
        <w:pStyle w:val="PADRO"/>
        <w:keepNext w:val="0"/>
        <w:numPr>
          <w:ilvl w:val="1"/>
          <w:numId w:val="8"/>
        </w:numPr>
        <w:ind w:left="851" w:hanging="284"/>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14:paraId="4439E4CB" w14:textId="77777777" w:rsidR="00B00339" w:rsidRPr="007F4EA9" w:rsidRDefault="00B00339" w:rsidP="00607AD7">
      <w:pPr>
        <w:pStyle w:val="PADRO"/>
        <w:keepNext w:val="0"/>
        <w:numPr>
          <w:ilvl w:val="2"/>
          <w:numId w:val="8"/>
        </w:numPr>
        <w:ind w:left="1134" w:hanging="283"/>
        <w:rPr>
          <w:rFonts w:ascii="Verdana" w:hAnsi="Verdana" w:cs="Arial"/>
          <w:bCs/>
          <w:color w:val="000000"/>
          <w:sz w:val="18"/>
          <w:szCs w:val="18"/>
        </w:rPr>
      </w:pPr>
      <w:r w:rsidRPr="007F4EA9">
        <w:rPr>
          <w:rFonts w:ascii="Verdana" w:hAnsi="Verdana" w:cs="Arial"/>
          <w:bCs/>
          <w:color w:val="000000"/>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0B1E87" w14:textId="77777777" w:rsidR="00A7616C" w:rsidRPr="007F4EA9" w:rsidRDefault="00A7616C" w:rsidP="00607AD7">
      <w:pPr>
        <w:pStyle w:val="PADRO"/>
        <w:keepNext w:val="0"/>
        <w:numPr>
          <w:ilvl w:val="3"/>
          <w:numId w:val="8"/>
        </w:numPr>
        <w:ind w:left="1418" w:hanging="284"/>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14:paraId="519F18A1" w14:textId="77777777" w:rsidR="00CA2C8C" w:rsidRPr="007F4EA9" w:rsidRDefault="00CA2C8C" w:rsidP="00607AD7">
      <w:pPr>
        <w:pStyle w:val="PADRO"/>
        <w:keepNext w:val="0"/>
        <w:numPr>
          <w:ilvl w:val="4"/>
          <w:numId w:val="8"/>
        </w:numPr>
        <w:ind w:left="1701" w:hanging="283"/>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14:paraId="5F80AE6E" w14:textId="1B6681EF" w:rsidR="00CA2C8C" w:rsidRPr="007F4EA9" w:rsidRDefault="00101D0A" w:rsidP="00607AD7">
      <w:pPr>
        <w:pStyle w:val="PADRO"/>
        <w:keepNext w:val="0"/>
        <w:numPr>
          <w:ilvl w:val="4"/>
          <w:numId w:val="8"/>
        </w:numPr>
        <w:ind w:left="1701" w:hanging="283"/>
        <w:rPr>
          <w:rFonts w:ascii="Verdana" w:hAnsi="Verdana" w:cs="Arial"/>
          <w:bCs/>
          <w:color w:val="000000"/>
          <w:sz w:val="18"/>
          <w:szCs w:val="18"/>
        </w:rPr>
      </w:pPr>
      <w:r>
        <w:rPr>
          <w:rFonts w:ascii="Verdana" w:hAnsi="Verdana" w:cs="Arial"/>
          <w:bCs/>
          <w:color w:val="000000"/>
          <w:sz w:val="18"/>
          <w:szCs w:val="18"/>
        </w:rPr>
        <w:t>A licitante</w:t>
      </w:r>
      <w:r w:rsidR="00CA2C8C" w:rsidRPr="007F4EA9">
        <w:rPr>
          <w:rFonts w:ascii="Verdana" w:hAnsi="Verdana" w:cs="Arial"/>
          <w:bCs/>
          <w:color w:val="000000"/>
          <w:sz w:val="18"/>
          <w:szCs w:val="18"/>
        </w:rPr>
        <w:t xml:space="preserve"> será </w:t>
      </w:r>
      <w:r w:rsidR="00436AD6" w:rsidRPr="007F4EA9">
        <w:rPr>
          <w:rFonts w:ascii="Verdana" w:hAnsi="Verdana" w:cs="Arial"/>
          <w:bCs/>
          <w:color w:val="000000"/>
          <w:sz w:val="18"/>
          <w:szCs w:val="18"/>
        </w:rPr>
        <w:t>convocada</w:t>
      </w:r>
      <w:r w:rsidR="00CA2C8C" w:rsidRPr="007F4EA9">
        <w:rPr>
          <w:rFonts w:ascii="Verdana" w:hAnsi="Verdana" w:cs="Arial"/>
          <w:bCs/>
          <w:color w:val="000000"/>
          <w:sz w:val="18"/>
          <w:szCs w:val="18"/>
        </w:rPr>
        <w:t xml:space="preserve"> para manifestação previamente à sua desclassificação.</w:t>
      </w:r>
    </w:p>
    <w:p w14:paraId="66B098E9" w14:textId="312F5C0D" w:rsidR="002404E6" w:rsidRPr="007F4EA9" w:rsidRDefault="002404E6" w:rsidP="00607AD7">
      <w:pPr>
        <w:pStyle w:val="PADRO"/>
        <w:keepNext w:val="0"/>
        <w:numPr>
          <w:ilvl w:val="3"/>
          <w:numId w:val="8"/>
        </w:numPr>
        <w:ind w:left="1418" w:hanging="284"/>
        <w:rPr>
          <w:rFonts w:ascii="Verdana" w:hAnsi="Verdana" w:cs="Arial"/>
          <w:bCs/>
          <w:color w:val="000000"/>
          <w:sz w:val="18"/>
          <w:szCs w:val="18"/>
        </w:rPr>
      </w:pPr>
      <w:r w:rsidRPr="007F4EA9">
        <w:rPr>
          <w:rFonts w:ascii="Verdana" w:hAnsi="Verdana" w:cs="Arial"/>
          <w:bCs/>
          <w:color w:val="000000"/>
          <w:sz w:val="18"/>
          <w:szCs w:val="18"/>
        </w:rPr>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 xml:space="preserve">reputará </w:t>
      </w:r>
      <w:r w:rsidR="00101D0A">
        <w:rPr>
          <w:rFonts w:ascii="Verdana" w:hAnsi="Verdana" w:cs="Arial"/>
          <w:bCs/>
          <w:color w:val="000000"/>
          <w:sz w:val="18"/>
          <w:szCs w:val="18"/>
        </w:rPr>
        <w:t>a licitante</w:t>
      </w:r>
      <w:r w:rsidRPr="007F4EA9">
        <w:rPr>
          <w:rFonts w:ascii="Verdana" w:hAnsi="Verdana" w:cs="Arial"/>
          <w:bCs/>
          <w:color w:val="000000"/>
          <w:sz w:val="18"/>
          <w:szCs w:val="18"/>
        </w:rPr>
        <w:t xml:space="preserve"> inabilitado, por falta de condição de participação.</w:t>
      </w:r>
    </w:p>
    <w:p w14:paraId="1FE71284" w14:textId="77777777" w:rsidR="002404E6" w:rsidRPr="007F4EA9" w:rsidRDefault="002404E6" w:rsidP="00607AD7">
      <w:pPr>
        <w:pStyle w:val="PADRO"/>
        <w:keepNext w:val="0"/>
        <w:numPr>
          <w:ilvl w:val="3"/>
          <w:numId w:val="8"/>
        </w:numPr>
        <w:ind w:left="1418" w:hanging="284"/>
        <w:rPr>
          <w:rFonts w:ascii="Verdana" w:hAnsi="Verdana" w:cs="Arial"/>
          <w:bCs/>
          <w:color w:val="000000"/>
          <w:sz w:val="18"/>
          <w:szCs w:val="18"/>
        </w:rPr>
      </w:pPr>
      <w:r w:rsidRPr="007F4EA9">
        <w:rPr>
          <w:rFonts w:ascii="Verdana" w:hAnsi="Verdana" w:cs="Arial"/>
          <w:bCs/>
          <w:color w:val="000000"/>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7EBE0CB2" w14:textId="3FEC28C2" w:rsidR="00104990" w:rsidRPr="007F4EA9" w:rsidRDefault="0073392F" w:rsidP="00607AD7">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w:t>
      </w:r>
      <w:r w:rsidR="003D43B1" w:rsidRPr="007F4EA9">
        <w:rPr>
          <w:rFonts w:ascii="Verdana" w:hAnsi="Verdana" w:cs="Arial"/>
          <w:color w:val="000000"/>
          <w:sz w:val="18"/>
          <w:szCs w:val="18"/>
        </w:rPr>
        <w:t>econômico-financeira</w:t>
      </w:r>
      <w:r w:rsidR="00104990" w:rsidRPr="007F4EA9">
        <w:rPr>
          <w:rFonts w:ascii="Verdana" w:hAnsi="Verdana" w:cs="Arial"/>
          <w:color w:val="000000"/>
          <w:sz w:val="18"/>
          <w:szCs w:val="18"/>
        </w:rPr>
        <w:t xml:space="preserve"> e habilitação técnica, conforme o disposto na Instrução Normativa SEGES/MP nº 03, de 2018.</w:t>
      </w:r>
    </w:p>
    <w:p w14:paraId="5BF9F216" w14:textId="77777777" w:rsidR="00936828" w:rsidRPr="007F4EA9" w:rsidRDefault="00E15885" w:rsidP="00607AD7">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w:t>
      </w:r>
      <w:r w:rsidR="006C7F31" w:rsidRPr="007F4EA9">
        <w:rPr>
          <w:rFonts w:ascii="Verdana" w:hAnsi="Verdana" w:cs="Arial"/>
          <w:color w:val="000000"/>
          <w:sz w:val="18"/>
          <w:szCs w:val="18"/>
        </w:rPr>
        <w:lastRenderedPageBreak/>
        <w:t xml:space="preserve">apresentação pela Comissão de Licitação; </w:t>
      </w:r>
    </w:p>
    <w:p w14:paraId="1EC925B6" w14:textId="77777777" w:rsidR="00104990" w:rsidRPr="007F4EA9" w:rsidRDefault="00104990" w:rsidP="00607AD7">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25B88A4A" w14:textId="59C92AC9" w:rsidR="00104990" w:rsidRPr="007F4EA9" w:rsidRDefault="00104990" w:rsidP="00607AD7">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É dever d</w:t>
      </w:r>
      <w:r w:rsidR="00101D0A">
        <w:rPr>
          <w:rFonts w:ascii="Verdana" w:hAnsi="Verdana" w:cs="Arial"/>
          <w:color w:val="000000"/>
          <w:sz w:val="18"/>
          <w:szCs w:val="18"/>
        </w:rPr>
        <w:t>a licitante</w:t>
      </w:r>
      <w:r w:rsidRPr="007F4EA9">
        <w:rPr>
          <w:rFonts w:ascii="Verdana" w:hAnsi="Verdana" w:cs="Arial"/>
          <w:color w:val="000000"/>
          <w:sz w:val="18"/>
          <w:szCs w:val="18"/>
        </w:rPr>
        <w:t xml:space="preserv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14:paraId="339E0430" w14:textId="64E6EDC0" w:rsidR="00D50F81" w:rsidRPr="007F4EA9" w:rsidRDefault="005C19EA" w:rsidP="00607AD7">
      <w:pPr>
        <w:pStyle w:val="PADRO"/>
        <w:keepNext w:val="0"/>
        <w:numPr>
          <w:ilvl w:val="1"/>
          <w:numId w:val="8"/>
        </w:numPr>
        <w:ind w:left="851" w:hanging="284"/>
        <w:rPr>
          <w:rFonts w:ascii="Verdana" w:hAnsi="Verdana" w:cs="Arial"/>
          <w:sz w:val="18"/>
          <w:szCs w:val="18"/>
        </w:rPr>
      </w:pPr>
      <w:r w:rsidRPr="007F4EA9">
        <w:rPr>
          <w:rFonts w:ascii="Verdana" w:hAnsi="Verdana" w:cs="Arial"/>
          <w:color w:val="000000" w:themeColor="text1"/>
          <w:sz w:val="18"/>
          <w:szCs w:val="18"/>
        </w:rPr>
        <w:t xml:space="preserve"> </w:t>
      </w:r>
      <w:r w:rsidR="00101D0A">
        <w:rPr>
          <w:rFonts w:ascii="Verdana" w:hAnsi="Verdana" w:cs="Arial"/>
          <w:color w:val="000000" w:themeColor="text1"/>
          <w:sz w:val="18"/>
          <w:szCs w:val="18"/>
        </w:rPr>
        <w:t>A licitante</w:t>
      </w:r>
      <w:r w:rsidR="00291065" w:rsidRPr="007F4EA9">
        <w:rPr>
          <w:rFonts w:ascii="Verdana" w:hAnsi="Verdana" w:cs="Arial"/>
          <w:color w:val="000000" w:themeColor="text1"/>
          <w:sz w:val="18"/>
          <w:szCs w:val="18"/>
        </w:rPr>
        <w:t xml:space="preserve"> </w:t>
      </w:r>
      <w:r w:rsidR="003462E4" w:rsidRPr="007F4EA9">
        <w:rPr>
          <w:rFonts w:ascii="Verdana" w:hAnsi="Verdana" w:cs="Arial"/>
          <w:color w:val="000000" w:themeColor="text1"/>
          <w:sz w:val="18"/>
          <w:szCs w:val="18"/>
        </w:rPr>
        <w:t>classificad</w:t>
      </w:r>
      <w:r w:rsidR="00436AD6">
        <w:rPr>
          <w:rFonts w:ascii="Verdana" w:hAnsi="Verdana" w:cs="Arial"/>
          <w:color w:val="000000" w:themeColor="text1"/>
          <w:sz w:val="18"/>
          <w:szCs w:val="18"/>
        </w:rPr>
        <w:t>a</w:t>
      </w:r>
      <w:r w:rsidR="003462E4" w:rsidRPr="007F4EA9">
        <w:rPr>
          <w:rFonts w:ascii="Verdana" w:hAnsi="Verdana" w:cs="Arial"/>
          <w:color w:val="000000" w:themeColor="text1"/>
          <w:sz w:val="18"/>
          <w:szCs w:val="18"/>
        </w:rPr>
        <w:t xml:space="preserve"> em primeiro lugar </w:t>
      </w:r>
      <w:r w:rsidR="00291065" w:rsidRPr="007F4EA9">
        <w:rPr>
          <w:rFonts w:ascii="Verdana" w:hAnsi="Verdana" w:cs="Arial"/>
          <w:color w:val="000000" w:themeColor="text1"/>
          <w:sz w:val="18"/>
          <w:szCs w:val="18"/>
        </w:rPr>
        <w:t xml:space="preserve">será </w:t>
      </w:r>
      <w:r w:rsidR="00436AD6" w:rsidRPr="007F4EA9">
        <w:rPr>
          <w:rFonts w:ascii="Verdana" w:hAnsi="Verdana" w:cs="Arial"/>
          <w:color w:val="000000" w:themeColor="text1"/>
          <w:sz w:val="18"/>
          <w:szCs w:val="18"/>
        </w:rPr>
        <w:t>convocada</w:t>
      </w:r>
      <w:r w:rsidR="00291065" w:rsidRPr="007F4EA9">
        <w:rPr>
          <w:rFonts w:ascii="Verdana" w:hAnsi="Verdana" w:cs="Arial"/>
          <w:color w:val="000000" w:themeColor="text1"/>
          <w:sz w:val="18"/>
          <w:szCs w:val="18"/>
        </w:rPr>
        <w:t xml:space="preserve"> a encaminhar, no prazo de </w:t>
      </w:r>
      <w:r w:rsidR="004A6021">
        <w:rPr>
          <w:rFonts w:ascii="Verdana" w:hAnsi="Verdana" w:cs="Arial"/>
          <w:color w:val="000000" w:themeColor="text1"/>
          <w:sz w:val="18"/>
          <w:szCs w:val="18"/>
        </w:rPr>
        <w:t xml:space="preserve">até </w:t>
      </w:r>
      <w:r w:rsidR="00802C5D" w:rsidRPr="007F4EA9">
        <w:rPr>
          <w:rFonts w:ascii="Verdana" w:hAnsi="Verdana" w:cs="Arial"/>
          <w:color w:val="000000" w:themeColor="text1"/>
          <w:sz w:val="18"/>
          <w:szCs w:val="18"/>
        </w:rPr>
        <w:t xml:space="preserve">24 </w:t>
      </w:r>
      <w:r w:rsidR="00291065" w:rsidRPr="007F4EA9">
        <w:rPr>
          <w:rFonts w:ascii="Verdana" w:hAnsi="Verdana" w:cs="Arial"/>
          <w:iCs/>
          <w:sz w:val="18"/>
          <w:szCs w:val="18"/>
        </w:rPr>
        <w:t>(</w:t>
      </w:r>
      <w:r w:rsidR="00802C5D" w:rsidRPr="007F4EA9">
        <w:rPr>
          <w:rFonts w:ascii="Verdana" w:hAnsi="Verdana" w:cs="Arial"/>
          <w:iCs/>
          <w:sz w:val="18"/>
          <w:szCs w:val="18"/>
        </w:rPr>
        <w:t>vinte e quatro</w:t>
      </w:r>
      <w:r w:rsidR="00291065" w:rsidRPr="007F4EA9">
        <w:rPr>
          <w:rFonts w:ascii="Verdana" w:hAnsi="Verdana" w:cs="Arial"/>
          <w:iCs/>
          <w:sz w:val="18"/>
          <w:szCs w:val="18"/>
        </w:rPr>
        <w:t>) horas</w:t>
      </w:r>
      <w:r w:rsidR="00291065" w:rsidRPr="007F4EA9">
        <w:rPr>
          <w:rFonts w:ascii="Verdana" w:hAnsi="Verdana" w:cs="Arial"/>
          <w:color w:val="000000" w:themeColor="text1"/>
          <w:sz w:val="18"/>
          <w:szCs w:val="18"/>
        </w:rPr>
        <w:t>,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14:paraId="50136DF8" w14:textId="35C8499B" w:rsidR="005F2499" w:rsidRPr="007F4EA9" w:rsidRDefault="005C19EA" w:rsidP="00607AD7">
      <w:pPr>
        <w:pStyle w:val="PADRO"/>
        <w:keepNext w:val="0"/>
        <w:numPr>
          <w:ilvl w:val="2"/>
          <w:numId w:val="8"/>
        </w:numPr>
        <w:ind w:left="1134" w:hanging="283"/>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00101D0A">
        <w:rPr>
          <w:rFonts w:ascii="Verdana" w:hAnsi="Verdana" w:cs="Arial"/>
          <w:color w:val="000000" w:themeColor="text1"/>
          <w:sz w:val="18"/>
          <w:szCs w:val="18"/>
        </w:rPr>
        <w:t>a licitante</w:t>
      </w:r>
      <w:r w:rsidRPr="007F4EA9">
        <w:rPr>
          <w:rFonts w:ascii="Verdana" w:hAnsi="Verdana" w:cs="Arial"/>
          <w:color w:val="000000" w:themeColor="text1"/>
          <w:sz w:val="18"/>
          <w:szCs w:val="18"/>
        </w:rPr>
        <w:t xml:space="preserve"> será </w:t>
      </w:r>
      <w:r w:rsidR="00436AD6" w:rsidRPr="007F4EA9">
        <w:rPr>
          <w:rFonts w:ascii="Verdana" w:hAnsi="Verdana" w:cs="Arial"/>
          <w:color w:val="000000" w:themeColor="text1"/>
          <w:sz w:val="18"/>
          <w:szCs w:val="18"/>
        </w:rPr>
        <w:t>convocada</w:t>
      </w:r>
      <w:r w:rsidRPr="007F4EA9">
        <w:rPr>
          <w:rFonts w:ascii="Verdana" w:hAnsi="Verdana" w:cs="Arial"/>
          <w:color w:val="000000" w:themeColor="text1"/>
          <w:sz w:val="18"/>
          <w:szCs w:val="18"/>
        </w:rPr>
        <w:t xml:space="preserve">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14:paraId="146E9658" w14:textId="77777777" w:rsidR="00081279" w:rsidRPr="007F4EA9" w:rsidRDefault="00081279" w:rsidP="00607AD7">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14:paraId="718A59E0" w14:textId="6625378D" w:rsidR="00081279" w:rsidRPr="007F4EA9" w:rsidRDefault="00081279" w:rsidP="00607AD7">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Se </w:t>
      </w:r>
      <w:r w:rsidR="00101D0A">
        <w:rPr>
          <w:rFonts w:ascii="Verdana" w:hAnsi="Verdana" w:cs="Arial"/>
          <w:color w:val="000000"/>
          <w:sz w:val="18"/>
          <w:szCs w:val="18"/>
        </w:rPr>
        <w:t>a licitante</w:t>
      </w:r>
      <w:r w:rsidRPr="007F4EA9">
        <w:rPr>
          <w:rFonts w:ascii="Verdana" w:hAnsi="Verdana" w:cs="Arial"/>
          <w:color w:val="000000"/>
          <w:sz w:val="18"/>
          <w:szCs w:val="18"/>
        </w:rPr>
        <w:t xml:space="preserve"> for a matriz, todos os documentos deverão estar em nome da matriz, e se </w:t>
      </w:r>
      <w:r w:rsidR="00101D0A">
        <w:rPr>
          <w:rFonts w:ascii="Verdana" w:hAnsi="Verdana" w:cs="Arial"/>
          <w:color w:val="000000"/>
          <w:sz w:val="18"/>
          <w:szCs w:val="18"/>
        </w:rPr>
        <w:t>a licitante</w:t>
      </w:r>
      <w:r w:rsidRPr="007F4EA9">
        <w:rPr>
          <w:rFonts w:ascii="Verdana" w:hAnsi="Verdana" w:cs="Arial"/>
          <w:color w:val="000000"/>
          <w:sz w:val="18"/>
          <w:szCs w:val="18"/>
        </w:rPr>
        <w:t xml:space="preserve"> for a filial, todos os documentos deverão estar em nome da filial, exceto aqueles documentos que, pela própria natureza, comprovadamente, forem emitidos somente em nome da matriz.</w:t>
      </w:r>
    </w:p>
    <w:p w14:paraId="63A6D125" w14:textId="77777777" w:rsidR="00081279" w:rsidRPr="007F4EA9" w:rsidRDefault="00081279" w:rsidP="00607AD7">
      <w:pPr>
        <w:pStyle w:val="PADRO"/>
        <w:keepNext w:val="0"/>
        <w:numPr>
          <w:ilvl w:val="3"/>
          <w:numId w:val="8"/>
        </w:numPr>
        <w:ind w:left="1418" w:hanging="284"/>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14:paraId="11B27281" w14:textId="77777777" w:rsidR="005C19EA" w:rsidRPr="004137B1" w:rsidRDefault="005C19EA" w:rsidP="00607AD7">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14:paraId="05DF6E39" w14:textId="77777777" w:rsidR="004137B1" w:rsidRPr="007F4EA9" w:rsidRDefault="004137B1" w:rsidP="004137B1">
      <w:pPr>
        <w:pStyle w:val="PADRO"/>
        <w:keepNext w:val="0"/>
        <w:ind w:left="851" w:firstLine="0"/>
        <w:rPr>
          <w:rFonts w:ascii="Verdana" w:hAnsi="Verdana" w:cs="Arial"/>
          <w:color w:val="000000"/>
          <w:sz w:val="18"/>
          <w:szCs w:val="18"/>
        </w:rPr>
      </w:pPr>
    </w:p>
    <w:p w14:paraId="67942C63" w14:textId="77777777" w:rsidR="00B00339" w:rsidRPr="007F4EA9" w:rsidRDefault="00B00339" w:rsidP="00607AD7">
      <w:pPr>
        <w:pStyle w:val="PADRO"/>
        <w:keepNext w:val="0"/>
        <w:numPr>
          <w:ilvl w:val="2"/>
          <w:numId w:val="8"/>
        </w:numPr>
        <w:ind w:left="1134" w:hanging="283"/>
        <w:rPr>
          <w:rFonts w:ascii="Verdana" w:hAnsi="Verdana" w:cs="Arial"/>
          <w:b/>
          <w:bCs/>
          <w:sz w:val="18"/>
          <w:szCs w:val="18"/>
        </w:rPr>
      </w:pPr>
      <w:r w:rsidRPr="007F4EA9">
        <w:rPr>
          <w:rFonts w:ascii="Verdana" w:hAnsi="Verdana" w:cs="Arial"/>
          <w:b/>
          <w:bCs/>
          <w:color w:val="000000"/>
          <w:sz w:val="18"/>
          <w:szCs w:val="18"/>
        </w:rPr>
        <w:t>Habilitação jurídica:</w:t>
      </w:r>
    </w:p>
    <w:p w14:paraId="3A77CE32" w14:textId="77777777" w:rsidR="00B00339" w:rsidRPr="007F4EA9" w:rsidRDefault="00B00339" w:rsidP="00607AD7">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12E3426" w14:textId="77777777" w:rsidR="009060FF" w:rsidRPr="007F4EA9" w:rsidRDefault="009060FF" w:rsidP="00607AD7">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0493636F" w14:textId="77777777" w:rsidR="00F31DDE" w:rsidRPr="007F4EA9" w:rsidRDefault="00F31DDE" w:rsidP="00607AD7">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255A53B2" w14:textId="77777777" w:rsidR="00F31DDE" w:rsidRPr="007F4EA9" w:rsidRDefault="00F31DDE" w:rsidP="00607AD7">
      <w:pPr>
        <w:pStyle w:val="PADRO"/>
        <w:keepNext w:val="0"/>
        <w:numPr>
          <w:ilvl w:val="3"/>
          <w:numId w:val="8"/>
        </w:numPr>
        <w:ind w:left="1418" w:hanging="284"/>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14:paraId="15499A40" w14:textId="77777777" w:rsidR="00F31DDE" w:rsidRDefault="00F31DDE" w:rsidP="00607AD7">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14:paraId="43AF40C6" w14:textId="77777777" w:rsidR="004137B1" w:rsidRPr="007F4EA9" w:rsidRDefault="004137B1" w:rsidP="004137B1">
      <w:pPr>
        <w:pStyle w:val="PADRO"/>
        <w:keepNext w:val="0"/>
        <w:ind w:left="1418" w:firstLine="0"/>
        <w:rPr>
          <w:rFonts w:ascii="Verdana" w:hAnsi="Verdana" w:cs="Arial"/>
          <w:color w:val="000000"/>
          <w:sz w:val="18"/>
          <w:szCs w:val="18"/>
        </w:rPr>
      </w:pPr>
    </w:p>
    <w:p w14:paraId="3554B642" w14:textId="77777777" w:rsidR="00B00339" w:rsidRPr="007F4EA9" w:rsidRDefault="00B00339" w:rsidP="00607AD7">
      <w:pPr>
        <w:pStyle w:val="PADRO"/>
        <w:keepNext w:val="0"/>
        <w:numPr>
          <w:ilvl w:val="2"/>
          <w:numId w:val="8"/>
        </w:numPr>
        <w:ind w:left="1134" w:hanging="283"/>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14:paraId="0DE0E303" w14:textId="77777777" w:rsidR="00B00339" w:rsidRPr="007F4EA9" w:rsidRDefault="00B00339" w:rsidP="00607AD7">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lang w:eastAsia="en-US"/>
        </w:rPr>
        <w:t>prova de inscrição no Cadastro Nacional de Pessoas Jurídicas;</w:t>
      </w:r>
    </w:p>
    <w:p w14:paraId="0771A630" w14:textId="77777777" w:rsidR="00B00339" w:rsidRPr="007F4EA9" w:rsidRDefault="00B00339" w:rsidP="00607AD7">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lang w:eastAsia="en-US"/>
        </w:rPr>
        <w:t xml:space="preserve">prova de regularidade fiscal perante a Fazenda Nacional, mediante apresentação de certidão expedida conjuntamente pela Secretaria da Receita Federal do Brasil (RFB) e pela Procuradoria-Geral da Fazenda Nacional (PGFN), referente a </w:t>
      </w:r>
      <w:r w:rsidRPr="007F4EA9">
        <w:rPr>
          <w:rFonts w:ascii="Verdana" w:hAnsi="Verdana" w:cs="Arial"/>
          <w:sz w:val="18"/>
          <w:szCs w:val="18"/>
          <w:lang w:eastAsia="en-US"/>
        </w:rPr>
        <w:lastRenderedPageBreak/>
        <w:t>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E01267A" w14:textId="77777777" w:rsidR="00B00339" w:rsidRPr="007F4EA9" w:rsidRDefault="00B00339" w:rsidP="00607AD7">
      <w:pPr>
        <w:pStyle w:val="PADRO"/>
        <w:keepNext w:val="0"/>
        <w:numPr>
          <w:ilvl w:val="3"/>
          <w:numId w:val="8"/>
        </w:numPr>
        <w:ind w:left="1418" w:hanging="284"/>
        <w:rPr>
          <w:rFonts w:ascii="Verdana" w:hAnsi="Verdana" w:cs="Arial"/>
          <w:sz w:val="18"/>
          <w:szCs w:val="18"/>
          <w:lang w:eastAsia="en-US"/>
        </w:rPr>
      </w:pPr>
      <w:r w:rsidRPr="007F4EA9">
        <w:rPr>
          <w:rFonts w:ascii="Verdana" w:hAnsi="Verdana" w:cs="Arial"/>
          <w:color w:val="000000"/>
          <w:sz w:val="18"/>
          <w:szCs w:val="18"/>
          <w:lang w:eastAsia="en-US"/>
        </w:rPr>
        <w:t xml:space="preserve">prova </w:t>
      </w:r>
      <w:r w:rsidRPr="007F4EA9">
        <w:rPr>
          <w:rFonts w:ascii="Verdana" w:hAnsi="Verdana" w:cs="Arial"/>
          <w:sz w:val="18"/>
          <w:szCs w:val="18"/>
          <w:lang w:eastAsia="en-US"/>
        </w:rPr>
        <w:t>de regularidade com o Fundo de Garantia do Tempo de Serviço (FGTS);</w:t>
      </w:r>
    </w:p>
    <w:p w14:paraId="7D2DE225" w14:textId="77777777" w:rsidR="00B00339" w:rsidRPr="007F4EA9" w:rsidRDefault="00B00339" w:rsidP="00607AD7">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4499EC0" w14:textId="3D19D4D2" w:rsidR="00B00339" w:rsidRPr="007F4EA9" w:rsidRDefault="00B00339" w:rsidP="00607AD7">
      <w:pPr>
        <w:pStyle w:val="PADRO"/>
        <w:keepNext w:val="0"/>
        <w:numPr>
          <w:ilvl w:val="3"/>
          <w:numId w:val="8"/>
        </w:numPr>
        <w:ind w:left="1418" w:hanging="284"/>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w:t>
      </w:r>
      <w:r w:rsidR="00101D0A">
        <w:rPr>
          <w:rFonts w:ascii="Verdana" w:hAnsi="Verdana" w:cs="Arial"/>
          <w:bCs/>
          <w:sz w:val="18"/>
          <w:szCs w:val="18"/>
        </w:rPr>
        <w:t>a licitante</w:t>
      </w:r>
      <w:r w:rsidRPr="007F4EA9">
        <w:rPr>
          <w:rFonts w:ascii="Verdana" w:hAnsi="Verdana" w:cs="Arial"/>
          <w:bCs/>
          <w:sz w:val="18"/>
          <w:szCs w:val="18"/>
        </w:rPr>
        <w:t>, pertinente ao seu ramo de atividade e compatível com o objeto contratual;</w:t>
      </w:r>
    </w:p>
    <w:p w14:paraId="775C0895" w14:textId="46BB2F4C" w:rsidR="00B00339" w:rsidRPr="007F4EA9" w:rsidRDefault="00B00339" w:rsidP="00607AD7">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w:t>
      </w:r>
      <w:r w:rsidR="00101D0A">
        <w:rPr>
          <w:rFonts w:ascii="Verdana" w:hAnsi="Verdana" w:cs="Arial"/>
          <w:bCs/>
          <w:sz w:val="18"/>
          <w:szCs w:val="18"/>
        </w:rPr>
        <w:t>a licitante</w:t>
      </w:r>
      <w:r w:rsidRPr="007F4EA9">
        <w:rPr>
          <w:rFonts w:ascii="Verdana" w:hAnsi="Verdana" w:cs="Arial"/>
          <w:sz w:val="18"/>
          <w:szCs w:val="18"/>
        </w:rPr>
        <w:t>;</w:t>
      </w:r>
    </w:p>
    <w:p w14:paraId="20C23E5B" w14:textId="39CBFE0A" w:rsidR="00B00339" w:rsidRDefault="00B15DF9" w:rsidP="00607AD7">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caso o</w:t>
      </w:r>
      <w:r w:rsidR="00B00339" w:rsidRPr="007F4EA9">
        <w:rPr>
          <w:rFonts w:ascii="Verdana" w:hAnsi="Verdana" w:cs="Arial"/>
          <w:sz w:val="18"/>
          <w:szCs w:val="18"/>
        </w:rPr>
        <w:t xml:space="preserve">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56DEF735" w14:textId="77777777" w:rsidR="008439C9" w:rsidRPr="007F4EA9" w:rsidRDefault="008439C9" w:rsidP="008439C9">
      <w:pPr>
        <w:pStyle w:val="PADRO"/>
        <w:keepNext w:val="0"/>
        <w:ind w:left="1418" w:firstLine="0"/>
        <w:rPr>
          <w:rFonts w:ascii="Verdana" w:hAnsi="Verdana" w:cs="Arial"/>
          <w:sz w:val="18"/>
          <w:szCs w:val="18"/>
        </w:rPr>
      </w:pPr>
    </w:p>
    <w:p w14:paraId="42BE9767" w14:textId="77777777" w:rsidR="0045560F" w:rsidRPr="007F4EA9" w:rsidRDefault="0045560F" w:rsidP="00607AD7">
      <w:pPr>
        <w:pStyle w:val="PADRO"/>
        <w:keepNext w:val="0"/>
        <w:numPr>
          <w:ilvl w:val="2"/>
          <w:numId w:val="8"/>
        </w:numPr>
        <w:ind w:left="1134" w:hanging="283"/>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14:paraId="24C31A85" w14:textId="561E2F09" w:rsidR="006A494E" w:rsidRPr="007F4EA9" w:rsidRDefault="006A494E" w:rsidP="00607AD7">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certidão negativa de falência, recuperação judicial ou recuperação extrajudicial expedida pelo distribuidor da sede d</w:t>
      </w:r>
      <w:r w:rsidR="00101D0A">
        <w:rPr>
          <w:rFonts w:ascii="Verdana" w:hAnsi="Verdana" w:cs="Arial"/>
          <w:sz w:val="18"/>
          <w:szCs w:val="18"/>
        </w:rPr>
        <w:t>a licitante</w:t>
      </w:r>
      <w:r w:rsidRPr="007F4EA9">
        <w:rPr>
          <w:rFonts w:ascii="Verdana" w:hAnsi="Verdana" w:cs="Arial"/>
          <w:sz w:val="18"/>
          <w:szCs w:val="18"/>
        </w:rPr>
        <w:t>;</w:t>
      </w:r>
    </w:p>
    <w:p w14:paraId="6BDD1A75" w14:textId="05A10A46" w:rsidR="006A494E" w:rsidRPr="007F4EA9" w:rsidRDefault="006A494E" w:rsidP="00607AD7">
      <w:pPr>
        <w:pStyle w:val="PADRO"/>
        <w:keepNext w:val="0"/>
        <w:numPr>
          <w:ilvl w:val="4"/>
          <w:numId w:val="8"/>
        </w:numPr>
        <w:ind w:left="1701" w:hanging="283"/>
        <w:rPr>
          <w:rFonts w:ascii="Verdana" w:hAnsi="Verdana" w:cs="Arial"/>
          <w:color w:val="000000"/>
          <w:sz w:val="18"/>
          <w:szCs w:val="18"/>
          <w:lang w:eastAsia="en-US"/>
        </w:rPr>
      </w:pPr>
      <w:bookmarkStart w:id="5" w:name="_Ref532534462"/>
      <w:r w:rsidRPr="007F4EA9">
        <w:rPr>
          <w:rFonts w:ascii="Verdana" w:hAnsi="Verdana" w:cs="Arial"/>
          <w:color w:val="000000"/>
          <w:sz w:val="18"/>
          <w:szCs w:val="18"/>
          <w:lang w:eastAsia="en-US"/>
        </w:rPr>
        <w:t xml:space="preserve">No caso de certidão positiva de recuperação judicial ou extrajudicial, </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xml:space="preserv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5"/>
    </w:p>
    <w:p w14:paraId="1C4CF8E9" w14:textId="77777777" w:rsidR="00B00339" w:rsidRPr="007F4EA9" w:rsidRDefault="00B00339" w:rsidP="00607AD7">
      <w:pPr>
        <w:pStyle w:val="PADRO"/>
        <w:keepNext w:val="0"/>
        <w:numPr>
          <w:ilvl w:val="3"/>
          <w:numId w:val="8"/>
        </w:numPr>
        <w:ind w:left="1701" w:hanging="283"/>
        <w:rPr>
          <w:rFonts w:ascii="Verdana" w:hAnsi="Verdana" w:cs="Arial"/>
          <w:sz w:val="18"/>
          <w:szCs w:val="18"/>
        </w:rPr>
      </w:pPr>
      <w:r w:rsidRPr="007F4EA9">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14:paraId="4FF5C69B" w14:textId="77777777" w:rsidR="00B00339" w:rsidRPr="007F4EA9" w:rsidRDefault="00B00339" w:rsidP="00607AD7">
      <w:pPr>
        <w:pStyle w:val="PADRO"/>
        <w:keepNext w:val="0"/>
        <w:numPr>
          <w:ilvl w:val="4"/>
          <w:numId w:val="8"/>
        </w:numPr>
        <w:ind w:left="1985" w:hanging="284"/>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14:paraId="22D0F87C" w14:textId="77777777" w:rsidR="001E5220" w:rsidRPr="007F4EA9" w:rsidRDefault="001E5220" w:rsidP="00607AD7">
      <w:pPr>
        <w:pStyle w:val="PADRO"/>
        <w:keepNext w:val="0"/>
        <w:numPr>
          <w:ilvl w:val="4"/>
          <w:numId w:val="8"/>
        </w:numPr>
        <w:ind w:left="1985" w:hanging="284"/>
        <w:rPr>
          <w:rFonts w:ascii="Verdana" w:hAnsi="Verdana" w:cs="Arial"/>
          <w:color w:val="000000"/>
          <w:sz w:val="18"/>
          <w:szCs w:val="18"/>
        </w:rPr>
      </w:pPr>
      <w:r w:rsidRPr="007F4EA9">
        <w:rPr>
          <w:rFonts w:ascii="Verdana" w:hAnsi="Verdana" w:cs="Arial"/>
          <w:color w:val="000000"/>
          <w:sz w:val="18"/>
          <w:szCs w:val="18"/>
        </w:rPr>
        <w:t>é admissível o balanço intermediário, se decorrer de lei ou contrato/estatuto social.</w:t>
      </w:r>
    </w:p>
    <w:p w14:paraId="45D96E29" w14:textId="77777777" w:rsidR="00B00339" w:rsidRPr="007F4EA9" w:rsidRDefault="00B00339" w:rsidP="00607AD7">
      <w:pPr>
        <w:pStyle w:val="PADRO"/>
        <w:keepNext w:val="0"/>
        <w:numPr>
          <w:ilvl w:val="3"/>
          <w:numId w:val="8"/>
        </w:numPr>
        <w:tabs>
          <w:tab w:val="left" w:pos="1418"/>
        </w:tabs>
        <w:ind w:left="1701" w:hanging="283"/>
        <w:rPr>
          <w:rFonts w:ascii="Verdana" w:hAnsi="Verdana" w:cs="Arial"/>
          <w:sz w:val="18"/>
          <w:szCs w:val="18"/>
        </w:rPr>
      </w:pPr>
      <w:r w:rsidRPr="007F4EA9">
        <w:rPr>
          <w:rFonts w:ascii="Verdana" w:hAnsi="Verdana" w:cs="Arial"/>
          <w:color w:val="000000"/>
          <w:sz w:val="18"/>
          <w:szCs w:val="18"/>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14:paraId="3587D31F" w14:textId="77777777" w:rsidTr="00B00339">
        <w:tc>
          <w:tcPr>
            <w:tcW w:w="1668" w:type="dxa"/>
            <w:vMerge w:val="restart"/>
            <w:tcBorders>
              <w:top w:val="nil"/>
              <w:left w:val="nil"/>
              <w:bottom w:val="nil"/>
              <w:right w:val="nil"/>
            </w:tcBorders>
            <w:vAlign w:val="center"/>
          </w:tcPr>
          <w:p w14:paraId="4163EED1"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14:paraId="31CD8C30"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14:paraId="0AD8F172" w14:textId="77777777" w:rsidTr="00B00339">
        <w:tc>
          <w:tcPr>
            <w:tcW w:w="1668" w:type="dxa"/>
            <w:vMerge/>
            <w:tcBorders>
              <w:top w:val="nil"/>
              <w:left w:val="nil"/>
              <w:bottom w:val="nil"/>
              <w:right w:val="nil"/>
            </w:tcBorders>
          </w:tcPr>
          <w:p w14:paraId="36BB2341"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44444A08"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391764A2" w14:textId="77777777" w:rsidTr="00B00339">
        <w:tc>
          <w:tcPr>
            <w:tcW w:w="1668" w:type="dxa"/>
            <w:vMerge w:val="restart"/>
            <w:tcBorders>
              <w:top w:val="nil"/>
              <w:left w:val="nil"/>
              <w:bottom w:val="nil"/>
              <w:right w:val="nil"/>
            </w:tcBorders>
            <w:vAlign w:val="center"/>
          </w:tcPr>
          <w:p w14:paraId="3FB36267"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14:paraId="5FD2E7E7" w14:textId="77777777"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14:paraId="09238E76" w14:textId="77777777" w:rsidTr="00B00339">
        <w:tc>
          <w:tcPr>
            <w:tcW w:w="1668" w:type="dxa"/>
            <w:vMerge/>
            <w:tcBorders>
              <w:top w:val="nil"/>
              <w:left w:val="nil"/>
              <w:bottom w:val="nil"/>
              <w:right w:val="nil"/>
            </w:tcBorders>
          </w:tcPr>
          <w:p w14:paraId="517C5AEA"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AB8A876"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2B2A110E" w14:textId="77777777" w:rsidTr="00B00339">
        <w:trPr>
          <w:gridAfter w:val="1"/>
          <w:wAfter w:w="2552" w:type="dxa"/>
        </w:trPr>
        <w:tc>
          <w:tcPr>
            <w:tcW w:w="1668" w:type="dxa"/>
            <w:vMerge w:val="restart"/>
            <w:tcBorders>
              <w:top w:val="nil"/>
              <w:left w:val="nil"/>
              <w:bottom w:val="nil"/>
              <w:right w:val="nil"/>
            </w:tcBorders>
            <w:vAlign w:val="center"/>
          </w:tcPr>
          <w:p w14:paraId="341D054E"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14:paraId="58616344"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14:paraId="7379B549" w14:textId="77777777" w:rsidTr="00B00339">
        <w:trPr>
          <w:gridAfter w:val="1"/>
          <w:wAfter w:w="2552" w:type="dxa"/>
        </w:trPr>
        <w:tc>
          <w:tcPr>
            <w:tcW w:w="1668" w:type="dxa"/>
            <w:vMerge/>
            <w:tcBorders>
              <w:top w:val="nil"/>
              <w:left w:val="nil"/>
              <w:bottom w:val="nil"/>
              <w:right w:val="nil"/>
            </w:tcBorders>
          </w:tcPr>
          <w:p w14:paraId="07DD0867"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45980161"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14:paraId="1F2CA390" w14:textId="77777777" w:rsidR="00B00339" w:rsidRPr="007F4EA9" w:rsidRDefault="00B00339" w:rsidP="00B00339">
      <w:pPr>
        <w:pStyle w:val="PADRO"/>
        <w:keepNext w:val="0"/>
        <w:rPr>
          <w:rFonts w:ascii="Verdana" w:hAnsi="Verdana" w:cs="Arial"/>
          <w:color w:val="000000"/>
          <w:sz w:val="18"/>
          <w:szCs w:val="18"/>
        </w:rPr>
      </w:pPr>
    </w:p>
    <w:p w14:paraId="0E8B907A" w14:textId="77777777" w:rsidR="00B00339" w:rsidRPr="007F4EA9" w:rsidRDefault="00B00339" w:rsidP="00607AD7">
      <w:pPr>
        <w:pStyle w:val="PADRO"/>
        <w:keepNext w:val="0"/>
        <w:numPr>
          <w:ilvl w:val="3"/>
          <w:numId w:val="8"/>
        </w:numPr>
        <w:ind w:left="1701" w:hanging="283"/>
        <w:rPr>
          <w:rFonts w:ascii="Verdana" w:hAnsi="Verdana" w:cs="Arial"/>
          <w:sz w:val="18"/>
          <w:szCs w:val="18"/>
        </w:rPr>
      </w:pPr>
      <w:r w:rsidRPr="007F4EA9">
        <w:rPr>
          <w:rFonts w:ascii="Verdana" w:hAnsi="Verdana" w:cs="Arial"/>
          <w:sz w:val="18"/>
          <w:szCs w:val="18"/>
        </w:rPr>
        <w:lastRenderedPageBreak/>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14:paraId="1B323E89" w14:textId="77777777" w:rsidR="00002BE7" w:rsidRPr="007F4EA9" w:rsidRDefault="00002BE7" w:rsidP="00002BE7">
      <w:pPr>
        <w:pStyle w:val="PADRO"/>
        <w:keepNext w:val="0"/>
        <w:widowControl/>
        <w:spacing w:before="120" w:after="120"/>
        <w:ind w:left="1134" w:firstLine="0"/>
        <w:rPr>
          <w:rFonts w:ascii="Verdana" w:hAnsi="Verdana" w:cs="Arial"/>
          <w:sz w:val="18"/>
          <w:szCs w:val="18"/>
        </w:rPr>
      </w:pPr>
    </w:p>
    <w:p w14:paraId="7195D9AB" w14:textId="77777777" w:rsidR="00C32C06" w:rsidRPr="007F4EA9" w:rsidRDefault="00C32C06" w:rsidP="00607AD7">
      <w:pPr>
        <w:pStyle w:val="PADRO"/>
        <w:keepNext w:val="0"/>
        <w:numPr>
          <w:ilvl w:val="2"/>
          <w:numId w:val="8"/>
        </w:numPr>
        <w:ind w:left="1134" w:hanging="283"/>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14:paraId="1CCC7567" w14:textId="77777777" w:rsidR="00B2346C" w:rsidRPr="007F4EA9" w:rsidRDefault="00B2346C" w:rsidP="00607AD7">
      <w:pPr>
        <w:keepNext w:val="0"/>
        <w:numPr>
          <w:ilvl w:val="3"/>
          <w:numId w:val="8"/>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14:paraId="6AC0A2B1" w14:textId="38E3C493" w:rsidR="00B2346C" w:rsidRPr="007F4EA9" w:rsidRDefault="00B2346C" w:rsidP="00607AD7">
      <w:pPr>
        <w:keepNext w:val="0"/>
        <w:numPr>
          <w:ilvl w:val="4"/>
          <w:numId w:val="8"/>
        </w:numPr>
        <w:shd w:val="clear" w:color="auto" w:fill="auto"/>
        <w:tabs>
          <w:tab w:val="clear" w:pos="708"/>
        </w:tabs>
        <w:suppressAutoHyphens w:val="0"/>
        <w:overflowPunct/>
        <w:autoSpaceDE w:val="0"/>
        <w:autoSpaceDN w:val="0"/>
        <w:adjustRightInd w:val="0"/>
        <w:spacing w:before="120" w:after="120"/>
        <w:ind w:left="1985" w:hanging="567"/>
        <w:jc w:val="both"/>
        <w:textAlignment w:val="auto"/>
        <w:rPr>
          <w:rFonts w:ascii="Verdana" w:hAnsi="Verdana" w:cs="Times-Roman"/>
          <w:sz w:val="18"/>
          <w:szCs w:val="18"/>
        </w:rPr>
      </w:pPr>
      <w:r w:rsidRPr="007F4EA9">
        <w:rPr>
          <w:rFonts w:ascii="Verdana" w:hAnsi="Verdana" w:cs="Times-Roman"/>
          <w:sz w:val="18"/>
          <w:szCs w:val="18"/>
        </w:rPr>
        <w:t xml:space="preserve">Certidão expedida pelo CREA ou CAU, </w:t>
      </w:r>
      <w:r w:rsidRPr="007F4EA9">
        <w:rPr>
          <w:rFonts w:ascii="Verdana" w:hAnsi="Verdana" w:cs="Arial"/>
          <w:sz w:val="18"/>
          <w:szCs w:val="18"/>
        </w:rPr>
        <w:t>em plena validade</w:t>
      </w:r>
      <w:r w:rsidRPr="007F4EA9">
        <w:rPr>
          <w:rFonts w:ascii="Verdana" w:hAnsi="Verdana" w:cs="Times-Roman"/>
          <w:sz w:val="18"/>
          <w:szCs w:val="18"/>
        </w:rPr>
        <w:t>, c</w:t>
      </w:r>
      <w:r w:rsidR="004A6021">
        <w:rPr>
          <w:rFonts w:ascii="Verdana" w:hAnsi="Verdana"/>
          <w:bCs/>
          <w:sz w:val="18"/>
          <w:szCs w:val="18"/>
        </w:rPr>
        <w:t>onstando</w:t>
      </w:r>
      <w:r w:rsidRPr="007F4EA9">
        <w:rPr>
          <w:rFonts w:ascii="Verdana" w:hAnsi="Verdana"/>
          <w:bCs/>
          <w:sz w:val="18"/>
          <w:szCs w:val="18"/>
        </w:rPr>
        <w:t xml:space="preserve"> o registro ou inscrição</w:t>
      </w:r>
      <w:r w:rsidRPr="007F4EA9">
        <w:rPr>
          <w:rFonts w:ascii="Verdana" w:hAnsi="Verdana"/>
          <w:sz w:val="18"/>
          <w:szCs w:val="18"/>
        </w:rPr>
        <w:t xml:space="preserve"> da empresa individual ou pessoa jurídica no Conselho Regional de Engenharia e Agronomia (CREA) ou no Conselho de Arquitetura e Urbanismo (CAU), do domicílio ou sede da licitante, </w:t>
      </w:r>
      <w:r w:rsidR="00F67C32">
        <w:rPr>
          <w:rFonts w:ascii="Verdana" w:hAnsi="Verdana"/>
          <w:sz w:val="18"/>
          <w:szCs w:val="18"/>
        </w:rPr>
        <w:t xml:space="preserve">tendo entre suas </w:t>
      </w:r>
      <w:r w:rsidRPr="007F4EA9">
        <w:rPr>
          <w:rFonts w:ascii="Verdana" w:hAnsi="Verdana" w:cs="Arial"/>
          <w:sz w:val="18"/>
          <w:szCs w:val="18"/>
        </w:rPr>
        <w:t xml:space="preserve">áreas de atuação </w:t>
      </w:r>
      <w:r w:rsidR="00F67C32">
        <w:rPr>
          <w:rFonts w:ascii="Verdana" w:hAnsi="Verdana" w:cs="Arial"/>
          <w:sz w:val="18"/>
          <w:szCs w:val="18"/>
        </w:rPr>
        <w:t>a</w:t>
      </w:r>
      <w:r w:rsidR="00F67C32" w:rsidRPr="007F4EA9">
        <w:rPr>
          <w:rFonts w:ascii="Verdana" w:hAnsi="Verdana"/>
          <w:color w:val="000000"/>
          <w:sz w:val="18"/>
          <w:szCs w:val="18"/>
        </w:rPr>
        <w:t xml:space="preserve"> execução </w:t>
      </w:r>
      <w:r w:rsidR="00F67C32" w:rsidRPr="007F4EA9">
        <w:rPr>
          <w:rFonts w:ascii="Verdana" w:hAnsi="Verdana" w:cs="Arial"/>
          <w:sz w:val="18"/>
          <w:szCs w:val="18"/>
        </w:rPr>
        <w:t>de obra ou</w:t>
      </w:r>
      <w:r w:rsidR="00F67C32">
        <w:rPr>
          <w:rFonts w:ascii="Verdana" w:hAnsi="Verdana" w:cs="Arial"/>
          <w:sz w:val="18"/>
          <w:szCs w:val="18"/>
        </w:rPr>
        <w:t xml:space="preserve"> de</w:t>
      </w:r>
      <w:r w:rsidR="00F67C32" w:rsidRPr="007F4EA9">
        <w:rPr>
          <w:rFonts w:ascii="Verdana" w:hAnsi="Verdana"/>
          <w:color w:val="000000"/>
          <w:sz w:val="18"/>
          <w:szCs w:val="18"/>
        </w:rPr>
        <w:t xml:space="preserve"> </w:t>
      </w:r>
      <w:r w:rsidR="00F67C32" w:rsidRPr="00525E63">
        <w:rPr>
          <w:rFonts w:ascii="Verdana" w:hAnsi="Verdana"/>
          <w:color w:val="000000"/>
          <w:sz w:val="18"/>
          <w:szCs w:val="18"/>
        </w:rPr>
        <w:t>serviços</w:t>
      </w:r>
      <w:r w:rsidR="00F67C32" w:rsidRPr="00525E63">
        <w:rPr>
          <w:rFonts w:ascii="Verdana" w:hAnsi="Verdana" w:cs="Times-Roman"/>
          <w:sz w:val="18"/>
          <w:szCs w:val="18"/>
        </w:rPr>
        <w:t xml:space="preserve"> de instalação de sistema de combate a incêndio e pânico</w:t>
      </w:r>
      <w:r w:rsidR="00F67C32" w:rsidRPr="007F4EA9">
        <w:rPr>
          <w:rFonts w:ascii="Verdana" w:hAnsi="Verdana"/>
          <w:sz w:val="18"/>
          <w:szCs w:val="18"/>
        </w:rPr>
        <w:t xml:space="preserve"> </w:t>
      </w:r>
      <w:r w:rsidRPr="007F4EA9">
        <w:rPr>
          <w:rFonts w:ascii="Verdana" w:hAnsi="Verdana"/>
          <w:sz w:val="18"/>
          <w:szCs w:val="18"/>
        </w:rPr>
        <w:t xml:space="preserve">e para identificar </w:t>
      </w:r>
      <w:r w:rsidRPr="007F4EA9">
        <w:rPr>
          <w:rFonts w:ascii="Verdana" w:hAnsi="Verdana" w:cs="Times-Roman"/>
          <w:sz w:val="18"/>
          <w:szCs w:val="18"/>
        </w:rPr>
        <w:t>o(s) seu(s) responsável(eis) técnico(s).</w:t>
      </w:r>
    </w:p>
    <w:p w14:paraId="7B2E5BEE" w14:textId="77777777" w:rsidR="00B2346C" w:rsidRPr="007F4EA9" w:rsidRDefault="00B2346C" w:rsidP="00607AD7">
      <w:pPr>
        <w:keepNext w:val="0"/>
        <w:numPr>
          <w:ilvl w:val="5"/>
          <w:numId w:val="8"/>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14:paraId="3C89AE6D" w14:textId="5403DD07" w:rsidR="009B15E7" w:rsidRPr="007F4EA9" w:rsidRDefault="009B15E7" w:rsidP="00607AD7">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s="Times-Roman"/>
          <w:sz w:val="18"/>
          <w:szCs w:val="18"/>
        </w:rPr>
        <w:t xml:space="preserve">Comprovação de que possui em seu corpo técnico, na data da abertura das propostas, profissional de nível superior, Engenheiro ou Arquiteto, reconhecido pelo conselho profissional correspondente (CREA ou CAU), para acompanhar e se responsabilizar pela execução dos serviços </w:t>
      </w:r>
      <w:r w:rsidRPr="007F4EA9">
        <w:rPr>
          <w:rFonts w:ascii="Verdana" w:hAnsi="Verdana"/>
          <w:color w:val="000000"/>
          <w:sz w:val="18"/>
          <w:szCs w:val="18"/>
        </w:rPr>
        <w:t>em nome d</w:t>
      </w:r>
      <w:r>
        <w:rPr>
          <w:rFonts w:ascii="Verdana" w:hAnsi="Verdana"/>
          <w:color w:val="000000"/>
          <w:sz w:val="18"/>
          <w:szCs w:val="18"/>
        </w:rPr>
        <w:t>a</w:t>
      </w:r>
      <w:r w:rsidRPr="007F4EA9">
        <w:rPr>
          <w:rFonts w:ascii="Verdana" w:hAnsi="Verdana"/>
          <w:color w:val="000000"/>
          <w:sz w:val="18"/>
          <w:szCs w:val="18"/>
        </w:rPr>
        <w:t xml:space="preserve"> licitante, relativo à </w:t>
      </w:r>
      <w:r w:rsidR="00F67C32" w:rsidRPr="007F4EA9">
        <w:rPr>
          <w:rFonts w:ascii="Verdana" w:hAnsi="Verdana"/>
          <w:color w:val="000000"/>
          <w:sz w:val="18"/>
          <w:szCs w:val="18"/>
        </w:rPr>
        <w:t xml:space="preserve">execução </w:t>
      </w:r>
      <w:r w:rsidR="00F67C32" w:rsidRPr="007F4EA9">
        <w:rPr>
          <w:rFonts w:ascii="Verdana" w:hAnsi="Verdana" w:cs="Arial"/>
          <w:sz w:val="18"/>
          <w:szCs w:val="18"/>
        </w:rPr>
        <w:t>de obra ou</w:t>
      </w:r>
      <w:r w:rsidR="00F67C32">
        <w:rPr>
          <w:rFonts w:ascii="Verdana" w:hAnsi="Verdana" w:cs="Arial"/>
          <w:sz w:val="18"/>
          <w:szCs w:val="18"/>
        </w:rPr>
        <w:t xml:space="preserve"> de</w:t>
      </w:r>
      <w:r w:rsidR="00F67C32" w:rsidRPr="007F4EA9">
        <w:rPr>
          <w:rFonts w:ascii="Verdana" w:hAnsi="Verdana"/>
          <w:color w:val="000000"/>
          <w:sz w:val="18"/>
          <w:szCs w:val="18"/>
        </w:rPr>
        <w:t xml:space="preserve"> </w:t>
      </w:r>
      <w:r w:rsidR="00F67C32" w:rsidRPr="00525E63">
        <w:rPr>
          <w:rFonts w:ascii="Verdana" w:hAnsi="Verdana"/>
          <w:color w:val="000000"/>
          <w:sz w:val="18"/>
          <w:szCs w:val="18"/>
        </w:rPr>
        <w:t>serviços</w:t>
      </w:r>
      <w:r w:rsidR="00F67C32" w:rsidRPr="00525E63">
        <w:rPr>
          <w:rFonts w:ascii="Verdana" w:hAnsi="Verdana" w:cs="Times-Roman"/>
          <w:sz w:val="18"/>
          <w:szCs w:val="18"/>
        </w:rPr>
        <w:t xml:space="preserve"> de instalação de sistema de combate a incêndio e pânico</w:t>
      </w:r>
      <w:r w:rsidRPr="007F4EA9">
        <w:rPr>
          <w:rFonts w:ascii="Verdana" w:hAnsi="Verdana"/>
          <w:color w:val="000000"/>
          <w:sz w:val="18"/>
          <w:szCs w:val="18"/>
        </w:rPr>
        <w:t>.</w:t>
      </w:r>
    </w:p>
    <w:p w14:paraId="08F553E8" w14:textId="5110D043" w:rsidR="009B15E7" w:rsidRPr="00D144CE" w:rsidRDefault="009B15E7" w:rsidP="00607AD7">
      <w:pPr>
        <w:keepNext w:val="0"/>
        <w:numPr>
          <w:ilvl w:val="5"/>
          <w:numId w:val="8"/>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sz w:val="18"/>
          <w:szCs w:val="18"/>
        </w:rPr>
        <w:t xml:space="preserve">Esta comprovação poderá ser feita pela Certidão expedida pelo CREA ou CAU, apresentada conforme item </w:t>
      </w:r>
      <w:r w:rsidR="005E6D7E">
        <w:rPr>
          <w:rFonts w:ascii="Verdana" w:hAnsi="Verdana"/>
          <w:sz w:val="18"/>
          <w:szCs w:val="18"/>
        </w:rPr>
        <w:t>11</w:t>
      </w:r>
      <w:r w:rsidRPr="007F4EA9">
        <w:rPr>
          <w:rFonts w:ascii="Verdana" w:hAnsi="Verdana"/>
          <w:sz w:val="18"/>
          <w:szCs w:val="18"/>
        </w:rPr>
        <w:t>.6.</w:t>
      </w:r>
      <w:r w:rsidR="008439C9">
        <w:rPr>
          <w:rFonts w:ascii="Verdana" w:hAnsi="Verdana"/>
          <w:sz w:val="18"/>
          <w:szCs w:val="18"/>
        </w:rPr>
        <w:t>4</w:t>
      </w:r>
      <w:r w:rsidRPr="007F4EA9">
        <w:rPr>
          <w:rFonts w:ascii="Verdana" w:hAnsi="Verdana"/>
          <w:sz w:val="18"/>
          <w:szCs w:val="18"/>
        </w:rPr>
        <w:t>.1.</w:t>
      </w:r>
      <w:r w:rsidR="008439C9">
        <w:rPr>
          <w:rFonts w:ascii="Verdana" w:hAnsi="Verdana"/>
          <w:sz w:val="18"/>
          <w:szCs w:val="18"/>
        </w:rPr>
        <w:t>1.</w:t>
      </w:r>
    </w:p>
    <w:p w14:paraId="0D127FDF" w14:textId="3593BAF6" w:rsidR="00D144CE" w:rsidRDefault="00525E63" w:rsidP="00607AD7">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Pr>
          <w:rFonts w:ascii="Verdana" w:hAnsi="Verdana" w:cs="Times-Roman"/>
          <w:sz w:val="18"/>
          <w:szCs w:val="18"/>
        </w:rPr>
        <w:t xml:space="preserve">Comprovação de registro no Corpo de Bombeiros do domicílio ou sede da licitante como </w:t>
      </w:r>
      <w:r w:rsidRPr="00525E63">
        <w:rPr>
          <w:rFonts w:ascii="Verdana" w:hAnsi="Verdana" w:cs="Times-Roman"/>
          <w:sz w:val="18"/>
          <w:szCs w:val="18"/>
          <w:u w:val="single"/>
        </w:rPr>
        <w:t>empresa instaladora de sistema de combate a incêndio e pânico</w:t>
      </w:r>
      <w:r>
        <w:rPr>
          <w:rFonts w:ascii="Verdana" w:hAnsi="Verdana" w:cs="Times-Roman"/>
          <w:sz w:val="18"/>
          <w:szCs w:val="18"/>
        </w:rPr>
        <w:t>;</w:t>
      </w:r>
    </w:p>
    <w:p w14:paraId="2FD78656" w14:textId="12BB46B1" w:rsidR="00525E63" w:rsidRPr="008439C9" w:rsidRDefault="00525E63" w:rsidP="00607AD7">
      <w:pPr>
        <w:keepNext w:val="0"/>
        <w:numPr>
          <w:ilvl w:val="5"/>
          <w:numId w:val="8"/>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Pr>
          <w:rFonts w:ascii="Verdana" w:hAnsi="Verdana" w:cs="Times-Roman"/>
          <w:sz w:val="18"/>
          <w:szCs w:val="18"/>
        </w:rPr>
        <w:t>Quando da efetivação da contratação, a empresa deverá apresentar documentação que comprove estar registrada no Corpo de Bombeiros Militar do Estado do Rio de Janeiro, como empresa instaladora.</w:t>
      </w:r>
    </w:p>
    <w:p w14:paraId="46A0A99F" w14:textId="77777777" w:rsidR="008439C9" w:rsidRPr="007F4EA9" w:rsidRDefault="008439C9" w:rsidP="008439C9">
      <w:pPr>
        <w:keepNext w:val="0"/>
        <w:shd w:val="clear" w:color="auto" w:fill="auto"/>
        <w:tabs>
          <w:tab w:val="clear" w:pos="708"/>
        </w:tabs>
        <w:suppressAutoHyphens w:val="0"/>
        <w:overflowPunct/>
        <w:autoSpaceDE w:val="0"/>
        <w:autoSpaceDN w:val="0"/>
        <w:adjustRightInd w:val="0"/>
        <w:spacing w:before="120" w:after="120"/>
        <w:ind w:left="2268"/>
        <w:jc w:val="both"/>
        <w:textAlignment w:val="auto"/>
        <w:rPr>
          <w:rFonts w:ascii="Verdana" w:hAnsi="Verdana" w:cs="Times-Roman"/>
          <w:sz w:val="18"/>
          <w:szCs w:val="18"/>
        </w:rPr>
      </w:pPr>
    </w:p>
    <w:p w14:paraId="1C981766" w14:textId="77777777" w:rsidR="009B15E7" w:rsidRPr="007F4EA9" w:rsidRDefault="009B15E7" w:rsidP="00607AD7">
      <w:pPr>
        <w:keepNext w:val="0"/>
        <w:numPr>
          <w:ilvl w:val="3"/>
          <w:numId w:val="8"/>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w:t>
      </w:r>
      <w:r>
        <w:rPr>
          <w:rFonts w:ascii="Verdana" w:hAnsi="Verdana" w:cs="Times-Bold"/>
          <w:bCs/>
          <w:sz w:val="18"/>
          <w:szCs w:val="18"/>
        </w:rPr>
        <w:t>Profissional</w:t>
      </w:r>
      <w:r w:rsidRPr="007F4EA9">
        <w:rPr>
          <w:rFonts w:ascii="Verdana" w:hAnsi="Verdana" w:cs="Times-Bold"/>
          <w:bCs/>
          <w:sz w:val="18"/>
          <w:szCs w:val="18"/>
        </w:rPr>
        <w:t>:</w:t>
      </w:r>
    </w:p>
    <w:p w14:paraId="3C6C9142" w14:textId="13AE2058" w:rsidR="00EA6E83" w:rsidRPr="00C45C58" w:rsidRDefault="004E2401" w:rsidP="00607AD7">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olor w:val="000000"/>
          <w:sz w:val="18"/>
          <w:szCs w:val="18"/>
        </w:rPr>
        <w:t>Comprovação da capacitação técnico-profissional, mediante apresentação de Certidão de Acervo Técnico – CAT</w:t>
      </w:r>
      <w:r>
        <w:rPr>
          <w:rFonts w:ascii="Verdana" w:hAnsi="Verdana"/>
          <w:color w:val="000000"/>
          <w:sz w:val="18"/>
          <w:szCs w:val="18"/>
        </w:rPr>
        <w:t xml:space="preserve"> (com registro de atestado)</w:t>
      </w:r>
      <w:r w:rsidRPr="007F4EA9">
        <w:rPr>
          <w:rFonts w:ascii="Verdana" w:hAnsi="Verdana"/>
          <w:color w:val="000000"/>
          <w:sz w:val="18"/>
          <w:szCs w:val="18"/>
        </w:rPr>
        <w:t xml:space="preserve">, expedida pelo CREA ou CAU da região pertinente, nos termos da legislação aplicável, em nome do(s) responsável(is) técnico(s) e/ou membros da equipe técnica que participarão da obra, que demonstre a </w:t>
      </w:r>
      <w:r>
        <w:rPr>
          <w:rFonts w:ascii="Verdana" w:hAnsi="Verdana"/>
          <w:color w:val="000000"/>
          <w:sz w:val="18"/>
          <w:szCs w:val="18"/>
        </w:rPr>
        <w:t xml:space="preserve">respectiva </w:t>
      </w:r>
      <w:r w:rsidRPr="007F4EA9">
        <w:rPr>
          <w:rFonts w:ascii="Verdana" w:hAnsi="Verdana"/>
          <w:color w:val="000000"/>
          <w:sz w:val="18"/>
          <w:szCs w:val="18"/>
        </w:rPr>
        <w:t>ART ou RRT</w:t>
      </w:r>
      <w:r>
        <w:rPr>
          <w:rFonts w:ascii="Verdana" w:hAnsi="Verdana"/>
          <w:color w:val="000000"/>
          <w:sz w:val="18"/>
          <w:szCs w:val="18"/>
        </w:rPr>
        <w:t xml:space="preserve"> e</w:t>
      </w:r>
      <w:r w:rsidRPr="007F4EA9">
        <w:rPr>
          <w:rFonts w:ascii="Verdana" w:hAnsi="Verdana"/>
          <w:color w:val="000000"/>
          <w:sz w:val="18"/>
          <w:szCs w:val="18"/>
        </w:rPr>
        <w:t xml:space="preserve"> </w:t>
      </w:r>
      <w:r>
        <w:rPr>
          <w:rFonts w:ascii="Verdana" w:hAnsi="Verdana"/>
          <w:color w:val="000000"/>
          <w:sz w:val="18"/>
          <w:szCs w:val="18"/>
        </w:rPr>
        <w:t xml:space="preserve">que conste o registro do atestado de capacidade técnica </w:t>
      </w:r>
      <w:r w:rsidRPr="007F4EA9">
        <w:rPr>
          <w:rFonts w:ascii="Verdana" w:hAnsi="Verdana"/>
          <w:color w:val="000000"/>
          <w:sz w:val="18"/>
          <w:szCs w:val="18"/>
        </w:rPr>
        <w:t xml:space="preserve">relativo à execução </w:t>
      </w:r>
      <w:r w:rsidRPr="007F4EA9">
        <w:rPr>
          <w:rFonts w:ascii="Verdana" w:hAnsi="Verdana" w:cs="Arial"/>
          <w:sz w:val="18"/>
          <w:szCs w:val="18"/>
        </w:rPr>
        <w:t>de obra ou</w:t>
      </w:r>
      <w:r>
        <w:rPr>
          <w:rFonts w:ascii="Verdana" w:hAnsi="Verdana" w:cs="Arial"/>
          <w:sz w:val="18"/>
          <w:szCs w:val="18"/>
        </w:rPr>
        <w:t xml:space="preserve"> d</w:t>
      </w:r>
      <w:r w:rsidR="00525E63">
        <w:rPr>
          <w:rFonts w:ascii="Verdana" w:hAnsi="Verdana" w:cs="Arial"/>
          <w:sz w:val="18"/>
          <w:szCs w:val="18"/>
        </w:rPr>
        <w:t>e</w:t>
      </w:r>
      <w:r w:rsidRPr="007F4EA9">
        <w:rPr>
          <w:rFonts w:ascii="Verdana" w:hAnsi="Verdana"/>
          <w:color w:val="000000"/>
          <w:sz w:val="18"/>
          <w:szCs w:val="18"/>
        </w:rPr>
        <w:t xml:space="preserve"> </w:t>
      </w:r>
      <w:r w:rsidRPr="00525E63">
        <w:rPr>
          <w:rFonts w:ascii="Verdana" w:hAnsi="Verdana"/>
          <w:color w:val="000000"/>
          <w:sz w:val="18"/>
          <w:szCs w:val="18"/>
        </w:rPr>
        <w:t>serviços</w:t>
      </w:r>
      <w:r w:rsidR="00525E63" w:rsidRPr="00525E63">
        <w:rPr>
          <w:rFonts w:ascii="Verdana" w:hAnsi="Verdana" w:cs="Times-Roman"/>
          <w:sz w:val="18"/>
          <w:szCs w:val="18"/>
        </w:rPr>
        <w:t xml:space="preserve"> de instalação de sistema de combate a incêndio e pânico</w:t>
      </w:r>
      <w:r w:rsidRPr="007F4EA9">
        <w:rPr>
          <w:rFonts w:ascii="Verdana" w:hAnsi="Verdana"/>
          <w:color w:val="000000"/>
          <w:sz w:val="18"/>
          <w:szCs w:val="18"/>
        </w:rPr>
        <w:t xml:space="preserve">, </w:t>
      </w:r>
      <w:r w:rsidR="00EA6E83" w:rsidRPr="007F4EA9">
        <w:rPr>
          <w:rFonts w:ascii="Verdana" w:hAnsi="Verdana"/>
          <w:color w:val="000000"/>
          <w:sz w:val="18"/>
          <w:szCs w:val="18"/>
        </w:rPr>
        <w:t>com atividade concluída ou em andamento</w:t>
      </w:r>
      <w:r w:rsidR="00197E5E">
        <w:rPr>
          <w:rFonts w:ascii="Verdana" w:hAnsi="Verdana"/>
          <w:color w:val="000000"/>
          <w:sz w:val="18"/>
          <w:szCs w:val="18"/>
        </w:rPr>
        <w:t xml:space="preserve"> e</w:t>
      </w:r>
      <w:r w:rsidR="00EA6E83" w:rsidRPr="007F4EA9">
        <w:rPr>
          <w:rFonts w:ascii="Verdana" w:hAnsi="Verdana"/>
          <w:color w:val="000000"/>
          <w:sz w:val="18"/>
          <w:szCs w:val="18"/>
        </w:rPr>
        <w:t xml:space="preserve"> que compõem a parcela de maior relevância técnica e valor significativo da contratação, a saber:</w:t>
      </w:r>
    </w:p>
    <w:p w14:paraId="79756DE9" w14:textId="625A077A" w:rsidR="00197E5E" w:rsidRPr="00197E5E" w:rsidRDefault="00EA6E83" w:rsidP="00607AD7">
      <w:pPr>
        <w:pStyle w:val="PADRO"/>
        <w:keepNext w:val="0"/>
        <w:numPr>
          <w:ilvl w:val="5"/>
          <w:numId w:val="8"/>
        </w:numPr>
        <w:ind w:left="1985" w:hanging="284"/>
        <w:rPr>
          <w:rFonts w:ascii="Verdana" w:hAnsi="Verdana"/>
          <w:iCs/>
          <w:sz w:val="18"/>
          <w:szCs w:val="18"/>
        </w:rPr>
      </w:pPr>
      <w:r w:rsidRPr="00197E5E">
        <w:rPr>
          <w:rFonts w:ascii="Verdana" w:hAnsi="Verdana"/>
          <w:iCs/>
          <w:sz w:val="18"/>
          <w:szCs w:val="18"/>
        </w:rPr>
        <w:t>Para o Engenheiro Civil ou para o Arquiteto e Urbanista:</w:t>
      </w:r>
      <w:r w:rsidR="00197E5E" w:rsidRPr="00197E5E">
        <w:rPr>
          <w:rFonts w:ascii="Verdana" w:hAnsi="Verdana"/>
          <w:iCs/>
          <w:sz w:val="18"/>
          <w:szCs w:val="18"/>
        </w:rPr>
        <w:t xml:space="preserve"> </w:t>
      </w:r>
      <w:r w:rsidR="00197E5E" w:rsidRPr="00197E5E">
        <w:rPr>
          <w:rFonts w:ascii="Verdana" w:hAnsi="Verdana" w:cstheme="majorHAnsi"/>
          <w:sz w:val="18"/>
          <w:szCs w:val="18"/>
        </w:rPr>
        <w:t xml:space="preserve">Deverá comprovar que tenha executado </w:t>
      </w:r>
      <w:r w:rsidR="00F67C32" w:rsidRPr="007F4EA9">
        <w:rPr>
          <w:rFonts w:ascii="Verdana" w:hAnsi="Verdana" w:cs="Arial"/>
          <w:sz w:val="18"/>
          <w:szCs w:val="18"/>
        </w:rPr>
        <w:t>obra ou</w:t>
      </w:r>
      <w:r w:rsidR="00F67C32">
        <w:rPr>
          <w:rFonts w:ascii="Verdana" w:hAnsi="Verdana" w:cs="Arial"/>
          <w:sz w:val="18"/>
          <w:szCs w:val="18"/>
        </w:rPr>
        <w:t xml:space="preserve"> </w:t>
      </w:r>
      <w:r w:rsidR="00F67C32" w:rsidRPr="00525E63">
        <w:rPr>
          <w:rFonts w:ascii="Verdana" w:hAnsi="Verdana"/>
          <w:color w:val="000000"/>
          <w:sz w:val="18"/>
          <w:szCs w:val="18"/>
        </w:rPr>
        <w:t>serviços</w:t>
      </w:r>
      <w:r w:rsidR="00F67C32" w:rsidRPr="00525E63">
        <w:rPr>
          <w:rFonts w:ascii="Verdana" w:hAnsi="Verdana" w:cs="Times-Roman"/>
          <w:sz w:val="18"/>
          <w:szCs w:val="18"/>
        </w:rPr>
        <w:t xml:space="preserve"> de instalação de sistema de combate a incêndio e pânico</w:t>
      </w:r>
      <w:r w:rsidR="00F67C32">
        <w:rPr>
          <w:rFonts w:ascii="Verdana" w:hAnsi="Verdana"/>
          <w:iCs/>
          <w:sz w:val="18"/>
          <w:szCs w:val="18"/>
        </w:rPr>
        <w:t xml:space="preserve"> </w:t>
      </w:r>
      <w:r w:rsidR="00197E5E">
        <w:rPr>
          <w:rFonts w:ascii="Verdana" w:hAnsi="Verdana"/>
          <w:iCs/>
          <w:sz w:val="18"/>
          <w:szCs w:val="18"/>
        </w:rPr>
        <w:t>em</w:t>
      </w:r>
      <w:r w:rsidRPr="00197E5E">
        <w:rPr>
          <w:rFonts w:ascii="Verdana" w:hAnsi="Verdana"/>
          <w:iCs/>
          <w:sz w:val="18"/>
          <w:szCs w:val="18"/>
        </w:rPr>
        <w:t>:</w:t>
      </w:r>
    </w:p>
    <w:p w14:paraId="2CFC032C" w14:textId="2B43D466" w:rsidR="00C9608B" w:rsidRPr="00197E5E" w:rsidRDefault="00197E5E" w:rsidP="00607AD7">
      <w:pPr>
        <w:pStyle w:val="PargrafodaLista"/>
        <w:keepNext w:val="0"/>
        <w:numPr>
          <w:ilvl w:val="0"/>
          <w:numId w:val="17"/>
        </w:numPr>
        <w:shd w:val="clear" w:color="auto" w:fill="auto"/>
        <w:tabs>
          <w:tab w:val="clear" w:pos="-12"/>
          <w:tab w:val="clear" w:pos="708"/>
          <w:tab w:val="left" w:pos="1560"/>
        </w:tabs>
        <w:suppressAutoHyphens w:val="0"/>
        <w:overflowPunct/>
        <w:spacing w:line="276" w:lineRule="auto"/>
        <w:ind w:left="2552" w:right="-30" w:hanging="284"/>
        <w:contextualSpacing/>
        <w:jc w:val="both"/>
        <w:textAlignment w:val="auto"/>
        <w:rPr>
          <w:rFonts w:ascii="Verdana" w:hAnsi="Verdana" w:cstheme="majorHAnsi"/>
          <w:sz w:val="18"/>
          <w:szCs w:val="18"/>
        </w:rPr>
      </w:pPr>
      <w:r>
        <w:rPr>
          <w:rFonts w:ascii="Verdana" w:hAnsi="Verdana" w:cstheme="majorHAnsi"/>
          <w:sz w:val="18"/>
          <w:szCs w:val="18"/>
        </w:rPr>
        <w:t>Área predial construída igual ou superior a 6.206,94 m², correspondente ao m</w:t>
      </w:r>
      <w:r w:rsidRPr="00197E5E">
        <w:rPr>
          <w:rFonts w:ascii="Verdana" w:hAnsi="Verdana" w:cstheme="majorHAnsi"/>
          <w:sz w:val="18"/>
          <w:szCs w:val="18"/>
        </w:rPr>
        <w:t xml:space="preserve">ínimo de 50% (cinquenta por cento) da </w:t>
      </w:r>
      <w:r>
        <w:rPr>
          <w:rFonts w:ascii="Verdana" w:hAnsi="Verdana" w:cstheme="majorHAnsi"/>
          <w:sz w:val="18"/>
          <w:szCs w:val="18"/>
        </w:rPr>
        <w:t>á</w:t>
      </w:r>
      <w:r w:rsidRPr="00197E5E">
        <w:rPr>
          <w:rFonts w:ascii="Verdana" w:hAnsi="Verdana" w:cstheme="majorHAnsi"/>
          <w:sz w:val="18"/>
          <w:szCs w:val="18"/>
        </w:rPr>
        <w:t xml:space="preserve">rea </w:t>
      </w:r>
      <w:r>
        <w:rPr>
          <w:rFonts w:ascii="Verdana" w:hAnsi="Verdana" w:cstheme="majorHAnsi"/>
          <w:sz w:val="18"/>
          <w:szCs w:val="18"/>
        </w:rPr>
        <w:t>t</w:t>
      </w:r>
      <w:r w:rsidRPr="00197E5E">
        <w:rPr>
          <w:rFonts w:ascii="Verdana" w:hAnsi="Verdana" w:cstheme="majorHAnsi"/>
          <w:sz w:val="18"/>
          <w:szCs w:val="18"/>
        </w:rPr>
        <w:t xml:space="preserve">otal </w:t>
      </w:r>
      <w:r>
        <w:rPr>
          <w:rFonts w:ascii="Verdana" w:hAnsi="Verdana" w:cstheme="majorHAnsi"/>
          <w:sz w:val="18"/>
          <w:szCs w:val="18"/>
        </w:rPr>
        <w:t>c</w:t>
      </w:r>
      <w:r w:rsidRPr="00197E5E">
        <w:rPr>
          <w:rFonts w:ascii="Verdana" w:hAnsi="Verdana" w:cstheme="majorHAnsi"/>
          <w:sz w:val="18"/>
          <w:szCs w:val="18"/>
        </w:rPr>
        <w:t xml:space="preserve">onstruída da </w:t>
      </w:r>
      <w:r>
        <w:rPr>
          <w:rFonts w:ascii="Verdana" w:hAnsi="Verdana" w:cstheme="majorHAnsi"/>
          <w:sz w:val="18"/>
          <w:szCs w:val="18"/>
        </w:rPr>
        <w:t>e</w:t>
      </w:r>
      <w:r w:rsidRPr="00197E5E">
        <w:rPr>
          <w:rFonts w:ascii="Verdana" w:hAnsi="Verdana" w:cstheme="majorHAnsi"/>
          <w:sz w:val="18"/>
          <w:szCs w:val="18"/>
        </w:rPr>
        <w:t>dificação (ATC=</w:t>
      </w:r>
      <w:r w:rsidRPr="00197E5E">
        <w:rPr>
          <w:rFonts w:ascii="Verdana" w:hAnsi="Verdana" w:cstheme="majorHAnsi"/>
          <w:sz w:val="18"/>
          <w:szCs w:val="18"/>
          <w:shd w:val="clear" w:color="auto" w:fill="FFFFFF"/>
        </w:rPr>
        <w:t xml:space="preserve"> 12.413,89 m²)</w:t>
      </w:r>
      <w:r>
        <w:rPr>
          <w:rFonts w:ascii="Verdana" w:hAnsi="Verdana" w:cstheme="majorHAnsi"/>
          <w:sz w:val="18"/>
          <w:szCs w:val="18"/>
          <w:shd w:val="clear" w:color="auto" w:fill="FFFFFF"/>
        </w:rPr>
        <w:t xml:space="preserve"> a ser contratada</w:t>
      </w:r>
      <w:r w:rsidRPr="00197E5E">
        <w:rPr>
          <w:rFonts w:ascii="Verdana" w:hAnsi="Verdana" w:cstheme="majorHAnsi"/>
          <w:sz w:val="18"/>
          <w:szCs w:val="18"/>
          <w:shd w:val="clear" w:color="auto" w:fill="FFFFFF"/>
        </w:rPr>
        <w:t>.</w:t>
      </w:r>
    </w:p>
    <w:p w14:paraId="5B12751E" w14:textId="598942B5" w:rsidR="00EA0AD5" w:rsidRPr="00101F28" w:rsidRDefault="00EA0AD5" w:rsidP="00607AD7">
      <w:pPr>
        <w:pStyle w:val="PADRO"/>
        <w:keepNext w:val="0"/>
        <w:numPr>
          <w:ilvl w:val="4"/>
          <w:numId w:val="8"/>
        </w:numPr>
        <w:ind w:left="1701" w:hanging="283"/>
        <w:rPr>
          <w:rFonts w:ascii="Verdana" w:hAnsi="Verdana"/>
          <w:i/>
          <w:iCs/>
          <w:color w:val="FF0000"/>
          <w:sz w:val="18"/>
          <w:szCs w:val="18"/>
        </w:rPr>
      </w:pPr>
      <w:r w:rsidRPr="00E81CFF">
        <w:rPr>
          <w:rFonts w:ascii="Verdana" w:hAnsi="Verdana"/>
          <w:sz w:val="18"/>
          <w:szCs w:val="18"/>
        </w:rPr>
        <w:t>Atestado ou de</w:t>
      </w:r>
      <w:r w:rsidRPr="007F4EA9">
        <w:rPr>
          <w:rFonts w:ascii="Verdana" w:hAnsi="Verdana"/>
          <w:sz w:val="18"/>
          <w:szCs w:val="18"/>
        </w:rPr>
        <w:t xml:space="preserve">claração </w:t>
      </w:r>
      <w:r w:rsidRPr="007F4EA9">
        <w:rPr>
          <w:rFonts w:ascii="Verdana" w:hAnsi="Verdana" w:cs="Arial"/>
          <w:sz w:val="18"/>
          <w:szCs w:val="18"/>
        </w:rPr>
        <w:t>(atividade concluída ou em andamento)</w:t>
      </w:r>
      <w:r>
        <w:rPr>
          <w:rFonts w:ascii="Verdana" w:hAnsi="Verdana" w:cs="Arial"/>
          <w:sz w:val="18"/>
          <w:szCs w:val="18"/>
        </w:rPr>
        <w:t xml:space="preserve"> </w:t>
      </w:r>
      <w:r w:rsidRPr="007F4EA9">
        <w:rPr>
          <w:rFonts w:ascii="Verdana" w:hAnsi="Verdana"/>
          <w:sz w:val="18"/>
          <w:szCs w:val="18"/>
        </w:rPr>
        <w:t>fornecido por pessoa jurídica de direito público ou privado</w:t>
      </w:r>
      <w:r>
        <w:rPr>
          <w:rFonts w:ascii="Verdana" w:hAnsi="Verdana"/>
          <w:sz w:val="18"/>
          <w:szCs w:val="18"/>
        </w:rPr>
        <w:t xml:space="preserve">, </w:t>
      </w:r>
      <w:r w:rsidRPr="007F4EA9">
        <w:rPr>
          <w:rFonts w:ascii="Verdana" w:hAnsi="Verdana"/>
          <w:sz w:val="18"/>
          <w:szCs w:val="18"/>
        </w:rPr>
        <w:t xml:space="preserve">comprovando que </w:t>
      </w:r>
      <w:r w:rsidRPr="007F4EA9">
        <w:rPr>
          <w:rFonts w:ascii="Verdana" w:hAnsi="Verdana"/>
          <w:bCs/>
          <w:sz w:val="18"/>
          <w:szCs w:val="18"/>
        </w:rPr>
        <w:t>profissional(is) de seu quadro técnico</w:t>
      </w:r>
      <w:r w:rsidRPr="007F4EA9">
        <w:rPr>
          <w:rFonts w:ascii="Verdana" w:hAnsi="Verdana"/>
          <w:sz w:val="18"/>
          <w:szCs w:val="18"/>
        </w:rPr>
        <w:t xml:space="preserve">, devidamente identificado(s), </w:t>
      </w:r>
      <w:r w:rsidRPr="007F4EA9">
        <w:rPr>
          <w:rFonts w:ascii="Verdana" w:hAnsi="Verdana"/>
          <w:bCs/>
          <w:sz w:val="18"/>
          <w:szCs w:val="18"/>
        </w:rPr>
        <w:t xml:space="preserve">já executou ou está executando serviços </w:t>
      </w:r>
      <w:r w:rsidR="00EA6E83" w:rsidRPr="00525E63">
        <w:rPr>
          <w:rFonts w:ascii="Verdana" w:hAnsi="Verdana" w:cs="Times-Roman"/>
          <w:sz w:val="18"/>
          <w:szCs w:val="18"/>
        </w:rPr>
        <w:t>de instalação de sistema de combate a incêndio e pânico</w:t>
      </w:r>
      <w:r w:rsidR="00EA6E83" w:rsidRPr="007F4EA9">
        <w:rPr>
          <w:rFonts w:ascii="Verdana" w:hAnsi="Verdana"/>
          <w:color w:val="000000"/>
          <w:sz w:val="18"/>
          <w:szCs w:val="18"/>
        </w:rPr>
        <w:t>, com atividade concluída ou em andamento</w:t>
      </w:r>
      <w:r w:rsidR="00EA6E83">
        <w:rPr>
          <w:rFonts w:ascii="Verdana" w:hAnsi="Verdana"/>
          <w:color w:val="000000"/>
          <w:sz w:val="18"/>
          <w:szCs w:val="18"/>
        </w:rPr>
        <w:t>;</w:t>
      </w:r>
      <w:r w:rsidRPr="007F4EA9">
        <w:rPr>
          <w:rFonts w:ascii="Verdana" w:hAnsi="Verdana"/>
          <w:bCs/>
          <w:sz w:val="18"/>
          <w:szCs w:val="18"/>
        </w:rPr>
        <w:t xml:space="preserve"> </w:t>
      </w:r>
    </w:p>
    <w:p w14:paraId="6E23DA56" w14:textId="77777777" w:rsidR="00EA0AD5" w:rsidRPr="000F0FC8" w:rsidRDefault="00EA0AD5" w:rsidP="00607AD7">
      <w:pPr>
        <w:pStyle w:val="PADRO"/>
        <w:keepNext w:val="0"/>
        <w:numPr>
          <w:ilvl w:val="5"/>
          <w:numId w:val="8"/>
        </w:numPr>
        <w:ind w:left="1985" w:hanging="284"/>
        <w:rPr>
          <w:rFonts w:ascii="Verdana" w:hAnsi="Verdana"/>
          <w:i/>
          <w:iCs/>
          <w:color w:val="FF0000"/>
          <w:sz w:val="18"/>
          <w:szCs w:val="18"/>
        </w:rPr>
      </w:pPr>
      <w:r>
        <w:rPr>
          <w:rFonts w:ascii="Verdana" w:hAnsi="Verdana"/>
          <w:bCs/>
          <w:sz w:val="18"/>
          <w:szCs w:val="18"/>
        </w:rPr>
        <w:t>O</w:t>
      </w:r>
      <w:r w:rsidRPr="007F4EA9">
        <w:rPr>
          <w:rFonts w:ascii="Verdana" w:hAnsi="Verdana"/>
          <w:bCs/>
          <w:sz w:val="18"/>
          <w:szCs w:val="18"/>
        </w:rPr>
        <w:t xml:space="preserve"> atestado/declaração </w:t>
      </w:r>
      <w:r w:rsidRPr="007F4EA9">
        <w:rPr>
          <w:rFonts w:ascii="Verdana" w:hAnsi="Verdana"/>
          <w:sz w:val="18"/>
          <w:szCs w:val="18"/>
        </w:rPr>
        <w:t xml:space="preserve">deverá estar registrado na entidade profissional competente e </w:t>
      </w:r>
      <w:r>
        <w:rPr>
          <w:rFonts w:ascii="Verdana" w:hAnsi="Verdana"/>
          <w:sz w:val="18"/>
          <w:szCs w:val="18"/>
        </w:rPr>
        <w:t xml:space="preserve">ser </w:t>
      </w:r>
      <w:r w:rsidRPr="00A7697D">
        <w:rPr>
          <w:rFonts w:ascii="Verdana" w:hAnsi="Verdana"/>
          <w:sz w:val="18"/>
          <w:szCs w:val="18"/>
          <w:u w:val="single"/>
        </w:rPr>
        <w:t>vinculada à respectiva CAT-A</w:t>
      </w:r>
      <w:r>
        <w:rPr>
          <w:rFonts w:ascii="Verdana" w:hAnsi="Verdana"/>
          <w:sz w:val="18"/>
          <w:szCs w:val="18"/>
        </w:rPr>
        <w:t xml:space="preserve"> (CAT com atestado) </w:t>
      </w:r>
      <w:r>
        <w:rPr>
          <w:rFonts w:ascii="Verdana" w:hAnsi="Verdana"/>
          <w:sz w:val="18"/>
          <w:szCs w:val="18"/>
        </w:rPr>
        <w:lastRenderedPageBreak/>
        <w:t>definida anteriormente</w:t>
      </w:r>
      <w:r w:rsidRPr="007F4EA9">
        <w:rPr>
          <w:rFonts w:ascii="Verdana" w:hAnsi="Verdana"/>
          <w:sz w:val="18"/>
          <w:szCs w:val="18"/>
        </w:rPr>
        <w:t xml:space="preserve">, </w:t>
      </w:r>
      <w:r w:rsidRPr="007F4EA9">
        <w:rPr>
          <w:rFonts w:ascii="Verdana" w:hAnsi="Verdana" w:cs="Arial"/>
          <w:sz w:val="18"/>
          <w:szCs w:val="18"/>
        </w:rPr>
        <w:t>como forma de conferir autenticidade e veracidade às informações constantes nestes documentos;</w:t>
      </w:r>
    </w:p>
    <w:p w14:paraId="707BF84B" w14:textId="77777777" w:rsidR="00EA0AD5" w:rsidRPr="007F4EA9" w:rsidRDefault="00EA0AD5" w:rsidP="00607AD7">
      <w:pPr>
        <w:pStyle w:val="PADRO"/>
        <w:keepNext w:val="0"/>
        <w:numPr>
          <w:ilvl w:val="5"/>
          <w:numId w:val="8"/>
        </w:numPr>
        <w:ind w:left="1985" w:hanging="284"/>
        <w:rPr>
          <w:rFonts w:ascii="Verdana" w:hAnsi="Verdana"/>
          <w:i/>
          <w:iCs/>
          <w:color w:val="FF0000"/>
          <w:sz w:val="18"/>
          <w:szCs w:val="18"/>
        </w:rPr>
      </w:pPr>
      <w:r w:rsidRPr="007F4EA9">
        <w:rPr>
          <w:rFonts w:ascii="Verdana" w:hAnsi="Verdana"/>
          <w:sz w:val="18"/>
          <w:szCs w:val="18"/>
        </w:rPr>
        <w:t>A apresentação da Certidão de Acervo Técnico</w:t>
      </w:r>
      <w:r>
        <w:rPr>
          <w:rFonts w:ascii="Verdana" w:hAnsi="Verdana"/>
          <w:sz w:val="18"/>
          <w:szCs w:val="18"/>
        </w:rPr>
        <w:t xml:space="preserve"> – CAT-A</w:t>
      </w:r>
      <w:r w:rsidRPr="007F4EA9">
        <w:rPr>
          <w:rFonts w:ascii="Verdana" w:hAnsi="Verdana"/>
          <w:sz w:val="18"/>
          <w:szCs w:val="18"/>
        </w:rPr>
        <w:t xml:space="preserve"> não exime</w:t>
      </w:r>
      <w:r w:rsidRPr="007F4EA9">
        <w:rPr>
          <w:rFonts w:ascii="Verdana" w:hAnsi="Verdana"/>
          <w:b/>
          <w:sz w:val="18"/>
          <w:szCs w:val="18"/>
        </w:rPr>
        <w:t xml:space="preserve"> </w:t>
      </w:r>
      <w:r>
        <w:rPr>
          <w:rFonts w:ascii="Verdana" w:hAnsi="Verdana"/>
          <w:sz w:val="18"/>
          <w:szCs w:val="18"/>
        </w:rPr>
        <w:t>a apresentação do</w:t>
      </w:r>
      <w:r w:rsidRPr="007F4EA9">
        <w:rPr>
          <w:rFonts w:ascii="Verdana" w:hAnsi="Verdana"/>
          <w:sz w:val="18"/>
          <w:szCs w:val="18"/>
        </w:rPr>
        <w:t xml:space="preserve"> </w:t>
      </w:r>
      <w:r>
        <w:rPr>
          <w:rFonts w:ascii="Verdana" w:hAnsi="Verdana"/>
          <w:sz w:val="18"/>
          <w:szCs w:val="18"/>
        </w:rPr>
        <w:t>atestado/</w:t>
      </w:r>
      <w:r w:rsidRPr="007F4EA9">
        <w:rPr>
          <w:rFonts w:ascii="Verdana" w:hAnsi="Verdana"/>
          <w:sz w:val="18"/>
          <w:szCs w:val="18"/>
        </w:rPr>
        <w:t>declaração registrada no respectivo Conselho.</w:t>
      </w:r>
    </w:p>
    <w:p w14:paraId="5EF15A8B" w14:textId="77777777" w:rsidR="00EA0AD5" w:rsidRPr="007F4EA9" w:rsidRDefault="00EA0AD5" w:rsidP="00607AD7">
      <w:pPr>
        <w:pStyle w:val="PADRO"/>
        <w:keepNext w:val="0"/>
        <w:numPr>
          <w:ilvl w:val="5"/>
          <w:numId w:val="8"/>
        </w:numPr>
        <w:ind w:left="1985" w:hanging="284"/>
        <w:rPr>
          <w:rFonts w:ascii="Verdana" w:hAnsi="Verdana"/>
          <w:i/>
          <w:iCs/>
          <w:color w:val="FF0000"/>
          <w:sz w:val="18"/>
          <w:szCs w:val="18"/>
        </w:rPr>
      </w:pPr>
      <w:r w:rsidRPr="007F4EA9">
        <w:rPr>
          <w:rFonts w:ascii="Verdana" w:hAnsi="Verdana"/>
          <w:sz w:val="18"/>
          <w:szCs w:val="18"/>
        </w:rPr>
        <w:t>Será admitida, para fins de comprovação de quantitativo mínimo do serviço, a apresentação de diferentes atestados de serviços executados de forma concomitante;</w:t>
      </w:r>
    </w:p>
    <w:p w14:paraId="6C2B65BA" w14:textId="64381330" w:rsidR="00EA0AD5" w:rsidRPr="007F4EA9" w:rsidRDefault="00EA0AD5" w:rsidP="00607AD7">
      <w:pPr>
        <w:pStyle w:val="PADRO"/>
        <w:keepNext w:val="0"/>
        <w:numPr>
          <w:ilvl w:val="5"/>
          <w:numId w:val="8"/>
        </w:numPr>
        <w:ind w:left="1985" w:hanging="284"/>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uando o atestado se referir a obra ou serviço em andamento, este deverá comprovar a execução percentual de pelo menos 60 %</w:t>
      </w:r>
      <w:r w:rsidR="00F47D20">
        <w:rPr>
          <w:rFonts w:ascii="Verdana" w:hAnsi="Verdana" w:cs="Arial"/>
          <w:sz w:val="18"/>
          <w:szCs w:val="18"/>
        </w:rPr>
        <w:t xml:space="preserve"> </w:t>
      </w:r>
      <w:r w:rsidRPr="007F4EA9">
        <w:rPr>
          <w:rFonts w:ascii="Verdana" w:hAnsi="Verdana" w:cs="Arial"/>
          <w:sz w:val="18"/>
          <w:szCs w:val="18"/>
        </w:rPr>
        <w:t>(sessenta por cento) do cronograma previsto em relação à vigência total do contrato, para fins de demonstrar a aptidão para o desempenho da atividade pertinente e compatível com o objeto da licitação.</w:t>
      </w:r>
    </w:p>
    <w:p w14:paraId="57EA8B9A" w14:textId="77777777" w:rsidR="00EA0AD5" w:rsidRPr="007F4EA9" w:rsidRDefault="00EA0AD5" w:rsidP="00607AD7">
      <w:pPr>
        <w:pStyle w:val="PADRO"/>
        <w:keepNext w:val="0"/>
        <w:numPr>
          <w:ilvl w:val="5"/>
          <w:numId w:val="8"/>
        </w:numPr>
        <w:ind w:left="1985" w:hanging="284"/>
        <w:rPr>
          <w:rFonts w:ascii="Verdana" w:hAnsi="Verdana"/>
          <w:i/>
          <w:iCs/>
          <w:color w:val="FF0000"/>
          <w:sz w:val="18"/>
          <w:szCs w:val="18"/>
        </w:rPr>
      </w:pPr>
      <w:r w:rsidRPr="007F4EA9">
        <w:rPr>
          <w:rFonts w:ascii="Verdana" w:hAnsi="Verdana"/>
          <w:sz w:val="18"/>
          <w:szCs w:val="18"/>
        </w:rPr>
        <w:t xml:space="preserve">Este(s) documento(s) deverá(ão) mencionar o endereço, telefone ou fax do declarante e ser assinado por seu representante legal, devidamente identificado e autorizado para tal fim, reservando-se o direito da </w:t>
      </w:r>
      <w:r>
        <w:rPr>
          <w:rFonts w:ascii="Verdana" w:hAnsi="Verdana"/>
          <w:sz w:val="18"/>
          <w:szCs w:val="18"/>
        </w:rPr>
        <w:t>COMISSÃO DO RDC</w:t>
      </w:r>
      <w:r w:rsidRPr="007F4EA9">
        <w:rPr>
          <w:rFonts w:ascii="Verdana" w:hAnsi="Verdana"/>
          <w:sz w:val="18"/>
          <w:szCs w:val="18"/>
        </w:rPr>
        <w:t xml:space="preserve"> de promover diligências para os esclarecimentos que julgar pertinente.</w:t>
      </w:r>
    </w:p>
    <w:p w14:paraId="5BFA76AC" w14:textId="77777777" w:rsidR="00EA0AD5" w:rsidRPr="00E81CFF" w:rsidRDefault="00EA0AD5" w:rsidP="00607AD7">
      <w:pPr>
        <w:pStyle w:val="PADRO"/>
        <w:keepNext w:val="0"/>
        <w:numPr>
          <w:ilvl w:val="5"/>
          <w:numId w:val="8"/>
        </w:numPr>
        <w:ind w:left="1985" w:hanging="284"/>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r w:rsidRPr="00E81CFF">
        <w:rPr>
          <w:rFonts w:ascii="Verdana" w:hAnsi="Verdana"/>
          <w:sz w:val="18"/>
          <w:szCs w:val="18"/>
        </w:rPr>
        <w:t xml:space="preserve"> </w:t>
      </w:r>
    </w:p>
    <w:p w14:paraId="32A79B9F" w14:textId="77777777" w:rsidR="00EA0AD5" w:rsidRPr="007F4EA9" w:rsidRDefault="00EA0AD5" w:rsidP="00607AD7">
      <w:pPr>
        <w:pStyle w:val="PADRO"/>
        <w:keepNext w:val="0"/>
        <w:numPr>
          <w:ilvl w:val="3"/>
          <w:numId w:val="8"/>
        </w:numPr>
        <w:ind w:left="1418" w:hanging="284"/>
        <w:rPr>
          <w:rFonts w:ascii="Verdana" w:hAnsi="Verdana"/>
          <w:i/>
          <w:iCs/>
          <w:color w:val="FF0000"/>
          <w:sz w:val="18"/>
          <w:szCs w:val="18"/>
        </w:rPr>
      </w:pP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14:paraId="6309F542" w14:textId="77777777" w:rsidR="00EA0AD5" w:rsidRPr="007F4EA9" w:rsidRDefault="00EA0AD5" w:rsidP="00607AD7">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No caso de empregado com vínculo empregatício, o respectivo registro na Carteira de Trabalho e Previdência Social, bem como a ficha ou livro de registro de empregados, este último em conformidade com as normas da Delegacia Regional do Trabalho (DRT).</w:t>
      </w:r>
    </w:p>
    <w:p w14:paraId="1012BE4B" w14:textId="77777777" w:rsidR="00EA0AD5" w:rsidRPr="007F4EA9" w:rsidRDefault="00EA0AD5" w:rsidP="00607AD7">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14:paraId="3A1B0A81" w14:textId="77777777" w:rsidR="00EA0AD5" w:rsidRPr="007F4EA9" w:rsidRDefault="00EA0AD5" w:rsidP="00607AD7">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No caso de contrato de prestação de serviços técnicos, o contrato devidamente firmado entre as partes, para vincular a responsabilidade técnica com os profissionais informados na Certidão de Pessoa Jurídica expedida pelo CREA ou CAU.</w:t>
      </w:r>
    </w:p>
    <w:p w14:paraId="3A6EC6BD" w14:textId="77777777" w:rsidR="00EA0AD5" w:rsidRPr="007F4EA9" w:rsidRDefault="00EA0AD5" w:rsidP="00607AD7">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D</w:t>
      </w:r>
      <w:r w:rsidRPr="007F4EA9">
        <w:rPr>
          <w:rFonts w:ascii="Verdana" w:hAnsi="Verdana"/>
          <w:sz w:val="18"/>
          <w:szCs w:val="18"/>
        </w:rPr>
        <w:t>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w:t>
      </w:r>
      <w:r w:rsidRPr="007F4EA9">
        <w:rPr>
          <w:rFonts w:ascii="Verdana" w:hAnsi="Verdana" w:cs="Times-Roman"/>
          <w:sz w:val="18"/>
          <w:szCs w:val="18"/>
        </w:rPr>
        <w:t xml:space="preserve">. </w:t>
      </w:r>
      <w:r w:rsidRPr="007F4EA9">
        <w:rPr>
          <w:rFonts w:ascii="Verdana" w:hAnsi="Verdana"/>
          <w:sz w:val="18"/>
          <w:szCs w:val="18"/>
        </w:rPr>
        <w:t>A contratação do citado profissional deverá ser efetivada em data prévia à da assinatura do contrato, sem a qual não haverá assinatura do mesmo.</w:t>
      </w:r>
    </w:p>
    <w:p w14:paraId="46CB0C43" w14:textId="77777777" w:rsidR="00EA0AD5" w:rsidRPr="007F4EA9" w:rsidRDefault="00EA0AD5" w:rsidP="00607AD7">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 xml:space="preserve">No caso de dois ou mais licitantes apresentarem atestados 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14:paraId="76A24ABE" w14:textId="77777777" w:rsidR="00EA0AD5" w:rsidRPr="00E81CFF" w:rsidRDefault="00EA0AD5" w:rsidP="00607AD7">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color w:val="000000"/>
          <w:sz w:val="18"/>
          <w:szCs w:val="18"/>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4B1A4426" w14:textId="77777777" w:rsidR="00EA0AD5" w:rsidRPr="007F4EA9" w:rsidRDefault="00EA0AD5" w:rsidP="00607AD7">
      <w:pPr>
        <w:pStyle w:val="PADRO"/>
        <w:keepNext w:val="0"/>
        <w:numPr>
          <w:ilvl w:val="4"/>
          <w:numId w:val="8"/>
        </w:numPr>
        <w:ind w:left="1701" w:hanging="283"/>
        <w:rPr>
          <w:rFonts w:ascii="Verdana" w:hAnsi="Verdana"/>
          <w:i/>
          <w:iCs/>
          <w:color w:val="FF0000"/>
          <w:sz w:val="18"/>
          <w:szCs w:val="18"/>
        </w:rPr>
      </w:pPr>
      <w:r w:rsidRPr="007F4EA9">
        <w:rPr>
          <w:rFonts w:ascii="Verdana" w:hAnsi="Verdana"/>
          <w:sz w:val="18"/>
          <w:szCs w:val="18"/>
        </w:rPr>
        <w:t xml:space="preserve">O acervo técnico de uma pessoa jurídica é representado pelos acervos técnicos dos profissionais do seu quadro técnico e de seus consultores técnicos </w:t>
      </w:r>
      <w:r w:rsidRPr="007F4EA9">
        <w:rPr>
          <w:rFonts w:ascii="Verdana" w:hAnsi="Verdana"/>
          <w:sz w:val="18"/>
          <w:szCs w:val="18"/>
        </w:rPr>
        <w:lastRenderedPageBreak/>
        <w:t>devidamente contratados, de acordo com o art. 4º da Resolução 317/86 do CONFEA;</w:t>
      </w:r>
    </w:p>
    <w:p w14:paraId="49B539A6" w14:textId="77777777" w:rsidR="00EA0AD5" w:rsidRPr="007F4EA9" w:rsidRDefault="00EA0AD5" w:rsidP="00607AD7">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sz w:val="18"/>
          <w:szCs w:val="18"/>
        </w:rPr>
        <w:t>O acervo técnico de uma pessoa jurídica variará em função da alteração do acervo do seu quadro de profissionais e consultores (§ único do art. 4º da Resolução 317/86 do CONFEA);</w:t>
      </w:r>
    </w:p>
    <w:p w14:paraId="487178F6" w14:textId="77777777" w:rsidR="00EA0AD5" w:rsidRPr="007F4EA9" w:rsidRDefault="00EA0AD5" w:rsidP="00607AD7">
      <w:pPr>
        <w:pStyle w:val="PADRO"/>
        <w:keepNext w:val="0"/>
        <w:numPr>
          <w:ilvl w:val="1"/>
          <w:numId w:val="8"/>
        </w:numPr>
        <w:ind w:left="851" w:hanging="284"/>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14:paraId="443A3F2C" w14:textId="77777777" w:rsidR="00EA0AD5" w:rsidRPr="007F4EA9" w:rsidRDefault="00EA0AD5" w:rsidP="00607AD7">
      <w:pPr>
        <w:pStyle w:val="PADRO"/>
        <w:keepNext w:val="0"/>
        <w:numPr>
          <w:ilvl w:val="1"/>
          <w:numId w:val="8"/>
        </w:numPr>
        <w:ind w:left="851" w:hanging="284"/>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14:paraId="0996519B" w14:textId="77777777" w:rsidR="00EA0AD5" w:rsidRPr="007F4EA9" w:rsidRDefault="00EA0AD5" w:rsidP="00607AD7">
      <w:pPr>
        <w:pStyle w:val="PADRO"/>
        <w:keepNext w:val="0"/>
        <w:numPr>
          <w:ilvl w:val="1"/>
          <w:numId w:val="8"/>
        </w:numPr>
        <w:ind w:left="851" w:hanging="284"/>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14:paraId="66C559E2" w14:textId="2A3B5832" w:rsidR="00EA0AD5" w:rsidRPr="007F4EA9" w:rsidRDefault="00EA0AD5" w:rsidP="00607AD7">
      <w:pPr>
        <w:pStyle w:val="PADRO"/>
        <w:keepNext w:val="0"/>
        <w:numPr>
          <w:ilvl w:val="2"/>
          <w:numId w:val="8"/>
        </w:numPr>
        <w:ind w:left="1134" w:hanging="283"/>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w:t>
      </w:r>
      <w:r w:rsidR="00101D0A">
        <w:rPr>
          <w:rFonts w:ascii="Verdana" w:hAnsi="Verdana" w:cs="Arial"/>
          <w:color w:val="000000"/>
          <w:sz w:val="18"/>
          <w:szCs w:val="18"/>
        </w:rPr>
        <w:t>a licitante</w:t>
      </w:r>
      <w:r w:rsidRPr="007F4EA9">
        <w:rPr>
          <w:rFonts w:ascii="Verdana" w:hAnsi="Verdana" w:cs="Arial"/>
          <w:color w:val="000000"/>
          <w:sz w:val="18"/>
          <w:szCs w:val="18"/>
        </w:rPr>
        <w:t>, mediante apresentação de justificativa.</w:t>
      </w:r>
    </w:p>
    <w:p w14:paraId="3C16243E" w14:textId="1470664D" w:rsidR="00EA0AD5" w:rsidRPr="007F4EA9" w:rsidRDefault="00EA0AD5" w:rsidP="00607AD7">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A não</w:t>
      </w:r>
      <w:r>
        <w:rPr>
          <w:rFonts w:ascii="Verdana" w:hAnsi="Verdana" w:cs="Arial"/>
          <w:color w:val="000000"/>
          <w:sz w:val="18"/>
          <w:szCs w:val="18"/>
        </w:rPr>
        <w:t xml:space="preserve"> </w:t>
      </w:r>
      <w:r w:rsidRPr="007F4EA9">
        <w:rPr>
          <w:rFonts w:ascii="Verdana" w:hAnsi="Verdana" w:cs="Arial"/>
          <w:color w:val="000000"/>
          <w:sz w:val="18"/>
          <w:szCs w:val="18"/>
        </w:rPr>
        <w:t>regularização fiscal e trabalhista no prazo previsto no subitem anterior acarretará a inabilitação d</w:t>
      </w:r>
      <w:r w:rsidR="00101D0A">
        <w:rPr>
          <w:rFonts w:ascii="Verdana" w:hAnsi="Verdana" w:cs="Arial"/>
          <w:color w:val="000000"/>
          <w:sz w:val="18"/>
          <w:szCs w:val="18"/>
        </w:rPr>
        <w:t>a licitante</w:t>
      </w:r>
      <w:r w:rsidRPr="007F4EA9">
        <w:rPr>
          <w:rFonts w:ascii="Verdana" w:hAnsi="Verdana" w:cs="Arial"/>
          <w:color w:val="000000"/>
          <w:sz w:val="18"/>
          <w:szCs w:val="18"/>
        </w:rPr>
        <w:t xml:space="preserv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8794301" w14:textId="77777777" w:rsidR="00EA0AD5" w:rsidRPr="007F4EA9" w:rsidRDefault="00EA0AD5" w:rsidP="00607AD7">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Havendo necessidade de analisar minuciosamente os documentos exigidos, a Comissão de Licitação suspenderá a sessão, informando no “chat” a nova data e horário para a sua continuidade.</w:t>
      </w:r>
    </w:p>
    <w:p w14:paraId="1F0C4718" w14:textId="2E40442C" w:rsidR="00EA0AD5" w:rsidRPr="007F4EA9" w:rsidRDefault="00EA0AD5" w:rsidP="00607AD7">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 xml:space="preserve">Será inabilitado </w:t>
      </w:r>
      <w:r w:rsidR="00101D0A">
        <w:rPr>
          <w:rFonts w:ascii="Verdana" w:hAnsi="Verdana" w:cs="Arial"/>
          <w:color w:val="000000"/>
          <w:sz w:val="18"/>
          <w:szCs w:val="18"/>
        </w:rPr>
        <w:t>a licitante</w:t>
      </w:r>
      <w:r w:rsidRPr="007F4EA9">
        <w:rPr>
          <w:rFonts w:ascii="Verdana" w:hAnsi="Verdana" w:cs="Arial"/>
          <w:color w:val="000000"/>
          <w:sz w:val="18"/>
          <w:szCs w:val="18"/>
        </w:rPr>
        <w:t xml:space="preserve"> que não comprovar sua habilitação, seja por não apresentar quaisquer dos documentos exigidos, ou apresentá-los em desacordo com o estabelecido neste Edital.</w:t>
      </w:r>
    </w:p>
    <w:p w14:paraId="3510335E" w14:textId="77777777" w:rsidR="00EA0AD5" w:rsidRDefault="00EA0AD5" w:rsidP="00607AD7">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98F7A36" w14:textId="06EEFD43" w:rsidR="00B00339" w:rsidRPr="00EA0AD5" w:rsidRDefault="00EA0AD5" w:rsidP="00607AD7">
      <w:pPr>
        <w:pStyle w:val="PADRO"/>
        <w:keepNext w:val="0"/>
        <w:numPr>
          <w:ilvl w:val="1"/>
          <w:numId w:val="8"/>
        </w:numPr>
        <w:ind w:left="851" w:hanging="284"/>
        <w:rPr>
          <w:rFonts w:ascii="Verdana" w:hAnsi="Verdana" w:cs="Arial"/>
          <w:color w:val="000000"/>
          <w:sz w:val="18"/>
          <w:szCs w:val="18"/>
        </w:rPr>
      </w:pPr>
      <w:r w:rsidRPr="00EA0AD5">
        <w:rPr>
          <w:rFonts w:ascii="Verdana" w:hAnsi="Verdana" w:cs="Arial"/>
          <w:color w:val="000000"/>
          <w:sz w:val="18"/>
          <w:szCs w:val="18"/>
        </w:rPr>
        <w:t>Constatado</w:t>
      </w:r>
      <w:r w:rsidRPr="00EA0AD5">
        <w:rPr>
          <w:rFonts w:ascii="Verdana" w:hAnsi="Verdana" w:cs="Arial"/>
          <w:color w:val="000000"/>
          <w:sz w:val="18"/>
          <w:szCs w:val="18"/>
          <w:lang w:eastAsia="en-US"/>
        </w:rPr>
        <w:t xml:space="preserve"> o atendimento às exigências de habilitação fixadas no Edital, </w:t>
      </w:r>
      <w:r w:rsidR="00101D0A">
        <w:rPr>
          <w:rFonts w:ascii="Verdana" w:hAnsi="Verdana" w:cs="Arial"/>
          <w:color w:val="000000"/>
          <w:sz w:val="18"/>
          <w:szCs w:val="18"/>
          <w:lang w:eastAsia="en-US"/>
        </w:rPr>
        <w:t>a licitante</w:t>
      </w:r>
      <w:r w:rsidRPr="00EA0AD5">
        <w:rPr>
          <w:rFonts w:ascii="Verdana" w:hAnsi="Verdana" w:cs="Arial"/>
          <w:color w:val="000000"/>
          <w:sz w:val="18"/>
          <w:szCs w:val="18"/>
          <w:lang w:eastAsia="en-US"/>
        </w:rPr>
        <w:t xml:space="preserve"> será </w:t>
      </w:r>
      <w:r w:rsidR="007333BD" w:rsidRPr="00EA0AD5">
        <w:rPr>
          <w:rFonts w:ascii="Verdana" w:hAnsi="Verdana" w:cs="Arial"/>
          <w:color w:val="000000"/>
          <w:sz w:val="18"/>
          <w:szCs w:val="18"/>
          <w:lang w:eastAsia="en-US"/>
        </w:rPr>
        <w:t>declarada</w:t>
      </w:r>
      <w:r w:rsidRPr="00EA0AD5">
        <w:rPr>
          <w:rFonts w:ascii="Verdana" w:hAnsi="Verdana" w:cs="Arial"/>
          <w:color w:val="000000"/>
          <w:sz w:val="18"/>
          <w:szCs w:val="18"/>
          <w:lang w:eastAsia="en-US"/>
        </w:rPr>
        <w:t xml:space="preserve"> vencedor.</w:t>
      </w:r>
    </w:p>
    <w:p w14:paraId="20503406" w14:textId="77777777"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14:paraId="3FE88BD1" w14:textId="77777777" w:rsidR="00B00339" w:rsidRPr="007F4EA9" w:rsidRDefault="00B00339" w:rsidP="00607AD7">
      <w:pPr>
        <w:pStyle w:val="PADRO"/>
        <w:keepNext w:val="0"/>
        <w:numPr>
          <w:ilvl w:val="0"/>
          <w:numId w:val="8"/>
        </w:numPr>
        <w:ind w:left="284" w:hanging="284"/>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14:paraId="5748AF42" w14:textId="2081FC7C" w:rsidR="00B00339" w:rsidRPr="007F4EA9" w:rsidRDefault="00B00339" w:rsidP="00607AD7">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 xml:space="preserve">poderá </w:t>
      </w:r>
      <w:r w:rsidR="00101D0A">
        <w:rPr>
          <w:rFonts w:ascii="Verdana" w:hAnsi="Verdana" w:cs="Arial"/>
          <w:color w:val="000000"/>
          <w:sz w:val="18"/>
          <w:szCs w:val="18"/>
        </w:rPr>
        <w:t>a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imediatamente após o término de cada sessão</w:t>
      </w:r>
      <w:r w:rsidRPr="007F4EA9">
        <w:rPr>
          <w:rFonts w:ascii="Verdana" w:hAnsi="Verdana" w:cs="Arial"/>
          <w:color w:val="000000"/>
          <w:sz w:val="18"/>
          <w:szCs w:val="18"/>
        </w:rPr>
        <w:t>, de forma motivada, isto é, indicando contra qual(is) decisão(ões) pretende recorrer e por quais motivos, em campo próprio do sistema.</w:t>
      </w:r>
    </w:p>
    <w:p w14:paraId="1A786B1E" w14:textId="77777777" w:rsidR="00BD2A59" w:rsidRPr="007F4EA9" w:rsidRDefault="008B1CBB" w:rsidP="00607AD7">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São suscetíveis de recurso neste momento as seguintes decisões:</w:t>
      </w:r>
    </w:p>
    <w:p w14:paraId="18B22635" w14:textId="77777777" w:rsidR="00A128A6" w:rsidRPr="007F4EA9" w:rsidRDefault="00A128A6" w:rsidP="00607AD7">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ato de habilitação ou inabilitação de licitante; </w:t>
      </w:r>
    </w:p>
    <w:p w14:paraId="05707D99" w14:textId="77777777" w:rsidR="00A128A6" w:rsidRPr="007F4EA9" w:rsidRDefault="00A128A6" w:rsidP="00607AD7">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julgamento das propostas; </w:t>
      </w:r>
    </w:p>
    <w:p w14:paraId="478F0EDA" w14:textId="77777777" w:rsidR="00A128A6" w:rsidRPr="007F4EA9" w:rsidRDefault="001A5DE3" w:rsidP="00607AD7">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14:paraId="5639AAD8" w14:textId="77777777" w:rsidR="00B00339" w:rsidRPr="007F4EA9" w:rsidRDefault="00B00339" w:rsidP="00607AD7">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14:paraId="7D5BFEA6" w14:textId="77777777" w:rsidR="00B00339" w:rsidRPr="007F4EA9" w:rsidRDefault="00B00339" w:rsidP="00607AD7">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14:paraId="4D4532DF" w14:textId="1D0F15EC" w:rsidR="00B00339" w:rsidRPr="007F4EA9" w:rsidRDefault="00B00339" w:rsidP="00607AD7">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lastRenderedPageBreak/>
        <w:t>A falta de manifestação motivada d</w:t>
      </w:r>
      <w:r w:rsidR="00101D0A">
        <w:rPr>
          <w:rFonts w:ascii="Verdana" w:hAnsi="Verdana" w:cs="Arial"/>
          <w:sz w:val="18"/>
          <w:szCs w:val="18"/>
        </w:rPr>
        <w:t>a licitante</w:t>
      </w:r>
      <w:r w:rsidRPr="007F4EA9">
        <w:rPr>
          <w:rFonts w:ascii="Verdana" w:hAnsi="Verdana" w:cs="Arial"/>
          <w:sz w:val="18"/>
          <w:szCs w:val="18"/>
        </w:rPr>
        <w:t xml:space="preserve"> quanto à intenção de recorrer importará a decadência desse direito.</w:t>
      </w:r>
    </w:p>
    <w:p w14:paraId="72BD658F" w14:textId="77777777" w:rsidR="000D4968" w:rsidRPr="007F4EA9" w:rsidRDefault="00B00339" w:rsidP="00607AD7">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14:paraId="66EE02E7" w14:textId="77777777" w:rsidR="000D4968" w:rsidRPr="007F4EA9" w:rsidRDefault="000D4968" w:rsidP="00607AD7">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14:paraId="53F23DBF" w14:textId="77777777" w:rsidR="00B00339"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14:paraId="0F379C76" w14:textId="77777777" w:rsidR="00B00339"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14:paraId="637A06B3" w14:textId="77777777" w:rsidR="00B00339" w:rsidRPr="007F4EA9" w:rsidRDefault="00B00339" w:rsidP="00CD01C7">
      <w:pPr>
        <w:pStyle w:val="PADRO"/>
        <w:keepNext w:val="0"/>
        <w:ind w:left="851" w:hanging="284"/>
        <w:rPr>
          <w:rFonts w:ascii="Verdana" w:hAnsi="Verdana" w:cs="Arial"/>
          <w:sz w:val="18"/>
          <w:szCs w:val="18"/>
        </w:rPr>
      </w:pPr>
    </w:p>
    <w:p w14:paraId="5B5FE4D5" w14:textId="77777777" w:rsidR="00B00339" w:rsidRPr="007F4EA9" w:rsidRDefault="00B00339" w:rsidP="00607AD7">
      <w:pPr>
        <w:pStyle w:val="PADRO"/>
        <w:keepNext w:val="0"/>
        <w:numPr>
          <w:ilvl w:val="0"/>
          <w:numId w:val="8"/>
        </w:numPr>
        <w:ind w:left="284" w:hanging="284"/>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14:paraId="08DA9720" w14:textId="77777777" w:rsidR="00C15F8C" w:rsidRPr="007F4EA9" w:rsidRDefault="001059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14:paraId="44E44EA3" w14:textId="77777777" w:rsidR="00B00339" w:rsidRPr="007F4EA9" w:rsidRDefault="001059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14:paraId="05A99CE8" w14:textId="77777777" w:rsidR="000D4968" w:rsidRPr="007F4EA9" w:rsidRDefault="000D4968" w:rsidP="00607AD7">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determinar o retorno dos autos para saneamento de irregularidades que forem supríveis;</w:t>
      </w:r>
    </w:p>
    <w:p w14:paraId="56F53404" w14:textId="77777777" w:rsidR="000D4968" w:rsidRPr="007F4EA9" w:rsidRDefault="000D4968" w:rsidP="00607AD7">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anular o procedimento, no todo ou em parte, por vício insanável;</w:t>
      </w:r>
    </w:p>
    <w:p w14:paraId="17D95F16" w14:textId="77777777" w:rsidR="000D4968" w:rsidRPr="007F4EA9" w:rsidRDefault="000D4968" w:rsidP="00607AD7">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14:paraId="09219C79" w14:textId="3C809241" w:rsidR="007459F5" w:rsidRPr="007F4EA9" w:rsidRDefault="000D4968" w:rsidP="00607AD7">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w:t>
      </w:r>
      <w:r w:rsidR="00101D0A">
        <w:rPr>
          <w:rFonts w:ascii="Verdana" w:hAnsi="Verdana" w:cs="Arial"/>
          <w:color w:val="000000"/>
          <w:sz w:val="18"/>
          <w:szCs w:val="18"/>
          <w:lang w:eastAsia="en-US"/>
        </w:rPr>
        <w:t>a licitante</w:t>
      </w:r>
      <w:r w:rsidR="00866427" w:rsidRPr="007F4EA9">
        <w:rPr>
          <w:rFonts w:ascii="Verdana" w:hAnsi="Verdana" w:cs="Arial"/>
          <w:color w:val="000000"/>
          <w:sz w:val="18"/>
          <w:szCs w:val="18"/>
          <w:lang w:eastAsia="en-US"/>
        </w:rPr>
        <w:t xml:space="preserve"> vencedor para a assinatura do contrato, preferencialmente em ato único</w:t>
      </w:r>
      <w:r w:rsidRPr="007F4EA9">
        <w:rPr>
          <w:rFonts w:ascii="Verdana" w:hAnsi="Verdana" w:cs="Arial"/>
          <w:color w:val="000000"/>
          <w:sz w:val="18"/>
          <w:szCs w:val="18"/>
          <w:lang w:eastAsia="en-US"/>
        </w:rPr>
        <w:t>.</w:t>
      </w:r>
    </w:p>
    <w:p w14:paraId="697C7A63" w14:textId="77777777" w:rsidR="00B00339" w:rsidRPr="007F4EA9" w:rsidRDefault="00F55520" w:rsidP="00607AD7">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14:paraId="67701D27" w14:textId="77777777" w:rsidR="00B00339" w:rsidRPr="007F4EA9" w:rsidRDefault="00B00339" w:rsidP="00607AD7">
      <w:pPr>
        <w:pStyle w:val="PADRO"/>
        <w:keepNext w:val="0"/>
        <w:numPr>
          <w:ilvl w:val="0"/>
          <w:numId w:val="8"/>
        </w:numPr>
        <w:ind w:left="284" w:hanging="284"/>
        <w:rPr>
          <w:rFonts w:ascii="Verdana" w:hAnsi="Verdana" w:cs="Arial"/>
          <w:sz w:val="18"/>
          <w:szCs w:val="18"/>
        </w:rPr>
      </w:pPr>
      <w:r w:rsidRPr="007F4EA9">
        <w:rPr>
          <w:rFonts w:ascii="Verdana" w:hAnsi="Verdana" w:cs="Arial"/>
          <w:b/>
          <w:sz w:val="18"/>
          <w:szCs w:val="18"/>
        </w:rPr>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14:paraId="531B3E4E" w14:textId="12087287" w:rsidR="00026867" w:rsidRPr="007F4EA9" w:rsidRDefault="00026867" w:rsidP="00607AD7">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0B419E">
        <w:rPr>
          <w:rFonts w:ascii="Verdana" w:hAnsi="Verdana" w:cs="Arial"/>
          <w:sz w:val="18"/>
          <w:szCs w:val="18"/>
        </w:rPr>
        <w:t>Termo de Referência ou Projeto Básico</w:t>
      </w:r>
      <w:r w:rsidRPr="007F4EA9">
        <w:rPr>
          <w:rFonts w:ascii="Verdana" w:hAnsi="Verdana" w:cs="Arial"/>
          <w:sz w:val="18"/>
          <w:szCs w:val="18"/>
        </w:rPr>
        <w:t xml:space="preserve">. </w:t>
      </w:r>
    </w:p>
    <w:p w14:paraId="573207B5" w14:textId="77777777" w:rsidR="00B00339" w:rsidRPr="007F4EA9" w:rsidRDefault="00B00339" w:rsidP="00B00339">
      <w:pPr>
        <w:pStyle w:val="PADRO"/>
        <w:keepNext w:val="0"/>
        <w:ind w:firstLine="0"/>
        <w:rPr>
          <w:rFonts w:ascii="Verdana" w:hAnsi="Verdana" w:cs="Arial"/>
          <w:bCs/>
          <w:iCs/>
          <w:color w:val="000000"/>
          <w:sz w:val="18"/>
          <w:szCs w:val="18"/>
        </w:rPr>
      </w:pPr>
    </w:p>
    <w:p w14:paraId="355E8EA2" w14:textId="77777777" w:rsidR="00B00339" w:rsidRPr="007F4EA9" w:rsidRDefault="00B00339" w:rsidP="00607AD7">
      <w:pPr>
        <w:pStyle w:val="PADRO"/>
        <w:keepNext w:val="0"/>
        <w:numPr>
          <w:ilvl w:val="0"/>
          <w:numId w:val="8"/>
        </w:numPr>
        <w:ind w:left="284" w:hanging="284"/>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14:paraId="0792BB91" w14:textId="77777777" w:rsidR="00B63C4A" w:rsidRPr="007F4EA9" w:rsidRDefault="00B63C4A" w:rsidP="00607AD7">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Após a homologação da licitação, em sendo realizada a contratação, será firmado Termo de Contrato ou emitido instrumento equivalente.</w:t>
      </w:r>
    </w:p>
    <w:p w14:paraId="23324D92" w14:textId="77777777" w:rsidR="00F352F1" w:rsidRPr="007F4EA9" w:rsidRDefault="00F352F1" w:rsidP="00607AD7">
      <w:pPr>
        <w:pStyle w:val="PADRO"/>
        <w:keepNext w:val="0"/>
        <w:numPr>
          <w:ilvl w:val="1"/>
          <w:numId w:val="8"/>
        </w:numPr>
        <w:ind w:left="851" w:hanging="284"/>
        <w:rPr>
          <w:rFonts w:ascii="Verdana" w:eastAsia="Arial" w:hAnsi="Verdana" w:cs="Arial"/>
          <w:color w:val="000000"/>
          <w:sz w:val="18"/>
          <w:szCs w:val="18"/>
        </w:rPr>
      </w:pPr>
      <w:bookmarkStart w:id="6"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5BD68DBD" w14:textId="77777777" w:rsidR="00F352F1" w:rsidRPr="007F4EA9" w:rsidRDefault="00F352F1" w:rsidP="00607AD7">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14:paraId="5108723C" w14:textId="77777777" w:rsidR="00F352F1" w:rsidRPr="007F4EA9" w:rsidRDefault="00F352F1" w:rsidP="00607AD7">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6"/>
    <w:p w14:paraId="4C135B30" w14:textId="77777777" w:rsidR="00E67C0D" w:rsidRPr="007F4EA9" w:rsidRDefault="00E67C0D" w:rsidP="00607AD7">
      <w:pPr>
        <w:pStyle w:val="PADRO"/>
        <w:keepNext w:val="0"/>
        <w:numPr>
          <w:ilvl w:val="1"/>
          <w:numId w:val="8"/>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14:paraId="1D9E0FCA" w14:textId="77777777" w:rsidR="00E67C0D" w:rsidRPr="007F4EA9" w:rsidRDefault="00E67C0D" w:rsidP="00607AD7">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 xml:space="preserve">referida Nota está substituindo o contrato, aplicando-se à relação de negócios </w:t>
      </w:r>
      <w:r w:rsidRPr="007F4EA9">
        <w:rPr>
          <w:rFonts w:ascii="Verdana" w:eastAsia="Arial" w:hAnsi="Verdana" w:cs="Arial"/>
          <w:color w:val="000000"/>
          <w:sz w:val="18"/>
          <w:szCs w:val="18"/>
        </w:rPr>
        <w:lastRenderedPageBreak/>
        <w:t>ali estabelecida as disposições da Lei nº 8.666, de 1993;</w:t>
      </w:r>
    </w:p>
    <w:p w14:paraId="53D07992" w14:textId="77777777" w:rsidR="00E67C0D" w:rsidRPr="007F4EA9" w:rsidRDefault="00E67C0D" w:rsidP="00607AD7">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14:paraId="7FD4B0EC" w14:textId="77777777" w:rsidR="00E67C0D" w:rsidRPr="007F4EA9" w:rsidRDefault="00E67C0D" w:rsidP="00607AD7">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14:paraId="1D945A9A" w14:textId="77777777" w:rsidR="00F352F1" w:rsidRPr="007F4EA9" w:rsidRDefault="00F352F1" w:rsidP="00607AD7">
      <w:pPr>
        <w:pStyle w:val="PADRO"/>
        <w:keepNext w:val="0"/>
        <w:numPr>
          <w:ilvl w:val="1"/>
          <w:numId w:val="8"/>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F648C00" w14:textId="77777777" w:rsidR="00F352F1" w:rsidRPr="007F4EA9" w:rsidRDefault="00F352F1" w:rsidP="00607AD7">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Nos casos em que houver necessidade de assinatura do instrumento de contrato, e o fornecedor não estiver inscrito no SICAF, este deverá proceder ao seu cadastramento, sem ônus, antes da contratação.</w:t>
      </w:r>
    </w:p>
    <w:p w14:paraId="2F5BD5D6" w14:textId="77777777" w:rsidR="00F352F1" w:rsidRPr="007F4EA9" w:rsidRDefault="00F352F1" w:rsidP="00607AD7">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14:paraId="7127338D" w14:textId="28376847" w:rsidR="00F352F1" w:rsidRPr="007F4EA9" w:rsidRDefault="00F352F1" w:rsidP="00607AD7">
      <w:pPr>
        <w:pStyle w:val="PADRO"/>
        <w:keepNext w:val="0"/>
        <w:numPr>
          <w:ilvl w:val="1"/>
          <w:numId w:val="8"/>
        </w:numPr>
        <w:ind w:left="851" w:hanging="284"/>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w:t>
      </w:r>
      <w:r w:rsidR="00101D0A">
        <w:rPr>
          <w:rFonts w:ascii="Verdana" w:hAnsi="Verdana" w:cs="Arial"/>
          <w:color w:val="000000"/>
          <w:sz w:val="18"/>
          <w:szCs w:val="18"/>
        </w:rPr>
        <w:t>a licitante</w:t>
      </w:r>
      <w:r w:rsidRPr="007F4EA9">
        <w:rPr>
          <w:rFonts w:ascii="Verdana" w:hAnsi="Verdana" w:cs="Arial"/>
          <w:color w:val="000000"/>
          <w:sz w:val="18"/>
          <w:szCs w:val="18"/>
        </w:rPr>
        <w:t xml:space="preserve"> durante a vigência do contrato.</w:t>
      </w:r>
    </w:p>
    <w:p w14:paraId="07F1AD00" w14:textId="50E89CF7" w:rsidR="001E031F" w:rsidRPr="007F4EA9" w:rsidRDefault="00A07D1F" w:rsidP="00607AD7">
      <w:pPr>
        <w:pStyle w:val="PADRO"/>
        <w:keepNext w:val="0"/>
        <w:numPr>
          <w:ilvl w:val="1"/>
          <w:numId w:val="8"/>
        </w:numPr>
        <w:ind w:left="851" w:hanging="284"/>
        <w:rPr>
          <w:rFonts w:ascii="Verdana" w:hAnsi="Verdana" w:cs="Arial"/>
          <w:color w:val="000000"/>
          <w:sz w:val="18"/>
          <w:szCs w:val="18"/>
        </w:rPr>
      </w:pPr>
      <w:bookmarkStart w:id="7" w:name="_Hlk37452257"/>
      <w:r w:rsidRPr="007F4EA9">
        <w:rPr>
          <w:rFonts w:ascii="Verdana" w:hAnsi="Verdana" w:cs="Arial"/>
          <w:color w:val="000000"/>
          <w:sz w:val="18"/>
          <w:szCs w:val="18"/>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w:t>
      </w:r>
      <w:r w:rsidR="00101D0A">
        <w:rPr>
          <w:rFonts w:ascii="Verdana" w:hAnsi="Verdana" w:cs="Arial"/>
          <w:color w:val="000000"/>
          <w:sz w:val="18"/>
          <w:szCs w:val="18"/>
        </w:rPr>
        <w:t>a licitante</w:t>
      </w:r>
      <w:r w:rsidRPr="007F4EA9">
        <w:rPr>
          <w:rFonts w:ascii="Verdana" w:hAnsi="Verdana" w:cs="Arial"/>
          <w:color w:val="000000"/>
          <w:sz w:val="18"/>
          <w:szCs w:val="18"/>
        </w:rPr>
        <w:t xml:space="preserv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nas condições ofertadas pel</w:t>
      </w:r>
      <w:r w:rsidR="00101D0A">
        <w:rPr>
          <w:rFonts w:ascii="Verdana" w:hAnsi="Verdana" w:cs="Arial"/>
          <w:color w:val="000000"/>
          <w:sz w:val="18"/>
          <w:szCs w:val="18"/>
        </w:rPr>
        <w:t>a licitante</w:t>
      </w:r>
      <w:r w:rsidR="001E031F" w:rsidRPr="007F4EA9">
        <w:rPr>
          <w:rFonts w:ascii="Verdana" w:hAnsi="Verdana" w:cs="Arial"/>
          <w:color w:val="000000"/>
          <w:sz w:val="18"/>
          <w:szCs w:val="18"/>
        </w:rPr>
        <w:t xml:space="preserv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14:paraId="5D868761" w14:textId="77777777" w:rsidR="00F352F1" w:rsidRPr="007F4EA9" w:rsidRDefault="001E031F" w:rsidP="00607AD7">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7"/>
      <w:r w:rsidR="00F352F1" w:rsidRPr="007F4EA9">
        <w:rPr>
          <w:rFonts w:ascii="Verdana" w:hAnsi="Verdana" w:cs="Arial"/>
          <w:color w:val="000000"/>
          <w:sz w:val="18"/>
          <w:szCs w:val="18"/>
        </w:rPr>
        <w:t>. </w:t>
      </w:r>
    </w:p>
    <w:p w14:paraId="0D047ECA" w14:textId="77777777"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14:paraId="0080CA1A" w14:textId="77777777" w:rsidR="00B00339" w:rsidRPr="007F4EA9" w:rsidRDefault="00B00339" w:rsidP="00607AD7">
      <w:pPr>
        <w:pStyle w:val="PADRO"/>
        <w:keepNext w:val="0"/>
        <w:numPr>
          <w:ilvl w:val="0"/>
          <w:numId w:val="8"/>
        </w:numPr>
        <w:ind w:left="284" w:hanging="284"/>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14:paraId="67D5FC31" w14:textId="4A878B63" w:rsidR="00B00339" w:rsidRPr="007F4EA9" w:rsidRDefault="00B00339" w:rsidP="00607AD7">
      <w:pPr>
        <w:pStyle w:val="PADRO"/>
        <w:keepNext w:val="0"/>
        <w:numPr>
          <w:ilvl w:val="1"/>
          <w:numId w:val="8"/>
        </w:numPr>
        <w:ind w:left="851" w:hanging="284"/>
        <w:rPr>
          <w:rFonts w:ascii="Verdana" w:hAnsi="Verdana" w:cs="Arial"/>
          <w:sz w:val="18"/>
          <w:szCs w:val="18"/>
          <w:lang w:eastAsia="en-US"/>
        </w:rPr>
      </w:pPr>
      <w:r w:rsidRPr="007F4EA9">
        <w:rPr>
          <w:rFonts w:ascii="Verdana" w:hAnsi="Verdana" w:cs="Arial"/>
          <w:sz w:val="18"/>
          <w:szCs w:val="18"/>
          <w:lang w:eastAsia="en-US"/>
        </w:rPr>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0B419E">
        <w:rPr>
          <w:rFonts w:ascii="Verdana" w:hAnsi="Verdana" w:cs="Arial"/>
          <w:sz w:val="18"/>
          <w:szCs w:val="18"/>
          <w:lang w:eastAsia="en-US"/>
        </w:rPr>
        <w:t>Termo de Referência ou Projeto Básico</w:t>
      </w:r>
      <w:r w:rsidRPr="007F4EA9">
        <w:rPr>
          <w:rFonts w:ascii="Verdana" w:hAnsi="Verdana" w:cs="Arial"/>
          <w:sz w:val="18"/>
          <w:szCs w:val="18"/>
          <w:lang w:eastAsia="en-US"/>
        </w:rPr>
        <w:t>, anexo a este Edital.</w:t>
      </w:r>
    </w:p>
    <w:p w14:paraId="1738DF36" w14:textId="77777777" w:rsidR="00B00339" w:rsidRPr="007F4EA9" w:rsidRDefault="00B00339" w:rsidP="00B00339">
      <w:pPr>
        <w:pStyle w:val="PADRO"/>
        <w:keepNext w:val="0"/>
        <w:ind w:left="567" w:firstLine="0"/>
        <w:rPr>
          <w:rFonts w:ascii="Verdana" w:hAnsi="Verdana" w:cs="Arial"/>
          <w:sz w:val="18"/>
          <w:szCs w:val="18"/>
        </w:rPr>
      </w:pPr>
    </w:p>
    <w:p w14:paraId="7BD7DFC6" w14:textId="77777777" w:rsidR="00B00339" w:rsidRPr="007F4EA9" w:rsidRDefault="00B00339" w:rsidP="00607AD7">
      <w:pPr>
        <w:pStyle w:val="PADRO"/>
        <w:keepNext w:val="0"/>
        <w:numPr>
          <w:ilvl w:val="0"/>
          <w:numId w:val="8"/>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14:paraId="23B0A1DF" w14:textId="5BD4DFC8" w:rsidR="00B00339" w:rsidRPr="007F4EA9" w:rsidRDefault="00B00339" w:rsidP="00607AD7">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lang w:eastAsia="en-US"/>
        </w:rPr>
        <w:t xml:space="preserve">Os critérios de recebimento e aceitação do objeto e de fiscalização estão previstos no </w:t>
      </w:r>
      <w:r w:rsidR="000B419E">
        <w:rPr>
          <w:rFonts w:ascii="Verdana" w:hAnsi="Verdana" w:cs="Arial"/>
          <w:sz w:val="18"/>
          <w:szCs w:val="18"/>
          <w:lang w:eastAsia="en-US"/>
        </w:rPr>
        <w:t>Termo de Referência ou Projeto Básico</w:t>
      </w:r>
      <w:r w:rsidRPr="007F4EA9">
        <w:rPr>
          <w:rFonts w:ascii="Verdana" w:hAnsi="Verdana" w:cs="Arial"/>
          <w:sz w:val="18"/>
          <w:szCs w:val="18"/>
          <w:lang w:eastAsia="en-US"/>
        </w:rPr>
        <w:t>.</w:t>
      </w:r>
    </w:p>
    <w:p w14:paraId="4A3EB410" w14:textId="77777777" w:rsidR="00B00339" w:rsidRPr="007F4EA9" w:rsidRDefault="00B00339" w:rsidP="00B00339">
      <w:pPr>
        <w:pStyle w:val="PADRO"/>
        <w:keepNext w:val="0"/>
        <w:ind w:left="567" w:firstLine="0"/>
        <w:rPr>
          <w:rFonts w:ascii="Verdana" w:hAnsi="Verdana" w:cs="Arial"/>
          <w:sz w:val="18"/>
          <w:szCs w:val="18"/>
        </w:rPr>
      </w:pPr>
    </w:p>
    <w:p w14:paraId="628EB1A9" w14:textId="77777777" w:rsidR="00B00339" w:rsidRPr="007F4EA9" w:rsidRDefault="00B00339" w:rsidP="00607AD7">
      <w:pPr>
        <w:pStyle w:val="PADRO"/>
        <w:keepNext w:val="0"/>
        <w:numPr>
          <w:ilvl w:val="0"/>
          <w:numId w:val="8"/>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14:paraId="17429729" w14:textId="7AF0602A" w:rsidR="00B00339" w:rsidRPr="007F4EA9" w:rsidRDefault="00B00339" w:rsidP="00607AD7">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0B419E">
        <w:rPr>
          <w:rFonts w:ascii="Verdana" w:hAnsi="Verdana" w:cs="Arial"/>
          <w:sz w:val="18"/>
          <w:szCs w:val="18"/>
          <w:lang w:eastAsia="en-US"/>
        </w:rPr>
        <w:t>Termo de Referência ou Projeto Básico</w:t>
      </w:r>
      <w:r w:rsidR="00A07D1F" w:rsidRPr="007F4EA9">
        <w:rPr>
          <w:rFonts w:ascii="Verdana" w:hAnsi="Verdana" w:cs="Arial"/>
          <w:sz w:val="18"/>
          <w:szCs w:val="18"/>
          <w:lang w:eastAsia="en-US"/>
        </w:rPr>
        <w:t>.</w:t>
      </w:r>
    </w:p>
    <w:p w14:paraId="70ADAF8C" w14:textId="77777777" w:rsidR="00A07D1F" w:rsidRPr="007F4EA9" w:rsidRDefault="00A07D1F" w:rsidP="00A07D1F">
      <w:pPr>
        <w:pStyle w:val="PADRO"/>
        <w:keepNext w:val="0"/>
        <w:widowControl/>
        <w:spacing w:before="120" w:after="120"/>
        <w:ind w:left="567" w:firstLine="0"/>
        <w:rPr>
          <w:rFonts w:ascii="Verdana" w:hAnsi="Verdana" w:cs="Arial"/>
          <w:sz w:val="18"/>
          <w:szCs w:val="18"/>
        </w:rPr>
      </w:pPr>
    </w:p>
    <w:p w14:paraId="52347BC7" w14:textId="77777777" w:rsidR="009326D6" w:rsidRPr="007F4EA9" w:rsidRDefault="00B00339" w:rsidP="00607AD7">
      <w:pPr>
        <w:pStyle w:val="PADRO"/>
        <w:keepNext w:val="0"/>
        <w:numPr>
          <w:ilvl w:val="0"/>
          <w:numId w:val="8"/>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14:paraId="427D6D1D" w14:textId="6B0F28EC" w:rsidR="009326D6" w:rsidRPr="007F4EA9" w:rsidRDefault="009326D6"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0B419E">
        <w:rPr>
          <w:rFonts w:ascii="Verdana" w:hAnsi="Verdana" w:cs="Arial"/>
          <w:color w:val="000000"/>
          <w:sz w:val="18"/>
          <w:szCs w:val="18"/>
          <w:lang w:eastAsia="en-US"/>
        </w:rPr>
        <w:t>Termo de Referência ou Projeto Básico</w:t>
      </w:r>
      <w:r w:rsidRPr="007F4EA9">
        <w:rPr>
          <w:rFonts w:ascii="Verdana" w:hAnsi="Verdana" w:cs="Arial"/>
          <w:color w:val="000000"/>
          <w:sz w:val="18"/>
          <w:szCs w:val="18"/>
          <w:lang w:eastAsia="en-US"/>
        </w:rPr>
        <w:t>, anexo a este Edital.</w:t>
      </w:r>
    </w:p>
    <w:p w14:paraId="60CFD9FC" w14:textId="77777777" w:rsidR="00052C9F" w:rsidRPr="00BE599D" w:rsidRDefault="00DF571A" w:rsidP="00607AD7">
      <w:pPr>
        <w:pStyle w:val="PADRO"/>
        <w:keepNext w:val="0"/>
        <w:numPr>
          <w:ilvl w:val="2"/>
          <w:numId w:val="8"/>
        </w:numPr>
        <w:ind w:left="1134" w:hanging="283"/>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14:paraId="20EA7A55" w14:textId="40750024" w:rsidR="0040329A" w:rsidRDefault="009724FC" w:rsidP="00607AD7">
      <w:pPr>
        <w:pStyle w:val="PADRO"/>
        <w:keepNext w:val="0"/>
        <w:numPr>
          <w:ilvl w:val="2"/>
          <w:numId w:val="8"/>
        </w:numPr>
        <w:ind w:left="1134" w:hanging="283"/>
        <w:rPr>
          <w:rFonts w:ascii="Verdana" w:hAnsi="Verdana" w:cs="Arial"/>
          <w:iCs/>
          <w:sz w:val="18"/>
          <w:szCs w:val="18"/>
          <w:lang w:eastAsia="en-US"/>
        </w:rPr>
      </w:pPr>
      <w:r w:rsidRPr="007F4EA9">
        <w:rPr>
          <w:rFonts w:ascii="Verdana" w:hAnsi="Verdana" w:cs="Arial"/>
          <w:iCs/>
          <w:sz w:val="18"/>
          <w:szCs w:val="18"/>
          <w:lang w:eastAsia="en-US"/>
        </w:rPr>
        <w:lastRenderedPageBreak/>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0B419E">
        <w:rPr>
          <w:rFonts w:ascii="Verdana" w:hAnsi="Verdana" w:cs="Arial"/>
          <w:iCs/>
          <w:sz w:val="18"/>
          <w:szCs w:val="18"/>
          <w:lang w:eastAsia="en-US"/>
        </w:rPr>
        <w:t>Termo de Referência ou Projeto Básico</w:t>
      </w:r>
      <w:r w:rsidRPr="007F4EA9">
        <w:rPr>
          <w:rFonts w:ascii="Verdana" w:hAnsi="Verdana" w:cs="Arial"/>
          <w:iCs/>
          <w:sz w:val="18"/>
          <w:szCs w:val="18"/>
          <w:lang w:eastAsia="en-US"/>
        </w:rPr>
        <w:t>.</w:t>
      </w:r>
    </w:p>
    <w:p w14:paraId="5E63C3ED" w14:textId="77777777" w:rsidR="00BE599D" w:rsidRPr="007F4EA9" w:rsidRDefault="00BE599D" w:rsidP="00BE599D">
      <w:pPr>
        <w:pStyle w:val="PADRO"/>
        <w:keepNext w:val="0"/>
        <w:ind w:left="1854" w:firstLine="0"/>
        <w:rPr>
          <w:rFonts w:ascii="Verdana" w:hAnsi="Verdana" w:cs="Arial"/>
          <w:iCs/>
          <w:sz w:val="18"/>
          <w:szCs w:val="18"/>
          <w:lang w:eastAsia="en-US"/>
        </w:rPr>
      </w:pPr>
    </w:p>
    <w:p w14:paraId="34604C04" w14:textId="77777777" w:rsidR="00B00339" w:rsidRPr="007F4EA9" w:rsidRDefault="00B00339" w:rsidP="00607AD7">
      <w:pPr>
        <w:pStyle w:val="PADRO"/>
        <w:keepNext w:val="0"/>
        <w:numPr>
          <w:ilvl w:val="0"/>
          <w:numId w:val="8"/>
        </w:numPr>
        <w:rPr>
          <w:rFonts w:ascii="Verdana" w:hAnsi="Verdana" w:cs="Arial"/>
          <w:sz w:val="18"/>
          <w:szCs w:val="18"/>
        </w:rPr>
      </w:pPr>
      <w:r w:rsidRPr="007F4EA9">
        <w:rPr>
          <w:rFonts w:ascii="Verdana" w:hAnsi="Verdana" w:cs="Arial"/>
          <w:b/>
          <w:color w:val="000000"/>
          <w:sz w:val="18"/>
          <w:szCs w:val="18"/>
        </w:rPr>
        <w:t>DAS SANÇÕES ADMINISTRATIVAS.</w:t>
      </w:r>
    </w:p>
    <w:p w14:paraId="6D510506" w14:textId="07A8E58D" w:rsidR="00B00339" w:rsidRPr="007F4EA9" w:rsidRDefault="00B00339" w:rsidP="00607AD7">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w:t>
      </w:r>
      <w:r w:rsidR="00101D0A">
        <w:rPr>
          <w:rFonts w:ascii="Verdana" w:hAnsi="Verdana" w:cs="Arial"/>
          <w:sz w:val="18"/>
          <w:szCs w:val="18"/>
          <w:shd w:val="clear" w:color="auto" w:fill="FFFFFF"/>
        </w:rPr>
        <w:t>a licitante</w:t>
      </w:r>
      <w:r w:rsidRPr="007F4EA9">
        <w:rPr>
          <w:rFonts w:ascii="Verdana" w:hAnsi="Verdana" w:cs="Arial"/>
          <w:sz w:val="18"/>
          <w:szCs w:val="18"/>
          <w:shd w:val="clear" w:color="auto" w:fill="FFFFFF"/>
        </w:rPr>
        <w:t xml:space="preserve"> que:</w:t>
      </w:r>
    </w:p>
    <w:p w14:paraId="583AB3A2" w14:textId="77777777" w:rsidR="00B00339" w:rsidRPr="007F4EA9" w:rsidRDefault="006C311B" w:rsidP="00607AD7">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convocado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14:paraId="5F0A42D0" w14:textId="77777777" w:rsidR="00B00339" w:rsidRPr="007F4EA9" w:rsidRDefault="006C311B" w:rsidP="00607AD7">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deixar de entregar a documentação exigida para o certame ou apresentar documento falso;</w:t>
      </w:r>
    </w:p>
    <w:p w14:paraId="27B21429" w14:textId="77777777" w:rsidR="00B00339" w:rsidRPr="007F4EA9" w:rsidRDefault="006C311B" w:rsidP="00607AD7">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14:paraId="75BC2043" w14:textId="77777777" w:rsidR="00B00339" w:rsidRPr="007F4EA9" w:rsidRDefault="006C311B" w:rsidP="00607AD7">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14:paraId="4D2EB375" w14:textId="77777777" w:rsidR="00B00339" w:rsidRPr="007F4EA9" w:rsidRDefault="006C311B" w:rsidP="00607AD7">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14:paraId="13A778EE" w14:textId="77777777" w:rsidR="00B00339" w:rsidRPr="007F4EA9" w:rsidRDefault="006C311B" w:rsidP="00607AD7">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comportar-se de modo inidôneo ou cometer fraude fiscal; ou</w:t>
      </w:r>
    </w:p>
    <w:p w14:paraId="1AD70BBE" w14:textId="77777777" w:rsidR="004833F6" w:rsidRPr="007F4EA9" w:rsidRDefault="006C311B" w:rsidP="00607AD7">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14:paraId="46EA443A" w14:textId="77777777" w:rsidR="00B00339"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14:paraId="2448347F" w14:textId="0E5C75C2" w:rsidR="00B00339" w:rsidRPr="007F4EA9" w:rsidRDefault="00101D0A" w:rsidP="00607AD7">
      <w:pPr>
        <w:pStyle w:val="PADRO"/>
        <w:keepNext w:val="0"/>
        <w:numPr>
          <w:ilvl w:val="1"/>
          <w:numId w:val="8"/>
        </w:numPr>
        <w:ind w:left="851" w:hanging="284"/>
        <w:rPr>
          <w:rFonts w:ascii="Verdana" w:hAnsi="Verdana" w:cs="Arial"/>
          <w:color w:val="000000"/>
          <w:sz w:val="18"/>
          <w:szCs w:val="18"/>
          <w:lang w:eastAsia="en-US"/>
        </w:rPr>
      </w:pPr>
      <w:r>
        <w:rPr>
          <w:rFonts w:ascii="Verdana" w:hAnsi="Verdana" w:cs="Arial"/>
          <w:color w:val="000000"/>
          <w:sz w:val="18"/>
          <w:szCs w:val="18"/>
          <w:lang w:eastAsia="en-US"/>
        </w:rPr>
        <w:t>A licitante</w:t>
      </w:r>
      <w:r w:rsidR="006E355F" w:rsidRPr="007F4EA9">
        <w:rPr>
          <w:rFonts w:ascii="Verdana" w:hAnsi="Verdana" w:cs="Arial"/>
          <w:color w:val="000000"/>
          <w:sz w:val="18"/>
          <w:szCs w:val="18"/>
          <w:lang w:eastAsia="en-US"/>
        </w:rPr>
        <w:t xml:space="preserve"> </w:t>
      </w:r>
      <w:r w:rsidR="00B00339"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14:paraId="0112B44C" w14:textId="77777777" w:rsidR="00B00339" w:rsidRPr="007F4EA9" w:rsidRDefault="00B00339" w:rsidP="00607AD7">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14:paraId="459B7803" w14:textId="0335720E" w:rsidR="004833F6" w:rsidRPr="007F4EA9" w:rsidRDefault="00B00339" w:rsidP="00607AD7">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w:t>
      </w:r>
    </w:p>
    <w:p w14:paraId="7857F1F7" w14:textId="77777777" w:rsidR="004833F6" w:rsidRPr="007F4EA9" w:rsidRDefault="004833F6" w:rsidP="00607AD7">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Suspensão temporária de participação em licitação e impedimento de contratar com a Administração, por prazo não superior a 2 (dois) anos;</w:t>
      </w:r>
    </w:p>
    <w:p w14:paraId="60EA8518" w14:textId="77777777" w:rsidR="00CA10FF" w:rsidRPr="007F4EA9" w:rsidRDefault="00CA10FF" w:rsidP="00607AD7">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14:paraId="2000C702" w14:textId="77777777" w:rsidR="004833F6" w:rsidRPr="007F4EA9" w:rsidRDefault="004833F6" w:rsidP="00607AD7">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14:paraId="58DF50AC" w14:textId="77777777" w:rsidR="00B00339"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14:paraId="0A26B220" w14:textId="77777777" w:rsidR="004E36E7" w:rsidRPr="007F4EA9" w:rsidRDefault="004E36E7"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8C2EB9" w14:textId="77777777" w:rsidR="004E36E7" w:rsidRPr="007F4EA9" w:rsidRDefault="004E36E7"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1E9326A" w14:textId="77777777" w:rsidR="004E36E7" w:rsidRPr="007F4EA9" w:rsidRDefault="004E36E7"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w:t>
      </w:r>
      <w:r w:rsidRPr="007F4EA9">
        <w:rPr>
          <w:rFonts w:ascii="Verdana" w:hAnsi="Verdana" w:cs="Arial"/>
          <w:color w:val="000000"/>
          <w:sz w:val="18"/>
          <w:szCs w:val="18"/>
          <w:lang w:eastAsia="en-US"/>
        </w:rPr>
        <w:lastRenderedPageBreak/>
        <w:t xml:space="preserve">sem a participação de agente público. </w:t>
      </w:r>
    </w:p>
    <w:p w14:paraId="4A400A16" w14:textId="29108DD1" w:rsidR="004E36E7" w:rsidRPr="007F4EA9" w:rsidRDefault="004E36E7"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a União ou Entidade poderá cobrar o valor remanescente judicialmente, conforme artigo 419 do Código Civil.</w:t>
      </w:r>
    </w:p>
    <w:p w14:paraId="15CFD851" w14:textId="75CB2EA7" w:rsidR="00B00339"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aplicação de qualquer das penalidades previstas realizar-se-á em processo administrativo que assegurará o contraditório e a ampla defesa a licitante</w:t>
      </w:r>
      <w:r w:rsidR="00E61DC3">
        <w:rPr>
          <w:rFonts w:ascii="Verdana" w:hAnsi="Verdana" w:cs="Arial"/>
          <w:color w:val="000000"/>
          <w:sz w:val="18"/>
          <w:szCs w:val="18"/>
          <w:lang w:eastAsia="en-US"/>
        </w:rPr>
        <w:t>06/2021</w:t>
      </w:r>
      <w:r w:rsidRPr="007F4EA9">
        <w:rPr>
          <w:rFonts w:ascii="Verdana" w:hAnsi="Verdana" w:cs="Arial"/>
          <w:color w:val="000000"/>
          <w:sz w:val="18"/>
          <w:szCs w:val="18"/>
          <w:lang w:eastAsia="en-US"/>
        </w:rPr>
        <w:t xml:space="preserve">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14:paraId="61AA6B99" w14:textId="77777777" w:rsidR="00B00339"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14:paraId="61EEB40E" w14:textId="77777777" w:rsidR="00B00339"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14:paraId="1D7E775F" w14:textId="24C19973" w:rsidR="00B00339"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0B419E">
        <w:rPr>
          <w:rFonts w:ascii="Verdana" w:hAnsi="Verdana" w:cs="Arial"/>
          <w:color w:val="000000"/>
          <w:sz w:val="18"/>
          <w:szCs w:val="18"/>
          <w:lang w:eastAsia="en-US"/>
        </w:rPr>
        <w:t>Termo de Referência ou Projeto Básico</w:t>
      </w:r>
      <w:r w:rsidR="006E355F" w:rsidRPr="007F4EA9">
        <w:rPr>
          <w:rFonts w:ascii="Verdana" w:hAnsi="Verdana" w:cs="Arial"/>
          <w:color w:val="000000"/>
          <w:sz w:val="18"/>
          <w:szCs w:val="18"/>
          <w:lang w:eastAsia="en-US"/>
        </w:rPr>
        <w:t>.</w:t>
      </w:r>
    </w:p>
    <w:p w14:paraId="17B63BC6" w14:textId="77777777" w:rsidR="00B00339" w:rsidRPr="007F4EA9" w:rsidRDefault="00B00339" w:rsidP="00B00339">
      <w:pPr>
        <w:pStyle w:val="PADRO"/>
        <w:keepNext w:val="0"/>
        <w:widowControl/>
        <w:spacing w:before="120" w:after="120"/>
        <w:ind w:left="425" w:firstLine="0"/>
        <w:rPr>
          <w:rFonts w:ascii="Verdana" w:hAnsi="Verdana" w:cs="Arial"/>
          <w:sz w:val="18"/>
          <w:szCs w:val="18"/>
        </w:rPr>
      </w:pPr>
    </w:p>
    <w:p w14:paraId="451FE09D" w14:textId="77777777" w:rsidR="00B00339" w:rsidRPr="007F4EA9" w:rsidRDefault="00B00339" w:rsidP="00607AD7">
      <w:pPr>
        <w:pStyle w:val="PADRO"/>
        <w:keepNext w:val="0"/>
        <w:numPr>
          <w:ilvl w:val="0"/>
          <w:numId w:val="8"/>
        </w:numPr>
        <w:ind w:left="284" w:hanging="284"/>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14:paraId="443BDDAF" w14:textId="77777777" w:rsidR="005E29E5" w:rsidRPr="005E29E5" w:rsidRDefault="006E355F" w:rsidP="003A0A1F">
      <w:pPr>
        <w:pStyle w:val="PADRO"/>
        <w:keepNext w:val="0"/>
        <w:numPr>
          <w:ilvl w:val="1"/>
          <w:numId w:val="8"/>
        </w:numPr>
        <w:ind w:left="851" w:hanging="284"/>
        <w:rPr>
          <w:rFonts w:ascii="Arial" w:eastAsiaTheme="minorHAnsi" w:hAnsi="Arial" w:cs="Arial"/>
          <w:lang w:eastAsia="en-US"/>
        </w:rPr>
      </w:pPr>
      <w:r w:rsidRPr="005E29E5">
        <w:rPr>
          <w:rFonts w:ascii="Verdana" w:hAnsi="Verdana" w:cs="Arial"/>
          <w:color w:val="000000"/>
          <w:sz w:val="18"/>
          <w:szCs w:val="18"/>
          <w:lang w:eastAsia="en-US"/>
        </w:rPr>
        <w:t xml:space="preserve">Até 5 </w:t>
      </w:r>
      <w:r w:rsidR="00B00339" w:rsidRPr="005E29E5">
        <w:rPr>
          <w:rFonts w:ascii="Verdana" w:hAnsi="Verdana" w:cs="Arial"/>
          <w:color w:val="000000"/>
          <w:sz w:val="18"/>
          <w:szCs w:val="18"/>
          <w:lang w:eastAsia="en-US"/>
        </w:rPr>
        <w:t>(</w:t>
      </w:r>
      <w:r w:rsidR="00DE7A2D" w:rsidRPr="005E29E5">
        <w:rPr>
          <w:rFonts w:ascii="Verdana" w:hAnsi="Verdana" w:cs="Arial"/>
          <w:color w:val="000000"/>
          <w:sz w:val="18"/>
          <w:szCs w:val="18"/>
          <w:lang w:eastAsia="en-US"/>
        </w:rPr>
        <w:t>cinco</w:t>
      </w:r>
      <w:r w:rsidR="00B00339" w:rsidRPr="005E29E5">
        <w:rPr>
          <w:rFonts w:ascii="Verdana" w:hAnsi="Verdana" w:cs="Arial"/>
          <w:color w:val="000000"/>
          <w:sz w:val="18"/>
          <w:szCs w:val="18"/>
          <w:lang w:eastAsia="en-US"/>
        </w:rPr>
        <w:t>) dias úteis antes da data designada para a abertura da sessão pública, qualquer pessoa poderá impugnar este Edital.</w:t>
      </w:r>
    </w:p>
    <w:p w14:paraId="4B8C7F35" w14:textId="06CD1AA5" w:rsidR="007333BD" w:rsidRPr="005E29E5" w:rsidRDefault="007333BD" w:rsidP="000B33E1">
      <w:pPr>
        <w:pStyle w:val="PADRO"/>
        <w:keepNext w:val="0"/>
        <w:numPr>
          <w:ilvl w:val="2"/>
          <w:numId w:val="8"/>
        </w:numPr>
        <w:rPr>
          <w:rFonts w:ascii="Verdana" w:hAnsi="Verdana" w:cs="Arial"/>
          <w:color w:val="000000"/>
          <w:sz w:val="18"/>
          <w:szCs w:val="18"/>
          <w:lang w:eastAsia="en-US"/>
        </w:rPr>
      </w:pPr>
      <w:bookmarkStart w:id="8" w:name="_Hlk83458811"/>
      <w:r w:rsidRPr="005E29E5">
        <w:rPr>
          <w:rFonts w:ascii="Verdana" w:hAnsi="Verdana" w:cs="Arial"/>
          <w:color w:val="000000"/>
          <w:sz w:val="18"/>
          <w:szCs w:val="18"/>
          <w:lang w:eastAsia="en-US"/>
        </w:rPr>
        <w:t xml:space="preserve">A </w:t>
      </w:r>
      <w:r w:rsidR="00BF35CE">
        <w:rPr>
          <w:rFonts w:ascii="Verdana" w:hAnsi="Verdana" w:cs="Arial"/>
          <w:color w:val="000000"/>
          <w:sz w:val="18"/>
          <w:szCs w:val="18"/>
          <w:lang w:eastAsia="en-US"/>
        </w:rPr>
        <w:t xml:space="preserve">Comissão do RDC </w:t>
      </w:r>
      <w:r w:rsidR="005E29E5" w:rsidRPr="005E29E5">
        <w:rPr>
          <w:rFonts w:ascii="Verdana" w:hAnsi="Verdana" w:cs="Arial"/>
          <w:color w:val="000000"/>
          <w:sz w:val="18"/>
          <w:szCs w:val="18"/>
          <w:lang w:eastAsia="en-US"/>
        </w:rPr>
        <w:t xml:space="preserve">deverá </w:t>
      </w:r>
      <w:r w:rsidR="005E29E5" w:rsidRPr="005E29E5">
        <w:rPr>
          <w:rFonts w:ascii="Arial" w:eastAsiaTheme="minorHAnsi" w:hAnsi="Arial" w:cs="Arial"/>
          <w:szCs w:val="20"/>
          <w:lang w:eastAsia="en-US" w:bidi="ar-SA"/>
        </w:rPr>
        <w:t xml:space="preserve">julgar e responder à impugnação </w:t>
      </w:r>
      <w:r w:rsidR="005E29E5">
        <w:rPr>
          <w:rFonts w:ascii="Arial" w:eastAsiaTheme="minorHAnsi" w:hAnsi="Arial" w:cs="Arial"/>
          <w:szCs w:val="20"/>
          <w:lang w:eastAsia="en-US" w:bidi="ar-SA"/>
        </w:rPr>
        <w:t xml:space="preserve">interposta </w:t>
      </w:r>
      <w:r w:rsidR="005E29E5" w:rsidRPr="005E29E5">
        <w:rPr>
          <w:rFonts w:ascii="Arial" w:eastAsiaTheme="minorHAnsi" w:hAnsi="Arial" w:cs="Arial"/>
          <w:szCs w:val="20"/>
          <w:lang w:eastAsia="en-US" w:bidi="ar-SA"/>
        </w:rPr>
        <w:t>em até</w:t>
      </w:r>
      <w:r w:rsidR="005E29E5" w:rsidRPr="005E29E5">
        <w:rPr>
          <w:rFonts w:ascii="Verdana" w:hAnsi="Verdana" w:cs="Arial"/>
          <w:color w:val="000000"/>
          <w:sz w:val="18"/>
          <w:szCs w:val="18"/>
          <w:lang w:eastAsia="en-US"/>
        </w:rPr>
        <w:t xml:space="preserve"> </w:t>
      </w:r>
      <w:r w:rsidRPr="005E29E5">
        <w:rPr>
          <w:rFonts w:ascii="Verdana" w:hAnsi="Verdana" w:cs="Arial"/>
          <w:color w:val="000000"/>
          <w:sz w:val="18"/>
          <w:szCs w:val="18"/>
          <w:lang w:eastAsia="en-US"/>
        </w:rPr>
        <w:t>03 (três) dias úteis</w:t>
      </w:r>
      <w:r w:rsidR="005E29E5" w:rsidRPr="005E29E5">
        <w:rPr>
          <w:rFonts w:ascii="Verdana" w:hAnsi="Verdana" w:cs="Arial"/>
          <w:color w:val="000000"/>
          <w:sz w:val="18"/>
          <w:szCs w:val="18"/>
          <w:lang w:eastAsia="en-US"/>
        </w:rPr>
        <w:t xml:space="preserve">, conforme </w:t>
      </w:r>
      <w:r w:rsidR="005E29E5">
        <w:rPr>
          <w:rFonts w:ascii="Verdana" w:hAnsi="Verdana" w:cs="Arial"/>
          <w:color w:val="000000"/>
          <w:sz w:val="18"/>
          <w:szCs w:val="18"/>
          <w:lang w:eastAsia="en-US"/>
        </w:rPr>
        <w:t xml:space="preserve">determinação </w:t>
      </w:r>
      <w:r w:rsidR="005E29E5" w:rsidRPr="005E29E5">
        <w:rPr>
          <w:rFonts w:ascii="Verdana" w:hAnsi="Verdana" w:cs="Arial"/>
          <w:color w:val="000000"/>
          <w:sz w:val="18"/>
          <w:szCs w:val="18"/>
          <w:lang w:eastAsia="en-US"/>
        </w:rPr>
        <w:t>consta</w:t>
      </w:r>
      <w:r w:rsidR="005E29E5">
        <w:rPr>
          <w:rFonts w:ascii="Verdana" w:hAnsi="Verdana" w:cs="Arial"/>
          <w:color w:val="000000"/>
          <w:sz w:val="18"/>
          <w:szCs w:val="18"/>
          <w:lang w:eastAsia="en-US"/>
        </w:rPr>
        <w:t xml:space="preserve">nte </w:t>
      </w:r>
      <w:r w:rsidR="005E29E5" w:rsidRPr="005E29E5">
        <w:rPr>
          <w:rFonts w:ascii="Verdana" w:hAnsi="Verdana" w:cs="Arial"/>
          <w:color w:val="000000"/>
          <w:sz w:val="18"/>
          <w:szCs w:val="18"/>
          <w:lang w:eastAsia="en-US"/>
        </w:rPr>
        <w:t xml:space="preserve">no </w:t>
      </w:r>
      <w:r w:rsidR="00BF35CE">
        <w:rPr>
          <w:rFonts w:ascii="Verdana" w:hAnsi="Verdana" w:cs="Arial"/>
          <w:color w:val="000000"/>
          <w:sz w:val="18"/>
          <w:szCs w:val="18"/>
          <w:lang w:eastAsia="en-US"/>
        </w:rPr>
        <w:t xml:space="preserve">§ </w:t>
      </w:r>
      <w:r w:rsidR="00BF35CE" w:rsidRPr="00BF35CE">
        <w:rPr>
          <w:rFonts w:ascii="Verdana" w:hAnsi="Verdana" w:cs="Arial"/>
          <w:color w:val="000000"/>
          <w:szCs w:val="20"/>
          <w:lang w:eastAsia="en-US"/>
        </w:rPr>
        <w:t>1</w:t>
      </w:r>
      <w:r w:rsidR="00BF35CE">
        <w:rPr>
          <w:rFonts w:ascii="Verdana" w:hAnsi="Verdana" w:cs="Arial"/>
          <w:color w:val="000000"/>
          <w:szCs w:val="20"/>
          <w:lang w:eastAsia="en-US"/>
        </w:rPr>
        <w:t xml:space="preserve">º do </w:t>
      </w:r>
      <w:r w:rsidR="005E29E5" w:rsidRPr="00BF35CE">
        <w:rPr>
          <w:rFonts w:ascii="Verdana" w:hAnsi="Verdana" w:cs="Arial"/>
          <w:color w:val="000000"/>
          <w:szCs w:val="20"/>
          <w:lang w:eastAsia="en-US"/>
        </w:rPr>
        <w:t>art</w:t>
      </w:r>
      <w:r w:rsidR="005E29E5" w:rsidRPr="005E29E5">
        <w:rPr>
          <w:rFonts w:ascii="Verdana" w:hAnsi="Verdana" w:cs="Arial"/>
          <w:color w:val="000000"/>
          <w:sz w:val="18"/>
          <w:szCs w:val="18"/>
          <w:lang w:eastAsia="en-US"/>
        </w:rPr>
        <w:t>. 4</w:t>
      </w:r>
      <w:r w:rsidR="00BF35CE">
        <w:rPr>
          <w:rFonts w:ascii="Verdana" w:hAnsi="Verdana" w:cs="Arial"/>
          <w:color w:val="000000"/>
          <w:sz w:val="18"/>
          <w:szCs w:val="18"/>
          <w:lang w:eastAsia="en-US"/>
        </w:rPr>
        <w:t>1</w:t>
      </w:r>
      <w:r w:rsidR="005E29E5" w:rsidRPr="005E29E5">
        <w:rPr>
          <w:rFonts w:ascii="Verdana" w:hAnsi="Verdana" w:cs="Arial"/>
          <w:color w:val="000000"/>
          <w:sz w:val="18"/>
          <w:szCs w:val="18"/>
          <w:lang w:eastAsia="en-US"/>
        </w:rPr>
        <w:t xml:space="preserve"> da Lei 8.666/93</w:t>
      </w:r>
      <w:r w:rsidR="00BF35CE">
        <w:rPr>
          <w:rFonts w:ascii="Verdana" w:hAnsi="Verdana" w:cs="Arial"/>
          <w:color w:val="000000"/>
          <w:sz w:val="18"/>
          <w:szCs w:val="18"/>
          <w:lang w:eastAsia="en-US"/>
        </w:rPr>
        <w:t>.</w:t>
      </w:r>
    </w:p>
    <w:bookmarkEnd w:id="8"/>
    <w:p w14:paraId="4B9EE7F6" w14:textId="77777777" w:rsidR="006E355F" w:rsidRPr="007F4EA9" w:rsidRDefault="006E355F" w:rsidP="00607AD7">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7"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14:paraId="2A35A4E8" w14:textId="77777777" w:rsidR="00B00339"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14:paraId="67041845" w14:textId="77777777" w:rsidR="004846F2"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dias úteis anteriores à data designada para abertura da sessão pública, exclusivamente por meio eletrônico via internet.</w:t>
      </w:r>
      <w:r w:rsidR="004846F2" w:rsidRPr="007F4EA9">
        <w:rPr>
          <w:rFonts w:ascii="Verdana" w:hAnsi="Verdana"/>
          <w:sz w:val="18"/>
          <w:szCs w:val="18"/>
        </w:rPr>
        <w:t xml:space="preserve"> </w:t>
      </w:r>
    </w:p>
    <w:p w14:paraId="2323ED8E" w14:textId="77777777" w:rsidR="00B00339" w:rsidRPr="007F4EA9" w:rsidRDefault="004846F2" w:rsidP="00607AD7">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8"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sz w:val="18"/>
          <w:szCs w:val="18"/>
        </w:rPr>
        <w:t xml:space="preserve"> que os reencaminhará para a Coordenadoria de Arquitetura/CArq da Divisão de Projetos/DDP da Superintendência de Arquitetura, Engenharia e Patrimônio/SAEP, para que os esclarecimentos possam ser prestados.</w:t>
      </w:r>
    </w:p>
    <w:p w14:paraId="345D15F0" w14:textId="77777777" w:rsidR="00B00339"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14:paraId="721F5840" w14:textId="77777777" w:rsidR="00C836CE" w:rsidRPr="007F4EA9" w:rsidRDefault="00C836CE"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concessão de efeito suspensivo à impugnação é medida excepcional e deverá ser motivada pelo pregoeiro, nos autos do processo de licitação.</w:t>
      </w:r>
    </w:p>
    <w:p w14:paraId="378974B4" w14:textId="77777777" w:rsidR="00B00339" w:rsidRPr="007F4EA9" w:rsidRDefault="00C836CE"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14:paraId="2F4EF522" w14:textId="77777777" w:rsidR="00C836CE" w:rsidRPr="007F4EA9" w:rsidRDefault="00C836CE" w:rsidP="005D6E05">
      <w:pPr>
        <w:pStyle w:val="PADRO"/>
        <w:keepNext w:val="0"/>
        <w:ind w:firstLine="0"/>
        <w:rPr>
          <w:rFonts w:ascii="Verdana" w:hAnsi="Verdana" w:cs="Arial"/>
          <w:b/>
          <w:color w:val="000000"/>
          <w:sz w:val="18"/>
          <w:szCs w:val="18"/>
        </w:rPr>
      </w:pPr>
    </w:p>
    <w:p w14:paraId="031EE7BB" w14:textId="77777777" w:rsidR="00B00339" w:rsidRPr="007F4EA9" w:rsidRDefault="00B00339" w:rsidP="00607AD7">
      <w:pPr>
        <w:pStyle w:val="PADRO"/>
        <w:keepNext w:val="0"/>
        <w:numPr>
          <w:ilvl w:val="0"/>
          <w:numId w:val="8"/>
        </w:numPr>
        <w:ind w:left="284" w:hanging="284"/>
        <w:rPr>
          <w:rFonts w:ascii="Verdana" w:hAnsi="Verdana" w:cs="Arial"/>
          <w:b/>
          <w:color w:val="000000"/>
          <w:sz w:val="18"/>
          <w:szCs w:val="18"/>
        </w:rPr>
      </w:pPr>
      <w:r w:rsidRPr="007F4EA9">
        <w:rPr>
          <w:rFonts w:ascii="Verdana" w:hAnsi="Verdana" w:cs="Arial"/>
          <w:b/>
          <w:color w:val="000000"/>
          <w:sz w:val="18"/>
          <w:szCs w:val="18"/>
        </w:rPr>
        <w:t>DAS DISPOSIÇÕES GERAIS</w:t>
      </w:r>
    </w:p>
    <w:p w14:paraId="53ACA442" w14:textId="77777777" w:rsidR="00C17E64" w:rsidRPr="007F4EA9" w:rsidRDefault="00C17E64"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14:paraId="21266214" w14:textId="77777777" w:rsidR="00B00339"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14:paraId="588D6B89" w14:textId="77777777" w:rsidR="00C17E64" w:rsidRPr="007F4EA9" w:rsidRDefault="00C17E64"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Todas as referências de tempo no Edital, no aviso e durante a sessão pública </w:t>
      </w:r>
      <w:r w:rsidRPr="007F4EA9">
        <w:rPr>
          <w:rFonts w:ascii="Verdana" w:hAnsi="Verdana" w:cs="Arial"/>
          <w:color w:val="000000"/>
          <w:sz w:val="18"/>
          <w:szCs w:val="18"/>
          <w:lang w:eastAsia="en-US"/>
        </w:rPr>
        <w:lastRenderedPageBreak/>
        <w:t>observarão o horário de Brasília – DF.</w:t>
      </w:r>
    </w:p>
    <w:p w14:paraId="4463518B" w14:textId="77777777" w:rsidR="00B00339"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w:t>
      </w:r>
      <w:r w:rsidR="00E10828">
        <w:rPr>
          <w:rFonts w:ascii="Verdana" w:hAnsi="Verdana" w:cs="Arial"/>
          <w:color w:val="000000"/>
          <w:sz w:val="18"/>
          <w:szCs w:val="18"/>
          <w:lang w:eastAsia="en-US"/>
        </w:rPr>
        <w:t>o RDC</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13C151E" w14:textId="77777777" w:rsidR="00661324"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14:paraId="6902EEA5" w14:textId="77777777" w:rsidR="00B00339"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308A2C79" w14:textId="77777777" w:rsidR="00B00339"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14:paraId="3FD8F373" w14:textId="77777777" w:rsidR="00661324"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14:paraId="01006649" w14:textId="16726F6E" w:rsidR="00B00339"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desde que seja possível o aproveitamento do ato, observados os princípios da isonomia e do interesse público.</w:t>
      </w:r>
    </w:p>
    <w:p w14:paraId="0760BA64" w14:textId="77777777" w:rsidR="00B00339" w:rsidRPr="007F4EA9" w:rsidRDefault="00B00339" w:rsidP="00607AD7">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14:paraId="24DB46D4" w14:textId="77777777" w:rsidR="00B00339" w:rsidRPr="007F4EA9" w:rsidRDefault="006254D1" w:rsidP="00607AD7">
      <w:pPr>
        <w:pStyle w:val="PADRO"/>
        <w:keepNext w:val="0"/>
        <w:numPr>
          <w:ilvl w:val="1"/>
          <w:numId w:val="8"/>
        </w:numPr>
        <w:ind w:left="851" w:hanging="284"/>
        <w:rPr>
          <w:rFonts w:ascii="Verdana" w:hAnsi="Verdana" w:cs="Arial"/>
          <w:color w:val="000000"/>
          <w:sz w:val="18"/>
          <w:szCs w:val="18"/>
          <w:lang w:eastAsia="en-US"/>
        </w:rPr>
      </w:pPr>
      <w:r>
        <w:rPr>
          <w:rFonts w:ascii="Verdana" w:hAnsi="Verdana"/>
          <w:color w:val="000000"/>
          <w:shd w:val="clear" w:color="auto" w:fill="FFFFFF"/>
        </w:rPr>
        <w:t>O Edital está disponibilizado, na íntegra, no endereço eletrônico</w:t>
      </w:r>
      <w:hyperlink w:history="1">
        <w:r w:rsidRPr="00FB6323">
          <w:rPr>
            <w:rStyle w:val="Hyperlink"/>
            <w:rFonts w:ascii="Verdana" w:hAnsi="Verdana"/>
          </w:rPr>
          <w:t xml:space="preserve"> </w:t>
        </w:r>
        <w:r w:rsidRPr="00FB6323">
          <w:rPr>
            <w:rStyle w:val="Hyperlink"/>
            <w:rFonts w:ascii="Verdana" w:hAnsi="Verdana" w:cs="Arial"/>
            <w:shd w:val="clear" w:color="auto" w:fill="FFFFFF"/>
          </w:rPr>
          <w:t>www.gov.br/compras</w:t>
        </w:r>
      </w:hyperlink>
      <w:r w:rsidR="00FB6323" w:rsidRPr="00FB6323">
        <w:rPr>
          <w:rFonts w:ascii="Verdana" w:hAnsi="Verdana"/>
        </w:rPr>
        <w:t xml:space="preserve"> ou </w:t>
      </w:r>
      <w:hyperlink r:id="rId19" w:history="1">
        <w:r w:rsidR="00FB6323" w:rsidRPr="00FB6323">
          <w:rPr>
            <w:rStyle w:val="Hyperlink"/>
            <w:rFonts w:ascii="Verdana" w:hAnsi="Verdana" w:cs="Arial"/>
            <w:shd w:val="clear" w:color="auto" w:fill="FFFFFF"/>
          </w:rPr>
          <w:t>www.uff.br/licitacoes</w:t>
        </w:r>
      </w:hyperlink>
      <w:r w:rsidRPr="00FB6323">
        <w:rPr>
          <w:rFonts w:ascii="Verdana" w:hAnsi="Verdana"/>
        </w:rPr>
        <w:t>.</w:t>
      </w:r>
      <w:r w:rsidRPr="00FB6323">
        <w:rPr>
          <w:rFonts w:ascii="Verdana" w:hAnsi="Verdana"/>
          <w:color w:val="000000"/>
          <w:shd w:val="clear" w:color="auto" w:fill="FFFFFF"/>
        </w:rPr>
        <w:t xml:space="preserve"> Os autos do processo</w:t>
      </w:r>
      <w:r>
        <w:rPr>
          <w:rFonts w:ascii="Verdana" w:hAnsi="Verdana"/>
          <w:color w:val="000000"/>
          <w:shd w:val="clear" w:color="auto" w:fill="FFFFFF"/>
        </w:rPr>
        <w:t xml:space="preserve"> administrativo são digitais e podem ser consultados, por qualquer interessado, por meio do clique no nº do processo, constante também do endereço eletrônico &lt;</w:t>
      </w:r>
      <w:hyperlink r:id="rId20" w:history="1">
        <w:r w:rsidRPr="00937F49">
          <w:rPr>
            <w:rStyle w:val="Hyperlink"/>
            <w:rFonts w:ascii="Verdana" w:hAnsi="Verdana" w:cs="Arial"/>
            <w:shd w:val="clear" w:color="auto" w:fill="FFFFFF"/>
          </w:rPr>
          <w:t>www.uff.br/licitacoes</w:t>
        </w:r>
      </w:hyperlink>
      <w:r>
        <w:rPr>
          <w:rFonts w:ascii="Verdana" w:hAnsi="Verdana" w:cs="Arial"/>
          <w:shd w:val="clear" w:color="auto" w:fill="FFFFFF"/>
        </w:rPr>
        <w:t>&gt;</w:t>
      </w:r>
      <w:r w:rsidR="00B00339" w:rsidRPr="007F4EA9">
        <w:rPr>
          <w:rFonts w:ascii="Verdana" w:hAnsi="Verdana" w:cs="Arial"/>
          <w:color w:val="000000"/>
          <w:sz w:val="18"/>
          <w:szCs w:val="18"/>
          <w:lang w:eastAsia="en-US"/>
        </w:rPr>
        <w:t>.</w:t>
      </w:r>
    </w:p>
    <w:p w14:paraId="0B38F059" w14:textId="77777777" w:rsidR="00111997" w:rsidRDefault="00111997" w:rsidP="00CD01C7">
      <w:pPr>
        <w:pStyle w:val="PADRO"/>
        <w:keepNext w:val="0"/>
        <w:ind w:left="851" w:hanging="284"/>
        <w:rPr>
          <w:rFonts w:ascii="Verdana" w:hAnsi="Verdana" w:cs="Arial"/>
          <w:color w:val="000000"/>
          <w:sz w:val="18"/>
          <w:szCs w:val="18"/>
          <w:lang w:eastAsia="en-US"/>
        </w:rPr>
      </w:pPr>
    </w:p>
    <w:p w14:paraId="22694071" w14:textId="77777777" w:rsidR="00B00339" w:rsidRPr="005D0B61" w:rsidRDefault="00B00339" w:rsidP="00607AD7">
      <w:pPr>
        <w:pStyle w:val="PADRO"/>
        <w:keepNext w:val="0"/>
        <w:numPr>
          <w:ilvl w:val="1"/>
          <w:numId w:val="8"/>
        </w:numPr>
        <w:ind w:left="851" w:hanging="284"/>
        <w:rPr>
          <w:rFonts w:ascii="Verdana" w:hAnsi="Verdana" w:cs="Arial"/>
          <w:color w:val="000000"/>
          <w:sz w:val="18"/>
          <w:szCs w:val="18"/>
          <w:lang w:eastAsia="en-US"/>
        </w:rPr>
      </w:pPr>
      <w:r w:rsidRPr="005D0B61">
        <w:rPr>
          <w:rFonts w:ascii="Verdana" w:hAnsi="Verdana" w:cs="Arial"/>
          <w:color w:val="000000"/>
          <w:sz w:val="18"/>
          <w:szCs w:val="18"/>
          <w:lang w:eastAsia="en-US"/>
        </w:rPr>
        <w:t>Integram este Edital, para todos os fins e efeitos, os seguintes anexos:</w:t>
      </w:r>
    </w:p>
    <w:p w14:paraId="3AD9F06D" w14:textId="57AE600D" w:rsidR="00B00339" w:rsidRPr="005D0B61" w:rsidRDefault="00B00339" w:rsidP="00607AD7">
      <w:pPr>
        <w:pStyle w:val="PADRO"/>
        <w:keepNext w:val="0"/>
        <w:numPr>
          <w:ilvl w:val="2"/>
          <w:numId w:val="8"/>
        </w:numPr>
        <w:ind w:left="1134" w:hanging="283"/>
        <w:rPr>
          <w:rFonts w:ascii="Verdana" w:hAnsi="Verdana" w:cs="Arial"/>
          <w:sz w:val="18"/>
          <w:szCs w:val="18"/>
        </w:rPr>
      </w:pPr>
      <w:r w:rsidRPr="005D0B61">
        <w:rPr>
          <w:rFonts w:ascii="Verdana" w:hAnsi="Verdana" w:cs="Arial"/>
          <w:color w:val="000000"/>
          <w:sz w:val="18"/>
          <w:szCs w:val="18"/>
        </w:rPr>
        <w:t xml:space="preserve">ANEXO I </w:t>
      </w:r>
      <w:r w:rsidR="006F6C2A" w:rsidRPr="005D0B61">
        <w:rPr>
          <w:rFonts w:ascii="Verdana" w:hAnsi="Verdana" w:cs="Arial"/>
          <w:color w:val="000000"/>
          <w:sz w:val="18"/>
          <w:szCs w:val="18"/>
        </w:rPr>
        <w:t>–</w:t>
      </w:r>
      <w:r w:rsidRPr="005D0B61">
        <w:rPr>
          <w:rFonts w:ascii="Verdana" w:hAnsi="Verdana" w:cs="Arial"/>
          <w:color w:val="000000"/>
          <w:sz w:val="18"/>
          <w:szCs w:val="18"/>
        </w:rPr>
        <w:t xml:space="preserve"> </w:t>
      </w:r>
      <w:r w:rsidR="000B419E" w:rsidRPr="005D0B61">
        <w:rPr>
          <w:rFonts w:ascii="Verdana" w:hAnsi="Verdana" w:cs="Arial"/>
          <w:color w:val="000000"/>
          <w:sz w:val="18"/>
          <w:szCs w:val="18"/>
        </w:rPr>
        <w:t>Termo de Referência ou Projeto Básico</w:t>
      </w:r>
      <w:r w:rsidRPr="005D0B61">
        <w:rPr>
          <w:rFonts w:ascii="Verdana" w:hAnsi="Verdana" w:cs="Arial"/>
          <w:color w:val="000000"/>
          <w:sz w:val="18"/>
          <w:szCs w:val="18"/>
        </w:rPr>
        <w:t>;</w:t>
      </w:r>
    </w:p>
    <w:p w14:paraId="55E95EB9" w14:textId="142FF4E1" w:rsidR="00B00339" w:rsidRPr="005D0B61" w:rsidRDefault="00B00339" w:rsidP="00607AD7">
      <w:pPr>
        <w:pStyle w:val="PADRO"/>
        <w:keepNext w:val="0"/>
        <w:numPr>
          <w:ilvl w:val="2"/>
          <w:numId w:val="8"/>
        </w:numPr>
        <w:ind w:left="1134" w:hanging="283"/>
        <w:rPr>
          <w:rFonts w:ascii="Verdana" w:hAnsi="Verdana" w:cs="Arial"/>
          <w:sz w:val="18"/>
          <w:szCs w:val="18"/>
        </w:rPr>
      </w:pPr>
      <w:r w:rsidRPr="005D0B61">
        <w:rPr>
          <w:rFonts w:ascii="Verdana" w:hAnsi="Verdana" w:cs="Arial"/>
          <w:iCs/>
          <w:sz w:val="18"/>
          <w:szCs w:val="18"/>
        </w:rPr>
        <w:t>ANEXO</w:t>
      </w:r>
      <w:r w:rsidRPr="005D0B61">
        <w:rPr>
          <w:rFonts w:ascii="Verdana" w:hAnsi="Verdana" w:cs="Arial"/>
          <w:bCs/>
          <w:iCs/>
          <w:sz w:val="18"/>
          <w:szCs w:val="18"/>
        </w:rPr>
        <w:t xml:space="preserve"> II – </w:t>
      </w:r>
      <w:r w:rsidR="003D43B1" w:rsidRPr="005D0B61">
        <w:rPr>
          <w:rFonts w:ascii="Verdana" w:hAnsi="Verdana" w:cs="Arial"/>
          <w:bCs/>
          <w:iCs/>
          <w:sz w:val="18"/>
          <w:szCs w:val="18"/>
        </w:rPr>
        <w:t>Caderno de</w:t>
      </w:r>
      <w:r w:rsidR="00222AA6" w:rsidRPr="005D0B61">
        <w:rPr>
          <w:rFonts w:ascii="Verdana" w:hAnsi="Verdana" w:cs="Arial"/>
          <w:bCs/>
          <w:iCs/>
          <w:sz w:val="18"/>
          <w:szCs w:val="18"/>
        </w:rPr>
        <w:t xml:space="preserve"> Especificações dos serviços</w:t>
      </w:r>
      <w:r w:rsidR="00EE51B2" w:rsidRPr="005D0B61">
        <w:rPr>
          <w:rFonts w:ascii="Verdana" w:hAnsi="Verdana" w:cs="Arial"/>
          <w:bCs/>
          <w:iCs/>
          <w:sz w:val="18"/>
          <w:szCs w:val="18"/>
        </w:rPr>
        <w:t>;</w:t>
      </w:r>
    </w:p>
    <w:p w14:paraId="74E3CE8C" w14:textId="391A29D7" w:rsidR="00B00339" w:rsidRPr="005D0B61" w:rsidRDefault="00B00339" w:rsidP="00607AD7">
      <w:pPr>
        <w:pStyle w:val="PADRO"/>
        <w:keepNext w:val="0"/>
        <w:numPr>
          <w:ilvl w:val="2"/>
          <w:numId w:val="8"/>
        </w:numPr>
        <w:ind w:left="1134" w:hanging="283"/>
        <w:rPr>
          <w:rFonts w:ascii="Verdana" w:hAnsi="Verdana" w:cs="Arial"/>
          <w:color w:val="000000"/>
          <w:sz w:val="18"/>
          <w:szCs w:val="18"/>
        </w:rPr>
      </w:pPr>
      <w:r w:rsidRPr="005D0B61">
        <w:rPr>
          <w:rFonts w:ascii="Verdana" w:hAnsi="Verdana" w:cs="Arial"/>
          <w:color w:val="000000"/>
          <w:sz w:val="18"/>
          <w:szCs w:val="18"/>
        </w:rPr>
        <w:t>ANEXO III</w:t>
      </w:r>
      <w:r w:rsidR="00222AA6" w:rsidRPr="005D0B61">
        <w:rPr>
          <w:rFonts w:ascii="Verdana" w:hAnsi="Verdana" w:cs="Arial"/>
          <w:color w:val="000000"/>
          <w:sz w:val="18"/>
          <w:szCs w:val="18"/>
        </w:rPr>
        <w:t>-A</w:t>
      </w:r>
      <w:r w:rsidRPr="005D0B61">
        <w:rPr>
          <w:rFonts w:ascii="Verdana" w:hAnsi="Verdana" w:cs="Arial"/>
          <w:color w:val="000000"/>
          <w:sz w:val="18"/>
          <w:szCs w:val="18"/>
        </w:rPr>
        <w:t xml:space="preserve"> – Planilha de </w:t>
      </w:r>
      <w:r w:rsidR="003D43B1" w:rsidRPr="005D0B61">
        <w:rPr>
          <w:rFonts w:ascii="Verdana" w:hAnsi="Verdana" w:cs="Arial"/>
          <w:color w:val="000000"/>
          <w:sz w:val="18"/>
          <w:szCs w:val="18"/>
        </w:rPr>
        <w:t>Orçamento</w:t>
      </w:r>
      <w:r w:rsidR="00111997" w:rsidRPr="005D0B61">
        <w:rPr>
          <w:rFonts w:ascii="Verdana" w:hAnsi="Verdana" w:cs="Arial"/>
          <w:color w:val="000000"/>
          <w:sz w:val="18"/>
          <w:szCs w:val="18"/>
        </w:rPr>
        <w:t>;</w:t>
      </w:r>
    </w:p>
    <w:p w14:paraId="6277CDEA" w14:textId="77777777" w:rsidR="00B00339" w:rsidRPr="005D0B61" w:rsidRDefault="005D6E05" w:rsidP="00607AD7">
      <w:pPr>
        <w:pStyle w:val="PADRO"/>
        <w:keepNext w:val="0"/>
        <w:numPr>
          <w:ilvl w:val="2"/>
          <w:numId w:val="8"/>
        </w:numPr>
        <w:ind w:left="1134" w:hanging="283"/>
        <w:rPr>
          <w:rFonts w:ascii="Verdana" w:hAnsi="Verdana" w:cs="Arial"/>
          <w:color w:val="000000"/>
          <w:sz w:val="18"/>
          <w:szCs w:val="18"/>
        </w:rPr>
      </w:pPr>
      <w:r w:rsidRPr="005D0B61">
        <w:rPr>
          <w:rFonts w:ascii="Verdana" w:hAnsi="Verdana" w:cs="Arial"/>
          <w:color w:val="000000"/>
          <w:sz w:val="18"/>
          <w:szCs w:val="18"/>
        </w:rPr>
        <w:t xml:space="preserve">ANEXO </w:t>
      </w:r>
      <w:r w:rsidR="00EE51B2" w:rsidRPr="005D0B61">
        <w:rPr>
          <w:rFonts w:ascii="Verdana" w:hAnsi="Verdana" w:cs="Arial"/>
          <w:color w:val="000000"/>
          <w:sz w:val="18"/>
          <w:szCs w:val="18"/>
        </w:rPr>
        <w:t>I</w:t>
      </w:r>
      <w:r w:rsidR="00222AA6" w:rsidRPr="005D0B61">
        <w:rPr>
          <w:rFonts w:ascii="Verdana" w:hAnsi="Verdana" w:cs="Arial"/>
          <w:color w:val="000000"/>
          <w:sz w:val="18"/>
          <w:szCs w:val="18"/>
        </w:rPr>
        <w:t>II-B</w:t>
      </w:r>
      <w:r w:rsidR="00B00339" w:rsidRPr="005D0B61">
        <w:rPr>
          <w:rFonts w:ascii="Verdana" w:hAnsi="Verdana" w:cs="Arial"/>
          <w:color w:val="000000"/>
          <w:sz w:val="18"/>
          <w:szCs w:val="18"/>
        </w:rPr>
        <w:t xml:space="preserve"> – </w:t>
      </w:r>
      <w:r w:rsidR="00EE51B2" w:rsidRPr="005D0B61">
        <w:rPr>
          <w:rFonts w:ascii="Verdana" w:hAnsi="Verdana" w:cs="Arial"/>
          <w:color w:val="000000"/>
          <w:sz w:val="18"/>
          <w:szCs w:val="18"/>
        </w:rPr>
        <w:t xml:space="preserve">Modelo de </w:t>
      </w:r>
      <w:r w:rsidR="00B00339" w:rsidRPr="005D0B61">
        <w:rPr>
          <w:rFonts w:ascii="Verdana" w:hAnsi="Verdana" w:cs="Arial"/>
          <w:color w:val="000000"/>
          <w:sz w:val="18"/>
          <w:szCs w:val="18"/>
        </w:rPr>
        <w:t>Cronograma Físico-Financeiro</w:t>
      </w:r>
      <w:r w:rsidR="00111997" w:rsidRPr="005D0B61">
        <w:rPr>
          <w:rFonts w:ascii="Verdana" w:hAnsi="Verdana" w:cs="Arial"/>
          <w:color w:val="000000"/>
          <w:sz w:val="18"/>
          <w:szCs w:val="18"/>
        </w:rPr>
        <w:t>;</w:t>
      </w:r>
    </w:p>
    <w:p w14:paraId="292369FE" w14:textId="516A4D9A" w:rsidR="00EE51B2" w:rsidRPr="005D0B61" w:rsidRDefault="00EE51B2" w:rsidP="00607AD7">
      <w:pPr>
        <w:pStyle w:val="PADRO"/>
        <w:keepNext w:val="0"/>
        <w:numPr>
          <w:ilvl w:val="2"/>
          <w:numId w:val="8"/>
        </w:numPr>
        <w:ind w:left="1134" w:hanging="283"/>
        <w:rPr>
          <w:rFonts w:ascii="Verdana" w:hAnsi="Verdana" w:cs="Arial"/>
          <w:color w:val="000000"/>
          <w:sz w:val="18"/>
          <w:szCs w:val="18"/>
        </w:rPr>
      </w:pPr>
      <w:r w:rsidRPr="005D0B61">
        <w:rPr>
          <w:rFonts w:ascii="Verdana" w:hAnsi="Verdana" w:cs="Arial"/>
          <w:color w:val="000000"/>
          <w:sz w:val="18"/>
          <w:szCs w:val="18"/>
        </w:rPr>
        <w:t xml:space="preserve">ANEXO </w:t>
      </w:r>
      <w:r w:rsidR="00222AA6" w:rsidRPr="005D0B61">
        <w:rPr>
          <w:rFonts w:ascii="Verdana" w:hAnsi="Verdana" w:cs="Arial"/>
          <w:color w:val="000000"/>
          <w:sz w:val="18"/>
          <w:szCs w:val="18"/>
        </w:rPr>
        <w:t>I</w:t>
      </w:r>
      <w:r w:rsidRPr="005D0B61">
        <w:rPr>
          <w:rFonts w:ascii="Verdana" w:hAnsi="Verdana" w:cs="Arial"/>
          <w:color w:val="000000"/>
          <w:sz w:val="18"/>
          <w:szCs w:val="18"/>
        </w:rPr>
        <w:t xml:space="preserve">V – </w:t>
      </w:r>
      <w:r w:rsidR="003D43B1" w:rsidRPr="005D0B61">
        <w:rPr>
          <w:rFonts w:ascii="Verdana" w:hAnsi="Verdana" w:cs="Arial"/>
          <w:color w:val="000000"/>
          <w:sz w:val="18"/>
          <w:szCs w:val="18"/>
        </w:rPr>
        <w:t xml:space="preserve">Planilha de </w:t>
      </w:r>
      <w:r w:rsidRPr="005D0B61">
        <w:rPr>
          <w:rFonts w:ascii="Verdana" w:hAnsi="Verdana" w:cs="Arial"/>
          <w:color w:val="000000"/>
          <w:sz w:val="18"/>
          <w:szCs w:val="18"/>
        </w:rPr>
        <w:t>Composição do BDI;</w:t>
      </w:r>
    </w:p>
    <w:p w14:paraId="4EA602E6" w14:textId="0108A512" w:rsidR="00EE51B2" w:rsidRPr="005D0B61" w:rsidRDefault="00222AA6" w:rsidP="00607AD7">
      <w:pPr>
        <w:pStyle w:val="PADRO"/>
        <w:keepNext w:val="0"/>
        <w:numPr>
          <w:ilvl w:val="2"/>
          <w:numId w:val="8"/>
        </w:numPr>
        <w:ind w:left="1134" w:hanging="283"/>
        <w:rPr>
          <w:rFonts w:ascii="Verdana" w:hAnsi="Verdana" w:cs="Arial"/>
          <w:color w:val="000000"/>
          <w:sz w:val="18"/>
          <w:szCs w:val="18"/>
        </w:rPr>
      </w:pPr>
      <w:r w:rsidRPr="005D0B61">
        <w:rPr>
          <w:rFonts w:ascii="Verdana" w:hAnsi="Verdana" w:cs="Arial"/>
          <w:color w:val="000000"/>
          <w:sz w:val="18"/>
          <w:szCs w:val="18"/>
        </w:rPr>
        <w:t>ANEXO V</w:t>
      </w:r>
      <w:r w:rsidR="003D43B1" w:rsidRPr="005D0B61">
        <w:rPr>
          <w:rFonts w:ascii="Verdana" w:hAnsi="Verdana" w:cs="Arial"/>
          <w:color w:val="000000"/>
          <w:sz w:val="18"/>
          <w:szCs w:val="18"/>
        </w:rPr>
        <w:t xml:space="preserve"> </w:t>
      </w:r>
      <w:r w:rsidR="00EE51B2" w:rsidRPr="005D0B61">
        <w:rPr>
          <w:rFonts w:ascii="Verdana" w:hAnsi="Verdana" w:cs="Arial"/>
          <w:color w:val="000000"/>
          <w:sz w:val="18"/>
          <w:szCs w:val="18"/>
        </w:rPr>
        <w:t xml:space="preserve">– </w:t>
      </w:r>
      <w:r w:rsidR="003D43B1" w:rsidRPr="005D0B61">
        <w:rPr>
          <w:rFonts w:ascii="Verdana" w:hAnsi="Verdana" w:cs="Arial"/>
          <w:color w:val="000000"/>
          <w:sz w:val="18"/>
          <w:szCs w:val="18"/>
        </w:rPr>
        <w:t xml:space="preserve">Planilha de Composição </w:t>
      </w:r>
      <w:r w:rsidR="00EE51B2" w:rsidRPr="005D0B61">
        <w:rPr>
          <w:rFonts w:ascii="Verdana" w:hAnsi="Verdana" w:cs="Arial"/>
          <w:color w:val="000000"/>
          <w:sz w:val="18"/>
          <w:szCs w:val="18"/>
        </w:rPr>
        <w:t>de Encargos Sociais e Trabalhistas;</w:t>
      </w:r>
    </w:p>
    <w:p w14:paraId="51CA1249" w14:textId="77777777" w:rsidR="00EE51B2" w:rsidRPr="005D0B61" w:rsidRDefault="00EE51B2" w:rsidP="00607AD7">
      <w:pPr>
        <w:pStyle w:val="PADRO"/>
        <w:keepNext w:val="0"/>
        <w:numPr>
          <w:ilvl w:val="2"/>
          <w:numId w:val="8"/>
        </w:numPr>
        <w:ind w:left="1134" w:hanging="283"/>
        <w:rPr>
          <w:rFonts w:ascii="Verdana" w:hAnsi="Verdana" w:cs="Arial"/>
          <w:color w:val="000000"/>
          <w:sz w:val="18"/>
          <w:szCs w:val="18"/>
        </w:rPr>
      </w:pPr>
      <w:r w:rsidRPr="005D0B61">
        <w:rPr>
          <w:rFonts w:ascii="Verdana" w:hAnsi="Verdana" w:cs="Arial"/>
          <w:color w:val="000000"/>
          <w:sz w:val="18"/>
          <w:szCs w:val="18"/>
        </w:rPr>
        <w:t xml:space="preserve">ANEXO VI – Modelo de </w:t>
      </w:r>
      <w:r w:rsidR="00222AA6" w:rsidRPr="005D0B61">
        <w:rPr>
          <w:rFonts w:ascii="Verdana" w:hAnsi="Verdana" w:cs="Arial"/>
          <w:color w:val="000000"/>
          <w:sz w:val="18"/>
          <w:szCs w:val="18"/>
        </w:rPr>
        <w:t xml:space="preserve">Carta </w:t>
      </w:r>
      <w:r w:rsidRPr="005D0B61">
        <w:rPr>
          <w:rFonts w:ascii="Verdana" w:hAnsi="Verdana" w:cs="Arial"/>
          <w:color w:val="000000"/>
          <w:sz w:val="18"/>
          <w:szCs w:val="18"/>
        </w:rPr>
        <w:t>Proposta;</w:t>
      </w:r>
    </w:p>
    <w:p w14:paraId="502C6777" w14:textId="77777777" w:rsidR="00EE51B2" w:rsidRPr="005D0B61" w:rsidRDefault="00EE51B2" w:rsidP="00607AD7">
      <w:pPr>
        <w:pStyle w:val="PADRO"/>
        <w:keepNext w:val="0"/>
        <w:numPr>
          <w:ilvl w:val="2"/>
          <w:numId w:val="8"/>
        </w:numPr>
        <w:ind w:left="1134" w:hanging="283"/>
        <w:rPr>
          <w:rFonts w:ascii="Verdana" w:hAnsi="Verdana" w:cs="Arial"/>
          <w:sz w:val="18"/>
          <w:szCs w:val="18"/>
        </w:rPr>
      </w:pPr>
      <w:r w:rsidRPr="005D0B61">
        <w:rPr>
          <w:rFonts w:ascii="Verdana" w:hAnsi="Verdana" w:cs="Arial"/>
          <w:iCs/>
          <w:sz w:val="18"/>
          <w:szCs w:val="18"/>
        </w:rPr>
        <w:t>ANEXO</w:t>
      </w:r>
      <w:r w:rsidRPr="005D0B61">
        <w:rPr>
          <w:rFonts w:ascii="Verdana" w:hAnsi="Verdana" w:cs="Arial"/>
          <w:sz w:val="18"/>
          <w:szCs w:val="18"/>
        </w:rPr>
        <w:t xml:space="preserve"> VII – Modelo de Termo de </w:t>
      </w:r>
      <w:r w:rsidR="00111997" w:rsidRPr="005D0B61">
        <w:rPr>
          <w:rFonts w:ascii="Verdana" w:hAnsi="Verdana" w:cs="Arial"/>
          <w:sz w:val="18"/>
          <w:szCs w:val="18"/>
        </w:rPr>
        <w:t xml:space="preserve">Realização de </w:t>
      </w:r>
      <w:r w:rsidRPr="005D0B61">
        <w:rPr>
          <w:rFonts w:ascii="Verdana" w:hAnsi="Verdana" w:cs="Arial"/>
          <w:sz w:val="18"/>
          <w:szCs w:val="18"/>
        </w:rPr>
        <w:t>Vistoria;</w:t>
      </w:r>
    </w:p>
    <w:p w14:paraId="528A1E1D" w14:textId="77777777" w:rsidR="00111997" w:rsidRPr="005D0B61" w:rsidRDefault="00222AA6" w:rsidP="00607AD7">
      <w:pPr>
        <w:pStyle w:val="PADRO"/>
        <w:keepNext w:val="0"/>
        <w:numPr>
          <w:ilvl w:val="2"/>
          <w:numId w:val="8"/>
        </w:numPr>
        <w:ind w:left="1134" w:hanging="283"/>
        <w:rPr>
          <w:rFonts w:ascii="Verdana" w:hAnsi="Verdana" w:cs="Arial"/>
          <w:sz w:val="18"/>
          <w:szCs w:val="18"/>
        </w:rPr>
      </w:pPr>
      <w:r w:rsidRPr="005D0B61">
        <w:rPr>
          <w:rFonts w:ascii="Verdana" w:hAnsi="Verdana" w:cs="Arial"/>
          <w:sz w:val="18"/>
          <w:szCs w:val="18"/>
        </w:rPr>
        <w:t>ANEXO VIII</w:t>
      </w:r>
      <w:r w:rsidR="00111997" w:rsidRPr="005D0B61">
        <w:rPr>
          <w:rFonts w:ascii="Verdana" w:hAnsi="Verdana" w:cs="Arial"/>
          <w:sz w:val="18"/>
          <w:szCs w:val="18"/>
        </w:rPr>
        <w:t xml:space="preserve"> – Modelo de Termo de não Realização de Vistoria;</w:t>
      </w:r>
    </w:p>
    <w:p w14:paraId="17B22F3B" w14:textId="77777777" w:rsidR="00222AA6" w:rsidRPr="005D0B61" w:rsidRDefault="00111997" w:rsidP="00607AD7">
      <w:pPr>
        <w:pStyle w:val="PADRO"/>
        <w:keepNext w:val="0"/>
        <w:numPr>
          <w:ilvl w:val="2"/>
          <w:numId w:val="8"/>
        </w:numPr>
        <w:ind w:left="1134" w:hanging="283"/>
        <w:rPr>
          <w:rFonts w:ascii="Verdana" w:hAnsi="Verdana" w:cs="Arial"/>
          <w:sz w:val="18"/>
          <w:szCs w:val="18"/>
        </w:rPr>
      </w:pPr>
      <w:r w:rsidRPr="005D0B61">
        <w:rPr>
          <w:rFonts w:ascii="Verdana" w:hAnsi="Verdana" w:cs="Arial"/>
          <w:iCs/>
          <w:sz w:val="18"/>
          <w:szCs w:val="18"/>
        </w:rPr>
        <w:t xml:space="preserve">ANEXO </w:t>
      </w:r>
      <w:r w:rsidR="00222AA6" w:rsidRPr="005D0B61">
        <w:rPr>
          <w:rFonts w:ascii="Verdana" w:hAnsi="Verdana" w:cs="Arial"/>
          <w:iCs/>
          <w:sz w:val="18"/>
          <w:szCs w:val="18"/>
        </w:rPr>
        <w:t>I</w:t>
      </w:r>
      <w:r w:rsidRPr="005D0B61">
        <w:rPr>
          <w:rFonts w:ascii="Verdana" w:hAnsi="Verdana" w:cs="Arial"/>
          <w:iCs/>
          <w:sz w:val="18"/>
          <w:szCs w:val="18"/>
        </w:rPr>
        <w:t xml:space="preserve">X– </w:t>
      </w:r>
      <w:r w:rsidR="00222AA6" w:rsidRPr="005D0B61">
        <w:rPr>
          <w:rFonts w:ascii="Verdana" w:hAnsi="Verdana" w:cs="Arial"/>
          <w:iCs/>
          <w:sz w:val="18"/>
          <w:szCs w:val="18"/>
        </w:rPr>
        <w:t>Modelo de Declaração de Responsabilidade</w:t>
      </w:r>
    </w:p>
    <w:p w14:paraId="29CAA51B" w14:textId="77777777" w:rsidR="00111997" w:rsidRPr="005D0B61" w:rsidRDefault="00222AA6" w:rsidP="00607AD7">
      <w:pPr>
        <w:pStyle w:val="PADRO"/>
        <w:keepNext w:val="0"/>
        <w:numPr>
          <w:ilvl w:val="2"/>
          <w:numId w:val="8"/>
        </w:numPr>
        <w:ind w:left="1134" w:hanging="283"/>
        <w:rPr>
          <w:rFonts w:ascii="Verdana" w:hAnsi="Verdana" w:cs="Arial"/>
          <w:sz w:val="18"/>
          <w:szCs w:val="18"/>
        </w:rPr>
      </w:pPr>
      <w:r w:rsidRPr="005D0B61">
        <w:rPr>
          <w:rFonts w:ascii="Verdana" w:hAnsi="Verdana" w:cs="Arial"/>
          <w:iCs/>
          <w:sz w:val="18"/>
          <w:szCs w:val="18"/>
        </w:rPr>
        <w:t xml:space="preserve">ANEXO X - </w:t>
      </w:r>
      <w:r w:rsidR="00111997" w:rsidRPr="005D0B61">
        <w:rPr>
          <w:rFonts w:ascii="Verdana" w:hAnsi="Verdana" w:cs="Arial"/>
          <w:bCs/>
          <w:iCs/>
          <w:sz w:val="18"/>
          <w:szCs w:val="18"/>
        </w:rPr>
        <w:t>Minuta de Termo de Contrato;</w:t>
      </w:r>
    </w:p>
    <w:p w14:paraId="5E2CB8E6" w14:textId="192DAEA4" w:rsidR="00B00339" w:rsidRPr="005D0B61" w:rsidRDefault="00B00339" w:rsidP="00607AD7">
      <w:pPr>
        <w:pStyle w:val="PADRO"/>
        <w:keepNext w:val="0"/>
        <w:numPr>
          <w:ilvl w:val="2"/>
          <w:numId w:val="8"/>
        </w:numPr>
        <w:ind w:left="1134" w:hanging="283"/>
        <w:rPr>
          <w:rFonts w:ascii="Verdana" w:hAnsi="Verdana" w:cs="Arial"/>
          <w:sz w:val="18"/>
          <w:szCs w:val="18"/>
        </w:rPr>
      </w:pPr>
      <w:r w:rsidRPr="005D0B61">
        <w:rPr>
          <w:rFonts w:ascii="Verdana" w:hAnsi="Verdana" w:cs="Arial"/>
          <w:iCs/>
          <w:sz w:val="18"/>
          <w:szCs w:val="18"/>
        </w:rPr>
        <w:t>ANEXO</w:t>
      </w:r>
      <w:r w:rsidRPr="005D0B61">
        <w:rPr>
          <w:rFonts w:ascii="Verdana" w:hAnsi="Verdana" w:cs="Arial"/>
          <w:bCs/>
          <w:iCs/>
          <w:sz w:val="18"/>
          <w:szCs w:val="18"/>
        </w:rPr>
        <w:t xml:space="preserve"> </w:t>
      </w:r>
      <w:r w:rsidR="00111997" w:rsidRPr="005D0B61">
        <w:rPr>
          <w:rFonts w:ascii="Verdana" w:hAnsi="Verdana" w:cs="Arial"/>
          <w:bCs/>
          <w:iCs/>
          <w:sz w:val="18"/>
          <w:szCs w:val="18"/>
        </w:rPr>
        <w:t>X</w:t>
      </w:r>
      <w:r w:rsidRPr="005D0B61">
        <w:rPr>
          <w:rFonts w:ascii="Verdana" w:hAnsi="Verdana" w:cs="Arial"/>
          <w:bCs/>
          <w:iCs/>
          <w:sz w:val="18"/>
          <w:szCs w:val="18"/>
        </w:rPr>
        <w:t xml:space="preserve">I – </w:t>
      </w:r>
      <w:r w:rsidR="00290E7A" w:rsidRPr="005D0B61">
        <w:rPr>
          <w:rFonts w:ascii="Verdana" w:hAnsi="Verdana" w:cstheme="minorHAnsi"/>
          <w:sz w:val="18"/>
          <w:szCs w:val="18"/>
        </w:rPr>
        <w:t xml:space="preserve">Projeto Executivo de </w:t>
      </w:r>
      <w:r w:rsidR="005D0B61" w:rsidRPr="005D0B61">
        <w:rPr>
          <w:rFonts w:ascii="Verdana" w:hAnsi="Verdana" w:cstheme="minorHAnsi"/>
          <w:sz w:val="18"/>
          <w:szCs w:val="18"/>
        </w:rPr>
        <w:t>SCIP</w:t>
      </w:r>
      <w:r w:rsidR="00290E7A" w:rsidRPr="005D0B61">
        <w:rPr>
          <w:rFonts w:ascii="Verdana" w:hAnsi="Verdana" w:cstheme="minorHAnsi"/>
          <w:sz w:val="18"/>
          <w:szCs w:val="18"/>
        </w:rPr>
        <w:t>.</w:t>
      </w:r>
    </w:p>
    <w:p w14:paraId="74BE4351" w14:textId="77777777" w:rsidR="00B00339" w:rsidRPr="00111997" w:rsidRDefault="00B00339" w:rsidP="00987EB6">
      <w:pPr>
        <w:pStyle w:val="PADRO"/>
        <w:keepNext w:val="0"/>
        <w:ind w:left="1854" w:firstLine="0"/>
        <w:rPr>
          <w:rFonts w:ascii="Verdana" w:hAnsi="Verdana" w:cs="Arial"/>
          <w:sz w:val="18"/>
          <w:szCs w:val="18"/>
        </w:rPr>
      </w:pPr>
    </w:p>
    <w:p w14:paraId="42296C9E" w14:textId="77777777" w:rsidR="00111997" w:rsidRDefault="00111997" w:rsidP="00B00339">
      <w:pPr>
        <w:pStyle w:val="PADRO"/>
        <w:keepNext w:val="0"/>
        <w:rPr>
          <w:rFonts w:ascii="Verdana" w:hAnsi="Verdana" w:cs="Arial"/>
          <w:color w:val="000000"/>
          <w:sz w:val="18"/>
          <w:szCs w:val="18"/>
        </w:rPr>
      </w:pPr>
    </w:p>
    <w:p w14:paraId="4A38BC58" w14:textId="6208510D"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w:t>
      </w:r>
      <w:r w:rsidR="00290E7A">
        <w:rPr>
          <w:rFonts w:ascii="Verdana" w:hAnsi="Verdana" w:cs="Arial"/>
          <w:color w:val="000000"/>
          <w:sz w:val="18"/>
          <w:szCs w:val="18"/>
        </w:rPr>
        <w:t xml:space="preserve"> </w:t>
      </w:r>
      <w:r w:rsidR="00E00B61">
        <w:rPr>
          <w:rFonts w:ascii="Verdana" w:hAnsi="Verdana" w:cs="Arial"/>
          <w:color w:val="000000"/>
          <w:sz w:val="18"/>
          <w:szCs w:val="18"/>
        </w:rPr>
        <w:t>27</w:t>
      </w:r>
      <w:r w:rsidR="005D0B61">
        <w:rPr>
          <w:rFonts w:ascii="Verdana" w:hAnsi="Verdana" w:cs="Arial"/>
          <w:color w:val="000000"/>
          <w:sz w:val="18"/>
          <w:szCs w:val="18"/>
        </w:rPr>
        <w:t xml:space="preserve"> de </w:t>
      </w:r>
      <w:r w:rsidR="001236C5">
        <w:rPr>
          <w:rFonts w:ascii="Verdana" w:hAnsi="Verdana" w:cs="Arial"/>
          <w:color w:val="000000"/>
          <w:sz w:val="18"/>
          <w:szCs w:val="18"/>
        </w:rPr>
        <w:t>outubro</w:t>
      </w:r>
      <w:r w:rsidR="005D0B61">
        <w:rPr>
          <w:rFonts w:ascii="Verdana" w:hAnsi="Verdana" w:cs="Arial"/>
          <w:color w:val="000000"/>
          <w:sz w:val="18"/>
          <w:szCs w:val="18"/>
        </w:rPr>
        <w:t xml:space="preserve"> </w:t>
      </w:r>
      <w:r w:rsidR="00B00339" w:rsidRPr="007F4EA9">
        <w:rPr>
          <w:rFonts w:ascii="Verdana" w:hAnsi="Verdana" w:cs="Arial"/>
          <w:color w:val="000000"/>
          <w:sz w:val="18"/>
          <w:szCs w:val="18"/>
        </w:rPr>
        <w:t>de 20</w:t>
      </w:r>
      <w:r>
        <w:rPr>
          <w:rFonts w:ascii="Verdana" w:hAnsi="Verdana" w:cs="Arial"/>
          <w:color w:val="000000"/>
          <w:sz w:val="18"/>
          <w:szCs w:val="18"/>
        </w:rPr>
        <w:t>2</w:t>
      </w:r>
      <w:r w:rsidR="00290E7A">
        <w:rPr>
          <w:rFonts w:ascii="Verdana" w:hAnsi="Verdana" w:cs="Arial"/>
          <w:color w:val="000000"/>
          <w:sz w:val="18"/>
          <w:szCs w:val="18"/>
        </w:rPr>
        <w:t>1</w:t>
      </w:r>
      <w:r>
        <w:rPr>
          <w:rFonts w:ascii="Verdana" w:hAnsi="Verdana" w:cs="Arial"/>
          <w:color w:val="000000"/>
          <w:sz w:val="18"/>
          <w:szCs w:val="18"/>
        </w:rPr>
        <w:t>.</w:t>
      </w:r>
    </w:p>
    <w:p w14:paraId="7D9E58BA" w14:textId="77777777" w:rsidR="00111997" w:rsidRDefault="00111997" w:rsidP="00111997">
      <w:pPr>
        <w:pStyle w:val="PADRO"/>
        <w:keepNext w:val="0"/>
        <w:jc w:val="center"/>
        <w:rPr>
          <w:rFonts w:ascii="Verdana" w:hAnsi="Verdana" w:cs="Arial"/>
          <w:color w:val="000000"/>
          <w:sz w:val="18"/>
          <w:szCs w:val="18"/>
        </w:rPr>
      </w:pPr>
    </w:p>
    <w:p w14:paraId="5D178B2A" w14:textId="54C6567A" w:rsidR="005D0B61" w:rsidRDefault="00987EB6" w:rsidP="00111997">
      <w:pPr>
        <w:pStyle w:val="PADRO"/>
        <w:keepNext w:val="0"/>
        <w:spacing w:before="0" w:after="0" w:line="240" w:lineRule="auto"/>
        <w:jc w:val="center"/>
        <w:rPr>
          <w:rFonts w:ascii="Verdana" w:hAnsi="Verdana" w:cs="Arial"/>
          <w:b/>
          <w:bCs/>
          <w:iCs/>
          <w:color w:val="000000"/>
          <w:sz w:val="16"/>
          <w:szCs w:val="16"/>
        </w:rPr>
      </w:pPr>
      <w:r>
        <w:rPr>
          <w:rFonts w:ascii="Verdana" w:hAnsi="Verdana" w:cs="Arial"/>
          <w:b/>
          <w:bCs/>
          <w:iCs/>
          <w:color w:val="000000"/>
          <w:sz w:val="16"/>
          <w:szCs w:val="16"/>
        </w:rPr>
        <w:t>Coordena</w:t>
      </w:r>
      <w:r w:rsidR="001236C5">
        <w:rPr>
          <w:rFonts w:ascii="Verdana" w:hAnsi="Verdana" w:cs="Arial"/>
          <w:b/>
          <w:bCs/>
          <w:iCs/>
          <w:color w:val="000000"/>
          <w:sz w:val="16"/>
          <w:szCs w:val="16"/>
        </w:rPr>
        <w:t>ção</w:t>
      </w:r>
      <w:r>
        <w:rPr>
          <w:rFonts w:ascii="Verdana" w:hAnsi="Verdana" w:cs="Arial"/>
          <w:b/>
          <w:bCs/>
          <w:iCs/>
          <w:color w:val="000000"/>
          <w:sz w:val="16"/>
          <w:szCs w:val="16"/>
        </w:rPr>
        <w:t xml:space="preserve"> de Licitação</w:t>
      </w:r>
    </w:p>
    <w:p w14:paraId="39AAE136" w14:textId="3D356497" w:rsidR="00111997" w:rsidRDefault="005D0B61" w:rsidP="00111997">
      <w:pPr>
        <w:pStyle w:val="PADRO"/>
        <w:keepNext w:val="0"/>
        <w:spacing w:before="0" w:after="0" w:line="240" w:lineRule="auto"/>
        <w:jc w:val="center"/>
        <w:rPr>
          <w:rFonts w:ascii="Verdana" w:hAnsi="Verdana" w:cs="Arial"/>
          <w:b/>
          <w:bCs/>
          <w:iCs/>
          <w:color w:val="000000"/>
          <w:sz w:val="16"/>
          <w:szCs w:val="16"/>
          <w:bdr w:val="single" w:sz="4" w:space="0" w:color="auto"/>
        </w:rPr>
      </w:pPr>
      <w:r>
        <w:rPr>
          <w:rFonts w:ascii="Verdana" w:hAnsi="Verdana" w:cs="Arial"/>
          <w:b/>
          <w:bCs/>
          <w:iCs/>
          <w:color w:val="000000"/>
          <w:sz w:val="16"/>
          <w:szCs w:val="16"/>
        </w:rPr>
        <w:t>CL</w:t>
      </w:r>
      <w:r w:rsidR="001236C5">
        <w:rPr>
          <w:rFonts w:ascii="Verdana" w:hAnsi="Verdana" w:cs="Arial"/>
          <w:b/>
          <w:bCs/>
          <w:iCs/>
          <w:color w:val="000000"/>
          <w:sz w:val="16"/>
          <w:szCs w:val="16"/>
        </w:rPr>
        <w:t>I</w:t>
      </w:r>
      <w:r>
        <w:rPr>
          <w:rFonts w:ascii="Verdana" w:hAnsi="Verdana" w:cs="Arial"/>
          <w:b/>
          <w:bCs/>
          <w:iCs/>
          <w:color w:val="000000"/>
          <w:sz w:val="16"/>
          <w:szCs w:val="16"/>
        </w:rPr>
        <w:t>/PROAD</w:t>
      </w:r>
      <w:r w:rsidR="00111997" w:rsidRPr="00111997">
        <w:rPr>
          <w:rFonts w:ascii="Verdana" w:hAnsi="Verdana" w:cs="Arial"/>
          <w:b/>
          <w:bCs/>
          <w:iCs/>
          <w:color w:val="000000"/>
          <w:sz w:val="16"/>
          <w:szCs w:val="16"/>
        </w:rPr>
        <w:t>/UFF</w:t>
      </w:r>
    </w:p>
    <w:p w14:paraId="6B8EB86B" w14:textId="77777777" w:rsidR="00111997" w:rsidRPr="00111997" w:rsidRDefault="00111997" w:rsidP="00111997">
      <w:pPr>
        <w:pStyle w:val="PADRO"/>
        <w:keepNext w:val="0"/>
        <w:jc w:val="center"/>
        <w:rPr>
          <w:rFonts w:ascii="Verdana" w:hAnsi="Verdana" w:cs="Arial"/>
          <w:b/>
          <w:bCs/>
          <w:iCs/>
          <w:color w:val="000000"/>
          <w:sz w:val="16"/>
          <w:szCs w:val="16"/>
        </w:rPr>
      </w:pPr>
    </w:p>
    <w:sectPr w:rsidR="00111997" w:rsidRPr="00111997" w:rsidSect="005D0B61">
      <w:headerReference w:type="default" r:id="rId21"/>
      <w:footerReference w:type="default" r:id="rId22"/>
      <w:pgSz w:w="11906" w:h="16838" w:code="9"/>
      <w:pgMar w:top="851" w:right="1134" w:bottom="851" w:left="1418" w:header="425"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2CF8" w14:textId="77777777" w:rsidR="007845B0" w:rsidRDefault="007845B0" w:rsidP="00BA3A36">
      <w:r>
        <w:separator/>
      </w:r>
    </w:p>
  </w:endnote>
  <w:endnote w:type="continuationSeparator" w:id="0">
    <w:p w14:paraId="3B89964F" w14:textId="77777777" w:rsidR="007845B0" w:rsidRDefault="007845B0" w:rsidP="00BA3A36">
      <w:r>
        <w:continuationSeparator/>
      </w:r>
    </w:p>
  </w:endnote>
  <w:endnote w:type="continuationNotice" w:id="1">
    <w:p w14:paraId="59B9445F" w14:textId="77777777" w:rsidR="007845B0" w:rsidRDefault="0078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Times-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50395305"/>
      <w:docPartObj>
        <w:docPartGallery w:val="Page Numbers (Top of Page)"/>
        <w:docPartUnique/>
      </w:docPartObj>
    </w:sdtPr>
    <w:sdtEndPr/>
    <w:sdtContent>
      <w:p w14:paraId="180C13BA" w14:textId="77777777" w:rsidR="005551A3" w:rsidRPr="00C021DF" w:rsidRDefault="005551A3" w:rsidP="00C021DF">
        <w:pPr>
          <w:jc w:val="right"/>
          <w:rPr>
            <w:sz w:val="14"/>
            <w:szCs w:val="14"/>
          </w:rPr>
        </w:pPr>
        <w:r w:rsidRPr="00C021DF">
          <w:rPr>
            <w:sz w:val="14"/>
            <w:szCs w:val="14"/>
          </w:rPr>
          <w:t xml:space="preserve">Página </w:t>
        </w:r>
        <w:r w:rsidR="00FB6323">
          <w:rPr>
            <w:noProof/>
            <w:sz w:val="14"/>
            <w:szCs w:val="14"/>
          </w:rPr>
          <w:t>25</w:t>
        </w:r>
        <w:r w:rsidRPr="00C021DF">
          <w:rPr>
            <w:sz w:val="14"/>
            <w:szCs w:val="14"/>
          </w:rPr>
          <w:t xml:space="preserve"> de </w:t>
        </w:r>
        <w:r w:rsidR="00FB6323">
          <w:rPr>
            <w:noProof/>
            <w:sz w:val="14"/>
            <w:szCs w:val="14"/>
          </w:rPr>
          <w:t>25</w:t>
        </w:r>
      </w:p>
    </w:sdtContent>
  </w:sdt>
  <w:p w14:paraId="225D8CDB" w14:textId="77777777" w:rsidR="005551A3" w:rsidRPr="00C021DF" w:rsidRDefault="005551A3" w:rsidP="00C021DF">
    <w:pPr>
      <w:pStyle w:val="Rodap"/>
      <w:keepNext w:val="0"/>
      <w:rPr>
        <w:sz w:val="16"/>
        <w:szCs w:val="16"/>
      </w:rPr>
    </w:pPr>
    <w:r>
      <w:t>___________________________________________________________________</w:t>
    </w:r>
  </w:p>
  <w:p w14:paraId="31F2F01D" w14:textId="77777777" w:rsidR="005551A3" w:rsidRDefault="005551A3" w:rsidP="00233B40">
    <w:pPr>
      <w:pStyle w:val="Rodap"/>
      <w:keepNext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75D2" w14:textId="77777777" w:rsidR="007845B0" w:rsidRDefault="007845B0" w:rsidP="00BA3A36">
      <w:r>
        <w:separator/>
      </w:r>
    </w:p>
  </w:footnote>
  <w:footnote w:type="continuationSeparator" w:id="0">
    <w:p w14:paraId="7ACBADF6" w14:textId="77777777" w:rsidR="007845B0" w:rsidRDefault="007845B0" w:rsidP="00BA3A36">
      <w:r>
        <w:continuationSeparator/>
      </w:r>
    </w:p>
  </w:footnote>
  <w:footnote w:type="continuationNotice" w:id="1">
    <w:p w14:paraId="40809BE4" w14:textId="77777777" w:rsidR="007845B0" w:rsidRDefault="00784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6F4A" w14:textId="5F6F77FE" w:rsidR="005551A3" w:rsidRPr="00111997" w:rsidRDefault="005551A3" w:rsidP="00111997">
    <w:pPr>
      <w:pStyle w:val="Cabealho"/>
      <w:jc w:val="right"/>
      <w:rPr>
        <w:sz w:val="16"/>
        <w:szCs w:val="16"/>
      </w:rPr>
    </w:pPr>
    <w:r>
      <w:rPr>
        <w:sz w:val="16"/>
        <w:szCs w:val="16"/>
      </w:rPr>
      <w:t xml:space="preserve">Processo n.º </w:t>
    </w:r>
    <w:r w:rsidR="00E61DC3">
      <w:rPr>
        <w:sz w:val="16"/>
        <w:szCs w:val="16"/>
      </w:rPr>
      <w:t>23069.153509/2020-17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 w15:restartNumberingAfterBreak="0">
    <w:nsid w:val="1F8B3FEA"/>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29FB3847"/>
    <w:multiLevelType w:val="multilevel"/>
    <w:tmpl w:val="CEC4C8DC"/>
    <w:lvl w:ilvl="0">
      <w:start w:val="1"/>
      <w:numFmt w:val="decimal"/>
      <w:lvlText w:val="%1."/>
      <w:lvlJc w:val="left"/>
      <w:pPr>
        <w:ind w:left="0" w:firstLine="0"/>
      </w:pPr>
      <w:rPr>
        <w:b/>
      </w:r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536525"/>
    <w:multiLevelType w:val="hybridMultilevel"/>
    <w:tmpl w:val="304AF2F8"/>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7"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15:restartNumberingAfterBreak="0">
    <w:nsid w:val="36CB5ACA"/>
    <w:multiLevelType w:val="hybridMultilevel"/>
    <w:tmpl w:val="EF842392"/>
    <w:lvl w:ilvl="0" w:tplc="DAE8783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516B2C"/>
    <w:multiLevelType w:val="multilevel"/>
    <w:tmpl w:val="55F02A44"/>
    <w:lvl w:ilvl="0">
      <w:start w:val="1"/>
      <w:numFmt w:val="decimal"/>
      <w:lvlText w:val="%1."/>
      <w:lvlJc w:val="left"/>
      <w:pPr>
        <w:ind w:left="0" w:firstLine="0"/>
      </w:pPr>
      <w:rPr>
        <w:b/>
      </w:r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1"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2" w15:restartNumberingAfterBreak="0">
    <w:nsid w:val="51D05B32"/>
    <w:multiLevelType w:val="multilevel"/>
    <w:tmpl w:val="4112CE9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3" w15:restartNumberingAfterBreak="0">
    <w:nsid w:val="55DA64AB"/>
    <w:multiLevelType w:val="multilevel"/>
    <w:tmpl w:val="5DF616D8"/>
    <w:lvl w:ilvl="0">
      <w:start w:val="2"/>
      <w:numFmt w:val="decimal"/>
      <w:lvlText w:val="%1."/>
      <w:lvlJc w:val="left"/>
      <w:pPr>
        <w:ind w:left="0" w:firstLine="0"/>
      </w:pPr>
      <w:rPr>
        <w:rFonts w:hint="default"/>
        <w:b/>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6" w15:restartNumberingAfterBreak="0">
    <w:nsid w:val="7FA07852"/>
    <w:multiLevelType w:val="hybridMultilevel"/>
    <w:tmpl w:val="635E6334"/>
    <w:lvl w:ilvl="0" w:tplc="04160017">
      <w:start w:val="1"/>
      <w:numFmt w:val="lowerLetter"/>
      <w:lvlText w:val="%1)"/>
      <w:lvlJc w:val="left"/>
      <w:pPr>
        <w:ind w:left="2280" w:hanging="360"/>
      </w:p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num w:numId="1">
    <w:abstractNumId w:val="1"/>
  </w:num>
  <w:num w:numId="2">
    <w:abstractNumId w:val="9"/>
  </w:num>
  <w:num w:numId="3">
    <w:abstractNumId w:val="7"/>
  </w:num>
  <w:num w:numId="4">
    <w:abstractNumId w:val="14"/>
  </w:num>
  <w:num w:numId="5">
    <w:abstractNumId w:val="5"/>
  </w:num>
  <w:num w:numId="6">
    <w:abstractNumId w:val="8"/>
  </w:num>
  <w:num w:numId="7">
    <w:abstractNumId w:val="13"/>
  </w:num>
  <w:num w:numId="8">
    <w:abstractNumId w:val="12"/>
  </w:num>
  <w:num w:numId="9">
    <w:abstractNumId w:val="11"/>
  </w:num>
  <w:num w:numId="10">
    <w:abstractNumId w:val="2"/>
  </w:num>
  <w:num w:numId="11">
    <w:abstractNumId w:val="0"/>
  </w:num>
  <w:num w:numId="12">
    <w:abstractNumId w:val="10"/>
  </w:num>
  <w:num w:numId="13">
    <w:abstractNumId w:val="15"/>
  </w:num>
  <w:num w:numId="14">
    <w:abstractNumId w:val="4"/>
  </w:num>
  <w:num w:numId="15">
    <w:abstractNumId w:val="3"/>
  </w:num>
  <w:num w:numId="16">
    <w:abstractNumId w:val="6"/>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00339"/>
    <w:rsid w:val="0000272F"/>
    <w:rsid w:val="00002BE7"/>
    <w:rsid w:val="0000572D"/>
    <w:rsid w:val="00007DF5"/>
    <w:rsid w:val="00012656"/>
    <w:rsid w:val="000132E3"/>
    <w:rsid w:val="00013F23"/>
    <w:rsid w:val="00016480"/>
    <w:rsid w:val="00021EE5"/>
    <w:rsid w:val="00024431"/>
    <w:rsid w:val="00024F0C"/>
    <w:rsid w:val="00025E2C"/>
    <w:rsid w:val="00026867"/>
    <w:rsid w:val="00030981"/>
    <w:rsid w:val="00032969"/>
    <w:rsid w:val="00033D67"/>
    <w:rsid w:val="0003598D"/>
    <w:rsid w:val="00035BE1"/>
    <w:rsid w:val="00036CE0"/>
    <w:rsid w:val="00037C67"/>
    <w:rsid w:val="00037CA9"/>
    <w:rsid w:val="00040670"/>
    <w:rsid w:val="00040B7F"/>
    <w:rsid w:val="00041932"/>
    <w:rsid w:val="000420FE"/>
    <w:rsid w:val="00042438"/>
    <w:rsid w:val="00042DB4"/>
    <w:rsid w:val="00043942"/>
    <w:rsid w:val="00044607"/>
    <w:rsid w:val="000469F5"/>
    <w:rsid w:val="000477C8"/>
    <w:rsid w:val="00050A75"/>
    <w:rsid w:val="00052C9F"/>
    <w:rsid w:val="0005392C"/>
    <w:rsid w:val="00057489"/>
    <w:rsid w:val="00064256"/>
    <w:rsid w:val="00067ABD"/>
    <w:rsid w:val="00071AA5"/>
    <w:rsid w:val="00073D03"/>
    <w:rsid w:val="000768F4"/>
    <w:rsid w:val="000769C0"/>
    <w:rsid w:val="000771CA"/>
    <w:rsid w:val="00080DDF"/>
    <w:rsid w:val="00081279"/>
    <w:rsid w:val="00082356"/>
    <w:rsid w:val="00087DA8"/>
    <w:rsid w:val="00087E9B"/>
    <w:rsid w:val="000919CD"/>
    <w:rsid w:val="00092A09"/>
    <w:rsid w:val="000936C6"/>
    <w:rsid w:val="00096672"/>
    <w:rsid w:val="00097854"/>
    <w:rsid w:val="00097E33"/>
    <w:rsid w:val="000A0FFA"/>
    <w:rsid w:val="000A1335"/>
    <w:rsid w:val="000A1660"/>
    <w:rsid w:val="000A3019"/>
    <w:rsid w:val="000A3474"/>
    <w:rsid w:val="000A4AD4"/>
    <w:rsid w:val="000A547D"/>
    <w:rsid w:val="000B0521"/>
    <w:rsid w:val="000B419E"/>
    <w:rsid w:val="000B45BF"/>
    <w:rsid w:val="000B57B8"/>
    <w:rsid w:val="000B5CA5"/>
    <w:rsid w:val="000B7A66"/>
    <w:rsid w:val="000C082E"/>
    <w:rsid w:val="000C10A6"/>
    <w:rsid w:val="000C1A13"/>
    <w:rsid w:val="000D015E"/>
    <w:rsid w:val="000D0B19"/>
    <w:rsid w:val="000D4968"/>
    <w:rsid w:val="000D4CE0"/>
    <w:rsid w:val="000D52F6"/>
    <w:rsid w:val="000E0CF8"/>
    <w:rsid w:val="000E2EA0"/>
    <w:rsid w:val="000E3A57"/>
    <w:rsid w:val="000E489C"/>
    <w:rsid w:val="000E69FD"/>
    <w:rsid w:val="000F0302"/>
    <w:rsid w:val="000F0FC8"/>
    <w:rsid w:val="000F3959"/>
    <w:rsid w:val="0010156C"/>
    <w:rsid w:val="00101D0A"/>
    <w:rsid w:val="001026F7"/>
    <w:rsid w:val="00104990"/>
    <w:rsid w:val="00105939"/>
    <w:rsid w:val="00107E05"/>
    <w:rsid w:val="001107D8"/>
    <w:rsid w:val="001108F0"/>
    <w:rsid w:val="00111997"/>
    <w:rsid w:val="001142F0"/>
    <w:rsid w:val="00115091"/>
    <w:rsid w:val="00117D18"/>
    <w:rsid w:val="0012095F"/>
    <w:rsid w:val="00120C1D"/>
    <w:rsid w:val="001225CA"/>
    <w:rsid w:val="00122846"/>
    <w:rsid w:val="001236C5"/>
    <w:rsid w:val="00124D3B"/>
    <w:rsid w:val="001330F4"/>
    <w:rsid w:val="00133477"/>
    <w:rsid w:val="0013376D"/>
    <w:rsid w:val="00134551"/>
    <w:rsid w:val="00134ECE"/>
    <w:rsid w:val="00135690"/>
    <w:rsid w:val="00135917"/>
    <w:rsid w:val="00136E4B"/>
    <w:rsid w:val="0013777B"/>
    <w:rsid w:val="00141563"/>
    <w:rsid w:val="0014212E"/>
    <w:rsid w:val="00143D88"/>
    <w:rsid w:val="00144994"/>
    <w:rsid w:val="001460F9"/>
    <w:rsid w:val="00146A4B"/>
    <w:rsid w:val="0014702A"/>
    <w:rsid w:val="00151EC5"/>
    <w:rsid w:val="00152366"/>
    <w:rsid w:val="00152E32"/>
    <w:rsid w:val="0015413B"/>
    <w:rsid w:val="00154A72"/>
    <w:rsid w:val="00157582"/>
    <w:rsid w:val="00166DE1"/>
    <w:rsid w:val="001675C3"/>
    <w:rsid w:val="001716A7"/>
    <w:rsid w:val="00176815"/>
    <w:rsid w:val="001777DA"/>
    <w:rsid w:val="001820B6"/>
    <w:rsid w:val="00184688"/>
    <w:rsid w:val="00184FA3"/>
    <w:rsid w:val="00187247"/>
    <w:rsid w:val="0018774C"/>
    <w:rsid w:val="00193BB9"/>
    <w:rsid w:val="00193C31"/>
    <w:rsid w:val="00194920"/>
    <w:rsid w:val="0019713F"/>
    <w:rsid w:val="00197E5E"/>
    <w:rsid w:val="001A5DE3"/>
    <w:rsid w:val="001A6762"/>
    <w:rsid w:val="001B0659"/>
    <w:rsid w:val="001B2CF6"/>
    <w:rsid w:val="001B3B2F"/>
    <w:rsid w:val="001B3D3A"/>
    <w:rsid w:val="001B60C7"/>
    <w:rsid w:val="001B7B58"/>
    <w:rsid w:val="001C2143"/>
    <w:rsid w:val="001C2510"/>
    <w:rsid w:val="001C2A00"/>
    <w:rsid w:val="001C37C7"/>
    <w:rsid w:val="001C52B6"/>
    <w:rsid w:val="001C6779"/>
    <w:rsid w:val="001D55DD"/>
    <w:rsid w:val="001D7DCE"/>
    <w:rsid w:val="001E031F"/>
    <w:rsid w:val="001E06F1"/>
    <w:rsid w:val="001E4ACD"/>
    <w:rsid w:val="001E4D33"/>
    <w:rsid w:val="001E5220"/>
    <w:rsid w:val="001E624D"/>
    <w:rsid w:val="001F0134"/>
    <w:rsid w:val="001F1D42"/>
    <w:rsid w:val="001F2A64"/>
    <w:rsid w:val="001F378C"/>
    <w:rsid w:val="00201CE5"/>
    <w:rsid w:val="002028CA"/>
    <w:rsid w:val="002029D4"/>
    <w:rsid w:val="00202B86"/>
    <w:rsid w:val="00204AC6"/>
    <w:rsid w:val="00206DB7"/>
    <w:rsid w:val="00207785"/>
    <w:rsid w:val="0020781F"/>
    <w:rsid w:val="00212C0E"/>
    <w:rsid w:val="00212FD2"/>
    <w:rsid w:val="0021674E"/>
    <w:rsid w:val="0022283D"/>
    <w:rsid w:val="00222AA6"/>
    <w:rsid w:val="002317A0"/>
    <w:rsid w:val="0023199C"/>
    <w:rsid w:val="00233B40"/>
    <w:rsid w:val="00235A8D"/>
    <w:rsid w:val="00236F91"/>
    <w:rsid w:val="002403A0"/>
    <w:rsid w:val="002404E6"/>
    <w:rsid w:val="00242422"/>
    <w:rsid w:val="00244CC9"/>
    <w:rsid w:val="00244D18"/>
    <w:rsid w:val="002479A1"/>
    <w:rsid w:val="0025064A"/>
    <w:rsid w:val="00251D88"/>
    <w:rsid w:val="00252A11"/>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26CA"/>
    <w:rsid w:val="0028336C"/>
    <w:rsid w:val="002838E5"/>
    <w:rsid w:val="002860E7"/>
    <w:rsid w:val="00290E7A"/>
    <w:rsid w:val="00291065"/>
    <w:rsid w:val="00291FB3"/>
    <w:rsid w:val="00294D07"/>
    <w:rsid w:val="002968A4"/>
    <w:rsid w:val="002A01C3"/>
    <w:rsid w:val="002A0FE8"/>
    <w:rsid w:val="002A4FE2"/>
    <w:rsid w:val="002B2A86"/>
    <w:rsid w:val="002B4DC1"/>
    <w:rsid w:val="002B789D"/>
    <w:rsid w:val="002C017F"/>
    <w:rsid w:val="002C5E8C"/>
    <w:rsid w:val="002D0297"/>
    <w:rsid w:val="002D3CF1"/>
    <w:rsid w:val="002D5E31"/>
    <w:rsid w:val="002D7462"/>
    <w:rsid w:val="002D7755"/>
    <w:rsid w:val="002D7941"/>
    <w:rsid w:val="002E31BF"/>
    <w:rsid w:val="002E61A4"/>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72DDF"/>
    <w:rsid w:val="00373E85"/>
    <w:rsid w:val="0037549B"/>
    <w:rsid w:val="00375D6D"/>
    <w:rsid w:val="003764D9"/>
    <w:rsid w:val="0038050C"/>
    <w:rsid w:val="00380697"/>
    <w:rsid w:val="00385FFD"/>
    <w:rsid w:val="00387F7B"/>
    <w:rsid w:val="003964AC"/>
    <w:rsid w:val="003A5E09"/>
    <w:rsid w:val="003B1D7A"/>
    <w:rsid w:val="003B2401"/>
    <w:rsid w:val="003B6419"/>
    <w:rsid w:val="003B7202"/>
    <w:rsid w:val="003C0988"/>
    <w:rsid w:val="003C2252"/>
    <w:rsid w:val="003D1F7F"/>
    <w:rsid w:val="003D4389"/>
    <w:rsid w:val="003D43B1"/>
    <w:rsid w:val="003D5088"/>
    <w:rsid w:val="003E1412"/>
    <w:rsid w:val="003E1BA8"/>
    <w:rsid w:val="003E6064"/>
    <w:rsid w:val="003E6625"/>
    <w:rsid w:val="003F5259"/>
    <w:rsid w:val="003F6B77"/>
    <w:rsid w:val="004013A9"/>
    <w:rsid w:val="004015B3"/>
    <w:rsid w:val="00402747"/>
    <w:rsid w:val="0040329A"/>
    <w:rsid w:val="004053D1"/>
    <w:rsid w:val="004137B1"/>
    <w:rsid w:val="00413C0F"/>
    <w:rsid w:val="004155F3"/>
    <w:rsid w:val="00421E96"/>
    <w:rsid w:val="00422BBE"/>
    <w:rsid w:val="00423FCF"/>
    <w:rsid w:val="00424A95"/>
    <w:rsid w:val="004307FA"/>
    <w:rsid w:val="0043140F"/>
    <w:rsid w:val="00431630"/>
    <w:rsid w:val="00436AD6"/>
    <w:rsid w:val="004410DF"/>
    <w:rsid w:val="00443C35"/>
    <w:rsid w:val="0044424A"/>
    <w:rsid w:val="0044659C"/>
    <w:rsid w:val="00447667"/>
    <w:rsid w:val="004479A4"/>
    <w:rsid w:val="00453B64"/>
    <w:rsid w:val="00454F62"/>
    <w:rsid w:val="0045560F"/>
    <w:rsid w:val="00455669"/>
    <w:rsid w:val="0046022B"/>
    <w:rsid w:val="0046240D"/>
    <w:rsid w:val="0046717A"/>
    <w:rsid w:val="00473A6E"/>
    <w:rsid w:val="00474B8F"/>
    <w:rsid w:val="00476152"/>
    <w:rsid w:val="00480079"/>
    <w:rsid w:val="00482F6E"/>
    <w:rsid w:val="00483252"/>
    <w:rsid w:val="004833F6"/>
    <w:rsid w:val="004846F2"/>
    <w:rsid w:val="00485B8E"/>
    <w:rsid w:val="004860EA"/>
    <w:rsid w:val="00486743"/>
    <w:rsid w:val="00486F6B"/>
    <w:rsid w:val="004870D4"/>
    <w:rsid w:val="00490344"/>
    <w:rsid w:val="00490481"/>
    <w:rsid w:val="00494EAD"/>
    <w:rsid w:val="004A32BA"/>
    <w:rsid w:val="004A3C0A"/>
    <w:rsid w:val="004A6021"/>
    <w:rsid w:val="004A6552"/>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406"/>
    <w:rsid w:val="004E0969"/>
    <w:rsid w:val="004E108A"/>
    <w:rsid w:val="004E16F0"/>
    <w:rsid w:val="004E2401"/>
    <w:rsid w:val="004E26B9"/>
    <w:rsid w:val="004E30DE"/>
    <w:rsid w:val="004E36E7"/>
    <w:rsid w:val="004E659C"/>
    <w:rsid w:val="004E6F77"/>
    <w:rsid w:val="004F150D"/>
    <w:rsid w:val="004F1B6A"/>
    <w:rsid w:val="004F2A83"/>
    <w:rsid w:val="004F3F26"/>
    <w:rsid w:val="004F464C"/>
    <w:rsid w:val="004F5F5A"/>
    <w:rsid w:val="005025A7"/>
    <w:rsid w:val="005039B3"/>
    <w:rsid w:val="005041B3"/>
    <w:rsid w:val="0050656F"/>
    <w:rsid w:val="00507C07"/>
    <w:rsid w:val="00511290"/>
    <w:rsid w:val="00513003"/>
    <w:rsid w:val="00513214"/>
    <w:rsid w:val="00513C9B"/>
    <w:rsid w:val="005143FD"/>
    <w:rsid w:val="005160E2"/>
    <w:rsid w:val="005206FC"/>
    <w:rsid w:val="00522B74"/>
    <w:rsid w:val="00523CCB"/>
    <w:rsid w:val="00523F2B"/>
    <w:rsid w:val="00524865"/>
    <w:rsid w:val="00525E63"/>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551A3"/>
    <w:rsid w:val="00555615"/>
    <w:rsid w:val="00555790"/>
    <w:rsid w:val="005600AE"/>
    <w:rsid w:val="00562074"/>
    <w:rsid w:val="0056403C"/>
    <w:rsid w:val="0056435C"/>
    <w:rsid w:val="005668D7"/>
    <w:rsid w:val="0056771B"/>
    <w:rsid w:val="00571B66"/>
    <w:rsid w:val="0057637C"/>
    <w:rsid w:val="005765B7"/>
    <w:rsid w:val="00577B6E"/>
    <w:rsid w:val="005814FB"/>
    <w:rsid w:val="0058255C"/>
    <w:rsid w:val="005825FE"/>
    <w:rsid w:val="00585086"/>
    <w:rsid w:val="005928B2"/>
    <w:rsid w:val="00594BD3"/>
    <w:rsid w:val="005A289E"/>
    <w:rsid w:val="005A5BE9"/>
    <w:rsid w:val="005B2432"/>
    <w:rsid w:val="005B73F3"/>
    <w:rsid w:val="005B7AEC"/>
    <w:rsid w:val="005C13B9"/>
    <w:rsid w:val="005C19EA"/>
    <w:rsid w:val="005C1DB0"/>
    <w:rsid w:val="005C310C"/>
    <w:rsid w:val="005C5AFC"/>
    <w:rsid w:val="005C6C70"/>
    <w:rsid w:val="005C7574"/>
    <w:rsid w:val="005D0B61"/>
    <w:rsid w:val="005D2A6B"/>
    <w:rsid w:val="005D37CA"/>
    <w:rsid w:val="005D4592"/>
    <w:rsid w:val="005D676A"/>
    <w:rsid w:val="005D6E05"/>
    <w:rsid w:val="005E0CF2"/>
    <w:rsid w:val="005E29E5"/>
    <w:rsid w:val="005E5E81"/>
    <w:rsid w:val="005E6D7E"/>
    <w:rsid w:val="005F20B4"/>
    <w:rsid w:val="005F2499"/>
    <w:rsid w:val="005F2BE3"/>
    <w:rsid w:val="005F2DFD"/>
    <w:rsid w:val="005F3085"/>
    <w:rsid w:val="005F54E6"/>
    <w:rsid w:val="005F72E0"/>
    <w:rsid w:val="006003D5"/>
    <w:rsid w:val="00600BAE"/>
    <w:rsid w:val="00604008"/>
    <w:rsid w:val="00605297"/>
    <w:rsid w:val="00606DAB"/>
    <w:rsid w:val="00607A90"/>
    <w:rsid w:val="00607AD7"/>
    <w:rsid w:val="00612552"/>
    <w:rsid w:val="00612C44"/>
    <w:rsid w:val="00615035"/>
    <w:rsid w:val="00621AD5"/>
    <w:rsid w:val="00621B20"/>
    <w:rsid w:val="0062370B"/>
    <w:rsid w:val="00623B54"/>
    <w:rsid w:val="00623D73"/>
    <w:rsid w:val="0062533E"/>
    <w:rsid w:val="006254D1"/>
    <w:rsid w:val="00625D98"/>
    <w:rsid w:val="00625F8F"/>
    <w:rsid w:val="00626512"/>
    <w:rsid w:val="006304DA"/>
    <w:rsid w:val="00630E67"/>
    <w:rsid w:val="0063438D"/>
    <w:rsid w:val="00637E4D"/>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2E8E"/>
    <w:rsid w:val="00673556"/>
    <w:rsid w:val="00673B29"/>
    <w:rsid w:val="006804AA"/>
    <w:rsid w:val="00681580"/>
    <w:rsid w:val="00683054"/>
    <w:rsid w:val="006863F1"/>
    <w:rsid w:val="00686F0D"/>
    <w:rsid w:val="006903D5"/>
    <w:rsid w:val="00692FAD"/>
    <w:rsid w:val="00695357"/>
    <w:rsid w:val="00696B46"/>
    <w:rsid w:val="006A0CC5"/>
    <w:rsid w:val="006A1583"/>
    <w:rsid w:val="006A19D8"/>
    <w:rsid w:val="006A494E"/>
    <w:rsid w:val="006A79A4"/>
    <w:rsid w:val="006B51B4"/>
    <w:rsid w:val="006B718F"/>
    <w:rsid w:val="006B731A"/>
    <w:rsid w:val="006C2BA5"/>
    <w:rsid w:val="006C311B"/>
    <w:rsid w:val="006C3BD5"/>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409D"/>
    <w:rsid w:val="007141DB"/>
    <w:rsid w:val="00714E88"/>
    <w:rsid w:val="0071772A"/>
    <w:rsid w:val="007206FA"/>
    <w:rsid w:val="00720CE1"/>
    <w:rsid w:val="0072118F"/>
    <w:rsid w:val="007216C5"/>
    <w:rsid w:val="00723E54"/>
    <w:rsid w:val="0072435D"/>
    <w:rsid w:val="007246EE"/>
    <w:rsid w:val="00724D49"/>
    <w:rsid w:val="00726268"/>
    <w:rsid w:val="007333BD"/>
    <w:rsid w:val="0073392F"/>
    <w:rsid w:val="00734A74"/>
    <w:rsid w:val="007366EB"/>
    <w:rsid w:val="0074188A"/>
    <w:rsid w:val="00743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45B0"/>
    <w:rsid w:val="00785876"/>
    <w:rsid w:val="00786E59"/>
    <w:rsid w:val="007945AD"/>
    <w:rsid w:val="0079712C"/>
    <w:rsid w:val="007A02BC"/>
    <w:rsid w:val="007A17F0"/>
    <w:rsid w:val="007A4958"/>
    <w:rsid w:val="007A60AC"/>
    <w:rsid w:val="007A618C"/>
    <w:rsid w:val="007B1277"/>
    <w:rsid w:val="007B3D65"/>
    <w:rsid w:val="007B607D"/>
    <w:rsid w:val="007C096A"/>
    <w:rsid w:val="007C1C8E"/>
    <w:rsid w:val="007C212B"/>
    <w:rsid w:val="007C409C"/>
    <w:rsid w:val="007C5358"/>
    <w:rsid w:val="007C5FD5"/>
    <w:rsid w:val="007D10D7"/>
    <w:rsid w:val="007D36B5"/>
    <w:rsid w:val="007D36FB"/>
    <w:rsid w:val="007E0AAF"/>
    <w:rsid w:val="007E2F29"/>
    <w:rsid w:val="007F0730"/>
    <w:rsid w:val="007F2286"/>
    <w:rsid w:val="007F25CE"/>
    <w:rsid w:val="007F388A"/>
    <w:rsid w:val="007F3E22"/>
    <w:rsid w:val="007F3F3A"/>
    <w:rsid w:val="007F428B"/>
    <w:rsid w:val="007F4EA9"/>
    <w:rsid w:val="007F5E59"/>
    <w:rsid w:val="007F78D0"/>
    <w:rsid w:val="0080068C"/>
    <w:rsid w:val="008028D0"/>
    <w:rsid w:val="00802C5D"/>
    <w:rsid w:val="008045EC"/>
    <w:rsid w:val="00805C58"/>
    <w:rsid w:val="00805F1C"/>
    <w:rsid w:val="00806179"/>
    <w:rsid w:val="00807CD3"/>
    <w:rsid w:val="00811252"/>
    <w:rsid w:val="0081189A"/>
    <w:rsid w:val="008144CB"/>
    <w:rsid w:val="00814DA7"/>
    <w:rsid w:val="0082247E"/>
    <w:rsid w:val="008232AF"/>
    <w:rsid w:val="00823CFC"/>
    <w:rsid w:val="0082567D"/>
    <w:rsid w:val="00826136"/>
    <w:rsid w:val="008316F2"/>
    <w:rsid w:val="00833F20"/>
    <w:rsid w:val="00834CFE"/>
    <w:rsid w:val="00837C0C"/>
    <w:rsid w:val="008439C9"/>
    <w:rsid w:val="0084442E"/>
    <w:rsid w:val="00845EBD"/>
    <w:rsid w:val="00851F90"/>
    <w:rsid w:val="008535A2"/>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0CA4"/>
    <w:rsid w:val="008C1EAB"/>
    <w:rsid w:val="008C5B35"/>
    <w:rsid w:val="008D1EA2"/>
    <w:rsid w:val="008D3F3C"/>
    <w:rsid w:val="008D467A"/>
    <w:rsid w:val="008D6362"/>
    <w:rsid w:val="008E006F"/>
    <w:rsid w:val="008E08ED"/>
    <w:rsid w:val="008E7B82"/>
    <w:rsid w:val="008F2111"/>
    <w:rsid w:val="008F5DEC"/>
    <w:rsid w:val="0090111E"/>
    <w:rsid w:val="00901B35"/>
    <w:rsid w:val="00902502"/>
    <w:rsid w:val="009060FF"/>
    <w:rsid w:val="00907B4E"/>
    <w:rsid w:val="00910337"/>
    <w:rsid w:val="0091061E"/>
    <w:rsid w:val="00917C71"/>
    <w:rsid w:val="00920722"/>
    <w:rsid w:val="00921405"/>
    <w:rsid w:val="00924BAC"/>
    <w:rsid w:val="009326D6"/>
    <w:rsid w:val="00936828"/>
    <w:rsid w:val="0094375F"/>
    <w:rsid w:val="00944DCF"/>
    <w:rsid w:val="00945CA2"/>
    <w:rsid w:val="00951EC0"/>
    <w:rsid w:val="00956899"/>
    <w:rsid w:val="00965175"/>
    <w:rsid w:val="00965F62"/>
    <w:rsid w:val="00967F69"/>
    <w:rsid w:val="009701D8"/>
    <w:rsid w:val="00971FFC"/>
    <w:rsid w:val="009724FC"/>
    <w:rsid w:val="00980DDD"/>
    <w:rsid w:val="009831B0"/>
    <w:rsid w:val="009845D1"/>
    <w:rsid w:val="00984D68"/>
    <w:rsid w:val="00987EB6"/>
    <w:rsid w:val="00993F91"/>
    <w:rsid w:val="0099598E"/>
    <w:rsid w:val="0099689B"/>
    <w:rsid w:val="0099763B"/>
    <w:rsid w:val="00997AC7"/>
    <w:rsid w:val="009A0971"/>
    <w:rsid w:val="009A2EC2"/>
    <w:rsid w:val="009A3CAD"/>
    <w:rsid w:val="009A6DA2"/>
    <w:rsid w:val="009B15E7"/>
    <w:rsid w:val="009B5615"/>
    <w:rsid w:val="009B694B"/>
    <w:rsid w:val="009C02FC"/>
    <w:rsid w:val="009C320E"/>
    <w:rsid w:val="009C3754"/>
    <w:rsid w:val="009C618A"/>
    <w:rsid w:val="009C61D3"/>
    <w:rsid w:val="009C774D"/>
    <w:rsid w:val="009D0DE2"/>
    <w:rsid w:val="009D19A8"/>
    <w:rsid w:val="009D2B5A"/>
    <w:rsid w:val="009D3ABC"/>
    <w:rsid w:val="009D7FC1"/>
    <w:rsid w:val="009E0398"/>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CF6"/>
    <w:rsid w:val="00A27FF1"/>
    <w:rsid w:val="00A30138"/>
    <w:rsid w:val="00A325A6"/>
    <w:rsid w:val="00A34BFC"/>
    <w:rsid w:val="00A34DA7"/>
    <w:rsid w:val="00A34E67"/>
    <w:rsid w:val="00A35E54"/>
    <w:rsid w:val="00A40DB8"/>
    <w:rsid w:val="00A426A0"/>
    <w:rsid w:val="00A430C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34A6"/>
    <w:rsid w:val="00A7616C"/>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5A1D"/>
    <w:rsid w:val="00AB6D01"/>
    <w:rsid w:val="00AC6076"/>
    <w:rsid w:val="00AD1300"/>
    <w:rsid w:val="00AD35F8"/>
    <w:rsid w:val="00AD394E"/>
    <w:rsid w:val="00AE14DC"/>
    <w:rsid w:val="00AE6D45"/>
    <w:rsid w:val="00AE6E64"/>
    <w:rsid w:val="00AE6F62"/>
    <w:rsid w:val="00AF0E2F"/>
    <w:rsid w:val="00B00339"/>
    <w:rsid w:val="00B00ABD"/>
    <w:rsid w:val="00B1027F"/>
    <w:rsid w:val="00B12452"/>
    <w:rsid w:val="00B13D1F"/>
    <w:rsid w:val="00B15DF9"/>
    <w:rsid w:val="00B15EA3"/>
    <w:rsid w:val="00B1628C"/>
    <w:rsid w:val="00B173E1"/>
    <w:rsid w:val="00B17A1A"/>
    <w:rsid w:val="00B20451"/>
    <w:rsid w:val="00B21CE1"/>
    <w:rsid w:val="00B22D74"/>
    <w:rsid w:val="00B22E86"/>
    <w:rsid w:val="00B2346C"/>
    <w:rsid w:val="00B234C3"/>
    <w:rsid w:val="00B26EFE"/>
    <w:rsid w:val="00B27E8B"/>
    <w:rsid w:val="00B36C40"/>
    <w:rsid w:val="00B40C46"/>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65E5"/>
    <w:rsid w:val="00B9016F"/>
    <w:rsid w:val="00B90A3D"/>
    <w:rsid w:val="00B96216"/>
    <w:rsid w:val="00B97E9E"/>
    <w:rsid w:val="00BA19D2"/>
    <w:rsid w:val="00BA3A36"/>
    <w:rsid w:val="00BB15AA"/>
    <w:rsid w:val="00BB1C1A"/>
    <w:rsid w:val="00BB3218"/>
    <w:rsid w:val="00BB4DCD"/>
    <w:rsid w:val="00BB6D98"/>
    <w:rsid w:val="00BB7A27"/>
    <w:rsid w:val="00BC2020"/>
    <w:rsid w:val="00BC5C00"/>
    <w:rsid w:val="00BD2A59"/>
    <w:rsid w:val="00BD537D"/>
    <w:rsid w:val="00BD66A3"/>
    <w:rsid w:val="00BE287A"/>
    <w:rsid w:val="00BE4A5C"/>
    <w:rsid w:val="00BE599D"/>
    <w:rsid w:val="00BE7005"/>
    <w:rsid w:val="00BF2C92"/>
    <w:rsid w:val="00BF35CE"/>
    <w:rsid w:val="00BF5AD7"/>
    <w:rsid w:val="00C021DF"/>
    <w:rsid w:val="00C02511"/>
    <w:rsid w:val="00C0308D"/>
    <w:rsid w:val="00C05321"/>
    <w:rsid w:val="00C0550B"/>
    <w:rsid w:val="00C05B96"/>
    <w:rsid w:val="00C069AF"/>
    <w:rsid w:val="00C10DD1"/>
    <w:rsid w:val="00C132D0"/>
    <w:rsid w:val="00C13EBF"/>
    <w:rsid w:val="00C14CBE"/>
    <w:rsid w:val="00C15F8C"/>
    <w:rsid w:val="00C15FB9"/>
    <w:rsid w:val="00C17E64"/>
    <w:rsid w:val="00C17E9B"/>
    <w:rsid w:val="00C24F8A"/>
    <w:rsid w:val="00C27477"/>
    <w:rsid w:val="00C278AD"/>
    <w:rsid w:val="00C307BE"/>
    <w:rsid w:val="00C32C06"/>
    <w:rsid w:val="00C32F3F"/>
    <w:rsid w:val="00C33A90"/>
    <w:rsid w:val="00C344FB"/>
    <w:rsid w:val="00C37B8A"/>
    <w:rsid w:val="00C404EF"/>
    <w:rsid w:val="00C41A21"/>
    <w:rsid w:val="00C42ED1"/>
    <w:rsid w:val="00C44BCE"/>
    <w:rsid w:val="00C45967"/>
    <w:rsid w:val="00C45BD1"/>
    <w:rsid w:val="00C45C58"/>
    <w:rsid w:val="00C47885"/>
    <w:rsid w:val="00C51D19"/>
    <w:rsid w:val="00C55002"/>
    <w:rsid w:val="00C56AAE"/>
    <w:rsid w:val="00C64D45"/>
    <w:rsid w:val="00C65788"/>
    <w:rsid w:val="00C657C0"/>
    <w:rsid w:val="00C6656E"/>
    <w:rsid w:val="00C70E94"/>
    <w:rsid w:val="00C7136F"/>
    <w:rsid w:val="00C81619"/>
    <w:rsid w:val="00C81C87"/>
    <w:rsid w:val="00C826DA"/>
    <w:rsid w:val="00C82883"/>
    <w:rsid w:val="00C836CE"/>
    <w:rsid w:val="00C83D29"/>
    <w:rsid w:val="00C864AA"/>
    <w:rsid w:val="00C87A23"/>
    <w:rsid w:val="00C87D2E"/>
    <w:rsid w:val="00C91BEC"/>
    <w:rsid w:val="00C92ABC"/>
    <w:rsid w:val="00C9608B"/>
    <w:rsid w:val="00C97908"/>
    <w:rsid w:val="00CA03D4"/>
    <w:rsid w:val="00CA0ABC"/>
    <w:rsid w:val="00CA0FFE"/>
    <w:rsid w:val="00CA10FF"/>
    <w:rsid w:val="00CA2C8C"/>
    <w:rsid w:val="00CA3B28"/>
    <w:rsid w:val="00CA512A"/>
    <w:rsid w:val="00CB00A4"/>
    <w:rsid w:val="00CB26AC"/>
    <w:rsid w:val="00CC02E7"/>
    <w:rsid w:val="00CC0A1A"/>
    <w:rsid w:val="00CC1489"/>
    <w:rsid w:val="00CC1CA1"/>
    <w:rsid w:val="00CC4268"/>
    <w:rsid w:val="00CD01C7"/>
    <w:rsid w:val="00CD028E"/>
    <w:rsid w:val="00CD04F9"/>
    <w:rsid w:val="00CD30FF"/>
    <w:rsid w:val="00CD542C"/>
    <w:rsid w:val="00CD61AA"/>
    <w:rsid w:val="00CD6BC8"/>
    <w:rsid w:val="00CE252F"/>
    <w:rsid w:val="00CE3A68"/>
    <w:rsid w:val="00CE5D2C"/>
    <w:rsid w:val="00CF101E"/>
    <w:rsid w:val="00CF15C4"/>
    <w:rsid w:val="00CF1923"/>
    <w:rsid w:val="00CF3B18"/>
    <w:rsid w:val="00CF7B55"/>
    <w:rsid w:val="00D03A92"/>
    <w:rsid w:val="00D0564D"/>
    <w:rsid w:val="00D057B1"/>
    <w:rsid w:val="00D116A3"/>
    <w:rsid w:val="00D11CC1"/>
    <w:rsid w:val="00D144CE"/>
    <w:rsid w:val="00D179DA"/>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77B0"/>
    <w:rsid w:val="00D67CDC"/>
    <w:rsid w:val="00D70675"/>
    <w:rsid w:val="00D8176A"/>
    <w:rsid w:val="00D82821"/>
    <w:rsid w:val="00D86309"/>
    <w:rsid w:val="00D92BDC"/>
    <w:rsid w:val="00D943DF"/>
    <w:rsid w:val="00D96AD9"/>
    <w:rsid w:val="00DA169E"/>
    <w:rsid w:val="00DA29DB"/>
    <w:rsid w:val="00DB06F1"/>
    <w:rsid w:val="00DB34F2"/>
    <w:rsid w:val="00DB3A53"/>
    <w:rsid w:val="00DB4456"/>
    <w:rsid w:val="00DC051F"/>
    <w:rsid w:val="00DC2D5F"/>
    <w:rsid w:val="00DC481A"/>
    <w:rsid w:val="00DC4B01"/>
    <w:rsid w:val="00DD7E2B"/>
    <w:rsid w:val="00DE200D"/>
    <w:rsid w:val="00DE234E"/>
    <w:rsid w:val="00DE31B2"/>
    <w:rsid w:val="00DE377A"/>
    <w:rsid w:val="00DE7A2D"/>
    <w:rsid w:val="00DF3BC8"/>
    <w:rsid w:val="00DF4A4B"/>
    <w:rsid w:val="00DF571A"/>
    <w:rsid w:val="00DF58D7"/>
    <w:rsid w:val="00E00B61"/>
    <w:rsid w:val="00E011BE"/>
    <w:rsid w:val="00E061B4"/>
    <w:rsid w:val="00E06831"/>
    <w:rsid w:val="00E10828"/>
    <w:rsid w:val="00E113DA"/>
    <w:rsid w:val="00E13769"/>
    <w:rsid w:val="00E15885"/>
    <w:rsid w:val="00E20707"/>
    <w:rsid w:val="00E22B03"/>
    <w:rsid w:val="00E238D6"/>
    <w:rsid w:val="00E24598"/>
    <w:rsid w:val="00E26868"/>
    <w:rsid w:val="00E26E4F"/>
    <w:rsid w:val="00E334FB"/>
    <w:rsid w:val="00E3399C"/>
    <w:rsid w:val="00E346B9"/>
    <w:rsid w:val="00E36174"/>
    <w:rsid w:val="00E3695E"/>
    <w:rsid w:val="00E43569"/>
    <w:rsid w:val="00E4595F"/>
    <w:rsid w:val="00E47A5D"/>
    <w:rsid w:val="00E50014"/>
    <w:rsid w:val="00E52CC1"/>
    <w:rsid w:val="00E52FB1"/>
    <w:rsid w:val="00E61DC3"/>
    <w:rsid w:val="00E62AF3"/>
    <w:rsid w:val="00E63630"/>
    <w:rsid w:val="00E66B8A"/>
    <w:rsid w:val="00E6736A"/>
    <w:rsid w:val="00E67C0D"/>
    <w:rsid w:val="00E67E0A"/>
    <w:rsid w:val="00E72106"/>
    <w:rsid w:val="00E72146"/>
    <w:rsid w:val="00E72A1C"/>
    <w:rsid w:val="00E73BDE"/>
    <w:rsid w:val="00E745BC"/>
    <w:rsid w:val="00E74C93"/>
    <w:rsid w:val="00E76D45"/>
    <w:rsid w:val="00E82BB7"/>
    <w:rsid w:val="00E8334B"/>
    <w:rsid w:val="00E83FFD"/>
    <w:rsid w:val="00E85536"/>
    <w:rsid w:val="00E959ED"/>
    <w:rsid w:val="00E95C00"/>
    <w:rsid w:val="00E969CB"/>
    <w:rsid w:val="00EA0AD5"/>
    <w:rsid w:val="00EA2A6D"/>
    <w:rsid w:val="00EA33D5"/>
    <w:rsid w:val="00EA454D"/>
    <w:rsid w:val="00EA4CDD"/>
    <w:rsid w:val="00EA6E83"/>
    <w:rsid w:val="00EA7AFF"/>
    <w:rsid w:val="00EA7E77"/>
    <w:rsid w:val="00EB0042"/>
    <w:rsid w:val="00EB08BC"/>
    <w:rsid w:val="00EC0FF8"/>
    <w:rsid w:val="00EC1A7A"/>
    <w:rsid w:val="00EC20EA"/>
    <w:rsid w:val="00EC3A36"/>
    <w:rsid w:val="00EC3EB2"/>
    <w:rsid w:val="00EC5D57"/>
    <w:rsid w:val="00EC6CA2"/>
    <w:rsid w:val="00EC6FA6"/>
    <w:rsid w:val="00ED1B1C"/>
    <w:rsid w:val="00ED2F42"/>
    <w:rsid w:val="00ED3F80"/>
    <w:rsid w:val="00ED403B"/>
    <w:rsid w:val="00ED5164"/>
    <w:rsid w:val="00EE1DE1"/>
    <w:rsid w:val="00EE3627"/>
    <w:rsid w:val="00EE3C99"/>
    <w:rsid w:val="00EE41EF"/>
    <w:rsid w:val="00EE4599"/>
    <w:rsid w:val="00EE51B2"/>
    <w:rsid w:val="00EE7CAC"/>
    <w:rsid w:val="00EF069A"/>
    <w:rsid w:val="00EF0D86"/>
    <w:rsid w:val="00EF183D"/>
    <w:rsid w:val="00EF26A4"/>
    <w:rsid w:val="00EF41E5"/>
    <w:rsid w:val="00EF486A"/>
    <w:rsid w:val="00EF4A2E"/>
    <w:rsid w:val="00EF5651"/>
    <w:rsid w:val="00EF5A91"/>
    <w:rsid w:val="00EF6D85"/>
    <w:rsid w:val="00EF78CC"/>
    <w:rsid w:val="00EF7BA7"/>
    <w:rsid w:val="00F0586B"/>
    <w:rsid w:val="00F07420"/>
    <w:rsid w:val="00F07970"/>
    <w:rsid w:val="00F22B17"/>
    <w:rsid w:val="00F2508F"/>
    <w:rsid w:val="00F31DDE"/>
    <w:rsid w:val="00F34EC2"/>
    <w:rsid w:val="00F352F1"/>
    <w:rsid w:val="00F36000"/>
    <w:rsid w:val="00F375E4"/>
    <w:rsid w:val="00F401E5"/>
    <w:rsid w:val="00F43BFB"/>
    <w:rsid w:val="00F44EAC"/>
    <w:rsid w:val="00F4616E"/>
    <w:rsid w:val="00F46421"/>
    <w:rsid w:val="00F47095"/>
    <w:rsid w:val="00F47716"/>
    <w:rsid w:val="00F47C85"/>
    <w:rsid w:val="00F47D20"/>
    <w:rsid w:val="00F50587"/>
    <w:rsid w:val="00F5354A"/>
    <w:rsid w:val="00F5513B"/>
    <w:rsid w:val="00F55520"/>
    <w:rsid w:val="00F5583D"/>
    <w:rsid w:val="00F55A25"/>
    <w:rsid w:val="00F56179"/>
    <w:rsid w:val="00F565C7"/>
    <w:rsid w:val="00F56EE2"/>
    <w:rsid w:val="00F63C3A"/>
    <w:rsid w:val="00F64982"/>
    <w:rsid w:val="00F67C32"/>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D95"/>
    <w:rsid w:val="00FB213F"/>
    <w:rsid w:val="00FB282E"/>
    <w:rsid w:val="00FB4E7C"/>
    <w:rsid w:val="00FB6323"/>
    <w:rsid w:val="00FB681B"/>
    <w:rsid w:val="00FC0799"/>
    <w:rsid w:val="00FC41F0"/>
    <w:rsid w:val="00FC4A14"/>
    <w:rsid w:val="00FC59EF"/>
    <w:rsid w:val="00FC5B0B"/>
    <w:rsid w:val="00FC5C7C"/>
    <w:rsid w:val="00FC5CFA"/>
    <w:rsid w:val="00FD3F3E"/>
    <w:rsid w:val="00FD6673"/>
    <w:rsid w:val="00FE2AB8"/>
    <w:rsid w:val="00FE3CAD"/>
    <w:rsid w:val="00FE4DE2"/>
    <w:rsid w:val="00FE56C9"/>
    <w:rsid w:val="00FE5BFE"/>
    <w:rsid w:val="00FF177B"/>
    <w:rsid w:val="00FF1EB6"/>
    <w:rsid w:val="00FF27C8"/>
    <w:rsid w:val="00FF2A67"/>
    <w:rsid w:val="00FF31EB"/>
    <w:rsid w:val="00FF54BC"/>
    <w:rsid w:val="00FF6BDD"/>
    <w:rsid w:val="00FF739D"/>
    <w:rsid w:val="00FF7A25"/>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A6E0B"/>
  <w15:docId w15:val="{65050F47-AE92-46FF-8622-AF684089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4"/>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xl59">
    <w:name w:val="xl59"/>
    <w:basedOn w:val="Normal"/>
    <w:rsid w:val="00082356"/>
    <w:pPr>
      <w:keepNext w:val="0"/>
      <w:pBdr>
        <w:top w:val="single" w:sz="4" w:space="0" w:color="auto"/>
        <w:bottom w:val="single" w:sz="4" w:space="0" w:color="auto"/>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 w:type="character" w:styleId="MenoPendente">
    <w:name w:val="Unresolved Mention"/>
    <w:basedOn w:val="Fontepargpadro"/>
    <w:uiPriority w:val="99"/>
    <w:semiHidden/>
    <w:unhideWhenUsed/>
    <w:rsid w:val="00555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590041339">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EA113-2A24-4844-B05F-EF0B59C45434}">
  <ds:schemaRefs>
    <ds:schemaRef ds:uri="http://schemas.openxmlformats.org/officeDocument/2006/bibliography"/>
  </ds:schemaRefs>
</ds:datastoreItem>
</file>

<file path=customXml/itemProps2.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EDFD8-1C0B-4DE1-8047-3A259A0B5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24</Pages>
  <Words>12520</Words>
  <Characters>67612</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79973</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Hellen Medeiros</cp:lastModifiedBy>
  <cp:revision>30</cp:revision>
  <cp:lastPrinted>2020-10-20T19:14:00Z</cp:lastPrinted>
  <dcterms:created xsi:type="dcterms:W3CDTF">2021-03-30T14:57:00Z</dcterms:created>
  <dcterms:modified xsi:type="dcterms:W3CDTF">2021-10-27T16:24:00Z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