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r>
        <w:drawing>
          <wp:anchor distT="0" distB="0" distL="0" distR="0" simplePos="0" relativeHeight="251659264" behindDoc="0" locked="0" layoutInCell="1" allowOverlap="1">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a:xfrm>
                      <a:off x="0" y="0"/>
                      <a:ext cx="640080" cy="619125"/>
                    </a:xfrm>
                    <a:prstGeom prst="rect">
                      <a:avLst/>
                    </a:prstGeom>
                  </pic:spPr>
                </pic:pic>
              </a:graphicData>
            </a:graphic>
          </wp:anchor>
        </w:drawing>
      </w:r>
      <w:r>
        <w:t xml:space="preserve">    </w:t>
      </w:r>
      <w:r>
        <w:br w:type="textWrapping"/>
      </w:r>
    </w:p>
    <w:p>
      <w:pPr>
        <w:tabs>
          <w:tab w:val="left" w:pos="6284"/>
        </w:tabs>
        <w:jc w:val="center"/>
        <w:rPr>
          <w:rFonts w:asciiTheme="minorHAnsi" w:hAnsiTheme="minorHAnsi" w:cstheme="minorHAnsi"/>
          <w:b/>
          <w:bCs/>
          <w:sz w:val="24"/>
          <w:szCs w:val="24"/>
        </w:rPr>
      </w:pPr>
      <w:r>
        <w:rPr>
          <w:rFonts w:asciiTheme="minorHAnsi" w:hAnsiTheme="minorHAnsi" w:cstheme="minorHAnsi"/>
          <w:b/>
          <w:bCs/>
          <w:sz w:val="24"/>
          <w:szCs w:val="24"/>
        </w:rPr>
        <w:t>MINISTÉRIO DA EDUCAÇÃO</w:t>
      </w:r>
    </w:p>
    <w:p>
      <w:pPr>
        <w:pStyle w:val="2"/>
        <w:spacing w:before="0"/>
        <w:jc w:val="center"/>
        <w:rPr>
          <w:rFonts w:asciiTheme="minorHAnsi" w:hAnsiTheme="minorHAnsi" w:cstheme="minorHAnsi"/>
          <w:b w:val="0"/>
          <w:color w:val="auto"/>
          <w:sz w:val="24"/>
          <w:szCs w:val="24"/>
        </w:rPr>
      </w:pPr>
      <w:r>
        <w:rPr>
          <w:rFonts w:asciiTheme="minorHAnsi" w:hAnsiTheme="minorHAnsi" w:cstheme="minorHAnsi"/>
          <w:color w:val="auto"/>
          <w:sz w:val="24"/>
          <w:szCs w:val="24"/>
        </w:rPr>
        <w:t>UNIVERSIDADE FEDERAL FLUMINENSE</w:t>
      </w:r>
    </w:p>
    <w:p>
      <w:pPr>
        <w:jc w:val="center"/>
        <w:rPr>
          <w:rFonts w:asciiTheme="minorHAnsi" w:hAnsiTheme="minorHAnsi" w:cstheme="minorHAnsi"/>
          <w:b/>
          <w:sz w:val="24"/>
          <w:szCs w:val="24"/>
        </w:rPr>
      </w:pPr>
      <w:r>
        <w:rPr>
          <w:rFonts w:asciiTheme="minorHAnsi" w:hAnsiTheme="minorHAnsi" w:cstheme="minorHAnsi"/>
          <w:b/>
          <w:sz w:val="24"/>
          <w:szCs w:val="24"/>
        </w:rPr>
        <w:t>PRO REITORIA DE ADMINISTRAÇÃO</w:t>
      </w:r>
    </w:p>
    <w:p>
      <w:pPr>
        <w:pStyle w:val="54"/>
        <w:rPr>
          <w:rFonts w:asciiTheme="minorHAnsi" w:hAnsiTheme="minorHAnsi"/>
          <w:b/>
        </w:rPr>
      </w:pPr>
    </w:p>
    <w:p>
      <w:pPr>
        <w:jc w:val="center"/>
        <w:rPr>
          <w:rFonts w:asciiTheme="minorHAnsi" w:hAnsiTheme="minorHAnsi" w:cstheme="minorHAnsi"/>
          <w:b/>
          <w:sz w:val="24"/>
          <w:szCs w:val="24"/>
        </w:rPr>
      </w:pPr>
      <w:r>
        <w:rPr>
          <w:rFonts w:asciiTheme="minorHAnsi" w:hAnsiTheme="minorHAnsi" w:cstheme="minorHAnsi"/>
          <w:b/>
          <w:sz w:val="24"/>
          <w:szCs w:val="24"/>
        </w:rPr>
        <w:t>PREGÃO ELETRÔNICO Nº</w:t>
      </w:r>
      <w:r>
        <w:rPr>
          <w:rFonts w:asciiTheme="minorHAnsi" w:hAnsiTheme="minorHAnsi" w:cstheme="minorHAnsi"/>
          <w:b/>
          <w:color w:val="auto"/>
          <w:sz w:val="24"/>
          <w:szCs w:val="24"/>
        </w:rPr>
        <w:t xml:space="preserve"> </w:t>
      </w:r>
      <w:r>
        <w:rPr>
          <w:rFonts w:hint="default" w:asciiTheme="minorHAnsi" w:hAnsiTheme="minorHAnsi" w:cstheme="minorHAnsi"/>
          <w:b/>
          <w:color w:val="auto"/>
          <w:sz w:val="24"/>
          <w:szCs w:val="24"/>
          <w:lang w:val="pt-BR"/>
        </w:rPr>
        <w:t>25</w:t>
      </w:r>
      <w:r>
        <w:rPr>
          <w:rFonts w:asciiTheme="minorHAnsi" w:hAnsiTheme="minorHAnsi" w:cstheme="minorHAnsi"/>
          <w:b/>
          <w:color w:val="auto"/>
          <w:sz w:val="24"/>
          <w:szCs w:val="24"/>
        </w:rPr>
        <w:t>/2023</w:t>
      </w:r>
    </w:p>
    <w:p>
      <w:pPr>
        <w:pStyle w:val="54"/>
        <w:rPr>
          <w:rFonts w:asciiTheme="minorHAnsi" w:hAnsiTheme="minorHAnsi"/>
          <w:b/>
        </w:rPr>
      </w:pPr>
    </w:p>
    <w:p>
      <w:pPr>
        <w:pStyle w:val="5"/>
        <w:rPr>
          <w:rFonts w:cs="Arial" w:asciiTheme="minorHAnsi" w:hAnsiTheme="minorHAnsi"/>
          <w:sz w:val="24"/>
          <w:szCs w:val="24"/>
          <w:u w:val="none"/>
        </w:rPr>
      </w:pPr>
      <w:r>
        <w:rPr>
          <w:rFonts w:cs="Arial" w:asciiTheme="minorHAnsi" w:hAnsiTheme="minorHAnsi"/>
          <w:sz w:val="24"/>
          <w:szCs w:val="24"/>
          <w:u w:val="none"/>
        </w:rPr>
        <w:t>ANEXO  X DO EDITAL</w:t>
      </w:r>
    </w:p>
    <w:p>
      <w:pPr>
        <w:rPr>
          <w:lang w:val="pt-PT"/>
        </w:rPr>
      </w:pPr>
    </w:p>
    <w:p>
      <w:pPr>
        <w:rPr>
          <w:lang w:val="pt-PT"/>
        </w:rPr>
      </w:pPr>
    </w:p>
    <w:p>
      <w:pPr>
        <w:pStyle w:val="5"/>
        <w:rPr>
          <w:rFonts w:cs="Arial" w:asciiTheme="minorHAnsi" w:hAnsiTheme="minorHAnsi"/>
          <w:sz w:val="16"/>
          <w:szCs w:val="16"/>
        </w:rPr>
      </w:pPr>
    </w:p>
    <w:p>
      <w:pPr>
        <w:pStyle w:val="5"/>
        <w:rPr>
          <w:rFonts w:cs="Arial" w:asciiTheme="minorHAnsi" w:hAnsiTheme="minorHAnsi"/>
          <w:sz w:val="20"/>
        </w:rPr>
      </w:pPr>
      <w:r>
        <w:rPr>
          <w:rFonts w:cs="Arial" w:asciiTheme="minorHAnsi" w:hAnsiTheme="minorHAnsi"/>
          <w:sz w:val="20"/>
        </w:rPr>
        <w:t>MEMÓRIA DE CÁLCULO DA PLANILHA DE CUSTO E FORMAÇÃO DE PREÇO</w:t>
      </w:r>
    </w:p>
    <w:p>
      <w:pPr>
        <w:rPr>
          <w:rFonts w:cs="Arial" w:asciiTheme="minorHAnsi" w:hAnsiTheme="minorHAnsi"/>
          <w:sz w:val="16"/>
          <w:szCs w:val="16"/>
          <w:lang w:val="pt-PT"/>
        </w:rPr>
      </w:pPr>
    </w:p>
    <w:p>
      <w:pPr>
        <w:rPr>
          <w:rFonts w:cs="Arial" w:asciiTheme="minorHAnsi" w:hAnsiTheme="minorHAnsi"/>
          <w:b/>
          <w:sz w:val="16"/>
          <w:szCs w:val="16"/>
          <w:u w:val="single"/>
          <w:lang w:val="pt-PT"/>
        </w:rPr>
      </w:pPr>
    </w:p>
    <w:p>
      <w:pPr>
        <w:pStyle w:val="60"/>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54"/>
        <w:jc w:val="both"/>
        <w:rPr>
          <w:rFonts w:ascii="Calibri" w:hAnsi="Calibri"/>
          <w:bCs/>
          <w:color w:val="auto"/>
          <w:sz w:val="22"/>
          <w:szCs w:val="22"/>
        </w:rPr>
      </w:pPr>
    </w:p>
    <w:p>
      <w:pPr>
        <w:pStyle w:val="54"/>
        <w:jc w:val="both"/>
        <w:rPr>
          <w:rFonts w:ascii="Calibri" w:hAnsi="Calibri"/>
          <w:b/>
          <w:sz w:val="22"/>
          <w:szCs w:val="22"/>
          <w:u w:val="single"/>
        </w:rPr>
      </w:pPr>
    </w:p>
    <w:p>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pPr>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b/>
          <w:sz w:val="22"/>
          <w:szCs w:val="22"/>
        </w:rPr>
        <w:t xml:space="preserve">A) Salário Base </w:t>
      </w:r>
    </w:p>
    <w:p>
      <w:pPr>
        <w:pStyle w:val="54"/>
        <w:jc w:val="both"/>
        <w:rPr>
          <w:rStyle w:val="35"/>
          <w:rFonts w:ascii="Calibri" w:hAnsi="Calibri"/>
          <w:sz w:val="22"/>
          <w:szCs w:val="22"/>
        </w:rPr>
      </w:pPr>
    </w:p>
    <w:p>
      <w:pPr>
        <w:pStyle w:val="54"/>
        <w:jc w:val="both"/>
        <w:rPr>
          <w:rStyle w:val="35"/>
          <w:rFonts w:ascii="Calibri" w:hAnsi="Calibri"/>
          <w:sz w:val="22"/>
          <w:szCs w:val="22"/>
        </w:rPr>
      </w:pPr>
      <w:r>
        <w:rPr>
          <w:rStyle w:val="35"/>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35"/>
          <w:rFonts w:ascii="Calibri" w:hAnsi="Calibri"/>
          <w:b/>
          <w:bCs/>
          <w:sz w:val="22"/>
          <w:szCs w:val="22"/>
        </w:rPr>
        <w:t>SINDICATO DAS INDÚSTRIA DE INSTALAÇÕES ELÉTRICAS, GÁS, HIDRÁULICAS E SANITÁRIAS DO ESTADO DO RIO DE JANEIRO</w:t>
      </w:r>
      <w:r>
        <w:rPr>
          <w:rStyle w:val="35"/>
          <w:rFonts w:ascii="Calibri" w:hAnsi="Calibri"/>
          <w:sz w:val="22"/>
          <w:szCs w:val="22"/>
        </w:rPr>
        <w:t>, por meio da Convenção Coletiva de Trabalho 2022/202</w:t>
      </w:r>
      <w:r>
        <w:rPr>
          <w:rStyle w:val="35"/>
          <w:rFonts w:hint="default" w:ascii="Calibri" w:hAnsi="Calibri"/>
          <w:sz w:val="22"/>
          <w:szCs w:val="22"/>
          <w:lang w:val="pt-BR"/>
        </w:rPr>
        <w:t>4</w:t>
      </w:r>
      <w:bookmarkStart w:id="2" w:name="_GoBack"/>
      <w:bookmarkEnd w:id="2"/>
      <w:r>
        <w:rPr>
          <w:rStyle w:val="35"/>
          <w:rFonts w:ascii="Calibri" w:hAnsi="Calibri"/>
          <w:sz w:val="22"/>
          <w:szCs w:val="22"/>
        </w:rPr>
        <w:t xml:space="preserve">, registrada sob o nº </w:t>
      </w:r>
      <w:r>
        <w:rPr>
          <w:rStyle w:val="35"/>
          <w:rFonts w:ascii="Calibri" w:hAnsi="Calibri"/>
          <w:b/>
          <w:sz w:val="22"/>
          <w:szCs w:val="22"/>
        </w:rPr>
        <w:t>RJ001018/2022</w:t>
      </w:r>
      <w:r>
        <w:rPr>
          <w:rStyle w:val="35"/>
          <w:rFonts w:ascii="Calibri" w:hAnsi="Calibri"/>
          <w:sz w:val="22"/>
          <w:szCs w:val="22"/>
        </w:rPr>
        <w:t>.</w:t>
      </w:r>
    </w:p>
    <w:p>
      <w:pPr>
        <w:pStyle w:val="54"/>
        <w:jc w:val="both"/>
        <w:rPr>
          <w:rStyle w:val="35"/>
          <w:rFonts w:ascii="Calibri" w:hAnsi="Calibri"/>
          <w:sz w:val="22"/>
          <w:szCs w:val="22"/>
        </w:rPr>
      </w:pPr>
    </w:p>
    <w:p>
      <w:pPr>
        <w:tabs>
          <w:tab w:val="left" w:pos="2552"/>
        </w:tabs>
        <w:spacing w:before="120" w:after="120" w:line="276" w:lineRule="auto"/>
        <w:ind w:right="-15"/>
        <w:jc w:val="both"/>
        <w:rPr>
          <w:rFonts w:cs="Arial"/>
          <w:i/>
          <w:color w:val="FF0000"/>
          <w:lang w:eastAsia="en-US"/>
        </w:rPr>
      </w:pPr>
      <w:r>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Pr>
          <w:rFonts w:asciiTheme="minorHAnsi" w:hAnsiTheme="minorHAnsi" w:cstheme="minorHAnsi"/>
          <w:i/>
          <w:color w:val="FF0000"/>
          <w:sz w:val="22"/>
          <w:szCs w:val="22"/>
        </w:rPr>
        <w:t>acordos, dissídios ou</w:t>
      </w:r>
      <w:r>
        <w:rPr>
          <w:rFonts w:asciiTheme="minorHAnsi" w:hAnsiTheme="minorHAnsi" w:cstheme="minorHAnsi"/>
          <w:i/>
          <w:color w:val="FF0000"/>
          <w:sz w:val="22"/>
          <w:szCs w:val="22"/>
          <w:lang w:eastAsia="en-US"/>
        </w:rPr>
        <w:t xml:space="preserve"> convenções coletivas adotados por cada licitante/contratante.</w:t>
      </w:r>
      <w:r>
        <w:rPr>
          <w:rFonts w:cs="Arial"/>
          <w:i/>
          <w:color w:val="FF0000"/>
          <w:lang w:eastAsia="en-US"/>
        </w:rPr>
        <w:t xml:space="preserve"> </w:t>
      </w:r>
    </w:p>
    <w:p>
      <w:pPr>
        <w:pStyle w:val="54"/>
        <w:jc w:val="both"/>
        <w:rPr>
          <w:rStyle w:val="35"/>
          <w:rFonts w:ascii="Calibri" w:hAnsi="Calibri"/>
          <w:bCs/>
          <w:sz w:val="22"/>
          <w:szCs w:val="22"/>
          <w:highlight w:val="yellow"/>
        </w:rPr>
      </w:pPr>
      <w:r>
        <w:rPr>
          <w:rStyle w:val="35"/>
          <w:rFonts w:ascii="Calibri" w:hAnsi="Calibri"/>
          <w:sz w:val="22"/>
          <w:szCs w:val="22"/>
        </w:rPr>
        <w:t xml:space="preserve">Observação: Conforme Cláusula Terceira da CCT registrada sob o nº </w:t>
      </w:r>
      <w:r>
        <w:rPr>
          <w:rStyle w:val="35"/>
          <w:rFonts w:ascii="Calibri" w:hAnsi="Calibri"/>
          <w:b/>
          <w:sz w:val="22"/>
          <w:szCs w:val="22"/>
        </w:rPr>
        <w:t xml:space="preserve">RJ001018/2022, </w:t>
      </w:r>
      <w:r>
        <w:rPr>
          <w:rStyle w:val="35"/>
          <w:rFonts w:ascii="Calibri" w:hAnsi="Calibri"/>
          <w:bCs/>
          <w:sz w:val="22"/>
          <w:szCs w:val="22"/>
        </w:rPr>
        <w:t>o salário dos profissionais será:</w:t>
      </w:r>
    </w:p>
    <w:p>
      <w:pPr>
        <w:pStyle w:val="54"/>
        <w:jc w:val="both"/>
        <w:rPr>
          <w:rFonts w:ascii="Calibri" w:hAnsi="Calibri"/>
          <w:b/>
          <w:u w:val="single"/>
        </w:rPr>
      </w:pPr>
    </w:p>
    <w:tbl>
      <w:tblPr>
        <w:tblStyle w:val="70"/>
        <w:tblW w:w="9209"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091"/>
        <w:gridCol w:w="2732"/>
        <w:gridCol w:w="1559"/>
        <w:gridCol w:w="1701"/>
        <w:gridCol w:w="212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109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Dias/Mês</w:t>
            </w:r>
          </w:p>
        </w:tc>
        <w:tc>
          <w:tcPr>
            <w:tcW w:w="273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noWrap/>
          </w:tcPr>
          <w:p>
            <w:pPr>
              <w:jc w:val="center"/>
              <w:rPr>
                <w:rFonts w:ascii="Calibri" w:hAnsi="Calibri" w:cs="Calibri"/>
                <w:b/>
                <w:bCs/>
                <w:color w:val="000000"/>
                <w:sz w:val="22"/>
                <w:szCs w:val="22"/>
              </w:rPr>
            </w:pPr>
            <w:r>
              <w:rPr>
                <w:rFonts w:ascii="Calibri" w:hAnsi="Calibri" w:cs="Calibri"/>
                <w:b/>
                <w:bCs/>
                <w:color w:val="000000"/>
                <w:sz w:val="22"/>
                <w:szCs w:val="22"/>
              </w:rPr>
              <w:t>Posto</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noWrap/>
          </w:tcPr>
          <w:p>
            <w:pPr>
              <w:jc w:val="center"/>
              <w:rPr>
                <w:rFonts w:ascii="Calibri" w:hAnsi="Calibri" w:cs="Calibri"/>
                <w:b/>
                <w:bCs/>
                <w:color w:val="000000"/>
                <w:sz w:val="22"/>
                <w:szCs w:val="22"/>
              </w:rPr>
            </w:pPr>
            <w:r>
              <w:rPr>
                <w:rFonts w:ascii="Calibri" w:hAnsi="Calibri" w:cs="Calibri"/>
                <w:b/>
                <w:bCs/>
                <w:color w:val="000000"/>
                <w:sz w:val="22"/>
                <w:szCs w:val="22"/>
              </w:rPr>
              <w:t>Quantidade de Pessoal</w:t>
            </w:r>
          </w:p>
        </w:tc>
        <w:tc>
          <w:tcPr>
            <w:tcW w:w="170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noWrap/>
          </w:tcPr>
          <w:p>
            <w:pPr>
              <w:jc w:val="center"/>
              <w:rPr>
                <w:rFonts w:ascii="Calibri" w:hAnsi="Calibri" w:cs="Calibri"/>
                <w:b/>
                <w:bCs/>
                <w:color w:val="FFFFFF" w:themeColor="background1"/>
                <w:sz w:val="22"/>
                <w:szCs w:val="22"/>
                <w14:textFill>
                  <w14:solidFill>
                    <w14:schemeClr w14:val="bg1"/>
                  </w14:solidFill>
                </w14:textFill>
              </w:rPr>
            </w:pPr>
            <w:r>
              <w:rPr>
                <w:rFonts w:ascii="Calibri" w:hAnsi="Calibri" w:cs="Calibri"/>
                <w:b/>
                <w:bCs/>
                <w:color w:val="FFFFFF" w:themeColor="background1"/>
                <w:sz w:val="22"/>
                <w:szCs w:val="22"/>
                <w14:textFill>
                  <w14:solidFill>
                    <w14:schemeClr w14:val="bg1"/>
                  </w14:solidFill>
                </w14:textFill>
              </w:rPr>
              <w:t>Referência de Salário</w:t>
            </w:r>
          </w:p>
        </w:tc>
        <w:tc>
          <w:tcPr>
            <w:tcW w:w="212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noWrap/>
          </w:tcPr>
          <w:p>
            <w:pPr>
              <w:jc w:val="center"/>
              <w:rPr>
                <w:rFonts w:ascii="Calibri" w:hAnsi="Calibri" w:cs="Calibri"/>
                <w:b/>
                <w:bCs/>
                <w:color w:val="FFFFFF" w:themeColor="background1"/>
                <w:sz w:val="22"/>
                <w:szCs w:val="22"/>
                <w14:textFill>
                  <w14:solidFill>
                    <w14:schemeClr w14:val="bg1"/>
                  </w14:solidFill>
                </w14:textFill>
              </w:rPr>
            </w:pPr>
            <w:r>
              <w:rPr>
                <w:rFonts w:ascii="Calibri" w:hAnsi="Calibri" w:cs="Calibri"/>
                <w:b/>
                <w:bCs/>
                <w:color w:val="FFFFFF" w:themeColor="background1"/>
                <w:sz w:val="22"/>
                <w:szCs w:val="22"/>
                <w14:textFill>
                  <w14:solidFill>
                    <w14:schemeClr w14:val="bg1"/>
                  </w14:solidFill>
                </w14:textFill>
              </w:rPr>
              <w:t>Salário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1" w:hRule="atLeast"/>
        </w:trPr>
        <w:tc>
          <w:tcPr>
            <w:tcW w:w="1091" w:type="dxa"/>
            <w:noWrap/>
          </w:tcPr>
          <w:p>
            <w:pPr>
              <w:jc w:val="center"/>
              <w:rPr>
                <w:rFonts w:ascii="Calibri" w:hAnsi="Calibri" w:cs="Calibri"/>
                <w:b/>
                <w:bCs/>
                <w:color w:val="000000"/>
                <w:sz w:val="22"/>
                <w:szCs w:val="22"/>
              </w:rPr>
            </w:pPr>
            <w:r>
              <w:rPr>
                <w:rFonts w:ascii="Calibri" w:hAnsi="Calibri" w:cs="Calibri"/>
                <w:b/>
                <w:bCs/>
                <w:color w:val="000000"/>
                <w:sz w:val="22"/>
                <w:szCs w:val="22"/>
              </w:rPr>
              <w:t>20,88</w:t>
            </w:r>
          </w:p>
        </w:tc>
        <w:tc>
          <w:tcPr>
            <w:tcW w:w="2732" w:type="dxa"/>
          </w:tcPr>
          <w:p>
            <w:pPr>
              <w:rPr>
                <w:rFonts w:ascii="Verdana" w:hAnsi="Verdana" w:cs="Calibri"/>
              </w:rPr>
            </w:pPr>
            <w:r>
              <w:rPr>
                <w:rFonts w:ascii="Verdana" w:hAnsi="Verdana" w:cs="Calibri"/>
              </w:rPr>
              <w:t>Encarregado geral 44h</w:t>
            </w:r>
          </w:p>
        </w:tc>
        <w:tc>
          <w:tcPr>
            <w:tcW w:w="1559" w:type="dxa"/>
          </w:tcPr>
          <w:p>
            <w:pPr>
              <w:jc w:val="center"/>
              <w:rPr>
                <w:rFonts w:ascii="Verdana" w:hAnsi="Verdana" w:cs="Calibri"/>
              </w:rPr>
            </w:pPr>
            <w:r>
              <w:rPr>
                <w:rFonts w:ascii="Verdana" w:hAnsi="Verdana" w:cs="Calibri"/>
              </w:rPr>
              <w:t>1</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R$ 3.583,24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08" w:hRule="atLeast"/>
        </w:trPr>
        <w:tc>
          <w:tcPr>
            <w:tcW w:w="1091" w:type="dxa"/>
            <w:noWrap/>
          </w:tcPr>
          <w:p>
            <w:pPr>
              <w:jc w:val="center"/>
              <w:rPr>
                <w:rFonts w:ascii="Calibri" w:hAnsi="Calibri" w:cs="Calibri"/>
                <w:b/>
                <w:bCs/>
                <w:color w:val="000000"/>
                <w:sz w:val="22"/>
                <w:szCs w:val="22"/>
              </w:rPr>
            </w:pPr>
            <w:r>
              <w:rPr>
                <w:rFonts w:ascii="Calibri" w:hAnsi="Calibri" w:cs="Calibri"/>
                <w:b/>
                <w:bCs/>
                <w:color w:val="000000"/>
                <w:sz w:val="22"/>
                <w:szCs w:val="22"/>
              </w:rPr>
              <w:t>20,88</w:t>
            </w:r>
          </w:p>
        </w:tc>
        <w:tc>
          <w:tcPr>
            <w:tcW w:w="2732" w:type="dxa"/>
          </w:tcPr>
          <w:p>
            <w:pPr>
              <w:rPr>
                <w:rFonts w:ascii="Verdana" w:hAnsi="Verdana" w:cs="Calibri"/>
              </w:rPr>
            </w:pPr>
            <w:r>
              <w:rPr>
                <w:rFonts w:ascii="Verdana" w:hAnsi="Verdana" w:cs="Calibri"/>
              </w:rPr>
              <w:t>Auxiliar de Refrigeração 44h</w:t>
            </w:r>
          </w:p>
        </w:tc>
        <w:tc>
          <w:tcPr>
            <w:tcW w:w="1559" w:type="dxa"/>
          </w:tcPr>
          <w:p>
            <w:pPr>
              <w:jc w:val="center"/>
              <w:rPr>
                <w:rFonts w:ascii="Verdana" w:hAnsi="Verdana" w:cs="Calibri"/>
              </w:rPr>
            </w:pPr>
            <w:r>
              <w:rPr>
                <w:rFonts w:ascii="Verdana" w:hAnsi="Verdana" w:cs="Calibri"/>
              </w:rPr>
              <w:t>6</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R$ 1.567,57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08" w:hRule="atLeast"/>
        </w:trPr>
        <w:tc>
          <w:tcPr>
            <w:tcW w:w="1091" w:type="dxa"/>
            <w:noWrap/>
          </w:tcPr>
          <w:p>
            <w:pPr>
              <w:jc w:val="center"/>
              <w:rPr>
                <w:rFonts w:ascii="Calibri" w:hAnsi="Calibri" w:cs="Calibri"/>
                <w:b/>
                <w:bCs/>
                <w:color w:val="000000"/>
                <w:sz w:val="22"/>
                <w:szCs w:val="22"/>
              </w:rPr>
            </w:pPr>
            <w:r>
              <w:rPr>
                <w:rFonts w:ascii="Calibri" w:hAnsi="Calibri" w:cs="Calibri"/>
                <w:b/>
                <w:bCs/>
                <w:color w:val="000000"/>
                <w:sz w:val="22"/>
                <w:szCs w:val="22"/>
              </w:rPr>
              <w:t>15,21</w:t>
            </w:r>
          </w:p>
        </w:tc>
        <w:tc>
          <w:tcPr>
            <w:tcW w:w="2732" w:type="dxa"/>
          </w:tcPr>
          <w:p>
            <w:pPr>
              <w:rPr>
                <w:rFonts w:ascii="Verdana" w:hAnsi="Verdana" w:cs="Calibri"/>
              </w:rPr>
            </w:pPr>
            <w:r>
              <w:rPr>
                <w:rFonts w:ascii="Verdana" w:hAnsi="Verdana" w:cs="Calibri"/>
              </w:rPr>
              <w:t>Auxiliar de Refrigeração 12x36h Diurno</w:t>
            </w:r>
          </w:p>
        </w:tc>
        <w:tc>
          <w:tcPr>
            <w:tcW w:w="1559" w:type="dxa"/>
          </w:tcPr>
          <w:p>
            <w:pPr>
              <w:jc w:val="center"/>
              <w:rPr>
                <w:rFonts w:ascii="Verdana" w:hAnsi="Verdana" w:cs="Calibri"/>
              </w:rPr>
            </w:pPr>
            <w:r>
              <w:rPr>
                <w:rFonts w:ascii="Verdana" w:hAnsi="Verdana" w:cs="Calibri"/>
              </w:rPr>
              <w:t>1</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R$ 1.567,57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90" w:hRule="atLeast"/>
        </w:trPr>
        <w:tc>
          <w:tcPr>
            <w:tcW w:w="1091" w:type="dxa"/>
            <w:noWrap/>
          </w:tcPr>
          <w:p>
            <w:pPr>
              <w:jc w:val="center"/>
              <w:rPr>
                <w:rFonts w:ascii="Calibri" w:hAnsi="Calibri" w:cs="Calibri"/>
                <w:b/>
                <w:bCs/>
                <w:color w:val="000000"/>
                <w:sz w:val="22"/>
                <w:szCs w:val="22"/>
              </w:rPr>
            </w:pPr>
            <w:r>
              <w:rPr>
                <w:rFonts w:ascii="Calibri" w:hAnsi="Calibri" w:cs="Calibri"/>
                <w:b/>
                <w:bCs/>
                <w:color w:val="000000"/>
                <w:sz w:val="22"/>
                <w:szCs w:val="22"/>
              </w:rPr>
              <w:t>15,21</w:t>
            </w:r>
          </w:p>
        </w:tc>
        <w:tc>
          <w:tcPr>
            <w:tcW w:w="2732" w:type="dxa"/>
          </w:tcPr>
          <w:p>
            <w:pPr>
              <w:rPr>
                <w:rFonts w:ascii="Verdana" w:hAnsi="Verdana" w:cs="Calibri"/>
              </w:rPr>
            </w:pPr>
            <w:r>
              <w:rPr>
                <w:rFonts w:ascii="Verdana" w:hAnsi="Verdana" w:cs="Calibri"/>
              </w:rPr>
              <w:t>Auxiliar de Refrigeração 12x36h Noturno</w:t>
            </w:r>
          </w:p>
        </w:tc>
        <w:tc>
          <w:tcPr>
            <w:tcW w:w="1559" w:type="dxa"/>
          </w:tcPr>
          <w:p>
            <w:pPr>
              <w:jc w:val="center"/>
              <w:rPr>
                <w:rFonts w:ascii="Verdana" w:hAnsi="Verdana" w:cs="Calibri"/>
              </w:rPr>
            </w:pPr>
            <w:r>
              <w:rPr>
                <w:rFonts w:ascii="Verdana" w:hAnsi="Verdana" w:cs="Calibri"/>
              </w:rPr>
              <w:t>1</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R$ 1.567,57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00" w:hRule="atLeast"/>
        </w:trPr>
        <w:tc>
          <w:tcPr>
            <w:tcW w:w="1091" w:type="dxa"/>
            <w:noWrap/>
          </w:tcPr>
          <w:p>
            <w:pPr>
              <w:jc w:val="center"/>
              <w:rPr>
                <w:rFonts w:ascii="Calibri" w:hAnsi="Calibri" w:cs="Calibri"/>
                <w:b/>
                <w:bCs/>
                <w:color w:val="000000"/>
                <w:sz w:val="22"/>
                <w:szCs w:val="22"/>
              </w:rPr>
            </w:pPr>
            <w:r>
              <w:rPr>
                <w:rFonts w:ascii="Calibri" w:hAnsi="Calibri" w:cs="Calibri"/>
                <w:b/>
                <w:bCs/>
                <w:color w:val="000000"/>
                <w:sz w:val="22"/>
                <w:szCs w:val="22"/>
              </w:rPr>
              <w:t>20,88</w:t>
            </w:r>
          </w:p>
        </w:tc>
        <w:tc>
          <w:tcPr>
            <w:tcW w:w="2732" w:type="dxa"/>
          </w:tcPr>
          <w:p>
            <w:pPr>
              <w:rPr>
                <w:rFonts w:ascii="Verdana" w:hAnsi="Verdana" w:cs="Calibri"/>
              </w:rPr>
            </w:pPr>
            <w:r>
              <w:rPr>
                <w:rFonts w:ascii="Verdana" w:hAnsi="Verdana" w:cs="Calibri"/>
              </w:rPr>
              <w:t>Técnico em Mecânica de Ar Central 44 h</w:t>
            </w:r>
          </w:p>
        </w:tc>
        <w:tc>
          <w:tcPr>
            <w:tcW w:w="1559" w:type="dxa"/>
          </w:tcPr>
          <w:p>
            <w:pPr>
              <w:jc w:val="center"/>
              <w:rPr>
                <w:rFonts w:ascii="Verdana" w:hAnsi="Verdana" w:cs="Calibri"/>
              </w:rPr>
            </w:pPr>
            <w:r>
              <w:rPr>
                <w:rFonts w:ascii="Verdana" w:hAnsi="Verdana" w:cs="Calibri"/>
              </w:rPr>
              <w:t>5</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R$ 2.915,86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79" w:hRule="atLeast"/>
        </w:trPr>
        <w:tc>
          <w:tcPr>
            <w:tcW w:w="1091" w:type="dxa"/>
            <w:noWrap/>
          </w:tcPr>
          <w:p>
            <w:pPr>
              <w:jc w:val="right"/>
              <w:rPr>
                <w:rFonts w:ascii="Calibri" w:hAnsi="Calibri" w:cs="Calibri"/>
                <w:b/>
                <w:bCs/>
                <w:color w:val="000000"/>
                <w:sz w:val="22"/>
                <w:szCs w:val="22"/>
              </w:rPr>
            </w:pPr>
            <w:r>
              <w:rPr>
                <w:rFonts w:ascii="Calibri" w:hAnsi="Calibri" w:cs="Calibri"/>
                <w:b/>
                <w:bCs/>
                <w:color w:val="000000"/>
                <w:sz w:val="22"/>
                <w:szCs w:val="22"/>
              </w:rPr>
              <w:t>15,21</w:t>
            </w:r>
          </w:p>
        </w:tc>
        <w:tc>
          <w:tcPr>
            <w:tcW w:w="2732" w:type="dxa"/>
          </w:tcPr>
          <w:p>
            <w:pPr>
              <w:rPr>
                <w:rFonts w:ascii="Verdana" w:hAnsi="Verdana" w:cs="Calibri"/>
              </w:rPr>
            </w:pPr>
            <w:r>
              <w:rPr>
                <w:rFonts w:ascii="Verdana" w:hAnsi="Verdana" w:cs="Calibri"/>
              </w:rPr>
              <w:t>Técnico em Mecânica de Ar Central 12x36h Diurno</w:t>
            </w:r>
          </w:p>
        </w:tc>
        <w:tc>
          <w:tcPr>
            <w:tcW w:w="1559" w:type="dxa"/>
          </w:tcPr>
          <w:p>
            <w:pPr>
              <w:jc w:val="center"/>
              <w:rPr>
                <w:rFonts w:ascii="Verdana" w:hAnsi="Verdana" w:cs="Calibri"/>
              </w:rPr>
            </w:pPr>
            <w:r>
              <w:rPr>
                <w:rFonts w:ascii="Verdana" w:hAnsi="Verdana" w:cs="Calibri"/>
              </w:rPr>
              <w:t>1</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R$ 2.915,86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92" w:hRule="atLeast"/>
        </w:trPr>
        <w:tc>
          <w:tcPr>
            <w:tcW w:w="1091" w:type="dxa"/>
            <w:noWrap/>
          </w:tcPr>
          <w:p>
            <w:pPr>
              <w:jc w:val="right"/>
              <w:rPr>
                <w:rFonts w:ascii="Calibri" w:hAnsi="Calibri" w:cs="Calibri"/>
                <w:b/>
                <w:bCs/>
                <w:color w:val="000000"/>
                <w:sz w:val="22"/>
                <w:szCs w:val="22"/>
              </w:rPr>
            </w:pPr>
            <w:r>
              <w:rPr>
                <w:rFonts w:ascii="Calibri" w:hAnsi="Calibri" w:cs="Calibri"/>
                <w:b/>
                <w:bCs/>
                <w:color w:val="000000"/>
                <w:sz w:val="22"/>
                <w:szCs w:val="22"/>
              </w:rPr>
              <w:t>15,21</w:t>
            </w:r>
          </w:p>
        </w:tc>
        <w:tc>
          <w:tcPr>
            <w:tcW w:w="2732" w:type="dxa"/>
          </w:tcPr>
          <w:p>
            <w:pPr>
              <w:rPr>
                <w:rFonts w:ascii="Verdana" w:hAnsi="Verdana" w:cs="Calibri"/>
              </w:rPr>
            </w:pPr>
            <w:r>
              <w:rPr>
                <w:rFonts w:ascii="Verdana" w:hAnsi="Verdana" w:cs="Calibri"/>
              </w:rPr>
              <w:t>Técnico em Mecânica de Ar Central 12x36h Noturno</w:t>
            </w:r>
          </w:p>
        </w:tc>
        <w:tc>
          <w:tcPr>
            <w:tcW w:w="1559" w:type="dxa"/>
          </w:tcPr>
          <w:p>
            <w:pPr>
              <w:jc w:val="center"/>
              <w:rPr>
                <w:rFonts w:ascii="Verdana" w:hAnsi="Verdana" w:cs="Calibri"/>
              </w:rPr>
            </w:pPr>
            <w:r>
              <w:rPr>
                <w:rFonts w:ascii="Verdana" w:hAnsi="Verdana" w:cs="Calibri"/>
              </w:rPr>
              <w:t>1</w:t>
            </w:r>
          </w:p>
        </w:tc>
        <w:tc>
          <w:tcPr>
            <w:tcW w:w="1701" w:type="dxa"/>
            <w:noWrap/>
          </w:tcPr>
          <w:p>
            <w:pPr>
              <w:jc w:val="center"/>
              <w:rPr>
                <w:rFonts w:ascii="Calibri" w:hAnsi="Calibri" w:cs="Calibri"/>
                <w:b/>
                <w:bCs/>
                <w:sz w:val="22"/>
                <w:szCs w:val="22"/>
              </w:rPr>
            </w:pPr>
            <w:r>
              <w:rPr>
                <w:rFonts w:ascii="Calibri" w:hAnsi="Calibri" w:cs="Calibri"/>
                <w:b/>
                <w:bCs/>
                <w:sz w:val="22"/>
                <w:szCs w:val="22"/>
              </w:rPr>
              <w:t>CCT RJ001018/2022</w:t>
            </w:r>
          </w:p>
        </w:tc>
        <w:tc>
          <w:tcPr>
            <w:tcW w:w="2126" w:type="dxa"/>
            <w:noWrap/>
          </w:tcPr>
          <w:p>
            <w:pPr>
              <w:jc w:val="center"/>
              <w:rPr>
                <w:rFonts w:ascii="Calibri" w:hAnsi="Calibri" w:cs="Calibri"/>
                <w:b/>
                <w:bCs/>
                <w:sz w:val="22"/>
                <w:szCs w:val="22"/>
              </w:rPr>
            </w:pPr>
            <w:r>
              <w:rPr>
                <w:rFonts w:ascii="Calibri" w:hAnsi="Calibri" w:cs="Calibri"/>
                <w:b/>
                <w:bCs/>
                <w:sz w:val="22"/>
                <w:szCs w:val="22"/>
              </w:rPr>
              <w:t>R$ 2.915,86</w:t>
            </w:r>
          </w:p>
        </w:tc>
      </w:tr>
    </w:tbl>
    <w:p>
      <w:pPr>
        <w:spacing w:line="276" w:lineRule="auto"/>
        <w:jc w:val="both"/>
        <w:rPr>
          <w:rFonts w:ascii="Calibri" w:hAnsi="Calibri" w:cs="Arial"/>
          <w:b/>
        </w:rPr>
      </w:pPr>
    </w:p>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Não há previsão inicial para os demais postos. Poderá ser alvo de reequilíbrio após apresentação de laudo, mediante apresentação de laudo do SESMET das empresas prestadoras de serviço que considere os respectivos locais insalubres, conforme cláusula 20ª da CCT.</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D) Adicional Noturno</w:t>
      </w:r>
    </w:p>
    <w:p>
      <w:pPr>
        <w:autoSpaceDE w:val="0"/>
        <w:autoSpaceDN w:val="0"/>
        <w:adjustRightInd w:val="0"/>
        <w:jc w:val="both"/>
        <w:rPr>
          <w:rFonts w:ascii="Calibri" w:hAnsi="Calibri" w:cs="Arial"/>
          <w:sz w:val="22"/>
          <w:szCs w:val="22"/>
        </w:rPr>
      </w:pPr>
      <w:r>
        <w:rPr>
          <w:rFonts w:ascii="Calibri" w:hAnsi="Calibri" w:cs="Arial"/>
          <w:sz w:val="22"/>
          <w:szCs w:val="22"/>
        </w:rPr>
        <w:t xml:space="preserve">O adicional noturno foi previsto para os postos de Auxiliar de Refrigeração e Mecânicos de Ar Central Noturnos (12x36 horas Noturno) na composição de custos, sendo de caráter estimativo e só será alvo de cobrança quando da sua efetiva necessidade e comprovação de uso. </w:t>
      </w:r>
    </w:p>
    <w:p>
      <w:pPr>
        <w:autoSpaceDE w:val="0"/>
        <w:autoSpaceDN w:val="0"/>
        <w:adjustRightInd w:val="0"/>
        <w:jc w:val="both"/>
        <w:rPr>
          <w:rFonts w:ascii="Calibri" w:hAnsi="Calibri" w:cs="Arial"/>
          <w:sz w:val="22"/>
          <w:szCs w:val="22"/>
        </w:rPr>
      </w:pPr>
      <w:r>
        <w:rPr>
          <w:rFonts w:ascii="Calibri" w:hAnsi="Calibri" w:cs="Arial"/>
          <w:sz w:val="22"/>
          <w:szCs w:val="22"/>
        </w:rPr>
        <w:t xml:space="preserve">Fórmula: (salário base) / 220h x 20% x (1,1429 x 7) x MMDT </w:t>
      </w:r>
    </w:p>
    <w:p>
      <w:pPr>
        <w:autoSpaceDE w:val="0"/>
        <w:autoSpaceDN w:val="0"/>
        <w:adjustRightInd w:val="0"/>
        <w:jc w:val="both"/>
        <w:rPr>
          <w:rFonts w:ascii="Calibri" w:hAnsi="Calibri" w:cs="Arial"/>
          <w:sz w:val="22"/>
          <w:szCs w:val="22"/>
        </w:rPr>
      </w:pPr>
      <w:r>
        <w:rPr>
          <w:rFonts w:ascii="Calibri" w:hAnsi="Calibri" w:cs="Arial"/>
          <w:sz w:val="22"/>
          <w:szCs w:val="22"/>
        </w:rPr>
        <w:t xml:space="preserve">Estimativa de 7 horas noturnas por dia. </w:t>
      </w:r>
    </w:p>
    <w:p>
      <w:pPr>
        <w:spacing w:line="276" w:lineRule="auto"/>
        <w:jc w:val="both"/>
        <w:rPr>
          <w:rFonts w:ascii="Calibri" w:hAnsi="Calibri" w:cs="Arial"/>
        </w:rPr>
      </w:pPr>
      <w:r>
        <w:rPr>
          <w:rFonts w:ascii="Calibri" w:hAnsi="Calibri" w:cs="Arial"/>
          <w:sz w:val="22"/>
          <w:szCs w:val="22"/>
        </w:rPr>
        <w:t>As horas serão computadas como 52 min e 30 segundos. 1:52,5 x 60 = 1,1429 horas, com adicional de 20% - Art. 73 da CLT</w:t>
      </w:r>
    </w:p>
    <w:p>
      <w:pPr>
        <w:spacing w:line="276" w:lineRule="auto"/>
        <w:jc w:val="both"/>
        <w:rPr>
          <w:rFonts w:cs="Arial" w:asciiTheme="minorHAnsi" w:hAnsiTheme="minorHAnsi"/>
          <w:color w:val="000000"/>
          <w:sz w:val="22"/>
          <w:szCs w:val="22"/>
          <w:shd w:val="clear" w:color="auto" w:fill="FFFFFF"/>
        </w:rPr>
      </w:pPr>
      <w:r>
        <w:rPr>
          <w:rStyle w:val="8"/>
          <w:rFonts w:cs="Arial" w:asciiTheme="minorHAnsi" w:hAnsiTheme="minorHAnsi"/>
          <w:color w:val="000000"/>
          <w:sz w:val="22"/>
          <w:szCs w:val="22"/>
          <w:shd w:val="clear" w:color="auto" w:fill="FFFFFF"/>
        </w:rPr>
        <w:t>Nota 1: </w:t>
      </w:r>
      <w:r>
        <w:rPr>
          <w:rFonts w:cs="Arial" w:asciiTheme="minorHAnsi" w:hAnsiTheme="minorHAnsi"/>
          <w:color w:val="000000"/>
          <w:sz w:val="22"/>
          <w:szCs w:val="22"/>
          <w:shd w:val="clear" w:color="auto" w:fill="FFFFFF"/>
        </w:rPr>
        <w:t>O Módulo 1 refere-se ao </w:t>
      </w:r>
      <w:r>
        <w:rPr>
          <w:rStyle w:val="8"/>
          <w:rFonts w:cs="Arial" w:asciiTheme="minorHAnsi" w:hAnsiTheme="minorHAnsi"/>
          <w:color w:val="000000"/>
          <w:sz w:val="22"/>
          <w:szCs w:val="22"/>
          <w:shd w:val="clear" w:color="auto" w:fill="FFFFFF"/>
        </w:rPr>
        <w:t>valor mensal devido ao empregado</w:t>
      </w:r>
      <w:r>
        <w:rPr>
          <w:rFonts w:cs="Arial" w:asciiTheme="minorHAnsi" w:hAnsiTheme="minorHAnsi"/>
          <w:color w:val="000000"/>
          <w:sz w:val="22"/>
          <w:szCs w:val="22"/>
          <w:shd w:val="clear" w:color="auto" w:fill="FFFFFF"/>
        </w:rPr>
        <w:t> pela prestação do serviço no período de 12 meses.</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E) Adicional de hora noturna reduzida</w:t>
      </w:r>
    </w:p>
    <w:p>
      <w:pPr>
        <w:autoSpaceDE w:val="0"/>
        <w:autoSpaceDN w:val="0"/>
        <w:adjustRightInd w:val="0"/>
        <w:rPr>
          <w:rFonts w:ascii="Calibri" w:hAnsi="Calibri" w:cs="Calibri" w:eastAsiaTheme="minorHAnsi"/>
          <w:color w:val="000000"/>
          <w:sz w:val="22"/>
          <w:szCs w:val="22"/>
          <w:lang w:eastAsia="en-US"/>
        </w:rPr>
      </w:pPr>
      <w:r>
        <w:rPr>
          <w:rFonts w:ascii="Calibri" w:hAnsi="Calibri" w:cs="Calibri" w:eastAsiaTheme="minorHAnsi"/>
          <w:color w:val="000000"/>
          <w:sz w:val="22"/>
          <w:szCs w:val="22"/>
          <w:lang w:eastAsia="en-US"/>
        </w:rPr>
        <w:t xml:space="preserve">Não há previsão de adicional noturno. </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1-A) Intrajornada</w:t>
      </w:r>
    </w:p>
    <w:p>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pPr>
        <w:tabs>
          <w:tab w:val="left" w:pos="8130"/>
        </w:tabs>
        <w:jc w:val="both"/>
        <w:rPr>
          <w:rFonts w:asciiTheme="minorHAnsi" w:hAnsiTheme="minorHAnsi" w:cstheme="minorHAnsi"/>
          <w:sz w:val="22"/>
          <w:szCs w:val="22"/>
        </w:rPr>
      </w:pPr>
    </w:p>
    <w:p>
      <w:pPr>
        <w:tabs>
          <w:tab w:val="left" w:pos="8130"/>
        </w:tabs>
        <w:ind w:left="720"/>
        <w:jc w:val="both"/>
        <w:rPr>
          <w:rFonts w:asciiTheme="minorHAnsi" w:hAnsiTheme="minorHAnsi" w:cstheme="minorHAnsi"/>
        </w:rPr>
      </w:pPr>
    </w:p>
    <w:p>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pPr>
        <w:pStyle w:val="63"/>
        <w:spacing w:beforeAutospacing="0" w:afterAutospacing="0"/>
        <w:jc w:val="center"/>
        <w:rPr>
          <w:rFonts w:asciiTheme="minorHAnsi" w:hAnsiTheme="minorHAnsi"/>
          <w:iCs/>
          <w:sz w:val="22"/>
          <w:szCs w:val="22"/>
          <w:u w:val="single"/>
        </w:rPr>
      </w:pPr>
    </w:p>
    <w:p>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rPr>
          <w:rFonts w:asciiTheme="minorHAnsi" w:hAnsiTheme="minorHAnsi"/>
          <w:iCs/>
          <w:sz w:val="22"/>
          <w:szCs w:val="22"/>
        </w:rPr>
      </w:pPr>
      <w:r>
        <w:rPr>
          <w:rFonts w:asciiTheme="minorHAnsi" w:hAnsiTheme="minorHAnsi"/>
          <w:iCs/>
          <w:sz w:val="22"/>
          <w:szCs w:val="22"/>
        </w:rPr>
        <w:t>13 feriados por ano, sendo 10 com data fixa.</w:t>
      </w:r>
    </w:p>
    <w:p>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pPr>
        <w:rPr>
          <w:rFonts w:asciiTheme="minorHAnsi" w:hAnsiTheme="minorHAnsi"/>
          <w:iCs/>
          <w:sz w:val="22"/>
          <w:szCs w:val="22"/>
        </w:rPr>
      </w:pPr>
      <w:r>
        <w:rPr>
          <w:rFonts w:asciiTheme="minorHAnsi" w:hAnsiTheme="minorHAnsi"/>
          <w:iCs/>
          <w:sz w:val="22"/>
          <w:szCs w:val="22"/>
        </w:rPr>
        <w:t xml:space="preserve">              </w:t>
      </w:r>
    </w:p>
    <w:p>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rPr>
          <w:rFonts w:asciiTheme="minorHAnsi" w:hAnsiTheme="minorHAnsi"/>
          <w:iCs/>
          <w:color w:val="FF0000"/>
          <w:sz w:val="22"/>
          <w:szCs w:val="22"/>
        </w:rPr>
      </w:pPr>
    </w:p>
    <w:p>
      <w:pPr>
        <w:pStyle w:val="63"/>
        <w:spacing w:beforeAutospacing="0" w:afterAutospacing="0"/>
        <w:rPr>
          <w:rFonts w:asciiTheme="minorHAnsi" w:hAnsiTheme="minorHAnsi"/>
          <w:iCs/>
          <w:sz w:val="20"/>
          <w:szCs w:val="20"/>
          <w:u w:val="single"/>
        </w:rPr>
      </w:pPr>
      <w:r>
        <w:rPr>
          <w:rFonts w:asciiTheme="minorHAnsi" w:hAnsiTheme="minorHAnsi"/>
          <w:b/>
          <w:iCs/>
          <w:sz w:val="20"/>
          <w:szCs w:val="20"/>
          <w:u w:val="single"/>
        </w:rPr>
        <w:t>Média Mensal de Dias Trabalhados (12x36)</w:t>
      </w:r>
      <w:r>
        <w:rPr>
          <w:rFonts w:asciiTheme="minorHAnsi" w:hAnsiTheme="minorHAnsi"/>
          <w:iCs/>
          <w:sz w:val="20"/>
          <w:szCs w:val="20"/>
          <w:u w:val="single"/>
        </w:rPr>
        <w:t>:</w:t>
      </w:r>
    </w:p>
    <w:p>
      <w:pPr>
        <w:pStyle w:val="63"/>
        <w:spacing w:beforeAutospacing="0" w:afterAutospacing="0"/>
        <w:jc w:val="center"/>
        <w:rPr>
          <w:rFonts w:asciiTheme="minorHAnsi" w:hAnsiTheme="minorHAnsi"/>
          <w:iCs/>
          <w:sz w:val="20"/>
          <w:szCs w:val="20"/>
          <w:u w:val="single"/>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365 : 12 = 30,42   (média de dias no mês)</w:t>
      </w:r>
    </w:p>
    <w:p>
      <w:pPr>
        <w:pStyle w:val="63"/>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30,42 :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pPr>
        <w:rPr>
          <w:rFonts w:asciiTheme="minorHAnsi" w:hAnsiTheme="minorHAnsi"/>
          <w:iCs/>
          <w:color w:val="FF0000"/>
          <w:sz w:val="22"/>
          <w:szCs w:val="22"/>
        </w:rPr>
      </w:pPr>
    </w:p>
    <w:p>
      <w:pPr>
        <w:spacing w:line="276" w:lineRule="auto"/>
        <w:jc w:val="both"/>
        <w:rPr>
          <w:rFonts w:ascii="Calibri" w:hAnsi="Calibri" w:cs="Arial"/>
          <w:b/>
        </w:rPr>
      </w:pPr>
    </w:p>
    <w:p>
      <w:pPr>
        <w:jc w:val="both"/>
        <w:rPr>
          <w:rFonts w:ascii="Calibri" w:hAnsi="Calibri" w:cs="Arial"/>
          <w:b/>
          <w:sz w:val="22"/>
          <w:szCs w:val="22"/>
          <w:u w:val="single"/>
        </w:rPr>
      </w:pPr>
      <w:r>
        <w:rPr>
          <w:sz w:val="22"/>
          <w:szCs w:val="22"/>
        </w:rPr>
        <mc:AlternateContent>
          <mc:Choice Requires="wps">
            <w:drawing>
              <wp:anchor distT="0" distB="0" distL="0" distR="0" simplePos="0" relativeHeight="251660288" behindDoc="0" locked="0" layoutInCell="1" allowOverlap="1">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Conector reto 9" o:spid="_x0000_s1026" o:spt="20" style="position:absolute;left:0pt;margin-left:26.6pt;margin-top:113.15pt;height:0.05pt;width:17.55pt;z-index:251660288;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pPr>
        <w:jc w:val="both"/>
        <w:rPr>
          <w:rFonts w:ascii="Calibri" w:hAnsi="Calibri" w:cs="Arial"/>
          <w:b/>
          <w:sz w:val="22"/>
          <w:szCs w:val="22"/>
          <w:u w:val="single"/>
        </w:rPr>
      </w:pPr>
    </w:p>
    <w:p>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pPr>
        <w:jc w:val="both"/>
        <w:rPr>
          <w:rFonts w:ascii="Calibri" w:hAnsi="Calibri" w:cs="Arial"/>
          <w:u w:val="single"/>
          <w:lang w:val="pt-PT"/>
        </w:rPr>
      </w:pPr>
    </w:p>
    <w:tbl>
      <w:tblPr>
        <w:tblStyle w:val="70"/>
        <w:tblW w:w="891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140"/>
        <w:gridCol w:w="22"/>
        <w:gridCol w:w="2218"/>
        <w:gridCol w:w="839"/>
        <w:gridCol w:w="2809"/>
        <w:gridCol w:w="1667"/>
        <w:gridCol w:w="22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291" w:type="dxa"/>
            <w:gridSpan w:val="2"/>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29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168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c>
          <w:tcPr>
            <w:tcW w:w="1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rPr>
                <w:b w:val="0"/>
                <w:bCs w:val="0"/>
                <w:color w:val="FFFFFF" w:themeColor="background1"/>
                <w14:textFill>
                  <w14:solidFill>
                    <w14:schemeClr w14:val="bg1"/>
                  </w14:solidFill>
                </w14:textFil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117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291" w:type="dxa"/>
            <w:gridSpan w:val="2"/>
            <w:shd w:val="clear" w:color="auto" w:fill="DBE5F1" w:themeFill="accent1" w:themeFillTint="33"/>
          </w:tcPr>
          <w:p>
            <w:pPr>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pPr>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Pr>
          <w:p>
            <w:pPr>
              <w:jc w:val="center"/>
              <w:rPr>
                <w:rFonts w:ascii="Calibri" w:hAnsi="Calibri" w:cs="Arial"/>
                <w:b w:val="0"/>
                <w:bCs w:val="0"/>
                <w:sz w:val="18"/>
                <w:szCs w:val="18"/>
              </w:rPr>
            </w:pPr>
            <w:r>
              <w:rPr>
                <w:rFonts w:ascii="Calibri" w:hAnsi="Calibri" w:cs="Arial"/>
                <w:b/>
                <w:bCs/>
                <w:sz w:val="18"/>
                <w:szCs w:val="18"/>
              </w:rPr>
              <w:t>B</w:t>
            </w:r>
          </w:p>
        </w:tc>
        <w:tc>
          <w:tcPr>
            <w:tcW w:w="2291" w:type="dxa"/>
            <w:gridSpan w:val="2"/>
          </w:tcPr>
          <w:p>
            <w:pPr>
              <w:rPr>
                <w:rFonts w:ascii="Calibri" w:hAnsi="Calibri" w:cs="Arial"/>
                <w:sz w:val="18"/>
                <w:szCs w:val="18"/>
              </w:rPr>
            </w:pPr>
            <w:r>
              <w:rPr>
                <w:rFonts w:ascii="Calibri" w:hAnsi="Calibri" w:cs="Arial"/>
                <w:sz w:val="18"/>
                <w:szCs w:val="18"/>
              </w:rPr>
              <w:t>Férias e Adicional de Férias</w:t>
            </w:r>
          </w:p>
        </w:tc>
        <w:tc>
          <w:tcPr>
            <w:tcW w:w="851" w:type="dxa"/>
          </w:tcPr>
          <w:p>
            <w:pPr>
              <w:jc w:val="center"/>
              <w:rPr>
                <w:rFonts w:ascii="Calibri" w:hAnsi="Calibri" w:cs="Arial"/>
                <w:sz w:val="18"/>
                <w:szCs w:val="18"/>
              </w:rPr>
            </w:pPr>
            <w:r>
              <w:rPr>
                <w:rFonts w:ascii="Calibri" w:hAnsi="Calibri" w:cs="Arial"/>
                <w:sz w:val="18"/>
                <w:szCs w:val="18"/>
              </w:rPr>
              <w:t>12,10</w:t>
            </w:r>
          </w:p>
        </w:tc>
        <w:tc>
          <w:tcPr>
            <w:tcW w:w="2900" w:type="dxa"/>
          </w:tcPr>
          <w:p>
            <w:pPr>
              <w:rPr>
                <w:rFonts w:ascii="Calibri" w:hAnsi="Calibri" w:cs="Arial"/>
                <w:sz w:val="18"/>
                <w:szCs w:val="18"/>
              </w:rPr>
            </w:pPr>
            <w:r>
              <w:rPr>
                <w:rFonts w:ascii="Calibri" w:hAnsi="Calibri" w:cs="Arial"/>
                <w:color w:val="000000"/>
                <w:sz w:val="18"/>
                <w:szCs w:val="18"/>
              </w:rPr>
              <w:t>FAF = 1/11 x R + 1/3 x 1/11 x R</w:t>
            </w:r>
          </w:p>
        </w:tc>
        <w:tc>
          <w:tcPr>
            <w:tcW w:w="1687" w:type="dxa"/>
          </w:tcPr>
          <w:p>
            <w:pPr>
              <w:rPr>
                <w:rFonts w:ascii="Calibri" w:hAnsi="Calibri" w:cs="Arial"/>
                <w:sz w:val="18"/>
                <w:szCs w:val="18"/>
              </w:rPr>
            </w:pPr>
            <w:r>
              <w:rPr>
                <w:rFonts w:ascii="Calibri" w:hAnsi="Calibri" w:cs="Arial"/>
                <w:sz w:val="18"/>
                <w:szCs w:val="18"/>
              </w:rPr>
              <w:t>% Conta Vinculada- Anexo XII da IN nº 05/2017</w:t>
            </w:r>
          </w:p>
        </w:tc>
        <w:tc>
          <w:tcPr>
            <w:tcW w:w="15" w:type="dxa"/>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3464" w:type="dxa"/>
            <w:gridSpan w:val="3"/>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850"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pPr>
              <w:rPr>
                <w:rFonts w:ascii="Calibri" w:hAnsi="Calibri" w:cs="Arial"/>
                <w:sz w:val="18"/>
                <w:szCs w:val="18"/>
              </w:rPr>
            </w:pPr>
          </w:p>
        </w:tc>
        <w:tc>
          <w:tcPr>
            <w:tcW w:w="1687" w:type="dxa"/>
            <w:shd w:val="clear" w:color="auto" w:fill="DBE5F1" w:themeFill="accent1" w:themeFillTint="33"/>
          </w:tcPr>
          <w:p>
            <w:pPr>
              <w:jc w:val="center"/>
              <w:rPr>
                <w:rFonts w:ascii="Calibri" w:hAnsi="Calibri" w:cs="Arial"/>
                <w:sz w:val="18"/>
                <w:szCs w:val="18"/>
              </w:rPr>
            </w:pPr>
          </w:p>
        </w:tc>
        <w:tc>
          <w:tcPr>
            <w:tcW w:w="14"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1195" w:type="dxa"/>
            <w:gridSpan w:val="2"/>
          </w:tcPr>
          <w:p>
            <w:pPr>
              <w:ind w:right="-4"/>
              <w:jc w:val="center"/>
              <w:rPr>
                <w:rFonts w:ascii="Calibri" w:hAnsi="Calibri" w:cs="Arial"/>
                <w:b w:val="0"/>
                <w:bCs w:val="0"/>
                <w:sz w:val="18"/>
                <w:szCs w:val="18"/>
              </w:rPr>
            </w:pPr>
            <w:r>
              <w:rPr>
                <w:rFonts w:ascii="Calibri" w:hAnsi="Calibri" w:cs="Arial"/>
                <w:sz w:val="18"/>
                <w:szCs w:val="18"/>
              </w:rPr>
              <w:t>C</w:t>
            </w:r>
          </w:p>
        </w:tc>
        <w:tc>
          <w:tcPr>
            <w:tcW w:w="2268" w:type="dxa"/>
          </w:tcPr>
          <w:p>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pPr>
              <w:jc w:val="center"/>
              <w:rPr>
                <w:rFonts w:ascii="Calibri" w:hAnsi="Calibri" w:cs="Arial"/>
                <w:sz w:val="18"/>
                <w:szCs w:val="18"/>
              </w:rPr>
            </w:pPr>
            <w:r>
              <w:rPr>
                <w:rFonts w:ascii="Calibri" w:hAnsi="Calibri" w:cs="Arial"/>
                <w:sz w:val="18"/>
                <w:szCs w:val="18"/>
              </w:rPr>
              <w:t>7,82</w:t>
            </w:r>
            <w:r>
              <w:rPr>
                <w:rStyle w:val="47"/>
                <w:rFonts w:ascii="Calibri" w:hAnsi="Calibri" w:cs="Arial"/>
                <w:sz w:val="18"/>
                <w:szCs w:val="18"/>
              </w:rPr>
              <w:footnoteReference w:id="0"/>
            </w:r>
          </w:p>
        </w:tc>
        <w:tc>
          <w:tcPr>
            <w:tcW w:w="2900" w:type="dxa"/>
          </w:tcPr>
          <w:p>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pPr>
              <w:jc w:val="center"/>
              <w:rPr>
                <w:rFonts w:ascii="Calibri" w:hAnsi="Calibri" w:cs="Arial"/>
                <w:sz w:val="18"/>
                <w:szCs w:val="18"/>
              </w:rPr>
            </w:pPr>
            <w:r>
              <w:rPr>
                <w:rFonts w:ascii="Calibri" w:hAnsi="Calibri" w:cs="Arial"/>
                <w:sz w:val="18"/>
                <w:szCs w:val="18"/>
              </w:rPr>
              <w:t>% Conta Vinculada- Anexo XII da IN nº 05/2017</w:t>
            </w:r>
          </w:p>
        </w:tc>
      </w:tr>
    </w:tbl>
    <w:p>
      <w:pPr>
        <w:jc w:val="center"/>
        <w:rPr>
          <w:rFonts w:ascii="Calibri" w:hAnsi="Calibri" w:cs="Arial"/>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pPr>
        <w:jc w:val="both"/>
        <w:rPr>
          <w:rFonts w:asciiTheme="minorHAnsi" w:hAnsiTheme="minorHAnsi" w:cstheme="minorHAnsi"/>
          <w:color w:val="000000"/>
          <w:sz w:val="22"/>
          <w:szCs w:val="22"/>
          <w:highlight w:val="white"/>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pPr>
        <w:jc w:val="both"/>
        <w:rPr>
          <w:rFonts w:asciiTheme="minorHAnsi" w:hAnsiTheme="minorHAnsi" w:cstheme="minorHAnsi"/>
          <w:sz w:val="22"/>
          <w:szCs w:val="22"/>
          <w:u w:val="single"/>
        </w:rPr>
      </w:pPr>
    </w:p>
    <w:p>
      <w:pPr>
        <w:jc w:val="both"/>
        <w:rPr>
          <w:rFonts w:asciiTheme="minorHAnsi" w:hAnsiTheme="minorHAnsi" w:cstheme="minorHAnsi"/>
          <w:sz w:val="22"/>
          <w:szCs w:val="22"/>
          <w:u w:val="single"/>
          <w:lang w:val="pt-PT"/>
        </w:rPr>
      </w:pP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pPr>
        <w:jc w:val="both"/>
        <w:rPr>
          <w:rFonts w:asciiTheme="minorHAnsi" w:hAnsiTheme="minorHAnsi" w:cstheme="minorHAnsi"/>
          <w:sz w:val="22"/>
          <w:szCs w:val="22"/>
          <w:u w:val="single"/>
          <w:lang w:val="pt-PT"/>
        </w:rPr>
      </w:pPr>
    </w:p>
    <w:p>
      <w:pPr>
        <w:jc w:val="both"/>
        <w:rPr>
          <w:rFonts w:ascii="Calibri" w:hAnsi="Calibri" w:cs="Arial"/>
          <w:u w:val="single"/>
          <w:lang w:val="pt-PT"/>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pPr>
        <w:rPr>
          <w:rFonts w:ascii="Calibri" w:hAnsi="Calibri" w:cs="Arial"/>
        </w:rPr>
      </w:pPr>
    </w:p>
    <w:tbl>
      <w:tblPr>
        <w:tblStyle w:val="70"/>
        <w:tblW w:w="900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45"/>
        <w:gridCol w:w="2126"/>
        <w:gridCol w:w="850"/>
        <w:gridCol w:w="1842"/>
        <w:gridCol w:w="33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20" w:hRule="atLeast"/>
        </w:trPr>
        <w:tc>
          <w:tcPr>
            <w:tcW w:w="8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184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CALCULO </w:t>
            </w:r>
          </w:p>
        </w:tc>
        <w:tc>
          <w:tcPr>
            <w:tcW w:w="3344"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A</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Art.22, Inciso I da Lei 8.212/91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B</w:t>
            </w:r>
          </w:p>
        </w:tc>
        <w:tc>
          <w:tcPr>
            <w:tcW w:w="2126" w:type="dxa"/>
          </w:tcPr>
          <w:p>
            <w:pPr>
              <w:rPr>
                <w:rFonts w:ascii="Calibri" w:hAnsi="Calibri" w:cs="Arial"/>
                <w:color w:val="000000"/>
                <w:sz w:val="18"/>
                <w:szCs w:val="18"/>
              </w:rPr>
            </w:pPr>
            <w:r>
              <w:rPr>
                <w:rFonts w:ascii="Calibri" w:hAnsi="Calibri" w:cs="Arial"/>
                <w:color w:val="000000"/>
                <w:sz w:val="18"/>
                <w:szCs w:val="18"/>
              </w:rPr>
              <w:t>SALÁRIO EDUCAÇÃO</w:t>
            </w:r>
          </w:p>
        </w:tc>
        <w:tc>
          <w:tcPr>
            <w:tcW w:w="850" w:type="dxa"/>
          </w:tcPr>
          <w:p>
            <w:pPr>
              <w:jc w:val="center"/>
              <w:rPr>
                <w:rFonts w:ascii="Calibri" w:hAnsi="Calibri" w:cs="Arial"/>
                <w:color w:val="000000"/>
                <w:sz w:val="18"/>
                <w:szCs w:val="18"/>
              </w:rPr>
            </w:pPr>
            <w:r>
              <w:rPr>
                <w:rFonts w:ascii="Calibri" w:hAnsi="Calibri" w:cs="Arial"/>
                <w:color w:val="000000"/>
                <w:sz w:val="18"/>
                <w:szCs w:val="18"/>
              </w:rPr>
              <w:t>2,50</w:t>
            </w:r>
          </w:p>
        </w:tc>
        <w:tc>
          <w:tcPr>
            <w:tcW w:w="1842" w:type="dxa"/>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Inciso I, Decreto 87.043/82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0" w:hRule="atLeast"/>
        </w:trPr>
        <w:tc>
          <w:tcPr>
            <w:tcW w:w="845" w:type="dxa"/>
            <w:shd w:val="clear" w:color="auto" w:fill="DBE5F1" w:themeFill="accent1" w:themeFillTint="33"/>
          </w:tcPr>
          <w:p>
            <w:pPr>
              <w:jc w:val="center"/>
              <w:rPr>
                <w:rFonts w:ascii="Calibri" w:hAnsi="Calibri" w:cs="Arial"/>
                <w:b/>
                <w:bCs w:val="0"/>
                <w:color w:val="FF0000"/>
                <w:sz w:val="18"/>
                <w:szCs w:val="18"/>
              </w:rPr>
            </w:pPr>
            <w:r>
              <w:rPr>
                <w:rFonts w:ascii="Calibri" w:hAnsi="Calibri" w:cs="Arial"/>
                <w:b/>
                <w:bCs/>
                <w:color w:val="FF0000"/>
                <w:sz w:val="18"/>
                <w:szCs w:val="18"/>
              </w:rPr>
              <w:t>C</w:t>
            </w:r>
          </w:p>
        </w:tc>
        <w:tc>
          <w:tcPr>
            <w:tcW w:w="2126" w:type="dxa"/>
            <w:shd w:val="clear" w:color="auto" w:fill="DBE5F1" w:themeFill="accent1" w:themeFillTint="33"/>
          </w:tcPr>
          <w:p>
            <w:pPr>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pPr>
              <w:jc w:val="center"/>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pPr>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pPr>
              <w:rPr>
                <w:rFonts w:asciiTheme="minorHAnsi" w:hAnsiTheme="minorHAnsi"/>
                <w:sz w:val="16"/>
                <w:szCs w:val="16"/>
                <w:highlight w:val="white"/>
              </w:rPr>
            </w:pPr>
            <w:r>
              <w:rPr>
                <w:rFonts w:asciiTheme="minorHAnsi" w:hAnsiTheme="minorHAnsi"/>
                <w:sz w:val="16"/>
                <w:szCs w:val="16"/>
                <w:shd w:val="clear" w:color="auto" w:fill="FFFFFF"/>
              </w:rPr>
              <w:t>RAT: 1%, 2% ou </w:t>
            </w:r>
            <w:r>
              <w:rPr>
                <w:rStyle w:val="8"/>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39"/>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pPr>
              <w:rPr>
                <w:rFonts w:asciiTheme="minorHAnsi" w:hAnsiTheme="minorHAnsi"/>
                <w:sz w:val="16"/>
                <w:szCs w:val="16"/>
                <w:highlight w:val="white"/>
              </w:rPr>
            </w:pPr>
          </w:p>
          <w:p>
            <w:pPr>
              <w:rPr>
                <w:rFonts w:cs="Arial" w:asciiTheme="minorHAnsi" w:hAnsiTheme="minorHAnsi"/>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cs="Arial" w:asciiTheme="minorHAnsi" w:hAnsiTheme="minorHAnsi"/>
                <w:sz w:val="18"/>
                <w:szCs w:val="18"/>
              </w:rPr>
              <w:t xml:space="preserve"> </w:t>
            </w:r>
          </w:p>
        </w:tc>
        <w:tc>
          <w:tcPr>
            <w:tcW w:w="3344"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RATxFAT – </w:t>
            </w:r>
            <w:r>
              <w:rPr>
                <w:rStyle w:val="11"/>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7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D</w:t>
            </w:r>
          </w:p>
        </w:tc>
        <w:tc>
          <w:tcPr>
            <w:tcW w:w="2126" w:type="dxa"/>
          </w:tcPr>
          <w:p>
            <w:pPr>
              <w:rPr>
                <w:rFonts w:ascii="Calibri" w:hAnsi="Calibri" w:cs="Arial"/>
                <w:color w:val="000000"/>
                <w:sz w:val="18"/>
                <w:szCs w:val="18"/>
              </w:rPr>
            </w:pPr>
            <w:r>
              <w:rPr>
                <w:rFonts w:ascii="Calibri" w:hAnsi="Calibri" w:cs="Arial"/>
                <w:color w:val="000000"/>
                <w:sz w:val="18"/>
                <w:szCs w:val="18"/>
              </w:rPr>
              <w:t>SESC OU SESI</w:t>
            </w:r>
          </w:p>
        </w:tc>
        <w:tc>
          <w:tcPr>
            <w:tcW w:w="850" w:type="dxa"/>
          </w:tcPr>
          <w:p>
            <w:pPr>
              <w:jc w:val="center"/>
              <w:rPr>
                <w:rFonts w:ascii="Calibri" w:hAnsi="Calibri" w:cs="Arial"/>
                <w:color w:val="000000"/>
                <w:sz w:val="18"/>
                <w:szCs w:val="18"/>
              </w:rPr>
            </w:pPr>
            <w:r>
              <w:rPr>
                <w:rFonts w:ascii="Calibri" w:hAnsi="Calibri" w:cs="Arial"/>
                <w:color w:val="000000"/>
                <w:sz w:val="18"/>
                <w:szCs w:val="18"/>
              </w:rPr>
              <w:t>1,50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da lei 8036/90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E</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sz w:val="18"/>
                <w:szCs w:val="18"/>
              </w:rPr>
            </w:pPr>
            <w:r>
              <w:rPr>
                <w:rFonts w:ascii="Calibri" w:hAnsi="Calibri" w:cs="Arial"/>
                <w:sz w:val="18"/>
                <w:szCs w:val="18"/>
              </w:rPr>
              <w:t>Decreto 2.318/86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F</w:t>
            </w:r>
          </w:p>
        </w:tc>
        <w:tc>
          <w:tcPr>
            <w:tcW w:w="2126" w:type="dxa"/>
          </w:tcPr>
          <w:p>
            <w:pPr>
              <w:rPr>
                <w:rFonts w:ascii="Calibri" w:hAnsi="Calibri" w:cs="Arial"/>
                <w:color w:val="000000"/>
                <w:sz w:val="18"/>
                <w:szCs w:val="18"/>
              </w:rPr>
            </w:pPr>
            <w:r>
              <w:rPr>
                <w:rFonts w:ascii="Calibri" w:hAnsi="Calibri" w:cs="Arial"/>
                <w:color w:val="000000"/>
                <w:sz w:val="18"/>
                <w:szCs w:val="18"/>
              </w:rPr>
              <w:t>SEBRAE</w:t>
            </w:r>
          </w:p>
        </w:tc>
        <w:tc>
          <w:tcPr>
            <w:tcW w:w="850" w:type="dxa"/>
          </w:tcPr>
          <w:p>
            <w:pPr>
              <w:jc w:val="center"/>
              <w:rPr>
                <w:rFonts w:ascii="Calibri" w:hAnsi="Calibri" w:cs="Arial"/>
                <w:color w:val="000000"/>
                <w:sz w:val="18"/>
                <w:szCs w:val="18"/>
              </w:rPr>
            </w:pPr>
            <w:r>
              <w:rPr>
                <w:rFonts w:ascii="Calibri" w:hAnsi="Calibri" w:cs="Arial"/>
                <w:color w:val="000000"/>
                <w:sz w:val="18"/>
                <w:szCs w:val="18"/>
              </w:rPr>
              <w:t>0,60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sz w:val="18"/>
                <w:szCs w:val="18"/>
              </w:rPr>
            </w:pPr>
            <w:r>
              <w:rPr>
                <w:rFonts w:ascii="Calibri" w:hAnsi="Calibri" w:cs="Arial"/>
                <w:sz w:val="18"/>
                <w:szCs w:val="18"/>
              </w:rPr>
              <w:t>Art.8º, Lei 8029/90 e Lei 8154/90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04"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G</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Lei 7787/89 e DL 1146/70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H</w:t>
            </w:r>
          </w:p>
        </w:tc>
        <w:tc>
          <w:tcPr>
            <w:tcW w:w="2126" w:type="dxa"/>
          </w:tcPr>
          <w:p>
            <w:pPr>
              <w:rPr>
                <w:rFonts w:ascii="Calibri" w:hAnsi="Calibri" w:cs="Arial"/>
                <w:color w:val="000000"/>
                <w:sz w:val="18"/>
                <w:szCs w:val="18"/>
              </w:rPr>
            </w:pPr>
            <w:r>
              <w:rPr>
                <w:rFonts w:ascii="Calibri" w:hAnsi="Calibri" w:cs="Arial"/>
                <w:color w:val="000000"/>
                <w:sz w:val="18"/>
                <w:szCs w:val="18"/>
              </w:rPr>
              <w:t>FGTS</w:t>
            </w:r>
          </w:p>
        </w:tc>
        <w:tc>
          <w:tcPr>
            <w:tcW w:w="850" w:type="dxa"/>
          </w:tcPr>
          <w:p>
            <w:pPr>
              <w:jc w:val="center"/>
              <w:rPr>
                <w:rFonts w:ascii="Calibri" w:hAnsi="Calibri" w:cs="Arial"/>
                <w:color w:val="000000"/>
                <w:sz w:val="18"/>
                <w:szCs w:val="18"/>
              </w:rPr>
            </w:pPr>
            <w:r>
              <w:rPr>
                <w:rFonts w:ascii="Calibri" w:hAnsi="Calibri" w:cs="Arial"/>
                <w:color w:val="000000"/>
                <w:sz w:val="18"/>
                <w:szCs w:val="18"/>
              </w:rPr>
              <w:t>8,00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Art.15, da Lei 8036/90 e Art.7º III, CF</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3" w:hRule="atLeast"/>
        </w:trPr>
        <w:tc>
          <w:tcPr>
            <w:tcW w:w="845" w:type="dxa"/>
            <w:shd w:val="clear" w:color="auto" w:fill="DBE5F1" w:themeFill="accent1" w:themeFillTint="33"/>
          </w:tcPr>
          <w:p>
            <w:pPr>
              <w:jc w:val="center"/>
              <w:rPr>
                <w:rFonts w:ascii="Calibri" w:hAnsi="Calibri" w:cs="Arial"/>
                <w:b w:val="0"/>
                <w:bCs w:val="0"/>
                <w:color w:val="000000"/>
                <w:sz w:val="18"/>
                <w:szCs w:val="18"/>
              </w:rPr>
            </w:pP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pPr>
              <w:jc w:val="center"/>
              <w:rPr>
                <w:rFonts w:ascii="Calibri" w:hAnsi="Calibri" w:cs="Arial"/>
                <w:color w:val="000000"/>
                <w:sz w:val="18"/>
                <w:szCs w:val="18"/>
              </w:rPr>
            </w:pPr>
          </w:p>
        </w:tc>
        <w:tc>
          <w:tcPr>
            <w:tcW w:w="3344" w:type="dxa"/>
            <w:shd w:val="clear" w:color="auto" w:fill="DBE5F1" w:themeFill="accent1" w:themeFillTint="33"/>
          </w:tcPr>
          <w:p>
            <w:pPr>
              <w:rPr>
                <w:rFonts w:ascii="Calibri" w:hAnsi="Calibri" w:cs="Arial"/>
                <w:sz w:val="18"/>
                <w:szCs w:val="18"/>
              </w:rPr>
            </w:pPr>
          </w:p>
        </w:tc>
      </w:tr>
    </w:tbl>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pPr>
        <w:pStyle w:val="65"/>
        <w:shd w:val="clear" w:color="auto" w:fill="FFFFFF"/>
        <w:spacing w:beforeAutospacing="0" w:afterAutospacing="0"/>
        <w:textAlignment w:val="baseline"/>
        <w:rPr>
          <w:rFonts w:asciiTheme="minorHAnsi" w:hAnsiTheme="minorHAnsi" w:cstheme="minorHAnsi"/>
          <w:color w:val="000000"/>
          <w:sz w:val="22"/>
          <w:szCs w:val="22"/>
        </w:rPr>
      </w:pPr>
    </w:p>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highlight w:val="white"/>
        </w:rPr>
      </w:pPr>
      <w:r>
        <w:rPr>
          <w:rFonts w:asciiTheme="minorHAnsi" w:hAnsiTheme="minorHAnsi" w:cstheme="minorHAnsi"/>
          <w:sz w:val="22"/>
          <w:szCs w:val="22"/>
        </w:rPr>
        <mc:AlternateContent>
          <mc:Choice Requires="wps">
            <w:drawing>
              <wp:anchor distT="91440" distB="91440" distL="137160" distR="137160" simplePos="0" relativeHeight="251661312" behindDoc="0" locked="0" layoutInCell="1" allowOverlap="1">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wps:txbx>
                      <wps:bodyPr anchor="ctr">
                        <a:noAutofit/>
                      </wps:bodyPr>
                    </wps:wsp>
                  </a:graphicData>
                </a:graphic>
              </wp:anchor>
            </w:drawing>
          </mc:Choice>
          <mc:Fallback>
            <w:pict>
              <v:roundrect id="AutoForma 2" o:spid="_x0000_s1026" o:spt="2" style="position:absolute;left:0pt;margin-left:-0.05pt;margin-top:-329.35pt;height:195.45pt;width:141.95pt;mso-position-horizontal-relative:margin;mso-position-vertical-relative:margin;mso-wrap-distance-bottom:7.2pt;mso-wrap-distance-left:10.8pt;mso-wrap-distance-right:10.8pt;mso-wrap-distance-top:7.2pt;rotation:5898240f;z-index:251661312;v-text-anchor:middle;mso-width-relative:page;mso-height-relative:page;" fillcolor="#D7E4BD [1302]" filled="t" stroked="f" coordsize="21600,21600" arcsize="0.130324074074074" o:gfxdata="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bSwDcAAAACwEAAA8AAAAAAAAAAQAgAAAAIgAAAGRycy9kb3ducmV2&#10;LnhtbFBLAQIUABQAAAAIAIdO4kBn10aW+AEAAAEEAAAOAAAAAAAAAAEAIAAAACsBAABkcnMvZTJv&#10;RG9jLnhtbFBLBQYAAAAABgAGAFkBAACVBQAAAAA=&#10;">
                <v:fill on="t" focussize="0,0"/>
                <v:stroke on="f"/>
                <v:imagedata o:title=""/>
                <o:lock v:ext="edit" aspectratio="f"/>
                <v:textbo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v:textbox>
                <w10:wrap type="square"/>
              </v:roundrect>
            </w:pict>
          </mc:Fallback>
        </mc:AlternateContent>
      </w: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pPr>
        <w:jc w:val="both"/>
        <w:rPr>
          <w:rFonts w:asciiTheme="minorHAnsi" w:hAnsiTheme="minorHAnsi" w:cstheme="minorHAnsi"/>
          <w:sz w:val="22"/>
          <w:szCs w:val="22"/>
          <w:u w:val="single"/>
          <w:lang w:val="pt-PT"/>
        </w:rPr>
      </w:pPr>
    </w:p>
    <w:p>
      <w:pPr>
        <w:jc w:val="both"/>
        <w:rPr>
          <w:rFonts w:ascii="Calibri" w:hAnsi="Calibri" w:cs="Arial"/>
          <w:b/>
          <w:u w:val="single"/>
          <w:lang w:val="pt-PT"/>
        </w:rPr>
      </w:pPr>
      <w:r>
        <w:rPr>
          <w:rFonts w:ascii="Calibri" w:hAnsi="Calibri" w:cs="Arial"/>
          <w:b/>
          <w:u w:val="single"/>
          <w:lang w:val="pt-PT"/>
        </w:rPr>
        <w:t>Conforme CCT:</w:t>
      </w:r>
    </w:p>
    <w:p>
      <w:pPr>
        <w:jc w:val="both"/>
        <w:rPr>
          <w:rFonts w:ascii="Calibri" w:hAnsi="Calibri" w:cs="Arial"/>
          <w:b/>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62"/>
        <w:gridCol w:w="2410"/>
        <w:gridCol w:w="49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2.3</w:t>
            </w:r>
          </w:p>
        </w:tc>
        <w:tc>
          <w:tcPr>
            <w:tcW w:w="241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BENEFÍCIOS MENSAIS E DIÁRIOS</w:t>
            </w:r>
          </w:p>
        </w:tc>
        <w:tc>
          <w:tcPr>
            <w:tcW w:w="49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VALOR (R$)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410" w:type="dxa"/>
            <w:shd w:val="clear" w:color="auto" w:fill="DBE5F1" w:themeFill="accent1" w:themeFillTint="33"/>
          </w:tcPr>
          <w:p>
            <w:pPr>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pPr>
              <w:spacing w:line="276" w:lineRule="auto"/>
              <w:jc w:val="both"/>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B</w:t>
            </w:r>
          </w:p>
        </w:tc>
        <w:tc>
          <w:tcPr>
            <w:tcW w:w="2410" w:type="dxa"/>
          </w:tcPr>
          <w:p>
            <w:pPr>
              <w:rPr>
                <w:rFonts w:ascii="Calibri" w:hAnsi="Calibri" w:cs="Arial"/>
                <w:sz w:val="18"/>
                <w:szCs w:val="18"/>
              </w:rPr>
            </w:pPr>
            <w:r>
              <w:rPr>
                <w:rFonts w:ascii="Calibri" w:hAnsi="Calibri" w:cs="Arial"/>
                <w:sz w:val="18"/>
                <w:szCs w:val="18"/>
              </w:rPr>
              <w:t>Auxílio Refeição/Alimentação</w:t>
            </w:r>
          </w:p>
        </w:tc>
        <w:tc>
          <w:tcPr>
            <w:tcW w:w="4966" w:type="dxa"/>
          </w:tcPr>
          <w:p>
            <w:pPr>
              <w:spacing w:line="276" w:lineRule="auto"/>
              <w:jc w:val="both"/>
              <w:rPr>
                <w:rFonts w:ascii="Calibri" w:hAnsi="Calibri" w:cs="Arial"/>
                <w:sz w:val="18"/>
                <w:szCs w:val="18"/>
              </w:rPr>
            </w:pPr>
            <w:r>
              <w:rPr>
                <w:rFonts w:ascii="Calibri" w:hAnsi="Calibri" w:cs="Arial"/>
                <w:sz w:val="18"/>
                <w:szCs w:val="18"/>
              </w:rPr>
              <w:t>Há previsão de cesta básica no valor de R$330,00 (Cláusula 11ª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410" w:type="dxa"/>
            <w:shd w:val="clear" w:color="auto" w:fill="DBE5F1" w:themeFill="accent1" w:themeFillTint="33"/>
          </w:tcPr>
          <w:p>
            <w:pPr>
              <w:rPr>
                <w:rFonts w:ascii="Calibri" w:hAnsi="Calibri" w:cs="Arial"/>
                <w:sz w:val="18"/>
                <w:szCs w:val="18"/>
                <w:lang w:eastAsia="en-US"/>
              </w:rPr>
            </w:pPr>
            <w:r>
              <w:rPr>
                <w:rFonts w:ascii="Calibri" w:hAnsi="Calibri" w:cs="Arial"/>
                <w:sz w:val="18"/>
                <w:szCs w:val="18"/>
                <w:lang w:eastAsia="en-US"/>
              </w:rPr>
              <w:t>Seguro de Vida</w:t>
            </w:r>
          </w:p>
          <w:p>
            <w:pPr>
              <w:rPr>
                <w:rFonts w:ascii="Calibri" w:hAnsi="Calibri" w:cs="Arial"/>
                <w:sz w:val="18"/>
                <w:szCs w:val="18"/>
              </w:rPr>
            </w:pPr>
          </w:p>
        </w:tc>
        <w:tc>
          <w:tcPr>
            <w:tcW w:w="4966" w:type="dxa"/>
            <w:shd w:val="clear" w:color="auto" w:fill="DBE5F1" w:themeFill="accent1" w:themeFillTint="33"/>
          </w:tcPr>
          <w:p>
            <w:pPr>
              <w:rPr>
                <w:rFonts w:ascii="Calibri" w:hAnsi="Calibri" w:cs="Arial"/>
                <w:sz w:val="18"/>
                <w:szCs w:val="18"/>
              </w:rPr>
            </w:pPr>
            <w:r>
              <w:rPr>
                <w:rFonts w:ascii="Calibri" w:hAnsi="Calibri" w:cs="Arial"/>
                <w:sz w:val="18"/>
                <w:szCs w:val="18"/>
              </w:rPr>
              <w:t>Cláusula 15ª da CCT =  R$2,47, vedado qualquer desconto do trabalhador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2972" w:type="dxa"/>
            <w:gridSpan w:val="2"/>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4966" w:type="dxa"/>
            <w:shd w:val="clear" w:color="auto" w:fill="DBE5F1" w:themeFill="accent1" w:themeFillTint="33"/>
          </w:tcPr>
          <w:p>
            <w:pPr>
              <w:rPr>
                <w:rFonts w:ascii="Calibri" w:hAnsi="Calibri" w:cs="Arial"/>
                <w:sz w:val="18"/>
                <w:szCs w:val="18"/>
              </w:rPr>
            </w:pPr>
          </w:p>
        </w:tc>
      </w:tr>
    </w:tbl>
    <w:p>
      <w:pPr>
        <w:jc w:val="both"/>
        <w:rPr>
          <w:rFonts w:ascii="Calibri" w:hAnsi="Calibri" w:cs="Arial"/>
          <w:b/>
          <w:u w:val="single"/>
          <w:lang w:val="pt-PT"/>
        </w:rPr>
      </w:pPr>
    </w:p>
    <w:p>
      <w:pPr>
        <w:jc w:val="both"/>
        <w:rPr>
          <w:rFonts w:ascii="Calibri" w:hAnsi="Calibri" w:cs="Arial"/>
          <w:b/>
          <w:u w:val="single"/>
          <w:lang w:val="pt-PT"/>
        </w:rPr>
      </w:pPr>
    </w:p>
    <w:p>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pPr>
        <w:jc w:val="both"/>
        <w:rPr>
          <w:rFonts w:ascii="Calibri" w:hAnsi="Calibri" w:cs="Arial"/>
          <w:u w:val="single"/>
        </w:rPr>
      </w:pPr>
    </w:p>
    <w:p>
      <w:pPr>
        <w:spacing w:line="276" w:lineRule="auto"/>
        <w:jc w:val="both"/>
        <w:rPr>
          <w:rFonts w:ascii="Calibri" w:hAnsi="Calibri" w:cs="Arial"/>
          <w:b/>
          <w:sz w:val="22"/>
          <w:szCs w:val="22"/>
        </w:rPr>
      </w:pPr>
      <w:r>
        <w:rPr>
          <w:rFonts w:ascii="Calibri" w:hAnsi="Calibri" w:cs="Arial"/>
          <w:b/>
          <w:sz w:val="22"/>
          <w:szCs w:val="22"/>
        </w:rPr>
        <w:t>A) Transporte</w:t>
      </w:r>
    </w:p>
    <w:p>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b/>
          <w:sz w:val="22"/>
          <w:szCs w:val="22"/>
        </w:rPr>
      </w:pPr>
      <w:r>
        <w:rPr>
          <w:rFonts w:ascii="Calibri" w:hAnsi="Calibri" w:cs="Arial"/>
          <w:sz w:val="22"/>
          <w:szCs w:val="22"/>
        </w:rPr>
        <w:t xml:space="preserve">Fórmula 12x36h = </w:t>
      </w:r>
      <w:r>
        <w:rPr>
          <w:rFonts w:ascii="Calibri" w:hAnsi="Calibri" w:cs="Arial"/>
          <w:b/>
          <w:sz w:val="22"/>
          <w:szCs w:val="22"/>
        </w:rPr>
        <w:t>valor do transporte x nº de passagens por dia x nº de dias trabalhados – (6% x valor salário base)</w:t>
      </w:r>
    </w:p>
    <w:p>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15,21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Theme="minorHAnsi" w:hAnsiTheme="minorHAnsi"/>
          <w:b/>
          <w:iCs/>
          <w:sz w:val="22"/>
          <w:szCs w:val="22"/>
        </w:rPr>
      </w:pPr>
    </w:p>
    <w:p>
      <w:pPr>
        <w:spacing w:line="276" w:lineRule="auto"/>
        <w:jc w:val="both"/>
        <w:rPr>
          <w:rFonts w:ascii="Calibri" w:hAnsi="Calibri" w:cs="Arial"/>
        </w:rPr>
      </w:pPr>
      <w:r>
        <w:rPr>
          <w:rFonts w:ascii="Calibri" w:hAnsi="Calibri" w:cs="Arial"/>
          <w:color w:val="FF0000"/>
        </w:rPr>
        <w:t xml:space="preserve">                                       </w:t>
      </w:r>
    </w:p>
    <w:p>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 </w:t>
      </w:r>
      <w:r>
        <w:rPr>
          <w:rFonts w:ascii="Calibri" w:hAnsi="Calibri" w:cs="Arial"/>
          <w:b/>
          <w:sz w:val="22"/>
          <w:szCs w:val="22"/>
          <w:u w:val="single"/>
          <w:lang w:val="pt-PT"/>
        </w:rPr>
        <w:t xml:space="preserve">Todos os Postos </w:t>
      </w:r>
    </w:p>
    <w:p>
      <w:pPr>
        <w:spacing w:line="276" w:lineRule="auto"/>
        <w:jc w:val="both"/>
        <w:rPr>
          <w:rFonts w:ascii="Calibri" w:hAnsi="Calibri" w:cs="Arial"/>
          <w:sz w:val="22"/>
          <w:szCs w:val="22"/>
        </w:rPr>
      </w:pPr>
      <w:r>
        <w:rPr>
          <w:rFonts w:ascii="Calibri" w:hAnsi="Calibri" w:cs="Arial"/>
          <w:sz w:val="22"/>
          <w:szCs w:val="22"/>
        </w:rPr>
        <w:t>Há previsão para este custo.</w:t>
      </w:r>
    </w:p>
    <w:p>
      <w:pPr>
        <w:spacing w:line="276" w:lineRule="auto"/>
        <w:jc w:val="both"/>
        <w:rPr>
          <w:rFonts w:ascii="Calibri" w:hAnsi="Calibri" w:cs="Arial"/>
          <w:sz w:val="22"/>
          <w:szCs w:val="22"/>
        </w:rPr>
      </w:pPr>
    </w:p>
    <w:p>
      <w:pPr>
        <w:rPr>
          <w:rFonts w:ascii="Calibri" w:hAnsi="Calibri" w:cs="Arial"/>
          <w:sz w:val="18"/>
          <w:szCs w:val="18"/>
          <w:lang w:eastAsia="en-US"/>
        </w:rPr>
      </w:pPr>
      <w:r>
        <w:rPr>
          <w:rFonts w:ascii="Calibri" w:hAnsi="Calibri" w:cs="Arial"/>
          <w:b/>
          <w:sz w:val="22"/>
          <w:szCs w:val="22"/>
        </w:rPr>
        <w:t>C) Seguro de Vida</w:t>
      </w:r>
    </w:p>
    <w:p>
      <w:pPr>
        <w:spacing w:line="276" w:lineRule="auto"/>
        <w:jc w:val="both"/>
        <w:rPr>
          <w:rFonts w:ascii="Calibri" w:hAnsi="Calibri" w:cs="Arial"/>
          <w:b/>
          <w:sz w:val="22"/>
          <w:szCs w:val="22"/>
        </w:rPr>
      </w:pPr>
    </w:p>
    <w:p>
      <w:pPr>
        <w:jc w:val="both"/>
        <w:rPr>
          <w:rFonts w:ascii="Calibri" w:hAnsi="Calibri" w:cs="Arial"/>
          <w:sz w:val="22"/>
          <w:szCs w:val="22"/>
        </w:rPr>
      </w:pPr>
      <w:r>
        <w:rPr>
          <w:rFonts w:ascii="Calibri" w:hAnsi="Calibri" w:cs="Arial"/>
          <w:sz w:val="22"/>
          <w:szCs w:val="22"/>
        </w:rPr>
        <w:t>Cláusula 15ª da CCT =  R$2,47 vedado qualquer desconto do trabalhador</w:t>
      </w:r>
    </w:p>
    <w:p>
      <w:pPr>
        <w:jc w:val="both"/>
        <w:rPr>
          <w:rFonts w:ascii="Calibri" w:hAnsi="Calibri" w:cs="Arial"/>
          <w:sz w:val="22"/>
          <w:szCs w:val="22"/>
        </w:rPr>
      </w:pPr>
    </w:p>
    <w:p>
      <w:pPr>
        <w:jc w:val="both"/>
        <w:rPr>
          <w:rFonts w:ascii="Calibri" w:hAnsi="Calibri" w:cs="Arial"/>
          <w:b/>
          <w:sz w:val="22"/>
          <w:szCs w:val="22"/>
          <w:u w:val="single"/>
        </w:rPr>
      </w:pPr>
      <w:r>
        <w:rPr>
          <w:rFonts w:ascii="Calibri" w:hAnsi="Calibri" w:cs="Arial"/>
          <w:b/>
          <w:sz w:val="22"/>
          <w:szCs w:val="22"/>
          <w:u w:val="single"/>
        </w:rPr>
        <w:t>Módulo 3 – Provisão para Rescisão</w:t>
      </w:r>
    </w:p>
    <w:p>
      <w:pPr>
        <w:jc w:val="both"/>
        <w:rPr>
          <w:rFonts w:ascii="Calibri" w:hAnsi="Calibri" w:cs="Arial"/>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5"/>
        <w:gridCol w:w="3119"/>
        <w:gridCol w:w="18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3</w:t>
            </w:r>
          </w:p>
        </w:tc>
        <w:tc>
          <w:tcPr>
            <w:tcW w:w="212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PROVISÃO PARA RESCISÃO</w:t>
            </w:r>
          </w:p>
        </w:tc>
        <w:tc>
          <w:tcPr>
            <w:tcW w:w="311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 xml:space="preserve">MEMÓRIA DE CÁLCULO </w:t>
            </w:r>
          </w:p>
        </w:tc>
        <w:tc>
          <w:tcPr>
            <w:tcW w:w="184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534"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A</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Aviso prévio indenizado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+ 13º + Férias + 1/3 constitucional) / meses do ano] x indicador de rotatividade de dispensa sem justa causa =</w:t>
            </w:r>
            <w:r>
              <w:rPr>
                <w:rFonts w:cs="Arial" w:asciiTheme="minorHAnsi" w:hAnsiTheme="minorHAnsi"/>
                <w:b/>
                <w:color w:val="FF0000"/>
                <w:sz w:val="18"/>
                <w:szCs w:val="18"/>
              </w:rPr>
              <w:t xml:space="preserve"> 5%</w:t>
            </w:r>
          </w:p>
        </w:tc>
        <w:tc>
          <w:tcPr>
            <w:tcW w:w="1843" w:type="dxa"/>
            <w:shd w:val="clear" w:color="auto" w:fill="DBE5F1" w:themeFill="accent1" w:themeFillTint="33"/>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B</w:t>
            </w:r>
          </w:p>
        </w:tc>
        <w:tc>
          <w:tcPr>
            <w:tcW w:w="2125" w:type="dxa"/>
          </w:tcPr>
          <w:p>
            <w:pPr>
              <w:rPr>
                <w:rFonts w:cs="Arial" w:asciiTheme="minorHAnsi" w:hAnsiTheme="minorHAnsi"/>
                <w:sz w:val="18"/>
                <w:szCs w:val="18"/>
              </w:rPr>
            </w:pPr>
            <w:r>
              <w:rPr>
                <w:rFonts w:cs="Arial" w:asciiTheme="minorHAnsi" w:hAnsiTheme="minorHAnsi" w:eastAsiaTheme="minorHAnsi"/>
                <w:sz w:val="18"/>
                <w:szCs w:val="18"/>
                <w:lang w:eastAsia="en-US"/>
              </w:rPr>
              <w:t>Incidência do FGTS sobre o Aviso prévio indenizado.</w:t>
            </w:r>
          </w:p>
        </w:tc>
        <w:tc>
          <w:tcPr>
            <w:tcW w:w="3119"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[(Remuneração + 13º) / 12)] x 5% x 8%</w:t>
            </w:r>
          </w:p>
        </w:tc>
        <w:tc>
          <w:tcPr>
            <w:tcW w:w="1843"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Súmula nº 305 do TST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0"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C</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Multa do FGTS e Contribuição Social sobre Aviso Prévio Indenizado - 5%</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Leis n.ºs 8.036/90 e</w:t>
            </w:r>
          </w:p>
          <w:p>
            <w:pPr>
              <w:rPr>
                <w:rFonts w:cs="Arial" w:asciiTheme="minorHAnsi" w:hAnsiTheme="minorHAnsi"/>
                <w:sz w:val="18"/>
                <w:szCs w:val="18"/>
              </w:rPr>
            </w:pPr>
            <w:r>
              <w:rPr>
                <w:rFonts w:cs="Arial" w:asciiTheme="minorHAnsi" w:hAnsiTheme="minorHAnsi" w:eastAsiaTheme="minorHAnsi"/>
                <w:sz w:val="18"/>
                <w:szCs w:val="18"/>
                <w:lang w:eastAsia="en-US"/>
              </w:rPr>
              <w:t>9.491/97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D</w:t>
            </w:r>
          </w:p>
        </w:tc>
        <w:tc>
          <w:tcPr>
            <w:tcW w:w="2125" w:type="dxa"/>
          </w:tcPr>
          <w:p>
            <w:pPr>
              <w:rPr>
                <w:rFonts w:cs="Arial" w:asciiTheme="minorHAnsi" w:hAnsiTheme="minorHAnsi"/>
                <w:sz w:val="18"/>
                <w:szCs w:val="18"/>
              </w:rPr>
            </w:pPr>
            <w:r>
              <w:rPr>
                <w:rFonts w:cs="Arial" w:asciiTheme="minorHAnsi" w:hAnsiTheme="minorHAnsi"/>
                <w:sz w:val="18"/>
                <w:szCs w:val="18"/>
              </w:rPr>
              <w:t>Aviso Prévio Trabalhado</w:t>
            </w:r>
          </w:p>
        </w:tc>
        <w:tc>
          <w:tcPr>
            <w:tcW w:w="3119" w:type="dxa"/>
          </w:tcPr>
          <w:p>
            <w:pPr>
              <w:rPr>
                <w:rFonts w:cs="Arial" w:asciiTheme="minorHAnsi" w:hAnsiTheme="minorHAnsi"/>
                <w:sz w:val="18"/>
                <w:szCs w:val="18"/>
              </w:rPr>
            </w:pPr>
            <w:r>
              <w:rPr>
                <w:rFonts w:cs="Arial" w:asciiTheme="minorHAnsi" w:hAnsiTheme="minorHAnsi"/>
                <w:sz w:val="18"/>
                <w:szCs w:val="18"/>
              </w:rPr>
              <w:t>[(Remuneração + benefícios mensais e diários não dedutíveis, ex. beneficio social familiar) / dias do mês) / meses do ano] x 7 dias de redução da jornada.</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63"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E</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Incidência dos encargos do Submódulo 2.2 sobre Aviso Prévio Trabalhado.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dias do mês) / meses do ano] x 7 dias de redução da jornada x 8%</w:t>
            </w:r>
          </w:p>
        </w:tc>
        <w:tc>
          <w:tcPr>
            <w:tcW w:w="1843" w:type="dxa"/>
            <w:shd w:val="clear" w:color="auto" w:fill="DBE5F1" w:themeFill="accent1" w:themeFillTint="33"/>
          </w:tcPr>
          <w:p>
            <w:pPr>
              <w:jc w:val="center"/>
              <w:rPr>
                <w:rFonts w:cs="Arial" w:asciiTheme="minorHAnsi" w:hAnsiTheme="minorHAnsi"/>
                <w:sz w:val="18"/>
                <w:szCs w:val="18"/>
              </w:rPr>
            </w:pPr>
            <w:r>
              <w:rPr>
                <w:rFonts w:cs="Arial" w:asciiTheme="minorHAnsi" w:hAnsiTheme="minorHAnsi"/>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8"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F</w:t>
            </w:r>
          </w:p>
        </w:tc>
        <w:tc>
          <w:tcPr>
            <w:tcW w:w="2125" w:type="dxa"/>
          </w:tcPr>
          <w:p>
            <w:pPr>
              <w:rPr>
                <w:rFonts w:cs="Arial" w:asciiTheme="minorHAnsi" w:hAnsiTheme="minorHAnsi"/>
                <w:sz w:val="18"/>
                <w:szCs w:val="18"/>
              </w:rPr>
            </w:pPr>
            <w:r>
              <w:rPr>
                <w:rFonts w:cs="Arial" w:asciiTheme="minorHAnsi" w:hAnsiTheme="minorHAnsi"/>
                <w:sz w:val="18"/>
                <w:szCs w:val="18"/>
              </w:rPr>
              <w:t>Multa FGTS e Contribuição Social sobre o Aviso Prévio Trabalhado – 100%</w:t>
            </w:r>
          </w:p>
        </w:tc>
        <w:tc>
          <w:tcPr>
            <w:tcW w:w="3119" w:type="dxa"/>
          </w:tcPr>
          <w:p>
            <w:pPr>
              <w:rPr>
                <w:rFonts w:cs="Arial" w:asciiTheme="minorHAnsi" w:hAnsiTheme="minorHAnsi"/>
                <w:sz w:val="18"/>
                <w:szCs w:val="18"/>
              </w:rPr>
            </w:pPr>
            <w:r>
              <w:rPr>
                <w:rFonts w:cs="Arial" w:asciiTheme="minorHAnsi" w:hAnsiTheme="minorHAns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rPr>
                <w:rFonts w:cs="Arial" w:asciiTheme="minorHAnsi" w:hAnsiTheme="minorHAnsi"/>
                <w:sz w:val="18"/>
                <w:szCs w:val="18"/>
              </w:rPr>
            </w:pPr>
          </w:p>
          <w:p>
            <w:pPr>
              <w:rPr>
                <w:rFonts w:cs="Arial" w:asciiTheme="minorHAnsi" w:hAnsiTheme="minorHAnsi"/>
                <w:sz w:val="18"/>
                <w:szCs w:val="18"/>
              </w:rPr>
            </w:pPr>
            <w:r>
              <w:rPr>
                <w:rFonts w:cs="Arial" w:asciiTheme="minorHAnsi" w:hAnsiTheme="minorHAnsi"/>
                <w:sz w:val="18"/>
                <w:szCs w:val="18"/>
              </w:rPr>
              <w:t xml:space="preserve">Remuneração x </w:t>
            </w:r>
            <w:r>
              <w:rPr>
                <w:rFonts w:cs="Arial" w:asciiTheme="minorHAnsi" w:hAnsiTheme="minorHAnsi"/>
                <w:b/>
                <w:color w:val="FF0000"/>
                <w:sz w:val="18"/>
                <w:szCs w:val="18"/>
              </w:rPr>
              <w:t xml:space="preserve">4% </w:t>
            </w:r>
            <w:r>
              <w:rPr>
                <w:rFonts w:cs="Arial" w:asciiTheme="minorHAnsi" w:hAnsiTheme="minorHAnsi"/>
                <w:b/>
                <w:sz w:val="18"/>
                <w:szCs w:val="18"/>
              </w:rPr>
              <w:t>(Anexo XII, IN 05/2017)</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1" w:hRule="atLeast"/>
        </w:trPr>
        <w:tc>
          <w:tcPr>
            <w:tcW w:w="850" w:type="dxa"/>
            <w:shd w:val="clear" w:color="auto" w:fill="DBE5F1" w:themeFill="accent1" w:themeFillTint="33"/>
          </w:tcPr>
          <w:p>
            <w:pPr>
              <w:jc w:val="center"/>
              <w:rPr>
                <w:rFonts w:cs="Arial" w:asciiTheme="minorHAnsi" w:hAnsiTheme="minorHAnsi"/>
                <w:b w:val="0"/>
                <w:bCs w:val="0"/>
                <w:sz w:val="18"/>
                <w:szCs w:val="18"/>
                <w:lang w:val="en-US"/>
              </w:rPr>
            </w:pP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Total</w:t>
            </w:r>
          </w:p>
        </w:tc>
        <w:tc>
          <w:tcPr>
            <w:tcW w:w="3119" w:type="dxa"/>
            <w:shd w:val="clear" w:color="auto" w:fill="DBE5F1" w:themeFill="accent1" w:themeFillTint="33"/>
          </w:tcPr>
          <w:p>
            <w:pPr>
              <w:rPr>
                <w:rFonts w:cs="Arial" w:asciiTheme="minorHAnsi" w:hAnsiTheme="minorHAnsi" w:eastAsiaTheme="minorHAnsi"/>
                <w:sz w:val="18"/>
                <w:szCs w:val="18"/>
                <w:lang w:eastAsia="en-US"/>
              </w:rPr>
            </w:pPr>
          </w:p>
        </w:tc>
        <w:tc>
          <w:tcPr>
            <w:tcW w:w="1843" w:type="dxa"/>
            <w:shd w:val="clear" w:color="auto" w:fill="DBE5F1" w:themeFill="accent1" w:themeFillTint="33"/>
          </w:tcPr>
          <w:p>
            <w:pPr>
              <w:rPr>
                <w:rFonts w:cs="Arial" w:asciiTheme="minorHAnsi" w:hAnsiTheme="minorHAnsi" w:eastAsiaTheme="minorHAnsi"/>
                <w:sz w:val="18"/>
                <w:szCs w:val="18"/>
                <w:lang w:eastAsia="en-US"/>
              </w:rPr>
            </w:pPr>
          </w:p>
        </w:tc>
      </w:tr>
    </w:tbl>
    <w:p>
      <w:pPr>
        <w:ind w:left="426"/>
        <w:jc w:val="both"/>
        <w:rPr>
          <w:rFonts w:cs="Arial" w:asciiTheme="minorHAnsi" w:hAnsiTheme="minorHAnsi" w:eastAsiaTheme="minorHAnsi"/>
          <w:sz w:val="16"/>
          <w:szCs w:val="16"/>
          <w:lang w:eastAsia="en-US"/>
        </w:rPr>
      </w:pPr>
      <w:r>
        <w:rPr>
          <w:rFonts w:cs="Arial" w:asciiTheme="minorHAnsi" w:hAnsiTheme="minorHAnsi" w:eastAsiaTheme="minorHAnsi"/>
          <w:sz w:val="16"/>
          <w:szCs w:val="16"/>
          <w:lang w:eastAsia="en-US"/>
        </w:rPr>
        <w:t>OBSERVAÇÕES: Nota Técnica nº 652/2017 - MP</w:t>
      </w:r>
    </w:p>
    <w:p>
      <w:pPr>
        <w:ind w:left="426"/>
        <w:jc w:val="both"/>
        <w:rPr>
          <w:rFonts w:cs="Arial" w:asciiTheme="minorHAnsi" w:hAnsiTheme="minorHAnsi" w:eastAsiaTheme="minorHAnsi"/>
          <w:sz w:val="16"/>
          <w:szCs w:val="16"/>
          <w:lang w:eastAsia="en-US"/>
        </w:rPr>
      </w:pPr>
    </w:p>
    <w:p>
      <w:pPr>
        <w:ind w:left="426"/>
        <w:jc w:val="both"/>
        <w:rPr>
          <w:rFonts w:cs="Arial" w:asciiTheme="minorHAnsi" w:hAnsiTheme="minorHAnsi" w:eastAsiaTheme="minorHAnsi"/>
          <w:sz w:val="16"/>
          <w:szCs w:val="16"/>
          <w:lang w:eastAsia="en-US"/>
        </w:rPr>
      </w:pPr>
    </w:p>
    <w:p>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pPr>
        <w:rPr>
          <w:rFonts w:ascii="Calibri" w:hAnsi="Calibri" w:cs="Arial"/>
          <w:sz w:val="22"/>
          <w:szCs w:val="22"/>
        </w:rPr>
      </w:pPr>
    </w:p>
    <w:p>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pPr>
        <w:rPr>
          <w:rFonts w:ascii="Calibri" w:hAnsi="Calibri" w:cs="Arial"/>
          <w:lang w:val="pt-PT"/>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13"/>
        <w:gridCol w:w="1719"/>
        <w:gridCol w:w="2601"/>
        <w:gridCol w:w="45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4.1</w:t>
            </w:r>
          </w:p>
        </w:tc>
        <w:tc>
          <w:tcPr>
            <w:tcW w:w="196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Ausências Legais</w:t>
            </w:r>
          </w:p>
        </w:tc>
        <w:tc>
          <w:tcPr>
            <w:tcW w:w="33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353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Férias</w:t>
            </w:r>
          </w:p>
        </w:tc>
        <w:tc>
          <w:tcPr>
            <w:tcW w:w="3314"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pPr>
              <w:jc w:val="both"/>
              <w:rPr>
                <w:rFonts w:cs="Arial" w:asciiTheme="minorHAnsi" w:hAnsiTheme="minorHAnsi"/>
                <w:sz w:val="18"/>
                <w:szCs w:val="18"/>
              </w:rPr>
            </w:pPr>
            <w:r>
              <w:rPr>
                <w:rFonts w:cs="Arial" w:asciiTheme="minorHAnsi" w:hAnsiTheme="minorHAnsi"/>
                <w:sz w:val="18"/>
                <w:szCs w:val="18"/>
              </w:rPr>
              <w:t>-</w:t>
            </w:r>
          </w:p>
          <w:p>
            <w:pPr>
              <w:jc w:val="both"/>
              <w:rPr>
                <w:rFonts w:cs="Arial" w:asciiTheme="minorHAnsi" w:hAnsiTheme="minorHAnsi"/>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B</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Ausências Legais</w:t>
            </w:r>
          </w:p>
        </w:tc>
        <w:tc>
          <w:tcPr>
            <w:tcW w:w="3314" w:type="dxa"/>
          </w:tcPr>
          <w:p>
            <w:pPr>
              <w:jc w:val="center"/>
              <w:rPr>
                <w:rFonts w:ascii="Calibri" w:hAnsi="Calibri" w:cs="Arial"/>
                <w:sz w:val="18"/>
                <w:szCs w:val="18"/>
              </w:rPr>
            </w:pPr>
            <w:r>
              <w:rPr>
                <w:rFonts w:ascii="Calibri" w:hAnsi="Calibri" w:cs="Arial"/>
                <w:sz w:val="18"/>
                <w:szCs w:val="18"/>
              </w:rPr>
              <w:t>AL= nDR(AL) x CDR / 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 473 da CLT / Acórdão TCU 1.753/2008:  Calculado segundo estimativa do MPOG (manual de preenchimento, pg 54).</w:t>
            </w:r>
          </w:p>
          <w:p>
            <w:pPr>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Licença-Paternidade</w:t>
            </w:r>
          </w:p>
        </w:tc>
        <w:tc>
          <w:tcPr>
            <w:tcW w:w="3314" w:type="dxa"/>
            <w:shd w:val="clear" w:color="auto" w:fill="DBE5F1" w:themeFill="accent1" w:themeFillTint="33"/>
          </w:tcPr>
          <w:p>
            <w:pPr>
              <w:jc w:val="center"/>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pPr>
              <w:rPr>
                <w:rFonts w:ascii="Calibri" w:hAnsi="Calibri" w:cs="Arial" w:eastAsiaTheme="minorHAnsi"/>
                <w:sz w:val="18"/>
                <w:szCs w:val="18"/>
                <w:lang w:eastAsia="en-US"/>
              </w:rPr>
            </w:pPr>
            <w:r>
              <w:rPr>
                <w:rFonts w:ascii="Calibri" w:hAnsi="Calibri" w:cs="Arial" w:eastAsiaTheme="minorHAnsi"/>
                <w:sz w:val="18"/>
                <w:szCs w:val="18"/>
                <w:lang w:eastAsia="en-US"/>
              </w:rPr>
              <w:t>Art. 7º, XIX, CF/88 e</w:t>
            </w:r>
          </w:p>
          <w:p>
            <w:pPr>
              <w:rPr>
                <w:rFonts w:ascii="Calibri" w:hAnsi="Calibri" w:cs="Arial" w:eastAsiaTheme="minorHAnsi"/>
                <w:sz w:val="18"/>
                <w:szCs w:val="18"/>
                <w:lang w:eastAsia="en-US"/>
              </w:rPr>
            </w:pPr>
            <w:r>
              <w:rPr>
                <w:rFonts w:ascii="Calibri" w:hAnsi="Calibri" w:cs="Arial" w:eastAsiaTheme="minorHAnsi"/>
                <w:sz w:val="18"/>
                <w:szCs w:val="18"/>
                <w:lang w:eastAsia="en-US"/>
              </w:rPr>
              <w:t>10, § 1º, da CLT.</w:t>
            </w:r>
          </w:p>
          <w:p>
            <w:pPr>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D</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 por acidente de trabalho</w:t>
            </w:r>
          </w:p>
        </w:tc>
        <w:tc>
          <w:tcPr>
            <w:tcW w:w="3314" w:type="dxa"/>
          </w:tcPr>
          <w:p>
            <w:pPr>
              <w:jc w:val="center"/>
              <w:rPr>
                <w:rFonts w:ascii="Calibri" w:hAnsi="Calibri" w:cs="Arial"/>
                <w:sz w:val="18"/>
                <w:szCs w:val="18"/>
                <w:lang w:val="en-US"/>
              </w:rPr>
            </w:pPr>
            <w:r>
              <w:rPr>
                <w:rFonts w:ascii="Calibri" w:hAnsi="Calibri" w:cs="Arial"/>
                <w:sz w:val="18"/>
                <w:szCs w:val="18"/>
                <w:lang w:val="en-US"/>
              </w:rPr>
              <w:t>AT= nDR(AT) x % AT x CDR/12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Arts. 19 a 23 c/c § 2º, Art. 43 da Lei 8.213/91.</w:t>
            </w:r>
          </w:p>
          <w:p>
            <w:pPr>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pPr>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E</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shd w:val="clear" w:color="auto" w:fill="FFFFFF"/>
              </w:rPr>
              <w:t>Substituto na cobertura de Afastamento Maternidade</w:t>
            </w:r>
            <w:r>
              <w:rPr>
                <w:rFonts w:cs="Arial" w:asciiTheme="minorHAnsi" w:hAnsiTheme="minorHAnsi"/>
                <w:sz w:val="18"/>
                <w:szCs w:val="18"/>
              </w:rPr>
              <w:t xml:space="preserve"> </w:t>
            </w:r>
          </w:p>
        </w:tc>
        <w:tc>
          <w:tcPr>
            <w:tcW w:w="3314" w:type="dxa"/>
            <w:shd w:val="clear" w:color="auto" w:fill="DBE5F1" w:themeFill="accent1" w:themeFillTint="33"/>
          </w:tcPr>
          <w:p>
            <w:pPr>
              <w:pStyle w:val="58"/>
              <w:ind w:left="-70"/>
              <w:jc w:val="both"/>
              <w:rPr>
                <w:rFonts w:cs="Arial" w:asciiTheme="minorHAnsi" w:hAnsiTheme="minorHAnsi" w:eastAsiaTheme="minorHAnsi"/>
                <w:sz w:val="16"/>
                <w:szCs w:val="16"/>
                <w:lang w:val="en-US" w:eastAsia="en-US"/>
              </w:rPr>
            </w:pPr>
            <w:r>
              <w:rPr>
                <w:rFonts w:cs="Arial" w:asciiTheme="minorHAnsi" w:hAnsiTheme="minorHAnsi" w:eastAsiaTheme="minorHAnsi"/>
                <w:sz w:val="18"/>
                <w:szCs w:val="18"/>
                <w:lang w:val="en-US" w:eastAsia="en-US"/>
              </w:rPr>
              <w:t xml:space="preserve">(*) </w:t>
            </w:r>
            <w:r>
              <w:rPr>
                <w:rFonts w:cs="Arial" w:asciiTheme="minorHAnsi" w:hAnsiTheme="minorHAnsi" w:eastAsiaTheme="minorHAnsi"/>
                <w:sz w:val="16"/>
                <w:szCs w:val="16"/>
                <w:lang w:val="en-US" w:eastAsia="en-US"/>
              </w:rPr>
              <w:t>AMT: FPAM + (BMDND x 3,95 x  % a.a AM) : 12 + IAM</w:t>
            </w:r>
          </w:p>
          <w:p>
            <w:pPr>
              <w:jc w:val="center"/>
              <w:rPr>
                <w:rFonts w:cs="Arial" w:asciiTheme="minorHAnsi" w:hAnsiTheme="minorHAnsi" w:eastAsiaTheme="minorHAnsi"/>
                <w:sz w:val="18"/>
                <w:szCs w:val="18"/>
                <w:lang w:val="en-US" w:eastAsia="en-US"/>
              </w:rPr>
            </w:pPr>
          </w:p>
        </w:tc>
        <w:tc>
          <w:tcPr>
            <w:tcW w:w="3531" w:type="dxa"/>
            <w:shd w:val="clear" w:color="auto" w:fill="DBE5F1" w:themeFill="accent1" w:themeFillTint="33"/>
          </w:tcPr>
          <w:p>
            <w:pPr>
              <w:rPr>
                <w:rStyle w:val="11"/>
                <w:rFonts w:asciiTheme="minorHAnsi" w:hAnsiTheme="minorHAnsi"/>
                <w:i w:val="0"/>
                <w:sz w:val="18"/>
                <w:szCs w:val="18"/>
                <w:highlight w:val="white"/>
              </w:rPr>
            </w:pPr>
            <w:r>
              <w:rPr>
                <w:rStyle w:val="11"/>
                <w:rFonts w:asciiTheme="minorHAnsi" w:hAnsiTheme="minorHAnsi"/>
                <w:i w:val="0"/>
                <w:sz w:val="18"/>
                <w:szCs w:val="18"/>
                <w:shd w:val="clear" w:color="auto" w:fill="FFFFFF"/>
              </w:rPr>
              <w:t>Art. 6º e 201 da CF, art. 392 da CLT.</w:t>
            </w:r>
          </w:p>
          <w:p>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pPr>
              <w:rPr>
                <w:rFonts w:cs="Arial" w:asciiTheme="minorHAnsi" w:hAnsiTheme="minorHAnsi" w:eastAsiaTheme="minorHAnsi"/>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tcPr>
          <w:p>
            <w:pPr>
              <w:jc w:val="center"/>
              <w:rPr>
                <w:rFonts w:ascii="Calibri" w:hAnsi="Calibri" w:cs="Arial"/>
                <w:b w:val="0"/>
                <w:bCs w:val="0"/>
                <w:sz w:val="18"/>
                <w:szCs w:val="18"/>
              </w:rPr>
            </w:pPr>
            <w:r>
              <w:rPr>
                <w:rFonts w:ascii="Calibri" w:hAnsi="Calibri" w:cs="Arial"/>
                <w:b/>
                <w:bCs/>
                <w:sz w:val="18"/>
                <w:szCs w:val="18"/>
              </w:rPr>
              <w:t>F</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Outras ausências (especificar)</w:t>
            </w:r>
          </w:p>
        </w:tc>
        <w:tc>
          <w:tcPr>
            <w:tcW w:w="3314" w:type="dxa"/>
          </w:tcPr>
          <w:p>
            <w:pPr>
              <w:rPr>
                <w:rFonts w:ascii="Calibri" w:hAnsi="Calibri" w:cs="Arial"/>
                <w:sz w:val="18"/>
                <w:szCs w:val="18"/>
              </w:rPr>
            </w:pPr>
          </w:p>
        </w:tc>
        <w:tc>
          <w:tcPr>
            <w:tcW w:w="3531" w:type="dxa"/>
          </w:tcPr>
          <w:p>
            <w:pPr>
              <w:rPr>
                <w:rFonts w:ascii="Calibri" w:hAnsi="Calibri" w:cs="Arial"/>
                <w:sz w:val="18"/>
                <w:szCs w:val="18"/>
              </w:rPr>
            </w:pPr>
            <w:r>
              <w:rPr>
                <w:rFonts w:ascii="Calibri" w:hAnsi="Calibri" w:cs="Arial" w:eastAsiaTheme="minorHAnsi"/>
                <w:sz w:val="18"/>
                <w:szCs w:val="18"/>
                <w:lang w:eastAsia="en-US"/>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542" w:type="dxa"/>
            <w:shd w:val="clear" w:color="auto" w:fill="DBE5F1" w:themeFill="accent1" w:themeFillTint="33"/>
          </w:tcPr>
          <w:p>
            <w:pPr>
              <w:jc w:val="center"/>
              <w:rPr>
                <w:rFonts w:ascii="Calibri" w:hAnsi="Calibri" w:cs="Arial"/>
                <w:b w:val="0"/>
                <w:bCs w:val="0"/>
                <w:sz w:val="18"/>
                <w:szCs w:val="18"/>
                <w:lang w:val="en-US"/>
              </w:rPr>
            </w:pPr>
          </w:p>
        </w:tc>
        <w:tc>
          <w:tcPr>
            <w:tcW w:w="1964"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pPr>
              <w:rPr>
                <w:rFonts w:ascii="Calibri" w:hAnsi="Calibri" w:cs="Arial"/>
                <w:sz w:val="18"/>
                <w:szCs w:val="18"/>
              </w:rPr>
            </w:pPr>
          </w:p>
        </w:tc>
        <w:tc>
          <w:tcPr>
            <w:tcW w:w="3531" w:type="dxa"/>
            <w:shd w:val="clear" w:color="auto" w:fill="DBE5F1" w:themeFill="accent1" w:themeFillTint="33"/>
          </w:tcPr>
          <w:p>
            <w:pPr>
              <w:rPr>
                <w:rFonts w:ascii="Calibri" w:hAnsi="Calibri" w:cs="Arial" w:eastAsiaTheme="minorHAnsi"/>
                <w:sz w:val="18"/>
                <w:szCs w:val="18"/>
                <w:lang w:eastAsia="en-US"/>
              </w:rPr>
            </w:pPr>
          </w:p>
        </w:tc>
      </w:tr>
    </w:tbl>
    <w:p>
      <w:pPr>
        <w:ind w:left="426"/>
        <w:jc w:val="both"/>
        <w:rPr>
          <w:rStyle w:val="8"/>
          <w:rFonts w:cs="Arial" w:asciiTheme="minorHAnsi" w:hAnsiTheme="minorHAnsi"/>
          <w:color w:val="000000"/>
          <w:sz w:val="16"/>
          <w:szCs w:val="16"/>
          <w:shd w:val="clear" w:color="auto" w:fill="FFFFFF"/>
        </w:rPr>
      </w:pPr>
    </w:p>
    <w:p>
      <w:pPr>
        <w:ind w:left="426"/>
        <w:rPr>
          <w:rFonts w:cs="Arial" w:asciiTheme="minorHAnsi" w:hAnsiTheme="minorHAnsi"/>
          <w:color w:val="000000"/>
          <w:sz w:val="22"/>
          <w:szCs w:val="22"/>
          <w:highlight w:val="white"/>
        </w:rPr>
      </w:pPr>
      <w:r>
        <w:rPr>
          <w:rStyle w:val="8"/>
          <w:rFonts w:cs="Arial" w:asciiTheme="minorHAnsi" w:hAnsiTheme="minorHAnsi"/>
          <w:color w:val="000000"/>
          <w:sz w:val="22"/>
          <w:szCs w:val="22"/>
          <w:shd w:val="clear" w:color="auto" w:fill="FFFFFF"/>
        </w:rPr>
        <w:t>Nota 1: </w:t>
      </w:r>
      <w:r>
        <w:rPr>
          <w:rFonts w:cs="Arial" w:asciiTheme="minorHAnsi" w:hAnsiTheme="minorHAnsi"/>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pPr>
        <w:ind w:left="426"/>
        <w:rPr>
          <w:rFonts w:cs="Arial" w:asciiTheme="minorHAnsi" w:hAnsiTheme="minorHAnsi" w:eastAsiaTheme="minorHAnsi"/>
          <w:sz w:val="22"/>
          <w:szCs w:val="22"/>
          <w:lang w:eastAsia="en-US"/>
        </w:rPr>
      </w:pPr>
    </w:p>
    <w:p>
      <w:pPr>
        <w:ind w:left="42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OBSERVAÇÕES:</w:t>
      </w:r>
    </w:p>
    <w:p>
      <w:pPr>
        <w:ind w:left="426"/>
        <w:rPr>
          <w:rFonts w:cs="Arial" w:asciiTheme="minorHAnsi" w:hAnsiTheme="minorHAnsi" w:eastAsiaTheme="minorHAnsi"/>
          <w:b/>
          <w:sz w:val="22"/>
          <w:szCs w:val="22"/>
          <w:u w:val="single"/>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Para o cálculo do custo de reposição do profissional ausente deve-se em primeiro lugar determinar o custo diário daquele que vai fazer a reposição – CDR, que é obtido:</w: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Custo mensal do repositor (mód. 1 + mód. 2 + mod. 3 + maternidade + mód. 5 – (transp. – aliment. – equip.  – materiais)</w:t>
      </w:r>
    </w:p>
    <w:p>
      <w:pPr>
        <w:rPr>
          <w:sz w:val="22"/>
          <w:szCs w:val="22"/>
        </w:rPr>
      </w:pPr>
      <w:r>
        <w:rPr>
          <w:rFonts w:cs="Arial" w:asciiTheme="minorHAnsi" w:hAnsiTheme="minorHAnsi" w:eastAsiaTheme="minorHAnsi"/>
          <w:b/>
          <w:sz w:val="22"/>
          <w:szCs w:val="22"/>
          <w:lang w:eastAsia="en-US"/>
        </w:rPr>
        <w:t xml:space="preserve">                                               CDR</w:t>
      </w:r>
      <w:r>
        <w:rPr>
          <w:rFonts w:cs="Arial" w:asciiTheme="minorHAnsi" w:hAnsiTheme="minorHAnsi" w:eastAsiaTheme="minorHAnsi"/>
          <w:sz w:val="22"/>
          <w:szCs w:val="22"/>
          <w:lang w:eastAsia="en-US"/>
        </w:rPr>
        <w:t xml:space="preserve"> =                                                 _____________________________________________</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Dias do mês (30)</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58"/>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 xml:space="preserve">CÁLCULO DO </w:t>
      </w:r>
      <w:r>
        <w:rPr>
          <w:rFonts w:cs="Arial" w:asciiTheme="minorHAnsi" w:hAnsiTheme="minorHAnsi"/>
          <w:b/>
          <w:color w:val="FF0000"/>
          <w:sz w:val="22"/>
          <w:szCs w:val="22"/>
          <w:shd w:val="clear" w:color="auto" w:fill="FFFFFF"/>
        </w:rPr>
        <w:t>SUBSTITUTO NA COBERTURA DE AFASTAMENTO MATERNIDADE</w:t>
      </w:r>
      <w:r>
        <w:rPr>
          <w:rFonts w:cs="Arial" w:asciiTheme="minorHAnsi" w:hAnsiTheme="minorHAnsi"/>
          <w:color w:val="FF0000"/>
          <w:sz w:val="22"/>
          <w:szCs w:val="22"/>
        </w:rPr>
        <w:t xml:space="preserve"> </w:t>
      </w:r>
      <w:r>
        <w:rPr>
          <w:rFonts w:cs="Arial" w:asciiTheme="minorHAnsi" w:hAnsiTheme="minorHAnsi"/>
          <w:sz w:val="22"/>
          <w:szCs w:val="22"/>
        </w:rPr>
        <w:t>(*)</w:t>
      </w:r>
    </w:p>
    <w:p>
      <w:pPr>
        <w:pStyle w:val="58"/>
        <w:ind w:left="786"/>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sz w:val="22"/>
          <w:szCs w:val="22"/>
          <w:lang w:val="en-US" w:eastAsia="en-US"/>
        </w:rPr>
      </w:pPr>
      <w:r>
        <w:rPr>
          <w:rFonts w:cs="Arial" w:asciiTheme="minorHAnsi" w:hAnsiTheme="minorHAnsi" w:eastAsiaTheme="minorHAnsi"/>
          <w:sz w:val="22"/>
          <w:szCs w:val="22"/>
          <w:lang w:val="en-US" w:eastAsia="en-US"/>
        </w:rPr>
        <w:t>AMT: FPAM + (BMDND x 3,95 x  % a.a AM) : 12 + IAM</w:t>
      </w:r>
    </w:p>
    <w:p>
      <w:pPr>
        <w:pStyle w:val="58"/>
        <w:ind w:left="786"/>
        <w:rPr>
          <w:rFonts w:cs="Arial" w:asciiTheme="minorHAnsi" w:hAnsiTheme="minorHAnsi" w:eastAsiaTheme="minorHAnsi"/>
          <w:sz w:val="22"/>
          <w:szCs w:val="22"/>
          <w:lang w:val="en-US"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FPAM (</w:t>
      </w:r>
      <w:r>
        <w:rPr>
          <w:rFonts w:cs="Arial" w:asciiTheme="minorHAnsi" w:hAnsiTheme="minorHAnsi" w:eastAsiaTheme="minorHAnsi"/>
          <w:i/>
          <w:sz w:val="22"/>
          <w:szCs w:val="22"/>
          <w:lang w:eastAsia="en-US"/>
        </w:rPr>
        <w:t>Ferias proporcionais sobre o afastamento maternidade</w:t>
      </w:r>
      <w:r>
        <w:rPr>
          <w:rFonts w:cs="Arial" w:asciiTheme="minorHAnsi" w:hAnsiTheme="minorHAnsi" w:eastAsiaTheme="minorHAnsi"/>
          <w:sz w:val="22"/>
          <w:szCs w:val="22"/>
          <w:lang w:eastAsia="en-US"/>
        </w:rPr>
        <w:t>) = [(F + AF) x 3,95/12)]</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IAM (</w:t>
      </w:r>
      <w:r>
        <w:rPr>
          <w:rFonts w:cs="Arial" w:asciiTheme="minorHAnsi" w:hAnsiTheme="minorHAnsi" w:eastAsiaTheme="minorHAnsi"/>
          <w:i/>
          <w:sz w:val="22"/>
          <w:szCs w:val="22"/>
          <w:lang w:eastAsia="en-US"/>
        </w:rPr>
        <w:t>Incidência do submódulo 2.2 sobre o afastamento maternidade</w:t>
      </w:r>
      <w:r>
        <w:rPr>
          <w:rFonts w:cs="Arial" w:asciiTheme="minorHAnsi" w:hAnsiTheme="minorHAnsi" w:eastAsiaTheme="minorHAnsi"/>
          <w:sz w:val="22"/>
          <w:szCs w:val="22"/>
          <w:lang w:eastAsia="en-US"/>
        </w:rPr>
        <w:t>) = [(R + 13º) x %TE (alíquota encargos) x 3,95)] x %AM : 12</w:t>
      </w:r>
    </w:p>
    <w:p>
      <w:pPr>
        <w:pStyle w:val="58"/>
        <w:ind w:left="786"/>
        <w:rPr>
          <w:rFonts w:cs="Arial" w:asciiTheme="minorHAnsi" w:hAnsiTheme="minorHAnsi" w:eastAsiaTheme="minorHAnsi"/>
          <w:sz w:val="22"/>
          <w:szCs w:val="22"/>
          <w:lang w:eastAsia="en-US"/>
        </w:rPr>
      </w:pPr>
      <w:r>
        <w:rPr>
          <w:rFonts w:ascii="Calibri" w:hAnsi="Calibri" w:cs="Arial" w:eastAsiaTheme="minorHAnsi"/>
          <w:sz w:val="22"/>
          <w:szCs w:val="22"/>
        </w:rPr>
        <mc:AlternateContent>
          <mc:Choice Requires="wps">
            <w:drawing>
              <wp:anchor distT="0" distB="0" distL="0" distR="0" simplePos="0" relativeHeight="251661312" behindDoc="0" locked="0" layoutInCell="1" allowOverlap="1">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id="Caixa de texto 6" o:spid="_x0000_s1026" o:spt="1" style="position:absolute;left:0pt;margin-left:83.35pt;margin-top:4.6pt;height:37.9pt;width:274pt;z-index:251661312;mso-width-relative:page;mso-height-relative:page;" fillcolor="#DDD9C3 [2894]" filled="t" stroked="t" coordsize="21600,21600" o:gfxdata="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39QB3WAAAACAEAAA8AAAAAAAAAAQAg&#10;AAAAIgAAAGRycy9kb3ducmV2LnhtbFBLAQIUABQAAAAIAIdO4kBHSTgU1wEAAN4DAAAOAAAAAAAA&#10;AAEAIAAAACUBAABkcnMvZTJvRG9jLnhtbFBLBQYAAAAABgAGAFkBAABuBQAAAAA=&#10;">
                <v:fill on="t" focussize="0,0"/>
                <v:stroke weight="0.510236220472441pt" color="#000000 [3204]" joinstyle="round"/>
                <v:imagedata o:title=""/>
                <o:lock v:ext="edit" aspectratio="f"/>
                <v:textbo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8"/>
          <w:rFonts w:cs="Arial" w:asciiTheme="minorHAnsi" w:hAnsiTheme="minorHAnsi"/>
          <w:b w:val="0"/>
          <w:color w:val="000000"/>
          <w:sz w:val="22"/>
          <w:szCs w:val="22"/>
          <w:u w:val="single"/>
          <w:shd w:val="clear" w:color="auto" w:fill="FFFFFF"/>
        </w:rPr>
        <w:t>Substituto na Intrajornada</w:t>
      </w:r>
    </w:p>
    <w:p>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pPr>
        <w:jc w:val="both"/>
        <w:rPr>
          <w:rFonts w:ascii="Calibri" w:hAnsi="Calibri" w:cs="Arial"/>
        </w:rPr>
      </w:pPr>
    </w:p>
    <w:p>
      <w:pPr>
        <w:jc w:val="both"/>
        <w:rPr>
          <w:rFonts w:ascii="Calibri" w:hAnsi="Calibri" w:cs="Arial"/>
          <w:b/>
          <w:u w:val="single"/>
        </w:rPr>
      </w:pPr>
    </w:p>
    <w:p>
      <w:pPr>
        <w:jc w:val="both"/>
        <w:rPr>
          <w:rFonts w:ascii="Calibri" w:hAnsi="Calibri" w:cs="Arial"/>
          <w:b/>
          <w:sz w:val="22"/>
          <w:szCs w:val="22"/>
          <w:u w:val="single"/>
        </w:rPr>
      </w:pPr>
      <w:r>
        <w:rPr>
          <w:rFonts w:ascii="Calibri" w:hAnsi="Calibri" w:cs="Arial"/>
          <w:b/>
          <w:sz w:val="22"/>
          <w:szCs w:val="22"/>
          <w:u w:val="single"/>
        </w:rPr>
        <w:t>Módulo 5 – Insumos Diversos</w:t>
      </w:r>
    </w:p>
    <w:p>
      <w:pPr>
        <w:jc w:val="both"/>
        <w:rPr>
          <w:rFonts w:ascii="Calibri" w:hAnsi="Calibri" w:cs="Arial"/>
          <w:b/>
          <w:sz w:val="22"/>
          <w:szCs w:val="22"/>
          <w:u w:val="single"/>
        </w:rPr>
      </w:pPr>
    </w:p>
    <w:p>
      <w:pPr>
        <w:spacing w:line="276" w:lineRule="auto"/>
        <w:jc w:val="both"/>
        <w:rPr>
          <w:rFonts w:ascii="Calibri" w:hAnsi="Calibri" w:cs="Arial"/>
          <w:b/>
          <w:sz w:val="22"/>
          <w:szCs w:val="22"/>
        </w:rPr>
      </w:pPr>
      <w:r>
        <w:rPr>
          <w:rFonts w:ascii="Calibri" w:hAnsi="Calibri" w:cs="Arial"/>
          <w:b/>
          <w:sz w:val="22"/>
          <w:szCs w:val="22"/>
        </w:rPr>
        <w:t>A) Uniformes</w:t>
      </w:r>
    </w:p>
    <w:p>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w:t>
      </w:r>
    </w:p>
    <w:p>
      <w:pPr>
        <w:spacing w:line="276" w:lineRule="auto"/>
        <w:jc w:val="both"/>
        <w:rPr>
          <w:rFonts w:ascii="Calibri" w:hAnsi="Calibri" w:cs="Arial"/>
          <w:sz w:val="22"/>
          <w:szCs w:val="22"/>
        </w:rPr>
      </w:pPr>
    </w:p>
    <w:p>
      <w:pPr>
        <w:spacing w:line="276" w:lineRule="auto"/>
        <w:jc w:val="both"/>
        <w:rPr>
          <w:rFonts w:ascii="Calibri" w:hAnsi="Calibri" w:cs="Arial"/>
        </w:rPr>
      </w:pPr>
    </w:p>
    <w:p>
      <w:pPr>
        <w:spacing w:line="276" w:lineRule="auto"/>
        <w:jc w:val="both"/>
        <w:rPr>
          <w:rFonts w:ascii="Calibri" w:hAnsi="Calibri" w:cs="Arial"/>
          <w:sz w:val="18"/>
          <w:szCs w:val="18"/>
        </w:rPr>
      </w:pPr>
    </w:p>
    <w:tbl>
      <w:tblPr>
        <w:tblStyle w:val="70"/>
        <w:tblW w:w="9622"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559"/>
        <w:gridCol w:w="1040"/>
        <w:gridCol w:w="1170"/>
        <w:gridCol w:w="1346"/>
        <w:gridCol w:w="1633"/>
        <w:gridCol w:w="128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315" w:hRule="atLeast"/>
        </w:trPr>
        <w:tc>
          <w:tcPr>
            <w:tcW w:w="9622" w:type="dxa"/>
            <w:gridSpan w:val="7"/>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0000"/>
                <w:sz w:val="22"/>
                <w:szCs w:val="22"/>
              </w:rPr>
            </w:pPr>
            <w:r>
              <w:rPr>
                <w:rFonts w:ascii="Calibri" w:hAnsi="Calibri" w:cs="Calibri"/>
                <w:b/>
                <w:bCs/>
                <w:color w:val="FF0000"/>
                <w:sz w:val="22"/>
                <w:szCs w:val="22"/>
              </w:rPr>
              <w:t>UNIFORMES ENCARREGADOS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684" w:type="dxa"/>
            <w:vMerge w:val="restart"/>
          </w:tcPr>
          <w:p>
            <w:pPr>
              <w:jc w:val="center"/>
              <w:rPr>
                <w:rFonts w:ascii="Calibri" w:hAnsi="Calibri" w:cs="Calibri"/>
                <w:b/>
                <w:bCs/>
                <w:sz w:val="22"/>
                <w:szCs w:val="22"/>
              </w:rPr>
            </w:pPr>
            <w:r>
              <w:rPr>
                <w:rFonts w:ascii="Calibri" w:hAnsi="Calibri" w:cs="Calibri"/>
                <w:b/>
                <w:bCs/>
                <w:sz w:val="22"/>
                <w:szCs w:val="22"/>
              </w:rPr>
              <w:t>ITEM</w:t>
            </w:r>
          </w:p>
        </w:tc>
        <w:tc>
          <w:tcPr>
            <w:tcW w:w="2713" w:type="dxa"/>
            <w:vMerge w:val="restart"/>
          </w:tcPr>
          <w:p>
            <w:pPr>
              <w:jc w:val="center"/>
              <w:rPr>
                <w:rFonts w:ascii="Calibri" w:hAnsi="Calibri" w:cs="Calibri"/>
                <w:b/>
                <w:bCs/>
                <w:sz w:val="22"/>
                <w:szCs w:val="22"/>
              </w:rPr>
            </w:pPr>
            <w:r>
              <w:rPr>
                <w:rFonts w:ascii="Calibri" w:hAnsi="Calibri" w:cs="Calibri"/>
                <w:b/>
                <w:bCs/>
                <w:sz w:val="22"/>
                <w:szCs w:val="22"/>
              </w:rPr>
              <w:t>DISCRIMINAÇÃO UNIFORME</w:t>
            </w:r>
          </w:p>
        </w:tc>
        <w:tc>
          <w:tcPr>
            <w:tcW w:w="1040" w:type="dxa"/>
            <w:vMerge w:val="restart"/>
          </w:tcPr>
          <w:p>
            <w:pPr>
              <w:jc w:val="center"/>
              <w:rPr>
                <w:rFonts w:ascii="Calibri" w:hAnsi="Calibri" w:cs="Calibri"/>
                <w:b/>
                <w:bCs/>
                <w:sz w:val="22"/>
                <w:szCs w:val="22"/>
              </w:rPr>
            </w:pPr>
            <w:r>
              <w:rPr>
                <w:rFonts w:ascii="Calibri" w:hAnsi="Calibri" w:cs="Calibri"/>
                <w:b/>
                <w:bCs/>
                <w:sz w:val="22"/>
                <w:szCs w:val="22"/>
              </w:rPr>
              <w:t>QUANT. ANUAL</w:t>
            </w:r>
          </w:p>
        </w:tc>
        <w:tc>
          <w:tcPr>
            <w:tcW w:w="1170" w:type="dxa"/>
            <w:vMerge w:val="restart"/>
          </w:tcPr>
          <w:p>
            <w:pPr>
              <w:jc w:val="center"/>
              <w:rPr>
                <w:rFonts w:ascii="Calibri" w:hAnsi="Calibri" w:cs="Calibri"/>
                <w:b/>
                <w:bCs/>
                <w:sz w:val="22"/>
                <w:szCs w:val="22"/>
              </w:rPr>
            </w:pPr>
            <w:r>
              <w:rPr>
                <w:rFonts w:ascii="Calibri" w:hAnsi="Calibri" w:cs="Calibri"/>
                <w:b/>
                <w:bCs/>
                <w:sz w:val="22"/>
                <w:szCs w:val="22"/>
              </w:rPr>
              <w:t>UNIDADE</w:t>
            </w:r>
          </w:p>
        </w:tc>
        <w:tc>
          <w:tcPr>
            <w:tcW w:w="2729" w:type="dxa"/>
            <w:gridSpan w:val="2"/>
          </w:tcPr>
          <w:p>
            <w:pPr>
              <w:jc w:val="center"/>
              <w:rPr>
                <w:rFonts w:ascii="Calibri" w:hAnsi="Calibri" w:cs="Calibri"/>
                <w:b/>
                <w:bCs/>
                <w:sz w:val="22"/>
                <w:szCs w:val="22"/>
              </w:rPr>
            </w:pPr>
            <w:r>
              <w:rPr>
                <w:rFonts w:ascii="Calibri" w:hAnsi="Calibri" w:cs="Calibri"/>
                <w:b/>
                <w:bCs/>
                <w:sz w:val="22"/>
                <w:szCs w:val="22"/>
              </w:rPr>
              <w:t>VALOR</w:t>
            </w:r>
          </w:p>
        </w:tc>
        <w:tc>
          <w:tcPr>
            <w:tcW w:w="1284" w:type="dxa"/>
            <w:vMerge w:val="restart"/>
          </w:tcPr>
          <w:p>
            <w:pPr>
              <w:jc w:val="center"/>
              <w:rPr>
                <w:rFonts w:ascii="Arial" w:hAnsi="Arial" w:cs="Arial"/>
                <w:b/>
                <w:bCs/>
                <w:sz w:val="22"/>
                <w:szCs w:val="22"/>
              </w:rPr>
            </w:pPr>
            <w:r>
              <w:rPr>
                <w:rFonts w:ascii="Arial" w:hAnsi="Arial" w:cs="Arial"/>
                <w:b/>
                <w:bCs/>
                <w:sz w:val="22"/>
                <w:szCs w:val="22"/>
              </w:rPr>
              <w:t>Conjunto de uniforme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84" w:type="dxa"/>
            <w:vMerge w:val="continue"/>
          </w:tcPr>
          <w:p>
            <w:pPr>
              <w:rPr>
                <w:rFonts w:ascii="Calibri" w:hAnsi="Calibri" w:cs="Calibri"/>
                <w:b/>
                <w:bCs/>
                <w:sz w:val="22"/>
                <w:szCs w:val="22"/>
              </w:rPr>
            </w:pPr>
          </w:p>
        </w:tc>
        <w:tc>
          <w:tcPr>
            <w:tcW w:w="2713" w:type="dxa"/>
            <w:vMerge w:val="continue"/>
          </w:tcPr>
          <w:p>
            <w:pPr>
              <w:rPr>
                <w:rFonts w:ascii="Calibri" w:hAnsi="Calibri" w:cs="Calibri"/>
                <w:b/>
                <w:bCs/>
                <w:sz w:val="22"/>
                <w:szCs w:val="22"/>
              </w:rPr>
            </w:pPr>
          </w:p>
        </w:tc>
        <w:tc>
          <w:tcPr>
            <w:tcW w:w="1040" w:type="dxa"/>
            <w:vMerge w:val="continue"/>
          </w:tcPr>
          <w:p>
            <w:pPr>
              <w:rPr>
                <w:rFonts w:ascii="Calibri" w:hAnsi="Calibri" w:cs="Calibri"/>
                <w:b/>
                <w:bCs/>
                <w:sz w:val="22"/>
                <w:szCs w:val="22"/>
              </w:rPr>
            </w:pPr>
          </w:p>
        </w:tc>
        <w:tc>
          <w:tcPr>
            <w:tcW w:w="1170" w:type="dxa"/>
            <w:vMerge w:val="continue"/>
          </w:tcPr>
          <w:p>
            <w:pPr>
              <w:rPr>
                <w:rFonts w:ascii="Calibri" w:hAnsi="Calibri" w:cs="Calibri"/>
                <w:b/>
                <w:bCs/>
                <w:sz w:val="22"/>
                <w:szCs w:val="22"/>
              </w:rPr>
            </w:pPr>
          </w:p>
        </w:tc>
        <w:tc>
          <w:tcPr>
            <w:tcW w:w="1190" w:type="dxa"/>
            <w:noWrap/>
          </w:tcPr>
          <w:p>
            <w:pPr>
              <w:jc w:val="center"/>
              <w:rPr>
                <w:rFonts w:ascii="Calibri" w:hAnsi="Calibri" w:cs="Calibri"/>
                <w:b/>
                <w:bCs/>
                <w:sz w:val="22"/>
                <w:szCs w:val="22"/>
              </w:rPr>
            </w:pPr>
            <w:r>
              <w:rPr>
                <w:rFonts w:ascii="Calibri" w:hAnsi="Calibri" w:cs="Calibri"/>
                <w:b/>
                <w:bCs/>
                <w:sz w:val="22"/>
                <w:szCs w:val="22"/>
              </w:rPr>
              <w:t>UNITÁRIO</w:t>
            </w:r>
          </w:p>
        </w:tc>
        <w:tc>
          <w:tcPr>
            <w:tcW w:w="1539" w:type="dxa"/>
          </w:tcPr>
          <w:p>
            <w:pPr>
              <w:jc w:val="center"/>
              <w:rPr>
                <w:rFonts w:ascii="Calibri" w:hAnsi="Calibri" w:cs="Calibri"/>
                <w:b/>
                <w:bCs/>
                <w:sz w:val="22"/>
                <w:szCs w:val="22"/>
              </w:rPr>
            </w:pPr>
            <w:r>
              <w:rPr>
                <w:rFonts w:ascii="Calibri" w:hAnsi="Calibri" w:cs="Calibri"/>
                <w:b/>
                <w:bCs/>
                <w:sz w:val="22"/>
                <w:szCs w:val="22"/>
              </w:rPr>
              <w:t>TOTAL ANUAL POR FUNCIONÁRIO</w:t>
            </w:r>
          </w:p>
        </w:tc>
        <w:tc>
          <w:tcPr>
            <w:tcW w:w="1284" w:type="dxa"/>
            <w:vMerge w:val="continue"/>
          </w:tcPr>
          <w:p>
            <w:pPr>
              <w:rPr>
                <w:rFonts w:ascii="Arial" w:hAnsi="Arial" w:cs="Arial"/>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035" w:hRule="atLeast"/>
        </w:trPr>
        <w:tc>
          <w:tcPr>
            <w:tcW w:w="684" w:type="dxa"/>
          </w:tcPr>
          <w:p>
            <w:pPr>
              <w:jc w:val="center"/>
              <w:rPr>
                <w:rFonts w:ascii="Calibri" w:hAnsi="Calibri" w:cs="Calibri"/>
                <w:b/>
                <w:bCs/>
                <w:sz w:val="22"/>
                <w:szCs w:val="22"/>
              </w:rPr>
            </w:pPr>
            <w:r>
              <w:rPr>
                <w:rFonts w:ascii="Calibri" w:hAnsi="Calibri" w:cs="Calibri"/>
                <w:b/>
                <w:bCs/>
                <w:sz w:val="22"/>
                <w:szCs w:val="22"/>
              </w:rPr>
              <w:t>1</w:t>
            </w:r>
          </w:p>
        </w:tc>
        <w:tc>
          <w:tcPr>
            <w:tcW w:w="2713" w:type="dxa"/>
          </w:tcPr>
          <w:p>
            <w:pPr>
              <w:jc w:val="center"/>
              <w:rPr>
                <w:rFonts w:ascii="Calibri" w:hAnsi="Calibri" w:cs="Calibri"/>
                <w:sz w:val="22"/>
                <w:szCs w:val="22"/>
              </w:rPr>
            </w:pPr>
            <w:r>
              <w:rPr>
                <w:rFonts w:ascii="Calibri" w:hAnsi="Calibri" w:cs="Calibri"/>
                <w:sz w:val="22"/>
                <w:szCs w:val="22"/>
              </w:rPr>
              <w:t xml:space="preserve">Calça comprida jeans, modelo tradicional, com bolsos laterais e traseiros, fechamento com botão e zíper </w:t>
            </w:r>
          </w:p>
        </w:tc>
        <w:tc>
          <w:tcPr>
            <w:tcW w:w="1040" w:type="dxa"/>
          </w:tcPr>
          <w:p>
            <w:pPr>
              <w:jc w:val="center"/>
              <w:rPr>
                <w:rFonts w:ascii="Calibri" w:hAnsi="Calibri" w:cs="Calibri"/>
                <w:sz w:val="22"/>
                <w:szCs w:val="22"/>
              </w:rPr>
            </w:pPr>
            <w:r>
              <w:rPr>
                <w:rFonts w:ascii="Calibri" w:hAnsi="Calibri" w:cs="Calibri"/>
                <w:sz w:val="22"/>
                <w:szCs w:val="22"/>
              </w:rPr>
              <w:t>6</w:t>
            </w:r>
          </w:p>
        </w:tc>
        <w:tc>
          <w:tcPr>
            <w:tcW w:w="1170" w:type="dxa"/>
          </w:tcPr>
          <w:p>
            <w:pPr>
              <w:jc w:val="center"/>
              <w:rPr>
                <w:rFonts w:ascii="Calibri" w:hAnsi="Calibri" w:cs="Calibri"/>
                <w:sz w:val="22"/>
                <w:szCs w:val="22"/>
              </w:rPr>
            </w:pPr>
            <w:r>
              <w:rPr>
                <w:rFonts w:ascii="Calibri" w:hAnsi="Calibri" w:cs="Calibri"/>
                <w:sz w:val="22"/>
                <w:szCs w:val="22"/>
              </w:rPr>
              <w:t xml:space="preserve"> unid.</w:t>
            </w:r>
          </w:p>
        </w:tc>
        <w:tc>
          <w:tcPr>
            <w:tcW w:w="1190" w:type="dxa"/>
            <w:noWrap/>
          </w:tcPr>
          <w:p>
            <w:pPr>
              <w:jc w:val="center"/>
              <w:rPr>
                <w:rFonts w:ascii="Calibri" w:hAnsi="Calibri" w:cs="Calibri"/>
                <w:color w:val="333333"/>
                <w:sz w:val="22"/>
                <w:szCs w:val="22"/>
              </w:rPr>
            </w:pPr>
            <w:r>
              <w:rPr>
                <w:rFonts w:ascii="Calibri" w:hAnsi="Calibri" w:cs="Calibri"/>
                <w:color w:val="333333"/>
                <w:sz w:val="22"/>
                <w:szCs w:val="22"/>
              </w:rPr>
              <w:t xml:space="preserve"> R$        67,88 </w:t>
            </w:r>
          </w:p>
        </w:tc>
        <w:tc>
          <w:tcPr>
            <w:tcW w:w="1539" w:type="dxa"/>
          </w:tcPr>
          <w:p>
            <w:pPr>
              <w:jc w:val="center"/>
              <w:rPr>
                <w:rFonts w:ascii="Calibri" w:hAnsi="Calibri" w:cs="Calibri"/>
                <w:sz w:val="22"/>
                <w:szCs w:val="22"/>
              </w:rPr>
            </w:pPr>
            <w:r>
              <w:rPr>
                <w:rFonts w:ascii="Calibri" w:hAnsi="Calibri" w:cs="Calibri"/>
                <w:sz w:val="22"/>
                <w:szCs w:val="22"/>
              </w:rPr>
              <w:t xml:space="preserve"> R$           407,28 </w:t>
            </w:r>
          </w:p>
        </w:tc>
        <w:tc>
          <w:tcPr>
            <w:tcW w:w="1284" w:type="dxa"/>
            <w:vMerge w:val="restart"/>
          </w:tcPr>
          <w:p>
            <w:pPr>
              <w:jc w:val="center"/>
              <w:rPr>
                <w:rFonts w:ascii="Arial" w:hAnsi="Arial" w:cs="Arial"/>
              </w:rPr>
            </w:pPr>
            <w:r>
              <w:rPr>
                <w:rFonts w:ascii="Arial" w:hAnsi="Arial" w:cs="Arial"/>
              </w:rPr>
              <w:t>Cada conjunto de uniforme será composto por: 3 calças, 3 camisas, 5 pares de meia, 1 capa de chuva e 1 crachá.</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noWrap/>
          </w:tcPr>
          <w:p>
            <w:pPr>
              <w:jc w:val="center"/>
              <w:rPr>
                <w:rFonts w:ascii="Calibri" w:hAnsi="Calibri" w:cs="Calibri"/>
                <w:b/>
                <w:bCs/>
                <w:sz w:val="22"/>
                <w:szCs w:val="22"/>
              </w:rPr>
            </w:pPr>
            <w:r>
              <w:rPr>
                <w:rFonts w:ascii="Calibri" w:hAnsi="Calibri" w:cs="Calibri"/>
                <w:b/>
                <w:bCs/>
                <w:sz w:val="22"/>
                <w:szCs w:val="22"/>
              </w:rPr>
              <w:t>2</w:t>
            </w:r>
          </w:p>
        </w:tc>
        <w:tc>
          <w:tcPr>
            <w:tcW w:w="2713" w:type="dxa"/>
          </w:tcPr>
          <w:p>
            <w:pPr>
              <w:jc w:val="center"/>
              <w:rPr>
                <w:rFonts w:ascii="Calibri" w:hAnsi="Calibri" w:cs="Calibri"/>
                <w:sz w:val="22"/>
                <w:szCs w:val="22"/>
              </w:rPr>
            </w:pPr>
            <w:r>
              <w:rPr>
                <w:rFonts w:ascii="Calibri" w:hAnsi="Calibri" w:cs="Calibri"/>
                <w:sz w:val="22"/>
                <w:szCs w:val="22"/>
              </w:rPr>
              <w:t>Camisa polo, malha piquet, com emblema da empresa e os dizeres A SERVIÇO DA UFF</w:t>
            </w:r>
          </w:p>
        </w:tc>
        <w:tc>
          <w:tcPr>
            <w:tcW w:w="1040" w:type="dxa"/>
          </w:tcPr>
          <w:p>
            <w:pPr>
              <w:jc w:val="center"/>
              <w:rPr>
                <w:rFonts w:ascii="Calibri" w:hAnsi="Calibri" w:cs="Calibri"/>
                <w:sz w:val="22"/>
                <w:szCs w:val="22"/>
              </w:rPr>
            </w:pPr>
            <w:r>
              <w:rPr>
                <w:rFonts w:ascii="Calibri" w:hAnsi="Calibri" w:cs="Calibri"/>
                <w:sz w:val="22"/>
                <w:szCs w:val="22"/>
              </w:rPr>
              <w:t>6</w:t>
            </w:r>
          </w:p>
        </w:tc>
        <w:tc>
          <w:tcPr>
            <w:tcW w:w="1170" w:type="dxa"/>
          </w:tcPr>
          <w:p>
            <w:pPr>
              <w:jc w:val="center"/>
              <w:rPr>
                <w:rFonts w:ascii="Calibri" w:hAnsi="Calibri" w:cs="Calibri"/>
                <w:sz w:val="22"/>
                <w:szCs w:val="22"/>
              </w:rPr>
            </w:pPr>
            <w:r>
              <w:rPr>
                <w:rFonts w:ascii="Calibri" w:hAnsi="Calibri" w:cs="Calibri"/>
                <w:sz w:val="22"/>
                <w:szCs w:val="22"/>
              </w:rPr>
              <w:t>unid.</w:t>
            </w:r>
          </w:p>
        </w:tc>
        <w:tc>
          <w:tcPr>
            <w:tcW w:w="1190" w:type="dxa"/>
            <w:noWrap/>
          </w:tcPr>
          <w:p>
            <w:pPr>
              <w:jc w:val="center"/>
              <w:rPr>
                <w:rFonts w:ascii="Calibri" w:hAnsi="Calibri" w:cs="Calibri"/>
                <w:color w:val="333333"/>
                <w:sz w:val="22"/>
                <w:szCs w:val="22"/>
              </w:rPr>
            </w:pPr>
            <w:r>
              <w:rPr>
                <w:rFonts w:ascii="Calibri" w:hAnsi="Calibri" w:cs="Calibri"/>
                <w:color w:val="333333"/>
                <w:sz w:val="22"/>
                <w:szCs w:val="22"/>
              </w:rPr>
              <w:t xml:space="preserve"> R$        36,33 </w:t>
            </w:r>
          </w:p>
        </w:tc>
        <w:tc>
          <w:tcPr>
            <w:tcW w:w="1539" w:type="dxa"/>
          </w:tcPr>
          <w:p>
            <w:pPr>
              <w:jc w:val="center"/>
              <w:rPr>
                <w:rFonts w:ascii="Calibri" w:hAnsi="Calibri" w:cs="Calibri"/>
                <w:sz w:val="22"/>
                <w:szCs w:val="22"/>
              </w:rPr>
            </w:pPr>
            <w:r>
              <w:rPr>
                <w:rFonts w:ascii="Calibri" w:hAnsi="Calibri" w:cs="Calibri"/>
                <w:sz w:val="22"/>
                <w:szCs w:val="22"/>
              </w:rPr>
              <w:t xml:space="preserve"> R$           217,98 </w:t>
            </w:r>
          </w:p>
        </w:tc>
        <w:tc>
          <w:tcPr>
            <w:tcW w:w="1284" w:type="dxa"/>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noWrap/>
          </w:tcPr>
          <w:p>
            <w:pPr>
              <w:jc w:val="center"/>
              <w:rPr>
                <w:rFonts w:ascii="Calibri" w:hAnsi="Calibri" w:cs="Calibri"/>
                <w:b/>
                <w:bCs/>
                <w:sz w:val="22"/>
                <w:szCs w:val="22"/>
              </w:rPr>
            </w:pPr>
            <w:r>
              <w:rPr>
                <w:rFonts w:ascii="Calibri" w:hAnsi="Calibri" w:cs="Calibri"/>
                <w:b/>
                <w:bCs/>
                <w:sz w:val="22"/>
                <w:szCs w:val="22"/>
              </w:rPr>
              <w:t>3</w:t>
            </w:r>
          </w:p>
        </w:tc>
        <w:tc>
          <w:tcPr>
            <w:tcW w:w="2713" w:type="dxa"/>
          </w:tcPr>
          <w:p>
            <w:pPr>
              <w:jc w:val="center"/>
              <w:rPr>
                <w:rFonts w:ascii="Calibri" w:hAnsi="Calibri" w:cs="Calibri"/>
                <w:sz w:val="22"/>
                <w:szCs w:val="22"/>
              </w:rPr>
            </w:pPr>
            <w:r>
              <w:rPr>
                <w:rFonts w:ascii="Calibri" w:hAnsi="Calibri" w:cs="Calibri"/>
                <w:sz w:val="22"/>
                <w:szCs w:val="22"/>
              </w:rPr>
              <w:t>Par de meia, mínimo de 70% algodão, cano médio</w:t>
            </w:r>
          </w:p>
        </w:tc>
        <w:tc>
          <w:tcPr>
            <w:tcW w:w="1040" w:type="dxa"/>
          </w:tcPr>
          <w:p>
            <w:pPr>
              <w:jc w:val="center"/>
              <w:rPr>
                <w:rFonts w:ascii="Calibri" w:hAnsi="Calibri" w:cs="Calibri"/>
                <w:sz w:val="22"/>
                <w:szCs w:val="22"/>
              </w:rPr>
            </w:pPr>
            <w:r>
              <w:rPr>
                <w:rFonts w:ascii="Calibri" w:hAnsi="Calibri" w:cs="Calibri"/>
                <w:sz w:val="22"/>
                <w:szCs w:val="22"/>
              </w:rPr>
              <w:t>10</w:t>
            </w:r>
          </w:p>
        </w:tc>
        <w:tc>
          <w:tcPr>
            <w:tcW w:w="1170" w:type="dxa"/>
          </w:tcPr>
          <w:p>
            <w:pPr>
              <w:jc w:val="center"/>
              <w:rPr>
                <w:rFonts w:ascii="Calibri" w:hAnsi="Calibri" w:cs="Calibri"/>
                <w:sz w:val="22"/>
                <w:szCs w:val="22"/>
              </w:rPr>
            </w:pPr>
            <w:r>
              <w:rPr>
                <w:rFonts w:ascii="Calibri" w:hAnsi="Calibri" w:cs="Calibri"/>
                <w:sz w:val="22"/>
                <w:szCs w:val="22"/>
              </w:rPr>
              <w:t>par</w:t>
            </w:r>
          </w:p>
        </w:tc>
        <w:tc>
          <w:tcPr>
            <w:tcW w:w="1190" w:type="dxa"/>
            <w:noWrap/>
          </w:tcPr>
          <w:p>
            <w:pPr>
              <w:rPr>
                <w:rFonts w:ascii="Calibri" w:hAnsi="Calibri" w:cs="Calibri"/>
                <w:sz w:val="22"/>
                <w:szCs w:val="22"/>
              </w:rPr>
            </w:pPr>
            <w:r>
              <w:rPr>
                <w:rFonts w:ascii="Calibri" w:hAnsi="Calibri" w:cs="Calibri"/>
                <w:sz w:val="22"/>
                <w:szCs w:val="22"/>
              </w:rPr>
              <w:t xml:space="preserve"> R$          7,39 </w:t>
            </w:r>
          </w:p>
        </w:tc>
        <w:tc>
          <w:tcPr>
            <w:tcW w:w="1539" w:type="dxa"/>
          </w:tcPr>
          <w:p>
            <w:pPr>
              <w:jc w:val="center"/>
              <w:rPr>
                <w:rFonts w:ascii="Calibri" w:hAnsi="Calibri" w:cs="Calibri"/>
                <w:sz w:val="22"/>
                <w:szCs w:val="22"/>
              </w:rPr>
            </w:pPr>
            <w:r>
              <w:rPr>
                <w:rFonts w:ascii="Calibri" w:hAnsi="Calibri" w:cs="Calibri"/>
                <w:sz w:val="22"/>
                <w:szCs w:val="22"/>
              </w:rPr>
              <w:t xml:space="preserve"> R$             73,90 </w:t>
            </w:r>
          </w:p>
        </w:tc>
        <w:tc>
          <w:tcPr>
            <w:tcW w:w="1284" w:type="dxa"/>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600" w:hRule="atLeast"/>
        </w:trPr>
        <w:tc>
          <w:tcPr>
            <w:tcW w:w="684" w:type="dxa"/>
            <w:noWrap/>
          </w:tcPr>
          <w:p>
            <w:pPr>
              <w:jc w:val="center"/>
              <w:rPr>
                <w:rFonts w:ascii="Calibri" w:hAnsi="Calibri" w:cs="Calibri"/>
                <w:b/>
                <w:bCs/>
                <w:sz w:val="22"/>
                <w:szCs w:val="22"/>
              </w:rPr>
            </w:pPr>
            <w:r>
              <w:rPr>
                <w:rFonts w:ascii="Calibri" w:hAnsi="Calibri" w:cs="Calibri"/>
                <w:b/>
                <w:bCs/>
                <w:sz w:val="22"/>
                <w:szCs w:val="22"/>
              </w:rPr>
              <w:t>4</w:t>
            </w:r>
          </w:p>
        </w:tc>
        <w:tc>
          <w:tcPr>
            <w:tcW w:w="2713" w:type="dxa"/>
          </w:tcPr>
          <w:p>
            <w:pPr>
              <w:jc w:val="center"/>
              <w:rPr>
                <w:rFonts w:ascii="Calibri" w:hAnsi="Calibri" w:cs="Calibri"/>
                <w:sz w:val="22"/>
                <w:szCs w:val="22"/>
              </w:rPr>
            </w:pPr>
            <w:r>
              <w:rPr>
                <w:rFonts w:ascii="Calibri" w:hAnsi="Calibri" w:cs="Calibri"/>
                <w:sz w:val="22"/>
                <w:szCs w:val="22"/>
              </w:rPr>
              <w:t>Sapato fechado profissional, com cadarço, acolchoado, tipo derby, em couro preto</w:t>
            </w:r>
          </w:p>
        </w:tc>
        <w:tc>
          <w:tcPr>
            <w:tcW w:w="1040" w:type="dxa"/>
          </w:tcPr>
          <w:p>
            <w:pPr>
              <w:jc w:val="center"/>
              <w:rPr>
                <w:rFonts w:ascii="Calibri" w:hAnsi="Calibri" w:cs="Calibri"/>
                <w:sz w:val="22"/>
                <w:szCs w:val="22"/>
              </w:rPr>
            </w:pPr>
            <w:r>
              <w:rPr>
                <w:rFonts w:ascii="Calibri" w:hAnsi="Calibri" w:cs="Calibri"/>
                <w:sz w:val="22"/>
                <w:szCs w:val="22"/>
              </w:rPr>
              <w:t>2</w:t>
            </w:r>
          </w:p>
        </w:tc>
        <w:tc>
          <w:tcPr>
            <w:tcW w:w="1170" w:type="dxa"/>
          </w:tcPr>
          <w:p>
            <w:pPr>
              <w:jc w:val="center"/>
              <w:rPr>
                <w:rFonts w:ascii="Calibri" w:hAnsi="Calibri" w:cs="Calibri"/>
                <w:sz w:val="22"/>
                <w:szCs w:val="22"/>
              </w:rPr>
            </w:pPr>
            <w:r>
              <w:rPr>
                <w:rFonts w:ascii="Calibri" w:hAnsi="Calibri" w:cs="Calibri"/>
                <w:sz w:val="22"/>
                <w:szCs w:val="22"/>
              </w:rPr>
              <w:t>par</w:t>
            </w:r>
          </w:p>
        </w:tc>
        <w:tc>
          <w:tcPr>
            <w:tcW w:w="1190" w:type="dxa"/>
            <w:noWrap/>
          </w:tcPr>
          <w:p>
            <w:pPr>
              <w:rPr>
                <w:rFonts w:ascii="Calibri" w:hAnsi="Calibri" w:cs="Calibri"/>
                <w:sz w:val="22"/>
                <w:szCs w:val="22"/>
              </w:rPr>
            </w:pPr>
            <w:r>
              <w:rPr>
                <w:rFonts w:ascii="Calibri" w:hAnsi="Calibri" w:cs="Calibri"/>
                <w:sz w:val="22"/>
                <w:szCs w:val="22"/>
              </w:rPr>
              <w:t xml:space="preserve"> R$        59,31 </w:t>
            </w:r>
          </w:p>
        </w:tc>
        <w:tc>
          <w:tcPr>
            <w:tcW w:w="1539" w:type="dxa"/>
          </w:tcPr>
          <w:p>
            <w:pPr>
              <w:jc w:val="center"/>
              <w:rPr>
                <w:rFonts w:ascii="Calibri" w:hAnsi="Calibri" w:cs="Calibri"/>
                <w:sz w:val="22"/>
                <w:szCs w:val="22"/>
              </w:rPr>
            </w:pPr>
            <w:r>
              <w:rPr>
                <w:rFonts w:ascii="Calibri" w:hAnsi="Calibri" w:cs="Calibri"/>
                <w:sz w:val="22"/>
                <w:szCs w:val="22"/>
              </w:rPr>
              <w:t xml:space="preserve"> R$           118,62 </w:t>
            </w:r>
          </w:p>
        </w:tc>
        <w:tc>
          <w:tcPr>
            <w:tcW w:w="1284" w:type="dxa"/>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35" w:hRule="atLeast"/>
        </w:trPr>
        <w:tc>
          <w:tcPr>
            <w:tcW w:w="684" w:type="dxa"/>
            <w:noWrap/>
          </w:tcPr>
          <w:p>
            <w:pPr>
              <w:jc w:val="center"/>
              <w:rPr>
                <w:rFonts w:ascii="Calibri" w:hAnsi="Calibri" w:cs="Calibri"/>
                <w:b/>
                <w:bCs/>
                <w:sz w:val="22"/>
                <w:szCs w:val="22"/>
              </w:rPr>
            </w:pPr>
            <w:r>
              <w:rPr>
                <w:rFonts w:ascii="Calibri" w:hAnsi="Calibri" w:cs="Calibri"/>
                <w:b/>
                <w:bCs/>
                <w:sz w:val="22"/>
                <w:szCs w:val="22"/>
              </w:rPr>
              <w:t>5</w:t>
            </w:r>
          </w:p>
        </w:tc>
        <w:tc>
          <w:tcPr>
            <w:tcW w:w="2713" w:type="dxa"/>
          </w:tcPr>
          <w:p>
            <w:pPr>
              <w:jc w:val="center"/>
              <w:rPr>
                <w:rFonts w:ascii="Calibri" w:hAnsi="Calibri" w:cs="Calibri"/>
                <w:sz w:val="22"/>
                <w:szCs w:val="22"/>
              </w:rPr>
            </w:pPr>
            <w:r>
              <w:rPr>
                <w:rFonts w:ascii="Calibri" w:hAnsi="Calibri" w:cs="Calibri"/>
                <w:sz w:val="22"/>
                <w:szCs w:val="22"/>
              </w:rPr>
              <w:t>Crachá funcional, em pvc, com foto, nome e cargo.</w:t>
            </w:r>
          </w:p>
        </w:tc>
        <w:tc>
          <w:tcPr>
            <w:tcW w:w="1040" w:type="dxa"/>
          </w:tcPr>
          <w:p>
            <w:pPr>
              <w:jc w:val="center"/>
              <w:rPr>
                <w:rFonts w:ascii="Calibri" w:hAnsi="Calibri" w:cs="Calibri"/>
                <w:sz w:val="22"/>
                <w:szCs w:val="22"/>
              </w:rPr>
            </w:pPr>
            <w:r>
              <w:rPr>
                <w:rFonts w:ascii="Calibri" w:hAnsi="Calibri" w:cs="Calibri"/>
                <w:sz w:val="22"/>
                <w:szCs w:val="22"/>
              </w:rPr>
              <w:t>1</w:t>
            </w:r>
          </w:p>
        </w:tc>
        <w:tc>
          <w:tcPr>
            <w:tcW w:w="1170" w:type="dxa"/>
          </w:tcPr>
          <w:p>
            <w:pPr>
              <w:jc w:val="center"/>
              <w:rPr>
                <w:rFonts w:ascii="Calibri" w:hAnsi="Calibri" w:cs="Calibri"/>
                <w:sz w:val="22"/>
                <w:szCs w:val="22"/>
              </w:rPr>
            </w:pPr>
            <w:r>
              <w:rPr>
                <w:rFonts w:ascii="Calibri" w:hAnsi="Calibri" w:cs="Calibri"/>
                <w:sz w:val="22"/>
                <w:szCs w:val="22"/>
              </w:rPr>
              <w:t>unid.</w:t>
            </w:r>
          </w:p>
        </w:tc>
        <w:tc>
          <w:tcPr>
            <w:tcW w:w="1190" w:type="dxa"/>
            <w:noWrap/>
          </w:tcPr>
          <w:p>
            <w:pPr>
              <w:rPr>
                <w:rFonts w:ascii="Calibri" w:hAnsi="Calibri" w:cs="Calibri"/>
                <w:sz w:val="22"/>
                <w:szCs w:val="22"/>
              </w:rPr>
            </w:pPr>
            <w:r>
              <w:rPr>
                <w:rFonts w:ascii="Calibri" w:hAnsi="Calibri" w:cs="Calibri"/>
                <w:sz w:val="22"/>
                <w:szCs w:val="22"/>
              </w:rPr>
              <w:t xml:space="preserve"> R$          2,34 </w:t>
            </w:r>
          </w:p>
        </w:tc>
        <w:tc>
          <w:tcPr>
            <w:tcW w:w="1539" w:type="dxa"/>
          </w:tcPr>
          <w:p>
            <w:pPr>
              <w:jc w:val="center"/>
              <w:rPr>
                <w:rFonts w:ascii="Calibri" w:hAnsi="Calibri" w:cs="Calibri"/>
                <w:sz w:val="22"/>
                <w:szCs w:val="22"/>
              </w:rPr>
            </w:pPr>
            <w:r>
              <w:rPr>
                <w:rFonts w:ascii="Calibri" w:hAnsi="Calibri" w:cs="Calibri"/>
                <w:sz w:val="22"/>
                <w:szCs w:val="22"/>
              </w:rPr>
              <w:t xml:space="preserve"> R$                2,34 </w:t>
            </w:r>
          </w:p>
        </w:tc>
        <w:tc>
          <w:tcPr>
            <w:tcW w:w="1284" w:type="dxa"/>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799" w:type="dxa"/>
            <w:gridSpan w:val="5"/>
            <w:noWrap/>
          </w:tcPr>
          <w:p>
            <w:pPr>
              <w:jc w:val="center"/>
              <w:rPr>
                <w:rFonts w:ascii="Calibri" w:hAnsi="Calibri" w:cs="Calibri"/>
                <w:b/>
                <w:bCs/>
                <w:sz w:val="22"/>
                <w:szCs w:val="22"/>
              </w:rPr>
            </w:pPr>
            <w:r>
              <w:rPr>
                <w:rFonts w:ascii="Calibri" w:hAnsi="Calibri" w:cs="Calibri"/>
                <w:b/>
                <w:bCs/>
                <w:sz w:val="22"/>
                <w:szCs w:val="22"/>
              </w:rPr>
              <w:t>Total anual por funcionário</w:t>
            </w:r>
          </w:p>
        </w:tc>
        <w:tc>
          <w:tcPr>
            <w:tcW w:w="1539" w:type="dxa"/>
          </w:tcPr>
          <w:p>
            <w:pPr>
              <w:rPr>
                <w:rFonts w:ascii="Calibri" w:hAnsi="Calibri" w:cs="Calibri"/>
                <w:b/>
                <w:bCs/>
                <w:sz w:val="22"/>
                <w:szCs w:val="22"/>
              </w:rPr>
            </w:pPr>
            <w:r>
              <w:rPr>
                <w:rFonts w:ascii="Calibri" w:hAnsi="Calibri" w:cs="Calibri"/>
                <w:b/>
                <w:bCs/>
                <w:sz w:val="22"/>
                <w:szCs w:val="22"/>
              </w:rPr>
              <w:t xml:space="preserve"> R$           820,12 </w:t>
            </w:r>
          </w:p>
        </w:tc>
        <w:tc>
          <w:tcPr>
            <w:tcW w:w="1284" w:type="dxa"/>
            <w:noWrap/>
          </w:tcPr>
          <w:p>
            <w:pPr>
              <w:rPr>
                <w:rFonts w:ascii="Calibri" w:hAnsi="Calibri" w:cs="Calibri"/>
                <w:b/>
                <w:bCs/>
                <w:sz w:val="22"/>
                <w:szCs w:val="22"/>
              </w:rPr>
            </w:pPr>
            <w:r>
              <w:rPr>
                <w:rFonts w:ascii="Calibri" w:hAnsi="Calibri" w:cs="Calibri"/>
                <w:b/>
                <w:bCs/>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799" w:type="dxa"/>
            <w:gridSpan w:val="5"/>
            <w:noWrap/>
          </w:tcPr>
          <w:p>
            <w:pPr>
              <w:jc w:val="center"/>
              <w:rPr>
                <w:rFonts w:ascii="Calibri" w:hAnsi="Calibri" w:cs="Calibri"/>
                <w:b/>
                <w:bCs/>
                <w:sz w:val="22"/>
                <w:szCs w:val="22"/>
              </w:rPr>
            </w:pPr>
            <w:r>
              <w:rPr>
                <w:rFonts w:ascii="Calibri" w:hAnsi="Calibri" w:cs="Calibri"/>
                <w:b/>
                <w:bCs/>
                <w:sz w:val="22"/>
                <w:szCs w:val="22"/>
              </w:rPr>
              <w:t>Total mensal UNIFORME por funcionário</w:t>
            </w:r>
          </w:p>
        </w:tc>
        <w:tc>
          <w:tcPr>
            <w:tcW w:w="1539" w:type="dxa"/>
          </w:tcPr>
          <w:p>
            <w:pPr>
              <w:rPr>
                <w:rFonts w:ascii="Calibri" w:hAnsi="Calibri" w:cs="Calibri"/>
                <w:b/>
                <w:bCs/>
                <w:sz w:val="22"/>
                <w:szCs w:val="22"/>
              </w:rPr>
            </w:pPr>
            <w:r>
              <w:rPr>
                <w:rFonts w:ascii="Calibri" w:hAnsi="Calibri" w:cs="Calibri"/>
                <w:b/>
                <w:bCs/>
                <w:sz w:val="22"/>
                <w:szCs w:val="22"/>
              </w:rPr>
              <w:t xml:space="preserve"> R$             68,34 </w:t>
            </w:r>
          </w:p>
        </w:tc>
        <w:tc>
          <w:tcPr>
            <w:tcW w:w="1284" w:type="dxa"/>
          </w:tcPr>
          <w:p>
            <w:pPr>
              <w:rPr>
                <w:rFonts w:ascii="Calibri" w:hAnsi="Calibri" w:cs="Calibri"/>
                <w:b/>
                <w:bCs/>
                <w:sz w:val="22"/>
                <w:szCs w:val="22"/>
              </w:rPr>
            </w:pPr>
            <w:r>
              <w:rPr>
                <w:rFonts w:ascii="Calibri" w:hAnsi="Calibri" w:cs="Calibri"/>
                <w:b/>
                <w:bCs/>
                <w:sz w:val="22"/>
                <w:szCs w:val="22"/>
              </w:rPr>
              <w:t> </w:t>
            </w:r>
          </w:p>
        </w:tc>
      </w:tr>
    </w:tbl>
    <w:p>
      <w:pPr>
        <w:spacing w:line="276" w:lineRule="auto"/>
        <w:jc w:val="both"/>
        <w:rPr>
          <w:rFonts w:ascii="Calibri" w:hAnsi="Calibri" w:cs="Arial"/>
          <w:sz w:val="18"/>
          <w:szCs w:val="18"/>
        </w:rPr>
      </w:pPr>
    </w:p>
    <w:p>
      <w:pPr>
        <w:spacing w:line="276" w:lineRule="auto"/>
        <w:jc w:val="both"/>
        <w:rPr>
          <w:rFonts w:ascii="Calibri" w:hAnsi="Calibri" w:cs="Arial"/>
          <w:sz w:val="18"/>
          <w:szCs w:val="18"/>
        </w:rPr>
      </w:pPr>
    </w:p>
    <w:tbl>
      <w:tblPr>
        <w:tblStyle w:val="70"/>
        <w:tblW w:w="949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977"/>
        <w:gridCol w:w="2139"/>
        <w:gridCol w:w="1025"/>
        <w:gridCol w:w="1171"/>
        <w:gridCol w:w="1346"/>
        <w:gridCol w:w="1633"/>
        <w:gridCol w:w="10"/>
        <w:gridCol w:w="10"/>
        <w:gridCol w:w="1376"/>
        <w:gridCol w:w="9"/>
        <w:gridCol w:w="1"/>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9493" w:type="dxa"/>
            <w:gridSpan w:val="11"/>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0000"/>
                <w:sz w:val="22"/>
                <w:szCs w:val="22"/>
              </w:rPr>
            </w:pPr>
            <w:r>
              <w:rPr>
                <w:rFonts w:ascii="Calibri" w:hAnsi="Calibri" w:cs="Calibri"/>
                <w:b/>
                <w:bCs/>
                <w:color w:val="FF0000"/>
                <w:sz w:val="22"/>
                <w:szCs w:val="22"/>
              </w:rPr>
              <w:t>UNIFORMES AUXILIAR DE REFRIGERAÇÃO E MECÂNICO DE AR CONDICIONADO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9" w:type="dxa"/>
          <w:trHeight w:val="315" w:hRule="atLeast"/>
        </w:trPr>
        <w:tc>
          <w:tcPr>
            <w:tcW w:w="977" w:type="dxa"/>
            <w:vMerge w:val="restart"/>
          </w:tcPr>
          <w:p>
            <w:pPr>
              <w:jc w:val="center"/>
              <w:rPr>
                <w:rFonts w:ascii="Calibri" w:hAnsi="Calibri" w:cs="Calibri"/>
                <w:b/>
                <w:bCs/>
                <w:sz w:val="22"/>
                <w:szCs w:val="22"/>
              </w:rPr>
            </w:pPr>
            <w:r>
              <w:rPr>
                <w:rFonts w:ascii="Calibri" w:hAnsi="Calibri" w:cs="Calibri"/>
                <w:b/>
                <w:bCs/>
                <w:sz w:val="22"/>
                <w:szCs w:val="22"/>
              </w:rPr>
              <w:t>ITEM</w:t>
            </w:r>
          </w:p>
        </w:tc>
        <w:tc>
          <w:tcPr>
            <w:tcW w:w="2980" w:type="dxa"/>
            <w:vMerge w:val="restart"/>
          </w:tcPr>
          <w:p>
            <w:pPr>
              <w:jc w:val="center"/>
              <w:rPr>
                <w:rFonts w:ascii="Calibri" w:hAnsi="Calibri" w:cs="Calibri"/>
                <w:b/>
                <w:bCs/>
                <w:sz w:val="22"/>
                <w:szCs w:val="22"/>
              </w:rPr>
            </w:pPr>
            <w:r>
              <w:rPr>
                <w:rFonts w:ascii="Calibri" w:hAnsi="Calibri" w:cs="Calibri"/>
                <w:b/>
                <w:bCs/>
                <w:sz w:val="22"/>
                <w:szCs w:val="22"/>
              </w:rPr>
              <w:t>DISCRIMINAÇÃO UNIFORME</w:t>
            </w:r>
          </w:p>
        </w:tc>
        <w:tc>
          <w:tcPr>
            <w:tcW w:w="1025" w:type="dxa"/>
            <w:vMerge w:val="restart"/>
          </w:tcPr>
          <w:p>
            <w:pPr>
              <w:jc w:val="center"/>
              <w:rPr>
                <w:rFonts w:ascii="Calibri" w:hAnsi="Calibri" w:cs="Calibri"/>
                <w:b/>
                <w:bCs/>
                <w:sz w:val="22"/>
                <w:szCs w:val="22"/>
              </w:rPr>
            </w:pPr>
            <w:r>
              <w:rPr>
                <w:rFonts w:ascii="Calibri" w:hAnsi="Calibri" w:cs="Calibri"/>
                <w:b/>
                <w:bCs/>
                <w:sz w:val="22"/>
                <w:szCs w:val="22"/>
              </w:rPr>
              <w:t>QUANT. ANUAL</w:t>
            </w:r>
          </w:p>
        </w:tc>
        <w:tc>
          <w:tcPr>
            <w:tcW w:w="1171" w:type="dxa"/>
            <w:vMerge w:val="restart"/>
          </w:tcPr>
          <w:p>
            <w:pPr>
              <w:jc w:val="center"/>
              <w:rPr>
                <w:rFonts w:ascii="Calibri" w:hAnsi="Calibri" w:cs="Calibri"/>
                <w:b/>
                <w:bCs/>
                <w:sz w:val="22"/>
                <w:szCs w:val="22"/>
              </w:rPr>
            </w:pPr>
            <w:r>
              <w:rPr>
                <w:rFonts w:ascii="Calibri" w:hAnsi="Calibri" w:cs="Calibri"/>
                <w:b/>
                <w:bCs/>
                <w:sz w:val="22"/>
                <w:szCs w:val="22"/>
              </w:rPr>
              <w:t>UNIDADE</w:t>
            </w:r>
          </w:p>
        </w:tc>
        <w:tc>
          <w:tcPr>
            <w:tcW w:w="2053" w:type="dxa"/>
            <w:gridSpan w:val="3"/>
          </w:tcPr>
          <w:p>
            <w:pPr>
              <w:jc w:val="center"/>
              <w:rPr>
                <w:rFonts w:ascii="Calibri" w:hAnsi="Calibri" w:cs="Calibri"/>
                <w:b/>
                <w:bCs/>
                <w:sz w:val="22"/>
                <w:szCs w:val="22"/>
              </w:rPr>
            </w:pPr>
            <w:r>
              <w:rPr>
                <w:rFonts w:ascii="Calibri" w:hAnsi="Calibri" w:cs="Calibri"/>
                <w:b/>
                <w:bCs/>
                <w:sz w:val="22"/>
                <w:szCs w:val="22"/>
              </w:rPr>
              <w:t>VALOR</w:t>
            </w:r>
          </w:p>
        </w:tc>
        <w:tc>
          <w:tcPr>
            <w:tcW w:w="1278" w:type="dxa"/>
            <w:gridSpan w:val="3"/>
          </w:tcPr>
          <w:p>
            <w:pPr>
              <w:jc w:val="center"/>
              <w:rPr>
                <w:rFonts w:ascii="Arial" w:hAnsi="Arial" w:cs="Arial"/>
                <w:b/>
                <w:bCs/>
                <w:sz w:val="22"/>
                <w:szCs w:val="22"/>
              </w:rPr>
            </w:pPr>
            <w:r>
              <w:rPr>
                <w:rFonts w:ascii="Arial" w:hAnsi="Arial" w:cs="Arial"/>
                <w:b/>
                <w:bCs/>
                <w:sz w:val="22"/>
                <w:szCs w:val="22"/>
              </w:rPr>
              <w:t>Conjunto de uniforme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900" w:hRule="atLeast"/>
        </w:trPr>
        <w:tc>
          <w:tcPr>
            <w:tcW w:w="977" w:type="dxa"/>
            <w:vMerge w:val="continue"/>
          </w:tcPr>
          <w:p>
            <w:pPr>
              <w:rPr>
                <w:rFonts w:ascii="Calibri" w:hAnsi="Calibri" w:cs="Calibri"/>
                <w:b/>
                <w:bCs/>
                <w:sz w:val="22"/>
                <w:szCs w:val="22"/>
              </w:rPr>
            </w:pPr>
          </w:p>
        </w:tc>
        <w:tc>
          <w:tcPr>
            <w:tcW w:w="2980" w:type="dxa"/>
            <w:vMerge w:val="continue"/>
          </w:tcPr>
          <w:p>
            <w:pPr>
              <w:rPr>
                <w:rFonts w:ascii="Calibri" w:hAnsi="Calibri" w:cs="Calibri"/>
                <w:b/>
                <w:bCs/>
                <w:sz w:val="22"/>
                <w:szCs w:val="22"/>
              </w:rPr>
            </w:pPr>
          </w:p>
        </w:tc>
        <w:tc>
          <w:tcPr>
            <w:tcW w:w="1025" w:type="dxa"/>
            <w:vMerge w:val="continue"/>
          </w:tcPr>
          <w:p>
            <w:pPr>
              <w:rPr>
                <w:rFonts w:ascii="Calibri" w:hAnsi="Calibri" w:cs="Calibri"/>
                <w:b/>
                <w:bCs/>
                <w:sz w:val="22"/>
                <w:szCs w:val="22"/>
              </w:rPr>
            </w:pPr>
          </w:p>
        </w:tc>
        <w:tc>
          <w:tcPr>
            <w:tcW w:w="1171" w:type="dxa"/>
            <w:vMerge w:val="continue"/>
          </w:tcPr>
          <w:p>
            <w:pPr>
              <w:rPr>
                <w:rFonts w:ascii="Calibri" w:hAnsi="Calibri" w:cs="Calibri"/>
                <w:b/>
                <w:bCs/>
                <w:sz w:val="22"/>
                <w:szCs w:val="22"/>
              </w:rPr>
            </w:pPr>
          </w:p>
        </w:tc>
        <w:tc>
          <w:tcPr>
            <w:tcW w:w="505" w:type="dxa"/>
            <w:noWrap/>
          </w:tcPr>
          <w:p>
            <w:pPr>
              <w:jc w:val="center"/>
              <w:rPr>
                <w:rFonts w:ascii="Calibri" w:hAnsi="Calibri" w:cs="Calibri"/>
                <w:b/>
                <w:bCs/>
                <w:sz w:val="22"/>
                <w:szCs w:val="22"/>
              </w:rPr>
            </w:pPr>
            <w:r>
              <w:rPr>
                <w:rFonts w:ascii="Calibri" w:hAnsi="Calibri" w:cs="Calibri"/>
                <w:b/>
                <w:bCs/>
                <w:sz w:val="22"/>
                <w:szCs w:val="22"/>
              </w:rPr>
              <w:t>UNITÁRIO</w:t>
            </w:r>
          </w:p>
        </w:tc>
        <w:tc>
          <w:tcPr>
            <w:tcW w:w="1539" w:type="dxa"/>
          </w:tcPr>
          <w:p>
            <w:pPr>
              <w:jc w:val="center"/>
              <w:rPr>
                <w:rFonts w:ascii="Calibri" w:hAnsi="Calibri" w:cs="Calibri"/>
                <w:b/>
                <w:bCs/>
                <w:sz w:val="22"/>
                <w:szCs w:val="22"/>
              </w:rPr>
            </w:pPr>
            <w:r>
              <w:rPr>
                <w:rFonts w:ascii="Calibri" w:hAnsi="Calibri" w:cs="Calibri"/>
                <w:b/>
                <w:bCs/>
                <w:sz w:val="22"/>
                <w:szCs w:val="22"/>
              </w:rPr>
              <w:t>TOTAL ANUAL POR FUNCIONÁRIO</w:t>
            </w:r>
          </w:p>
        </w:tc>
        <w:tc>
          <w:tcPr>
            <w:tcW w:w="1278" w:type="dxa"/>
            <w:gridSpan w:val="3"/>
          </w:tcPr>
          <w:p>
            <w:pPr>
              <w:rPr>
                <w:rFonts w:ascii="Arial" w:hAnsi="Arial" w:cs="Arial"/>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1035" w:hRule="atLeast"/>
        </w:trPr>
        <w:tc>
          <w:tcPr>
            <w:tcW w:w="977" w:type="dxa"/>
          </w:tcPr>
          <w:p>
            <w:pPr>
              <w:jc w:val="center"/>
              <w:rPr>
                <w:rFonts w:ascii="Calibri" w:hAnsi="Calibri" w:cs="Calibri"/>
                <w:b/>
                <w:bCs/>
                <w:sz w:val="22"/>
                <w:szCs w:val="22"/>
              </w:rPr>
            </w:pPr>
            <w:r>
              <w:rPr>
                <w:rFonts w:ascii="Calibri" w:hAnsi="Calibri" w:cs="Calibri"/>
                <w:b/>
                <w:bCs/>
                <w:sz w:val="22"/>
                <w:szCs w:val="22"/>
              </w:rPr>
              <w:t>1.1</w:t>
            </w:r>
          </w:p>
        </w:tc>
        <w:tc>
          <w:tcPr>
            <w:tcW w:w="2980" w:type="dxa"/>
          </w:tcPr>
          <w:p>
            <w:pPr>
              <w:jc w:val="center"/>
              <w:rPr>
                <w:rFonts w:ascii="Calibri" w:hAnsi="Calibri" w:cs="Calibri"/>
                <w:sz w:val="22"/>
                <w:szCs w:val="22"/>
              </w:rPr>
            </w:pPr>
            <w:r>
              <w:rPr>
                <w:rFonts w:ascii="Calibri" w:hAnsi="Calibri" w:cs="Calibri"/>
                <w:sz w:val="22"/>
                <w:szCs w:val="22"/>
              </w:rPr>
              <w:t>Calça comprida, material brim, modelo unissex, com elástico e cordão na cintura, 2 bolsos laterais e 2 traseiros</w:t>
            </w:r>
          </w:p>
        </w:tc>
        <w:tc>
          <w:tcPr>
            <w:tcW w:w="1025" w:type="dxa"/>
          </w:tcPr>
          <w:p>
            <w:pPr>
              <w:jc w:val="center"/>
              <w:rPr>
                <w:rFonts w:ascii="Calibri" w:hAnsi="Calibri" w:cs="Calibri"/>
                <w:sz w:val="22"/>
                <w:szCs w:val="22"/>
              </w:rPr>
            </w:pPr>
            <w:r>
              <w:rPr>
                <w:rFonts w:ascii="Calibri" w:hAnsi="Calibri" w:cs="Calibri"/>
                <w:sz w:val="22"/>
                <w:szCs w:val="22"/>
              </w:rPr>
              <w:t>6</w:t>
            </w:r>
          </w:p>
        </w:tc>
        <w:tc>
          <w:tcPr>
            <w:tcW w:w="1171" w:type="dxa"/>
          </w:tcPr>
          <w:p>
            <w:pPr>
              <w:jc w:val="center"/>
              <w:rPr>
                <w:rFonts w:ascii="Calibri" w:hAnsi="Calibri" w:cs="Calibri"/>
                <w:sz w:val="22"/>
                <w:szCs w:val="22"/>
              </w:rPr>
            </w:pPr>
            <w:r>
              <w:rPr>
                <w:rFonts w:ascii="Calibri" w:hAnsi="Calibri" w:cs="Calibri"/>
                <w:sz w:val="22"/>
                <w:szCs w:val="22"/>
              </w:rPr>
              <w:t>unid.</w:t>
            </w:r>
          </w:p>
        </w:tc>
        <w:tc>
          <w:tcPr>
            <w:tcW w:w="505" w:type="dxa"/>
            <w:noWrap/>
          </w:tcPr>
          <w:p>
            <w:pPr>
              <w:rPr>
                <w:rFonts w:ascii="Calibri" w:hAnsi="Calibri" w:cs="Calibri"/>
                <w:sz w:val="22"/>
                <w:szCs w:val="22"/>
              </w:rPr>
            </w:pPr>
            <w:r>
              <w:rPr>
                <w:rFonts w:ascii="Calibri" w:hAnsi="Calibri" w:cs="Calibri"/>
                <w:sz w:val="22"/>
                <w:szCs w:val="22"/>
              </w:rPr>
              <w:t xml:space="preserve"> R$        36,97 </w:t>
            </w:r>
          </w:p>
        </w:tc>
        <w:tc>
          <w:tcPr>
            <w:tcW w:w="1539" w:type="dxa"/>
          </w:tcPr>
          <w:p>
            <w:pPr>
              <w:jc w:val="center"/>
              <w:rPr>
                <w:rFonts w:ascii="Calibri" w:hAnsi="Calibri" w:cs="Calibri"/>
                <w:sz w:val="22"/>
                <w:szCs w:val="22"/>
              </w:rPr>
            </w:pPr>
            <w:r>
              <w:rPr>
                <w:rFonts w:ascii="Calibri" w:hAnsi="Calibri" w:cs="Calibri"/>
                <w:sz w:val="22"/>
                <w:szCs w:val="22"/>
              </w:rPr>
              <w:t xml:space="preserve"> R$           221,82 </w:t>
            </w:r>
          </w:p>
        </w:tc>
        <w:tc>
          <w:tcPr>
            <w:tcW w:w="1278" w:type="dxa"/>
            <w:gridSpan w:val="3"/>
            <w:vMerge w:val="restart"/>
          </w:tcPr>
          <w:p>
            <w:pPr>
              <w:jc w:val="center"/>
              <w:rPr>
                <w:rFonts w:ascii="Arial" w:hAnsi="Arial" w:cs="Arial"/>
              </w:rPr>
            </w:pPr>
            <w:r>
              <w:rPr>
                <w:rFonts w:ascii="Arial" w:hAnsi="Arial" w:cs="Arial"/>
              </w:rPr>
              <w:t>Cada conjunto de uniforme será composto por: 3 calças, 3 camisetas, 5 pares de meia, 1 capa de chuva, 2 jalecos e 1 crachá.</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900" w:hRule="atLeast"/>
        </w:trPr>
        <w:tc>
          <w:tcPr>
            <w:tcW w:w="977" w:type="dxa"/>
            <w:noWrap/>
          </w:tcPr>
          <w:p>
            <w:pPr>
              <w:jc w:val="center"/>
              <w:rPr>
                <w:rFonts w:ascii="Calibri" w:hAnsi="Calibri" w:cs="Calibri"/>
                <w:b/>
                <w:bCs/>
                <w:sz w:val="22"/>
                <w:szCs w:val="22"/>
              </w:rPr>
            </w:pPr>
            <w:r>
              <w:rPr>
                <w:rFonts w:ascii="Calibri" w:hAnsi="Calibri" w:cs="Calibri"/>
                <w:b/>
                <w:bCs/>
                <w:sz w:val="22"/>
                <w:szCs w:val="22"/>
              </w:rPr>
              <w:t>1.2</w:t>
            </w:r>
          </w:p>
        </w:tc>
        <w:tc>
          <w:tcPr>
            <w:tcW w:w="2980" w:type="dxa"/>
          </w:tcPr>
          <w:p>
            <w:pPr>
              <w:jc w:val="center"/>
              <w:rPr>
                <w:rFonts w:ascii="Calibri" w:hAnsi="Calibri" w:cs="Calibri"/>
                <w:sz w:val="22"/>
                <w:szCs w:val="22"/>
              </w:rPr>
            </w:pPr>
            <w:r>
              <w:rPr>
                <w:rFonts w:ascii="Calibri" w:hAnsi="Calibri" w:cs="Calibri"/>
                <w:sz w:val="22"/>
                <w:szCs w:val="22"/>
              </w:rPr>
              <w:t>Camiseta, material 100% algodão, tipo manga curta, gola redonda, identificada com logomarca da empresa  os dizeres A SERVIÇO DA UFF</w:t>
            </w:r>
          </w:p>
        </w:tc>
        <w:tc>
          <w:tcPr>
            <w:tcW w:w="1025" w:type="dxa"/>
          </w:tcPr>
          <w:p>
            <w:pPr>
              <w:jc w:val="center"/>
              <w:rPr>
                <w:rFonts w:ascii="Calibri" w:hAnsi="Calibri" w:cs="Calibri"/>
                <w:sz w:val="22"/>
                <w:szCs w:val="22"/>
              </w:rPr>
            </w:pPr>
            <w:r>
              <w:rPr>
                <w:rFonts w:ascii="Calibri" w:hAnsi="Calibri" w:cs="Calibri"/>
                <w:sz w:val="22"/>
                <w:szCs w:val="22"/>
              </w:rPr>
              <w:t>6</w:t>
            </w:r>
          </w:p>
        </w:tc>
        <w:tc>
          <w:tcPr>
            <w:tcW w:w="1171" w:type="dxa"/>
          </w:tcPr>
          <w:p>
            <w:pPr>
              <w:jc w:val="center"/>
              <w:rPr>
                <w:rFonts w:ascii="Calibri" w:hAnsi="Calibri" w:cs="Calibri"/>
                <w:sz w:val="22"/>
                <w:szCs w:val="22"/>
              </w:rPr>
            </w:pPr>
            <w:r>
              <w:rPr>
                <w:rFonts w:ascii="Calibri" w:hAnsi="Calibri" w:cs="Calibri"/>
                <w:sz w:val="22"/>
                <w:szCs w:val="22"/>
              </w:rPr>
              <w:t>unid.</w:t>
            </w:r>
          </w:p>
        </w:tc>
        <w:tc>
          <w:tcPr>
            <w:tcW w:w="505" w:type="dxa"/>
            <w:noWrap/>
          </w:tcPr>
          <w:p>
            <w:pPr>
              <w:rPr>
                <w:rFonts w:ascii="Calibri" w:hAnsi="Calibri" w:cs="Calibri"/>
                <w:sz w:val="22"/>
                <w:szCs w:val="22"/>
              </w:rPr>
            </w:pPr>
            <w:r>
              <w:rPr>
                <w:rFonts w:ascii="Calibri" w:hAnsi="Calibri" w:cs="Calibri"/>
                <w:sz w:val="22"/>
                <w:szCs w:val="22"/>
              </w:rPr>
              <w:t xml:space="preserve"> R$        29,82 </w:t>
            </w:r>
          </w:p>
        </w:tc>
        <w:tc>
          <w:tcPr>
            <w:tcW w:w="1539" w:type="dxa"/>
          </w:tcPr>
          <w:p>
            <w:pPr>
              <w:jc w:val="center"/>
              <w:rPr>
                <w:rFonts w:ascii="Calibri" w:hAnsi="Calibri" w:cs="Calibri"/>
                <w:sz w:val="22"/>
                <w:szCs w:val="22"/>
              </w:rPr>
            </w:pPr>
            <w:r>
              <w:rPr>
                <w:rFonts w:ascii="Calibri" w:hAnsi="Calibri" w:cs="Calibri"/>
                <w:sz w:val="22"/>
                <w:szCs w:val="22"/>
              </w:rPr>
              <w:t xml:space="preserve"> R$           178,92 </w:t>
            </w:r>
          </w:p>
        </w:tc>
        <w:tc>
          <w:tcPr>
            <w:tcW w:w="1278" w:type="dxa"/>
            <w:gridSpan w:val="3"/>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1.3</w:t>
            </w:r>
          </w:p>
        </w:tc>
        <w:tc>
          <w:tcPr>
            <w:tcW w:w="2980" w:type="dxa"/>
          </w:tcPr>
          <w:p>
            <w:pPr>
              <w:jc w:val="center"/>
              <w:rPr>
                <w:rFonts w:ascii="Calibri" w:hAnsi="Calibri" w:cs="Calibri"/>
                <w:sz w:val="22"/>
                <w:szCs w:val="22"/>
              </w:rPr>
            </w:pPr>
            <w:r>
              <w:rPr>
                <w:rFonts w:ascii="Calibri" w:hAnsi="Calibri" w:cs="Calibri"/>
                <w:sz w:val="22"/>
                <w:szCs w:val="22"/>
              </w:rPr>
              <w:t>Par de meia, mínimo de 70% algodão, cano médio</w:t>
            </w:r>
          </w:p>
        </w:tc>
        <w:tc>
          <w:tcPr>
            <w:tcW w:w="1025" w:type="dxa"/>
          </w:tcPr>
          <w:p>
            <w:pPr>
              <w:jc w:val="center"/>
              <w:rPr>
                <w:rFonts w:ascii="Calibri" w:hAnsi="Calibri" w:cs="Calibri"/>
                <w:sz w:val="22"/>
                <w:szCs w:val="22"/>
              </w:rPr>
            </w:pPr>
            <w:r>
              <w:rPr>
                <w:rFonts w:ascii="Calibri" w:hAnsi="Calibri" w:cs="Calibri"/>
                <w:sz w:val="22"/>
                <w:szCs w:val="22"/>
              </w:rPr>
              <w:t>10</w:t>
            </w:r>
          </w:p>
        </w:tc>
        <w:tc>
          <w:tcPr>
            <w:tcW w:w="1171" w:type="dxa"/>
          </w:tcPr>
          <w:p>
            <w:pPr>
              <w:jc w:val="center"/>
              <w:rPr>
                <w:rFonts w:ascii="Calibri" w:hAnsi="Calibri" w:cs="Calibri"/>
                <w:sz w:val="22"/>
                <w:szCs w:val="22"/>
              </w:rPr>
            </w:pPr>
            <w:r>
              <w:rPr>
                <w:rFonts w:ascii="Calibri" w:hAnsi="Calibri" w:cs="Calibri"/>
                <w:sz w:val="22"/>
                <w:szCs w:val="22"/>
              </w:rPr>
              <w:t>par</w:t>
            </w:r>
          </w:p>
        </w:tc>
        <w:tc>
          <w:tcPr>
            <w:tcW w:w="505" w:type="dxa"/>
            <w:noWrap/>
          </w:tcPr>
          <w:p>
            <w:pPr>
              <w:rPr>
                <w:rFonts w:ascii="Calibri" w:hAnsi="Calibri" w:cs="Calibri"/>
                <w:sz w:val="22"/>
                <w:szCs w:val="22"/>
              </w:rPr>
            </w:pPr>
            <w:r>
              <w:rPr>
                <w:rFonts w:ascii="Calibri" w:hAnsi="Calibri" w:cs="Calibri"/>
                <w:sz w:val="22"/>
                <w:szCs w:val="22"/>
              </w:rPr>
              <w:t xml:space="preserve"> R$          7,39 </w:t>
            </w:r>
          </w:p>
        </w:tc>
        <w:tc>
          <w:tcPr>
            <w:tcW w:w="1539" w:type="dxa"/>
          </w:tcPr>
          <w:p>
            <w:pPr>
              <w:jc w:val="center"/>
              <w:rPr>
                <w:rFonts w:ascii="Calibri" w:hAnsi="Calibri" w:cs="Calibri"/>
                <w:sz w:val="22"/>
                <w:szCs w:val="22"/>
              </w:rPr>
            </w:pPr>
            <w:r>
              <w:rPr>
                <w:rFonts w:ascii="Calibri" w:hAnsi="Calibri" w:cs="Calibri"/>
                <w:sz w:val="22"/>
                <w:szCs w:val="22"/>
              </w:rPr>
              <w:t xml:space="preserve"> R$             73,90 </w:t>
            </w:r>
          </w:p>
        </w:tc>
        <w:tc>
          <w:tcPr>
            <w:tcW w:w="1278" w:type="dxa"/>
            <w:gridSpan w:val="3"/>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600" w:hRule="atLeast"/>
        </w:trPr>
        <w:tc>
          <w:tcPr>
            <w:tcW w:w="977" w:type="dxa"/>
            <w:noWrap/>
          </w:tcPr>
          <w:p>
            <w:pPr>
              <w:jc w:val="center"/>
              <w:rPr>
                <w:rFonts w:ascii="Calibri" w:hAnsi="Calibri" w:cs="Calibri"/>
                <w:b/>
                <w:bCs/>
                <w:sz w:val="22"/>
                <w:szCs w:val="22"/>
              </w:rPr>
            </w:pPr>
            <w:r>
              <w:rPr>
                <w:rFonts w:ascii="Calibri" w:hAnsi="Calibri" w:cs="Calibri"/>
                <w:b/>
                <w:bCs/>
                <w:sz w:val="22"/>
                <w:szCs w:val="22"/>
              </w:rPr>
              <w:t>1.4</w:t>
            </w:r>
          </w:p>
        </w:tc>
        <w:tc>
          <w:tcPr>
            <w:tcW w:w="2980" w:type="dxa"/>
          </w:tcPr>
          <w:p>
            <w:pPr>
              <w:jc w:val="center"/>
              <w:rPr>
                <w:rFonts w:ascii="Calibri" w:hAnsi="Calibri" w:cs="Calibri"/>
                <w:sz w:val="22"/>
                <w:szCs w:val="22"/>
              </w:rPr>
            </w:pPr>
            <w:r>
              <w:rPr>
                <w:rFonts w:ascii="Calibri" w:hAnsi="Calibri" w:cs="Calibri"/>
                <w:sz w:val="22"/>
                <w:szCs w:val="22"/>
              </w:rPr>
              <w:t>Capa de chuva plástica, com faixas fluorescentes, material pvc, uso profissional.</w:t>
            </w:r>
          </w:p>
        </w:tc>
        <w:tc>
          <w:tcPr>
            <w:tcW w:w="1025" w:type="dxa"/>
          </w:tcPr>
          <w:p>
            <w:pPr>
              <w:jc w:val="center"/>
              <w:rPr>
                <w:rFonts w:ascii="Calibri" w:hAnsi="Calibri" w:cs="Calibri"/>
                <w:sz w:val="22"/>
                <w:szCs w:val="22"/>
              </w:rPr>
            </w:pPr>
            <w:r>
              <w:rPr>
                <w:rFonts w:ascii="Calibri" w:hAnsi="Calibri" w:cs="Calibri"/>
                <w:sz w:val="22"/>
                <w:szCs w:val="22"/>
              </w:rPr>
              <w:t>2</w:t>
            </w:r>
          </w:p>
        </w:tc>
        <w:tc>
          <w:tcPr>
            <w:tcW w:w="1171" w:type="dxa"/>
          </w:tcPr>
          <w:p>
            <w:pPr>
              <w:jc w:val="center"/>
              <w:rPr>
                <w:rFonts w:ascii="Calibri" w:hAnsi="Calibri" w:cs="Calibri"/>
                <w:sz w:val="22"/>
                <w:szCs w:val="22"/>
              </w:rPr>
            </w:pPr>
            <w:r>
              <w:rPr>
                <w:rFonts w:ascii="Calibri" w:hAnsi="Calibri" w:cs="Calibri"/>
                <w:sz w:val="22"/>
                <w:szCs w:val="22"/>
              </w:rPr>
              <w:t>unid.</w:t>
            </w:r>
          </w:p>
        </w:tc>
        <w:tc>
          <w:tcPr>
            <w:tcW w:w="505" w:type="dxa"/>
            <w:noWrap/>
          </w:tcPr>
          <w:p>
            <w:pPr>
              <w:rPr>
                <w:rFonts w:ascii="Calibri" w:hAnsi="Calibri" w:cs="Calibri"/>
                <w:sz w:val="22"/>
                <w:szCs w:val="22"/>
              </w:rPr>
            </w:pPr>
            <w:r>
              <w:rPr>
                <w:rFonts w:ascii="Calibri" w:hAnsi="Calibri" w:cs="Calibri"/>
                <w:sz w:val="22"/>
                <w:szCs w:val="22"/>
              </w:rPr>
              <w:t xml:space="preserve"> R$        48,16 </w:t>
            </w:r>
          </w:p>
        </w:tc>
        <w:tc>
          <w:tcPr>
            <w:tcW w:w="1539" w:type="dxa"/>
          </w:tcPr>
          <w:p>
            <w:pPr>
              <w:jc w:val="center"/>
              <w:rPr>
                <w:rFonts w:ascii="Calibri" w:hAnsi="Calibri" w:cs="Calibri"/>
                <w:sz w:val="22"/>
                <w:szCs w:val="22"/>
              </w:rPr>
            </w:pPr>
            <w:r>
              <w:rPr>
                <w:rFonts w:ascii="Calibri" w:hAnsi="Calibri" w:cs="Calibri"/>
                <w:sz w:val="22"/>
                <w:szCs w:val="22"/>
              </w:rPr>
              <w:t xml:space="preserve"> R$             96,32 </w:t>
            </w:r>
          </w:p>
        </w:tc>
        <w:tc>
          <w:tcPr>
            <w:tcW w:w="1278" w:type="dxa"/>
            <w:gridSpan w:val="3"/>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gridAfter w:val="2"/>
          <w:wAfter w:w="18" w:type="dxa"/>
          <w:trHeight w:val="900" w:hRule="atLeast"/>
        </w:trPr>
        <w:tc>
          <w:tcPr>
            <w:tcW w:w="977" w:type="dxa"/>
            <w:noWrap/>
          </w:tcPr>
          <w:p>
            <w:pPr>
              <w:jc w:val="center"/>
              <w:rPr>
                <w:rFonts w:ascii="Calibri" w:hAnsi="Calibri" w:cs="Calibri"/>
                <w:b/>
                <w:bCs/>
                <w:sz w:val="22"/>
                <w:szCs w:val="22"/>
              </w:rPr>
            </w:pPr>
            <w:r>
              <w:rPr>
                <w:rFonts w:ascii="Calibri" w:hAnsi="Calibri" w:cs="Calibri"/>
                <w:b/>
                <w:bCs/>
                <w:sz w:val="22"/>
                <w:szCs w:val="22"/>
              </w:rPr>
              <w:t>1.5</w:t>
            </w:r>
          </w:p>
        </w:tc>
        <w:tc>
          <w:tcPr>
            <w:tcW w:w="2980" w:type="dxa"/>
          </w:tcPr>
          <w:p>
            <w:pPr>
              <w:jc w:val="center"/>
              <w:rPr>
                <w:rFonts w:ascii="Calibri" w:hAnsi="Calibri" w:cs="Calibri"/>
                <w:sz w:val="22"/>
                <w:szCs w:val="22"/>
              </w:rPr>
            </w:pPr>
            <w:r>
              <w:rPr>
                <w:rFonts w:ascii="Calibri" w:hAnsi="Calibri" w:cs="Calibri"/>
                <w:sz w:val="22"/>
                <w:szCs w:val="22"/>
              </w:rPr>
              <w:t>Jaleco profissional em brim leve, manga curta, fechamento com botões, com um bolso frontal, gola esporte e com logomarca da empresa.</w:t>
            </w:r>
          </w:p>
        </w:tc>
        <w:tc>
          <w:tcPr>
            <w:tcW w:w="1025" w:type="dxa"/>
          </w:tcPr>
          <w:p>
            <w:pPr>
              <w:jc w:val="center"/>
              <w:rPr>
                <w:rFonts w:ascii="Calibri" w:hAnsi="Calibri" w:cs="Calibri"/>
                <w:sz w:val="22"/>
                <w:szCs w:val="22"/>
              </w:rPr>
            </w:pPr>
            <w:r>
              <w:rPr>
                <w:rFonts w:ascii="Calibri" w:hAnsi="Calibri" w:cs="Calibri"/>
                <w:sz w:val="22"/>
                <w:szCs w:val="22"/>
              </w:rPr>
              <w:t>4</w:t>
            </w:r>
          </w:p>
        </w:tc>
        <w:tc>
          <w:tcPr>
            <w:tcW w:w="1171" w:type="dxa"/>
          </w:tcPr>
          <w:p>
            <w:pPr>
              <w:jc w:val="center"/>
              <w:rPr>
                <w:rFonts w:ascii="Calibri" w:hAnsi="Calibri" w:cs="Calibri"/>
                <w:sz w:val="22"/>
                <w:szCs w:val="22"/>
              </w:rPr>
            </w:pPr>
            <w:r>
              <w:rPr>
                <w:rFonts w:ascii="Calibri" w:hAnsi="Calibri" w:cs="Calibri"/>
                <w:sz w:val="22"/>
                <w:szCs w:val="22"/>
              </w:rPr>
              <w:t>unid.</w:t>
            </w:r>
          </w:p>
        </w:tc>
        <w:tc>
          <w:tcPr>
            <w:tcW w:w="505" w:type="dxa"/>
            <w:noWrap/>
          </w:tcPr>
          <w:p>
            <w:pPr>
              <w:rPr>
                <w:rFonts w:ascii="Calibri" w:hAnsi="Calibri" w:cs="Calibri"/>
                <w:sz w:val="22"/>
                <w:szCs w:val="22"/>
              </w:rPr>
            </w:pPr>
            <w:r>
              <w:rPr>
                <w:rFonts w:ascii="Calibri" w:hAnsi="Calibri" w:cs="Calibri"/>
                <w:sz w:val="22"/>
                <w:szCs w:val="22"/>
              </w:rPr>
              <w:t xml:space="preserve"> R$        38,33 </w:t>
            </w:r>
          </w:p>
        </w:tc>
        <w:tc>
          <w:tcPr>
            <w:tcW w:w="1539" w:type="dxa"/>
          </w:tcPr>
          <w:p>
            <w:pPr>
              <w:jc w:val="center"/>
              <w:rPr>
                <w:rFonts w:ascii="Calibri" w:hAnsi="Calibri" w:cs="Calibri"/>
                <w:sz w:val="22"/>
                <w:szCs w:val="22"/>
              </w:rPr>
            </w:pPr>
            <w:r>
              <w:rPr>
                <w:rFonts w:ascii="Calibri" w:hAnsi="Calibri" w:cs="Calibri"/>
                <w:sz w:val="22"/>
                <w:szCs w:val="22"/>
              </w:rPr>
              <w:t xml:space="preserve"> R$           153,32 </w:t>
            </w:r>
          </w:p>
        </w:tc>
        <w:tc>
          <w:tcPr>
            <w:tcW w:w="1278" w:type="dxa"/>
            <w:gridSpan w:val="3"/>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1.6</w:t>
            </w:r>
          </w:p>
        </w:tc>
        <w:tc>
          <w:tcPr>
            <w:tcW w:w="2980" w:type="dxa"/>
          </w:tcPr>
          <w:p>
            <w:pPr>
              <w:jc w:val="center"/>
              <w:rPr>
                <w:rFonts w:ascii="Calibri" w:hAnsi="Calibri" w:cs="Calibri"/>
                <w:sz w:val="22"/>
                <w:szCs w:val="22"/>
              </w:rPr>
            </w:pPr>
            <w:r>
              <w:rPr>
                <w:rFonts w:ascii="Calibri" w:hAnsi="Calibri" w:cs="Calibri"/>
                <w:sz w:val="22"/>
                <w:szCs w:val="22"/>
              </w:rPr>
              <w:t>Crachá funcional, em pvc, com foto, nome e cargo.</w:t>
            </w:r>
          </w:p>
        </w:tc>
        <w:tc>
          <w:tcPr>
            <w:tcW w:w="1025" w:type="dxa"/>
          </w:tcPr>
          <w:p>
            <w:pPr>
              <w:jc w:val="center"/>
              <w:rPr>
                <w:rFonts w:ascii="Calibri" w:hAnsi="Calibri" w:cs="Calibri"/>
                <w:sz w:val="22"/>
                <w:szCs w:val="22"/>
              </w:rPr>
            </w:pPr>
            <w:r>
              <w:rPr>
                <w:rFonts w:ascii="Calibri" w:hAnsi="Calibri" w:cs="Calibri"/>
                <w:sz w:val="22"/>
                <w:szCs w:val="22"/>
              </w:rPr>
              <w:t>1</w:t>
            </w:r>
          </w:p>
        </w:tc>
        <w:tc>
          <w:tcPr>
            <w:tcW w:w="1171" w:type="dxa"/>
          </w:tcPr>
          <w:p>
            <w:pPr>
              <w:jc w:val="center"/>
              <w:rPr>
                <w:rFonts w:ascii="Calibri" w:hAnsi="Calibri" w:cs="Calibri"/>
                <w:sz w:val="22"/>
                <w:szCs w:val="22"/>
              </w:rPr>
            </w:pPr>
            <w:r>
              <w:rPr>
                <w:rFonts w:ascii="Calibri" w:hAnsi="Calibri" w:cs="Calibri"/>
                <w:sz w:val="22"/>
                <w:szCs w:val="22"/>
              </w:rPr>
              <w:t>unid.</w:t>
            </w:r>
          </w:p>
        </w:tc>
        <w:tc>
          <w:tcPr>
            <w:tcW w:w="505" w:type="dxa"/>
            <w:noWrap/>
          </w:tcPr>
          <w:p>
            <w:pPr>
              <w:rPr>
                <w:rFonts w:ascii="Calibri" w:hAnsi="Calibri" w:cs="Calibri"/>
                <w:sz w:val="22"/>
                <w:szCs w:val="22"/>
              </w:rPr>
            </w:pPr>
            <w:r>
              <w:rPr>
                <w:rFonts w:ascii="Calibri" w:hAnsi="Calibri" w:cs="Calibri"/>
                <w:sz w:val="22"/>
                <w:szCs w:val="22"/>
              </w:rPr>
              <w:t xml:space="preserve"> R$          2,34 </w:t>
            </w:r>
          </w:p>
        </w:tc>
        <w:tc>
          <w:tcPr>
            <w:tcW w:w="1539" w:type="dxa"/>
          </w:tcPr>
          <w:p>
            <w:pPr>
              <w:jc w:val="center"/>
              <w:rPr>
                <w:rFonts w:ascii="Calibri" w:hAnsi="Calibri" w:cs="Calibri"/>
                <w:sz w:val="22"/>
                <w:szCs w:val="22"/>
              </w:rPr>
            </w:pPr>
            <w:r>
              <w:rPr>
                <w:rFonts w:ascii="Calibri" w:hAnsi="Calibri" w:cs="Calibri"/>
                <w:sz w:val="22"/>
                <w:szCs w:val="22"/>
              </w:rPr>
              <w:t xml:space="preserve"> R$                2,34 </w:t>
            </w:r>
          </w:p>
        </w:tc>
        <w:tc>
          <w:tcPr>
            <w:tcW w:w="1278" w:type="dxa"/>
            <w:gridSpan w:val="3"/>
            <w:vMerge w:val="continue"/>
          </w:tcPr>
          <w:p>
            <w:pPr>
              <w:rPr>
                <w:rFonts w:ascii="Arial" w:hAnsi="Arial" w:cs="Aria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6658" w:type="dxa"/>
            <w:gridSpan w:val="5"/>
            <w:noWrap/>
          </w:tcPr>
          <w:p>
            <w:pPr>
              <w:jc w:val="center"/>
              <w:rPr>
                <w:rFonts w:ascii="Calibri" w:hAnsi="Calibri" w:cs="Calibri"/>
                <w:b/>
                <w:bCs/>
                <w:sz w:val="22"/>
                <w:szCs w:val="22"/>
              </w:rPr>
            </w:pPr>
            <w:r>
              <w:rPr>
                <w:rFonts w:ascii="Calibri" w:hAnsi="Calibri" w:cs="Calibri"/>
                <w:b/>
                <w:bCs/>
                <w:sz w:val="22"/>
                <w:szCs w:val="22"/>
              </w:rPr>
              <w:t>Total anual por funcionário</w:t>
            </w:r>
          </w:p>
        </w:tc>
        <w:tc>
          <w:tcPr>
            <w:tcW w:w="1539" w:type="dxa"/>
          </w:tcPr>
          <w:p>
            <w:pPr>
              <w:rPr>
                <w:rFonts w:ascii="Calibri" w:hAnsi="Calibri" w:cs="Calibri"/>
                <w:b/>
                <w:bCs/>
                <w:sz w:val="22"/>
                <w:szCs w:val="22"/>
              </w:rPr>
            </w:pPr>
            <w:r>
              <w:rPr>
                <w:rFonts w:ascii="Calibri" w:hAnsi="Calibri" w:cs="Calibri"/>
                <w:b/>
                <w:bCs/>
                <w:sz w:val="22"/>
                <w:szCs w:val="22"/>
              </w:rPr>
              <w:t xml:space="preserve"> R$           726,62 </w:t>
            </w:r>
          </w:p>
        </w:tc>
        <w:tc>
          <w:tcPr>
            <w:tcW w:w="1278" w:type="dxa"/>
            <w:gridSpan w:val="3"/>
            <w:noWrap/>
          </w:tcPr>
          <w:p>
            <w:pPr>
              <w:rPr>
                <w:rFonts w:ascii="Calibri" w:hAnsi="Calibri" w:cs="Calibri"/>
                <w:b/>
                <w:bCs/>
                <w:sz w:val="22"/>
                <w:szCs w:val="22"/>
              </w:rPr>
            </w:pPr>
            <w:r>
              <w:rPr>
                <w:rFonts w:ascii="Calibri" w:hAnsi="Calibri" w:cs="Calibri"/>
                <w:b/>
                <w:bCs/>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6658" w:type="dxa"/>
            <w:gridSpan w:val="5"/>
            <w:noWrap/>
          </w:tcPr>
          <w:p>
            <w:pPr>
              <w:jc w:val="center"/>
              <w:rPr>
                <w:rFonts w:ascii="Calibri" w:hAnsi="Calibri" w:cs="Calibri"/>
                <w:b/>
                <w:bCs/>
                <w:sz w:val="22"/>
                <w:szCs w:val="22"/>
              </w:rPr>
            </w:pPr>
            <w:r>
              <w:rPr>
                <w:rFonts w:ascii="Calibri" w:hAnsi="Calibri" w:cs="Calibri"/>
                <w:b/>
                <w:bCs/>
                <w:sz w:val="22"/>
                <w:szCs w:val="22"/>
              </w:rPr>
              <w:t>Total mensal UNIFORME por funcionário</w:t>
            </w:r>
          </w:p>
        </w:tc>
        <w:tc>
          <w:tcPr>
            <w:tcW w:w="1539" w:type="dxa"/>
          </w:tcPr>
          <w:p>
            <w:pPr>
              <w:rPr>
                <w:rFonts w:ascii="Calibri" w:hAnsi="Calibri" w:cs="Calibri"/>
                <w:b/>
                <w:bCs/>
                <w:sz w:val="22"/>
                <w:szCs w:val="22"/>
              </w:rPr>
            </w:pPr>
            <w:r>
              <w:rPr>
                <w:rFonts w:ascii="Calibri" w:hAnsi="Calibri" w:cs="Calibri"/>
                <w:b/>
                <w:bCs/>
                <w:sz w:val="22"/>
                <w:szCs w:val="22"/>
              </w:rPr>
              <w:t xml:space="preserve"> R$             60,55 </w:t>
            </w:r>
          </w:p>
        </w:tc>
        <w:tc>
          <w:tcPr>
            <w:tcW w:w="1278" w:type="dxa"/>
            <w:gridSpan w:val="3"/>
          </w:tcPr>
          <w:p>
            <w:pPr>
              <w:rPr>
                <w:rFonts w:ascii="Calibri" w:hAnsi="Calibri" w:cs="Calibri"/>
                <w:b/>
                <w:bCs/>
                <w:sz w:val="22"/>
                <w:szCs w:val="22"/>
              </w:rPr>
            </w:pPr>
            <w:r>
              <w:rPr>
                <w:rFonts w:ascii="Calibri" w:hAnsi="Calibri" w:cs="Calibri"/>
                <w:b/>
                <w:bCs/>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9493" w:type="dxa"/>
            <w:gridSpan w:val="11"/>
          </w:tcPr>
          <w:p>
            <w:pPr>
              <w:jc w:val="center"/>
              <w:rPr>
                <w:rFonts w:ascii="Calibri" w:hAnsi="Calibri" w:cs="Calibri"/>
                <w:b/>
                <w:bCs/>
                <w:color w:val="FF0000"/>
                <w:sz w:val="22"/>
                <w:szCs w:val="22"/>
              </w:rPr>
            </w:pPr>
            <w:r>
              <w:rPr>
                <w:rFonts w:ascii="Calibri" w:hAnsi="Calibri" w:cs="Calibri"/>
                <w:b/>
                <w:bCs/>
                <w:color w:val="FF0000"/>
                <w:sz w:val="22"/>
                <w:szCs w:val="22"/>
              </w:rPr>
              <w:t>EPIS AUXILIAR DE REFRIGERAÇÃO E MECÂNICO DE AR CONDICIONADO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900" w:hRule="atLeast"/>
        </w:trPr>
        <w:tc>
          <w:tcPr>
            <w:tcW w:w="977" w:type="dxa"/>
          </w:tcPr>
          <w:p>
            <w:pPr>
              <w:jc w:val="center"/>
              <w:rPr>
                <w:rFonts w:ascii="Calibri" w:hAnsi="Calibri" w:cs="Calibri"/>
                <w:b/>
                <w:bCs/>
                <w:sz w:val="22"/>
                <w:szCs w:val="22"/>
              </w:rPr>
            </w:pPr>
            <w:r>
              <w:rPr>
                <w:rFonts w:ascii="Calibri" w:hAnsi="Calibri" w:cs="Calibri"/>
                <w:b/>
                <w:bCs/>
                <w:sz w:val="22"/>
                <w:szCs w:val="22"/>
              </w:rPr>
              <w:t>Subitem</w:t>
            </w:r>
          </w:p>
        </w:tc>
        <w:tc>
          <w:tcPr>
            <w:tcW w:w="2980" w:type="dxa"/>
          </w:tcPr>
          <w:p>
            <w:pPr>
              <w:jc w:val="center"/>
              <w:rPr>
                <w:rFonts w:ascii="Calibri" w:hAnsi="Calibri" w:cs="Calibri"/>
                <w:b/>
                <w:bCs/>
                <w:sz w:val="22"/>
                <w:szCs w:val="22"/>
              </w:rPr>
            </w:pPr>
            <w:r>
              <w:rPr>
                <w:rFonts w:ascii="Calibri" w:hAnsi="Calibri" w:cs="Calibri"/>
                <w:b/>
                <w:bCs/>
                <w:sz w:val="22"/>
                <w:szCs w:val="22"/>
              </w:rPr>
              <w:t>Descrição</w:t>
            </w:r>
          </w:p>
        </w:tc>
        <w:tc>
          <w:tcPr>
            <w:tcW w:w="1025" w:type="dxa"/>
          </w:tcPr>
          <w:p>
            <w:pPr>
              <w:jc w:val="center"/>
              <w:rPr>
                <w:rFonts w:ascii="Calibri" w:hAnsi="Calibri" w:cs="Calibri"/>
                <w:b/>
                <w:bCs/>
                <w:color w:val="000000"/>
                <w:sz w:val="22"/>
                <w:szCs w:val="22"/>
              </w:rPr>
            </w:pPr>
            <w:r>
              <w:rPr>
                <w:rFonts w:ascii="Calibri" w:hAnsi="Calibri" w:cs="Calibri"/>
                <w:b/>
                <w:bCs/>
                <w:color w:val="000000"/>
                <w:sz w:val="22"/>
                <w:szCs w:val="22"/>
              </w:rPr>
              <w:t>QT. INICIAL</w:t>
            </w:r>
          </w:p>
        </w:tc>
        <w:tc>
          <w:tcPr>
            <w:tcW w:w="1171" w:type="dxa"/>
          </w:tcPr>
          <w:p>
            <w:pPr>
              <w:jc w:val="center"/>
              <w:rPr>
                <w:rFonts w:ascii="Calibri" w:hAnsi="Calibri" w:cs="Calibri"/>
                <w:b/>
                <w:bCs/>
                <w:color w:val="000000"/>
                <w:sz w:val="22"/>
                <w:szCs w:val="22"/>
              </w:rPr>
            </w:pPr>
            <w:r>
              <w:rPr>
                <w:rFonts w:ascii="Calibri" w:hAnsi="Calibri" w:cs="Calibri"/>
                <w:b/>
                <w:bCs/>
                <w:color w:val="000000"/>
                <w:sz w:val="22"/>
                <w:szCs w:val="22"/>
              </w:rPr>
              <w:t>QT. SEMESTRE</w:t>
            </w:r>
          </w:p>
        </w:tc>
        <w:tc>
          <w:tcPr>
            <w:tcW w:w="505" w:type="dxa"/>
          </w:tcPr>
          <w:p>
            <w:pPr>
              <w:jc w:val="center"/>
              <w:rPr>
                <w:rFonts w:ascii="Calibri" w:hAnsi="Calibri" w:cs="Calibri"/>
                <w:b/>
                <w:bCs/>
                <w:sz w:val="22"/>
                <w:szCs w:val="22"/>
              </w:rPr>
            </w:pPr>
            <w:r>
              <w:rPr>
                <w:rFonts w:ascii="Calibri" w:hAnsi="Calibri" w:cs="Calibri"/>
                <w:b/>
                <w:bCs/>
                <w:sz w:val="22"/>
                <w:szCs w:val="22"/>
              </w:rPr>
              <w:t>Quantidade Anual por Funcionário</w:t>
            </w:r>
          </w:p>
        </w:tc>
        <w:tc>
          <w:tcPr>
            <w:tcW w:w="1539" w:type="dxa"/>
          </w:tcPr>
          <w:p>
            <w:pPr>
              <w:jc w:val="center"/>
              <w:rPr>
                <w:rFonts w:ascii="Calibri" w:hAnsi="Calibri" w:cs="Calibri"/>
                <w:b/>
                <w:bCs/>
                <w:sz w:val="22"/>
                <w:szCs w:val="22"/>
              </w:rPr>
            </w:pPr>
            <w:r>
              <w:rPr>
                <w:rFonts w:ascii="Calibri" w:hAnsi="Calibri" w:cs="Calibri"/>
                <w:b/>
                <w:bCs/>
                <w:sz w:val="22"/>
                <w:szCs w:val="22"/>
              </w:rPr>
              <w:t>Valor unitário estimado R$</w:t>
            </w:r>
          </w:p>
        </w:tc>
        <w:tc>
          <w:tcPr>
            <w:tcW w:w="1278" w:type="dxa"/>
            <w:gridSpan w:val="3"/>
          </w:tcPr>
          <w:p>
            <w:pPr>
              <w:jc w:val="center"/>
              <w:rPr>
                <w:rFonts w:ascii="Calibri" w:hAnsi="Calibri" w:cs="Calibri"/>
                <w:b/>
                <w:bCs/>
                <w:sz w:val="22"/>
                <w:szCs w:val="22"/>
              </w:rPr>
            </w:pPr>
            <w:r>
              <w:rPr>
                <w:rFonts w:ascii="Calibri" w:hAnsi="Calibri" w:cs="Calibri"/>
                <w:b/>
                <w:bCs/>
                <w:sz w:val="22"/>
                <w:szCs w:val="22"/>
              </w:rPr>
              <w:t>Valor total anual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1500" w:hRule="atLeast"/>
        </w:trPr>
        <w:tc>
          <w:tcPr>
            <w:tcW w:w="977" w:type="dxa"/>
            <w:noWrap/>
          </w:tcPr>
          <w:p>
            <w:pPr>
              <w:jc w:val="center"/>
              <w:rPr>
                <w:rFonts w:ascii="Calibri" w:hAnsi="Calibri" w:cs="Calibri"/>
                <w:b/>
                <w:bCs/>
                <w:sz w:val="22"/>
                <w:szCs w:val="22"/>
              </w:rPr>
            </w:pPr>
            <w:r>
              <w:rPr>
                <w:rFonts w:ascii="Calibri" w:hAnsi="Calibri" w:cs="Calibri"/>
                <w:b/>
                <w:bCs/>
                <w:sz w:val="22"/>
                <w:szCs w:val="22"/>
              </w:rPr>
              <w:t>1</w:t>
            </w:r>
          </w:p>
        </w:tc>
        <w:tc>
          <w:tcPr>
            <w:tcW w:w="2980" w:type="dxa"/>
          </w:tcPr>
          <w:p>
            <w:pPr>
              <w:jc w:val="center"/>
              <w:rPr>
                <w:rFonts w:ascii="Calibri" w:hAnsi="Calibri" w:cs="Calibri"/>
                <w:sz w:val="22"/>
                <w:szCs w:val="22"/>
              </w:rPr>
            </w:pPr>
            <w:r>
              <w:rPr>
                <w:rFonts w:ascii="Calibri" w:hAnsi="Calibri" w:cs="Calibri"/>
                <w:sz w:val="22"/>
                <w:szCs w:val="22"/>
              </w:rPr>
              <w:t>Botina de segurança com elástico coberto, cabedal confeccionado em couro curtido ao cromo, com forração em sintético, solado de PU, Bi densidade, injetado diretamente ao cabedal. Marca Marluvas ou similar. (PAR)</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47,84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95,68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2</w:t>
            </w:r>
          </w:p>
        </w:tc>
        <w:tc>
          <w:tcPr>
            <w:tcW w:w="2980" w:type="dxa"/>
          </w:tcPr>
          <w:p>
            <w:pPr>
              <w:jc w:val="center"/>
              <w:rPr>
                <w:rFonts w:ascii="Calibri" w:hAnsi="Calibri" w:cs="Calibri"/>
                <w:sz w:val="22"/>
                <w:szCs w:val="22"/>
              </w:rPr>
            </w:pPr>
            <w:r>
              <w:rPr>
                <w:rFonts w:ascii="Calibri" w:hAnsi="Calibri" w:cs="Calibri"/>
                <w:sz w:val="22"/>
                <w:szCs w:val="22"/>
              </w:rPr>
              <w:t>Capacete de segurança classe A, com jugular (UN)</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11,04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22,08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3</w:t>
            </w:r>
          </w:p>
        </w:tc>
        <w:tc>
          <w:tcPr>
            <w:tcW w:w="2980" w:type="dxa"/>
          </w:tcPr>
          <w:p>
            <w:pPr>
              <w:jc w:val="center"/>
              <w:rPr>
                <w:rFonts w:ascii="Calibri" w:hAnsi="Calibri" w:cs="Calibri"/>
                <w:sz w:val="22"/>
                <w:szCs w:val="22"/>
              </w:rPr>
            </w:pPr>
            <w:r>
              <w:rPr>
                <w:rFonts w:ascii="Calibri" w:hAnsi="Calibri" w:cs="Calibri"/>
                <w:sz w:val="22"/>
                <w:szCs w:val="22"/>
              </w:rPr>
              <w:t>Luva de algodão tricotada pigmentada (PAR)</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4,30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8,60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4</w:t>
            </w:r>
          </w:p>
        </w:tc>
        <w:tc>
          <w:tcPr>
            <w:tcW w:w="2980" w:type="dxa"/>
          </w:tcPr>
          <w:p>
            <w:pPr>
              <w:jc w:val="center"/>
              <w:rPr>
                <w:rFonts w:ascii="Calibri" w:hAnsi="Calibri" w:cs="Calibri"/>
                <w:sz w:val="22"/>
                <w:szCs w:val="22"/>
              </w:rPr>
            </w:pPr>
            <w:r>
              <w:rPr>
                <w:rFonts w:ascii="Calibri" w:hAnsi="Calibri" w:cs="Calibri"/>
                <w:sz w:val="22"/>
                <w:szCs w:val="22"/>
              </w:rPr>
              <w:t>Máscara descartável Pff2 Caixa com 50 unidades</w:t>
            </w:r>
          </w:p>
        </w:tc>
        <w:tc>
          <w:tcPr>
            <w:tcW w:w="1025" w:type="dxa"/>
            <w:noWrap/>
          </w:tcPr>
          <w:p>
            <w:pPr>
              <w:jc w:val="center"/>
              <w:rPr>
                <w:rFonts w:ascii="Calibri" w:hAnsi="Calibri" w:cs="Calibri"/>
                <w:sz w:val="22"/>
                <w:szCs w:val="22"/>
              </w:rPr>
            </w:pPr>
            <w:r>
              <w:rPr>
                <w:rFonts w:ascii="Calibri" w:hAnsi="Calibri" w:cs="Calibri"/>
                <w:sz w:val="22"/>
                <w:szCs w:val="22"/>
              </w:rPr>
              <w:t>2</w:t>
            </w:r>
          </w:p>
        </w:tc>
        <w:tc>
          <w:tcPr>
            <w:tcW w:w="1171" w:type="dxa"/>
            <w:noWrap/>
          </w:tcPr>
          <w:p>
            <w:pPr>
              <w:jc w:val="center"/>
              <w:rPr>
                <w:rFonts w:ascii="Calibri" w:hAnsi="Calibri" w:cs="Calibri"/>
                <w:sz w:val="22"/>
                <w:szCs w:val="22"/>
              </w:rPr>
            </w:pPr>
            <w:r>
              <w:rPr>
                <w:rFonts w:ascii="Calibri" w:hAnsi="Calibri" w:cs="Calibri"/>
                <w:sz w:val="22"/>
                <w:szCs w:val="22"/>
              </w:rPr>
              <w:t>2</w:t>
            </w:r>
          </w:p>
        </w:tc>
        <w:tc>
          <w:tcPr>
            <w:tcW w:w="505" w:type="dxa"/>
            <w:noWrap/>
          </w:tcPr>
          <w:p>
            <w:pPr>
              <w:jc w:val="center"/>
              <w:rPr>
                <w:rFonts w:ascii="Calibri" w:hAnsi="Calibri" w:cs="Calibri"/>
                <w:sz w:val="22"/>
                <w:szCs w:val="22"/>
              </w:rPr>
            </w:pPr>
            <w:r>
              <w:rPr>
                <w:rFonts w:ascii="Calibri" w:hAnsi="Calibri" w:cs="Calibri"/>
                <w:sz w:val="22"/>
                <w:szCs w:val="22"/>
              </w:rPr>
              <w:t>4</w:t>
            </w:r>
          </w:p>
        </w:tc>
        <w:tc>
          <w:tcPr>
            <w:tcW w:w="1539" w:type="dxa"/>
            <w:noWrap/>
          </w:tcPr>
          <w:p>
            <w:pPr>
              <w:jc w:val="right"/>
              <w:rPr>
                <w:rFonts w:ascii="Calibri" w:hAnsi="Calibri" w:cs="Calibri"/>
                <w:sz w:val="22"/>
                <w:szCs w:val="22"/>
              </w:rPr>
            </w:pPr>
            <w:r>
              <w:rPr>
                <w:rFonts w:ascii="Calibri" w:hAnsi="Calibri" w:cs="Calibri"/>
                <w:sz w:val="22"/>
                <w:szCs w:val="22"/>
              </w:rPr>
              <w:t xml:space="preserve"> R$                8,27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33,08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5</w:t>
            </w:r>
          </w:p>
        </w:tc>
        <w:tc>
          <w:tcPr>
            <w:tcW w:w="2980" w:type="dxa"/>
          </w:tcPr>
          <w:p>
            <w:pPr>
              <w:jc w:val="center"/>
              <w:rPr>
                <w:rFonts w:ascii="Calibri" w:hAnsi="Calibri" w:cs="Calibri"/>
                <w:sz w:val="22"/>
                <w:szCs w:val="22"/>
              </w:rPr>
            </w:pPr>
            <w:r>
              <w:rPr>
                <w:rFonts w:ascii="Calibri" w:hAnsi="Calibri" w:cs="Calibri"/>
                <w:sz w:val="22"/>
                <w:szCs w:val="22"/>
              </w:rPr>
              <w:t>Óculos de segurança incolor</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3,95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7,90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600" w:hRule="atLeast"/>
        </w:trPr>
        <w:tc>
          <w:tcPr>
            <w:tcW w:w="977" w:type="dxa"/>
            <w:noWrap/>
          </w:tcPr>
          <w:p>
            <w:pPr>
              <w:jc w:val="center"/>
              <w:rPr>
                <w:rFonts w:ascii="Calibri" w:hAnsi="Calibri" w:cs="Calibri"/>
                <w:b/>
                <w:bCs/>
                <w:sz w:val="22"/>
                <w:szCs w:val="22"/>
              </w:rPr>
            </w:pPr>
            <w:r>
              <w:rPr>
                <w:rFonts w:ascii="Calibri" w:hAnsi="Calibri" w:cs="Calibri"/>
                <w:b/>
                <w:bCs/>
                <w:sz w:val="22"/>
                <w:szCs w:val="22"/>
              </w:rPr>
              <w:t>6</w:t>
            </w:r>
          </w:p>
        </w:tc>
        <w:tc>
          <w:tcPr>
            <w:tcW w:w="2980" w:type="dxa"/>
          </w:tcPr>
          <w:p>
            <w:pPr>
              <w:jc w:val="center"/>
              <w:rPr>
                <w:rFonts w:ascii="Calibri" w:hAnsi="Calibri" w:cs="Calibri"/>
                <w:sz w:val="22"/>
                <w:szCs w:val="22"/>
              </w:rPr>
            </w:pPr>
            <w:r>
              <w:rPr>
                <w:rFonts w:ascii="Calibri" w:hAnsi="Calibri" w:cs="Calibri"/>
                <w:sz w:val="22"/>
                <w:szCs w:val="22"/>
              </w:rPr>
              <w:t>Protetor auricular tipo concha com haste atrás da nuca</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11,36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22,72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7</w:t>
            </w:r>
          </w:p>
        </w:tc>
        <w:tc>
          <w:tcPr>
            <w:tcW w:w="2980" w:type="dxa"/>
          </w:tcPr>
          <w:p>
            <w:pPr>
              <w:jc w:val="center"/>
              <w:rPr>
                <w:rFonts w:ascii="Calibri" w:hAnsi="Calibri" w:cs="Calibri"/>
                <w:sz w:val="22"/>
                <w:szCs w:val="22"/>
              </w:rPr>
            </w:pPr>
            <w:r>
              <w:rPr>
                <w:rFonts w:ascii="Calibri" w:hAnsi="Calibri" w:cs="Calibri"/>
                <w:sz w:val="22"/>
                <w:szCs w:val="22"/>
              </w:rPr>
              <w:t>Avental de raspa (UN)</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27,40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54,80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600" w:hRule="atLeast"/>
        </w:trPr>
        <w:tc>
          <w:tcPr>
            <w:tcW w:w="977" w:type="dxa"/>
            <w:noWrap/>
          </w:tcPr>
          <w:p>
            <w:pPr>
              <w:jc w:val="center"/>
              <w:rPr>
                <w:rFonts w:ascii="Calibri" w:hAnsi="Calibri" w:cs="Calibri"/>
                <w:b/>
                <w:bCs/>
                <w:sz w:val="22"/>
                <w:szCs w:val="22"/>
              </w:rPr>
            </w:pPr>
            <w:r>
              <w:rPr>
                <w:rFonts w:ascii="Calibri" w:hAnsi="Calibri" w:cs="Calibri"/>
                <w:b/>
                <w:bCs/>
                <w:sz w:val="22"/>
                <w:szCs w:val="22"/>
              </w:rPr>
              <w:t>8</w:t>
            </w:r>
          </w:p>
        </w:tc>
        <w:tc>
          <w:tcPr>
            <w:tcW w:w="2980" w:type="dxa"/>
          </w:tcPr>
          <w:p>
            <w:pPr>
              <w:jc w:val="center"/>
              <w:rPr>
                <w:rFonts w:ascii="Calibri" w:hAnsi="Calibri" w:cs="Calibri"/>
                <w:sz w:val="22"/>
                <w:szCs w:val="22"/>
              </w:rPr>
            </w:pPr>
            <w:r>
              <w:rPr>
                <w:rFonts w:ascii="Calibri" w:hAnsi="Calibri" w:cs="Calibri"/>
                <w:sz w:val="22"/>
                <w:szCs w:val="22"/>
              </w:rPr>
              <w:t>Luva de látex, cano 26cm, palma antiderrapante (PAR)</w:t>
            </w:r>
          </w:p>
        </w:tc>
        <w:tc>
          <w:tcPr>
            <w:tcW w:w="1025" w:type="dxa"/>
            <w:noWrap/>
          </w:tcPr>
          <w:p>
            <w:pPr>
              <w:jc w:val="center"/>
              <w:rPr>
                <w:rFonts w:ascii="Calibri" w:hAnsi="Calibri" w:cs="Calibri"/>
                <w:sz w:val="22"/>
                <w:szCs w:val="22"/>
              </w:rPr>
            </w:pPr>
            <w:r>
              <w:rPr>
                <w:rFonts w:ascii="Calibri" w:hAnsi="Calibri" w:cs="Calibri"/>
                <w:sz w:val="22"/>
                <w:szCs w:val="22"/>
              </w:rPr>
              <w:t>2</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3</w:t>
            </w:r>
          </w:p>
        </w:tc>
        <w:tc>
          <w:tcPr>
            <w:tcW w:w="1539" w:type="dxa"/>
            <w:noWrap/>
          </w:tcPr>
          <w:p>
            <w:pPr>
              <w:jc w:val="right"/>
              <w:rPr>
                <w:rFonts w:ascii="Calibri" w:hAnsi="Calibri" w:cs="Calibri"/>
                <w:sz w:val="22"/>
                <w:szCs w:val="22"/>
              </w:rPr>
            </w:pPr>
            <w:r>
              <w:rPr>
                <w:rFonts w:ascii="Calibri" w:hAnsi="Calibri" w:cs="Calibri"/>
                <w:sz w:val="22"/>
                <w:szCs w:val="22"/>
              </w:rPr>
              <w:t xml:space="preserve"> R$                4,34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13,02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9</w:t>
            </w:r>
          </w:p>
        </w:tc>
        <w:tc>
          <w:tcPr>
            <w:tcW w:w="2980" w:type="dxa"/>
          </w:tcPr>
          <w:p>
            <w:pPr>
              <w:jc w:val="center"/>
              <w:rPr>
                <w:rFonts w:ascii="Calibri" w:hAnsi="Calibri" w:cs="Calibri"/>
                <w:sz w:val="22"/>
                <w:szCs w:val="22"/>
              </w:rPr>
            </w:pPr>
            <w:r>
              <w:rPr>
                <w:rFonts w:ascii="Calibri" w:hAnsi="Calibri" w:cs="Calibri"/>
                <w:sz w:val="22"/>
                <w:szCs w:val="22"/>
              </w:rPr>
              <w:t>Luva nitrílica com forro cano médio</w:t>
            </w:r>
          </w:p>
        </w:tc>
        <w:tc>
          <w:tcPr>
            <w:tcW w:w="1025" w:type="dxa"/>
            <w:noWrap/>
          </w:tcPr>
          <w:p>
            <w:pPr>
              <w:jc w:val="center"/>
              <w:rPr>
                <w:rFonts w:ascii="Calibri" w:hAnsi="Calibri" w:cs="Calibri"/>
                <w:sz w:val="22"/>
                <w:szCs w:val="22"/>
              </w:rPr>
            </w:pPr>
            <w:r>
              <w:rPr>
                <w:rFonts w:ascii="Calibri" w:hAnsi="Calibri" w:cs="Calibri"/>
                <w:sz w:val="22"/>
                <w:szCs w:val="22"/>
              </w:rPr>
              <w:t>2</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3</w:t>
            </w:r>
          </w:p>
        </w:tc>
        <w:tc>
          <w:tcPr>
            <w:tcW w:w="1539" w:type="dxa"/>
            <w:noWrap/>
          </w:tcPr>
          <w:p>
            <w:pPr>
              <w:jc w:val="right"/>
              <w:rPr>
                <w:rFonts w:ascii="Calibri" w:hAnsi="Calibri" w:cs="Calibri"/>
                <w:sz w:val="22"/>
                <w:szCs w:val="22"/>
              </w:rPr>
            </w:pPr>
            <w:r>
              <w:rPr>
                <w:rFonts w:ascii="Calibri" w:hAnsi="Calibri" w:cs="Calibri"/>
                <w:sz w:val="22"/>
                <w:szCs w:val="22"/>
              </w:rPr>
              <w:t xml:space="preserve"> R$                6,54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19,62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10</w:t>
            </w:r>
          </w:p>
        </w:tc>
        <w:tc>
          <w:tcPr>
            <w:tcW w:w="2980" w:type="dxa"/>
          </w:tcPr>
          <w:p>
            <w:pPr>
              <w:jc w:val="center"/>
              <w:rPr>
                <w:rFonts w:ascii="Calibri" w:hAnsi="Calibri" w:cs="Calibri"/>
                <w:sz w:val="22"/>
                <w:szCs w:val="22"/>
              </w:rPr>
            </w:pPr>
            <w:r>
              <w:rPr>
                <w:rFonts w:ascii="Calibri" w:hAnsi="Calibri" w:cs="Calibri"/>
                <w:sz w:val="22"/>
                <w:szCs w:val="22"/>
              </w:rPr>
              <w:t>Luva de raspa soldador (PAR)</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8,27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16,54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11</w:t>
            </w:r>
          </w:p>
        </w:tc>
        <w:tc>
          <w:tcPr>
            <w:tcW w:w="2980" w:type="dxa"/>
          </w:tcPr>
          <w:p>
            <w:pPr>
              <w:jc w:val="center"/>
              <w:rPr>
                <w:rFonts w:ascii="Calibri" w:hAnsi="Calibri" w:cs="Calibri"/>
                <w:sz w:val="22"/>
                <w:szCs w:val="22"/>
              </w:rPr>
            </w:pPr>
            <w:r>
              <w:rPr>
                <w:rFonts w:ascii="Calibri" w:hAnsi="Calibri" w:cs="Calibri"/>
                <w:sz w:val="22"/>
                <w:szCs w:val="22"/>
              </w:rPr>
              <w:t>Luva de vaqueta de couro mista, cano curto (PAR)</w:t>
            </w:r>
          </w:p>
        </w:tc>
        <w:tc>
          <w:tcPr>
            <w:tcW w:w="1025" w:type="dxa"/>
            <w:noWrap/>
          </w:tcPr>
          <w:p>
            <w:pPr>
              <w:jc w:val="center"/>
              <w:rPr>
                <w:rFonts w:ascii="Calibri" w:hAnsi="Calibri" w:cs="Calibri"/>
                <w:sz w:val="22"/>
                <w:szCs w:val="22"/>
              </w:rPr>
            </w:pPr>
            <w:r>
              <w:rPr>
                <w:rFonts w:ascii="Calibri" w:hAnsi="Calibri" w:cs="Calibri"/>
                <w:sz w:val="22"/>
                <w:szCs w:val="22"/>
              </w:rPr>
              <w:t>2</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3</w:t>
            </w:r>
          </w:p>
        </w:tc>
        <w:tc>
          <w:tcPr>
            <w:tcW w:w="1539" w:type="dxa"/>
            <w:noWrap/>
          </w:tcPr>
          <w:p>
            <w:pPr>
              <w:jc w:val="right"/>
              <w:rPr>
                <w:rFonts w:ascii="Calibri" w:hAnsi="Calibri" w:cs="Calibri"/>
                <w:sz w:val="22"/>
                <w:szCs w:val="22"/>
              </w:rPr>
            </w:pPr>
            <w:r>
              <w:rPr>
                <w:rFonts w:ascii="Calibri" w:hAnsi="Calibri" w:cs="Calibri"/>
                <w:sz w:val="22"/>
                <w:szCs w:val="22"/>
              </w:rPr>
              <w:t xml:space="preserve"> R$             13,53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40,59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12</w:t>
            </w:r>
          </w:p>
        </w:tc>
        <w:tc>
          <w:tcPr>
            <w:tcW w:w="2980" w:type="dxa"/>
          </w:tcPr>
          <w:p>
            <w:pPr>
              <w:jc w:val="center"/>
              <w:rPr>
                <w:rFonts w:ascii="Calibri" w:hAnsi="Calibri" w:cs="Calibri"/>
                <w:sz w:val="22"/>
                <w:szCs w:val="22"/>
              </w:rPr>
            </w:pPr>
            <w:r>
              <w:rPr>
                <w:rFonts w:ascii="Calibri" w:hAnsi="Calibri" w:cs="Calibri"/>
                <w:sz w:val="22"/>
                <w:szCs w:val="22"/>
              </w:rPr>
              <w:t>Mangote de raspa (par)</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17,56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35,12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13</w:t>
            </w:r>
          </w:p>
        </w:tc>
        <w:tc>
          <w:tcPr>
            <w:tcW w:w="2980" w:type="dxa"/>
          </w:tcPr>
          <w:p>
            <w:pPr>
              <w:jc w:val="center"/>
              <w:rPr>
                <w:rFonts w:ascii="Calibri" w:hAnsi="Calibri" w:cs="Calibri"/>
                <w:sz w:val="22"/>
                <w:szCs w:val="22"/>
              </w:rPr>
            </w:pPr>
            <w:r>
              <w:rPr>
                <w:rFonts w:ascii="Calibri" w:hAnsi="Calibri" w:cs="Calibri"/>
                <w:sz w:val="22"/>
                <w:szCs w:val="22"/>
              </w:rPr>
              <w:t>Máscara de solda, tipo escudo (UN)</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0</w:t>
            </w:r>
          </w:p>
        </w:tc>
        <w:tc>
          <w:tcPr>
            <w:tcW w:w="505" w:type="dxa"/>
            <w:noWrap/>
          </w:tcPr>
          <w:p>
            <w:pPr>
              <w:jc w:val="center"/>
              <w:rPr>
                <w:rFonts w:ascii="Calibri" w:hAnsi="Calibri" w:cs="Calibri"/>
                <w:sz w:val="22"/>
                <w:szCs w:val="22"/>
              </w:rPr>
            </w:pPr>
            <w:r>
              <w:rPr>
                <w:rFonts w:ascii="Calibri" w:hAnsi="Calibri" w:cs="Calibri"/>
                <w:sz w:val="22"/>
                <w:szCs w:val="22"/>
              </w:rPr>
              <w:t>1</w:t>
            </w:r>
          </w:p>
        </w:tc>
        <w:tc>
          <w:tcPr>
            <w:tcW w:w="1539" w:type="dxa"/>
            <w:noWrap/>
          </w:tcPr>
          <w:p>
            <w:pPr>
              <w:jc w:val="right"/>
              <w:rPr>
                <w:rFonts w:ascii="Calibri" w:hAnsi="Calibri" w:cs="Calibri"/>
                <w:sz w:val="22"/>
                <w:szCs w:val="22"/>
              </w:rPr>
            </w:pPr>
            <w:r>
              <w:rPr>
                <w:rFonts w:ascii="Calibri" w:hAnsi="Calibri" w:cs="Calibri"/>
                <w:sz w:val="22"/>
                <w:szCs w:val="22"/>
              </w:rPr>
              <w:t xml:space="preserve"> R$             34,65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34,65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gridAfter w:val="2"/>
          <w:wAfter w:w="18" w:type="dxa"/>
          <w:trHeight w:val="600" w:hRule="atLeast"/>
        </w:trPr>
        <w:tc>
          <w:tcPr>
            <w:tcW w:w="977" w:type="dxa"/>
            <w:noWrap/>
          </w:tcPr>
          <w:p>
            <w:pPr>
              <w:jc w:val="center"/>
              <w:rPr>
                <w:rFonts w:ascii="Calibri" w:hAnsi="Calibri" w:cs="Calibri"/>
                <w:b/>
                <w:bCs/>
                <w:sz w:val="22"/>
                <w:szCs w:val="22"/>
              </w:rPr>
            </w:pPr>
            <w:r>
              <w:rPr>
                <w:rFonts w:ascii="Calibri" w:hAnsi="Calibri" w:cs="Calibri"/>
                <w:b/>
                <w:bCs/>
                <w:sz w:val="22"/>
                <w:szCs w:val="22"/>
              </w:rPr>
              <w:t>14</w:t>
            </w:r>
          </w:p>
        </w:tc>
        <w:tc>
          <w:tcPr>
            <w:tcW w:w="2980" w:type="dxa"/>
          </w:tcPr>
          <w:p>
            <w:pPr>
              <w:jc w:val="center"/>
              <w:rPr>
                <w:rFonts w:ascii="Calibri" w:hAnsi="Calibri" w:cs="Calibri"/>
                <w:sz w:val="22"/>
                <w:szCs w:val="22"/>
              </w:rPr>
            </w:pPr>
            <w:r>
              <w:rPr>
                <w:rFonts w:ascii="Calibri" w:hAnsi="Calibri" w:cs="Calibri"/>
                <w:sz w:val="22"/>
                <w:szCs w:val="22"/>
              </w:rPr>
              <w:t>Perneiras em raspa de couro, fechamento por fivela (par)</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27,33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54,66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gridAfter w:val="2"/>
          <w:wAfter w:w="18" w:type="dxa"/>
          <w:trHeight w:val="600" w:hRule="atLeast"/>
        </w:trPr>
        <w:tc>
          <w:tcPr>
            <w:tcW w:w="977" w:type="dxa"/>
            <w:noWrap/>
          </w:tcPr>
          <w:p>
            <w:pPr>
              <w:jc w:val="center"/>
              <w:rPr>
                <w:rFonts w:ascii="Calibri" w:hAnsi="Calibri" w:cs="Calibri"/>
                <w:b/>
                <w:bCs/>
                <w:sz w:val="22"/>
                <w:szCs w:val="22"/>
              </w:rPr>
            </w:pPr>
            <w:r>
              <w:rPr>
                <w:rFonts w:ascii="Calibri" w:hAnsi="Calibri" w:cs="Calibri"/>
                <w:b/>
                <w:bCs/>
                <w:sz w:val="22"/>
                <w:szCs w:val="22"/>
              </w:rPr>
              <w:t>15</w:t>
            </w:r>
          </w:p>
        </w:tc>
        <w:tc>
          <w:tcPr>
            <w:tcW w:w="2980" w:type="dxa"/>
          </w:tcPr>
          <w:p>
            <w:pPr>
              <w:jc w:val="center"/>
              <w:rPr>
                <w:rFonts w:ascii="Calibri" w:hAnsi="Calibri" w:cs="Calibri"/>
                <w:sz w:val="22"/>
                <w:szCs w:val="22"/>
              </w:rPr>
            </w:pPr>
            <w:r>
              <w:rPr>
                <w:rFonts w:ascii="Calibri" w:hAnsi="Calibri" w:cs="Calibri"/>
                <w:sz w:val="22"/>
                <w:szCs w:val="22"/>
              </w:rPr>
              <w:t>Talabarte duplo para cinto de segurança com elástico e absorvedor de impacto (UN)</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412,67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825,34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16</w:t>
            </w:r>
          </w:p>
        </w:tc>
        <w:tc>
          <w:tcPr>
            <w:tcW w:w="2980" w:type="dxa"/>
          </w:tcPr>
          <w:p>
            <w:pPr>
              <w:jc w:val="center"/>
              <w:rPr>
                <w:rFonts w:ascii="Calibri" w:hAnsi="Calibri" w:cs="Calibri"/>
                <w:sz w:val="22"/>
                <w:szCs w:val="22"/>
              </w:rPr>
            </w:pPr>
            <w:r>
              <w:rPr>
                <w:rFonts w:ascii="Calibri" w:hAnsi="Calibri" w:cs="Calibri"/>
                <w:sz w:val="22"/>
                <w:szCs w:val="22"/>
              </w:rPr>
              <w:t>Cinto de Segurança tipo paraquedista</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422,36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844,72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18" w:type="dxa"/>
          <w:trHeight w:val="300" w:hRule="atLeast"/>
        </w:trPr>
        <w:tc>
          <w:tcPr>
            <w:tcW w:w="977" w:type="dxa"/>
            <w:noWrap/>
          </w:tcPr>
          <w:p>
            <w:pPr>
              <w:jc w:val="center"/>
              <w:rPr>
                <w:rFonts w:ascii="Calibri" w:hAnsi="Calibri" w:cs="Calibri"/>
                <w:b/>
                <w:bCs/>
                <w:sz w:val="22"/>
                <w:szCs w:val="22"/>
              </w:rPr>
            </w:pPr>
            <w:r>
              <w:rPr>
                <w:rFonts w:ascii="Calibri" w:hAnsi="Calibri" w:cs="Calibri"/>
                <w:b/>
                <w:bCs/>
                <w:sz w:val="22"/>
                <w:szCs w:val="22"/>
              </w:rPr>
              <w:t>17</w:t>
            </w:r>
          </w:p>
        </w:tc>
        <w:tc>
          <w:tcPr>
            <w:tcW w:w="2980" w:type="dxa"/>
          </w:tcPr>
          <w:p>
            <w:pPr>
              <w:jc w:val="center"/>
              <w:rPr>
                <w:rFonts w:ascii="Calibri" w:hAnsi="Calibri" w:cs="Calibri"/>
                <w:sz w:val="22"/>
                <w:szCs w:val="22"/>
              </w:rPr>
            </w:pPr>
            <w:r>
              <w:rPr>
                <w:rFonts w:ascii="Calibri" w:hAnsi="Calibri" w:cs="Calibri"/>
                <w:sz w:val="22"/>
                <w:szCs w:val="22"/>
              </w:rPr>
              <w:t>Trava queda para corda até 12mm (UN)</w:t>
            </w:r>
          </w:p>
        </w:tc>
        <w:tc>
          <w:tcPr>
            <w:tcW w:w="1025" w:type="dxa"/>
            <w:noWrap/>
          </w:tcPr>
          <w:p>
            <w:pPr>
              <w:jc w:val="center"/>
              <w:rPr>
                <w:rFonts w:ascii="Calibri" w:hAnsi="Calibri" w:cs="Calibri"/>
                <w:sz w:val="22"/>
                <w:szCs w:val="22"/>
              </w:rPr>
            </w:pPr>
            <w:r>
              <w:rPr>
                <w:rFonts w:ascii="Calibri" w:hAnsi="Calibri" w:cs="Calibri"/>
                <w:sz w:val="22"/>
                <w:szCs w:val="22"/>
              </w:rPr>
              <w:t>1</w:t>
            </w:r>
          </w:p>
        </w:tc>
        <w:tc>
          <w:tcPr>
            <w:tcW w:w="1171" w:type="dxa"/>
            <w:noWrap/>
          </w:tcPr>
          <w:p>
            <w:pPr>
              <w:jc w:val="center"/>
              <w:rPr>
                <w:rFonts w:ascii="Calibri" w:hAnsi="Calibri" w:cs="Calibri"/>
                <w:sz w:val="22"/>
                <w:szCs w:val="22"/>
              </w:rPr>
            </w:pPr>
            <w:r>
              <w:rPr>
                <w:rFonts w:ascii="Calibri" w:hAnsi="Calibri" w:cs="Calibri"/>
                <w:sz w:val="22"/>
                <w:szCs w:val="22"/>
              </w:rPr>
              <w:t>1</w:t>
            </w:r>
          </w:p>
        </w:tc>
        <w:tc>
          <w:tcPr>
            <w:tcW w:w="505" w:type="dxa"/>
            <w:noWrap/>
          </w:tcPr>
          <w:p>
            <w:pPr>
              <w:jc w:val="center"/>
              <w:rPr>
                <w:rFonts w:ascii="Calibri" w:hAnsi="Calibri" w:cs="Calibri"/>
                <w:sz w:val="22"/>
                <w:szCs w:val="22"/>
              </w:rPr>
            </w:pPr>
            <w:r>
              <w:rPr>
                <w:rFonts w:ascii="Calibri" w:hAnsi="Calibri" w:cs="Calibri"/>
                <w:sz w:val="22"/>
                <w:szCs w:val="22"/>
              </w:rPr>
              <w:t>2</w:t>
            </w:r>
          </w:p>
        </w:tc>
        <w:tc>
          <w:tcPr>
            <w:tcW w:w="1539" w:type="dxa"/>
            <w:noWrap/>
          </w:tcPr>
          <w:p>
            <w:pPr>
              <w:jc w:val="right"/>
              <w:rPr>
                <w:rFonts w:ascii="Calibri" w:hAnsi="Calibri" w:cs="Calibri"/>
                <w:sz w:val="22"/>
                <w:szCs w:val="22"/>
              </w:rPr>
            </w:pPr>
            <w:r>
              <w:rPr>
                <w:rFonts w:ascii="Calibri" w:hAnsi="Calibri" w:cs="Calibri"/>
                <w:sz w:val="22"/>
                <w:szCs w:val="22"/>
              </w:rPr>
              <w:t xml:space="preserve"> R$           115,50 </w:t>
            </w:r>
          </w:p>
        </w:tc>
        <w:tc>
          <w:tcPr>
            <w:tcW w:w="1278" w:type="dxa"/>
            <w:gridSpan w:val="3"/>
            <w:noWrap/>
          </w:tcPr>
          <w:p>
            <w:pPr>
              <w:jc w:val="center"/>
              <w:rPr>
                <w:rFonts w:ascii="Calibri" w:hAnsi="Calibri" w:cs="Calibri"/>
                <w:sz w:val="22"/>
                <w:szCs w:val="22"/>
              </w:rPr>
            </w:pPr>
            <w:r>
              <w:rPr>
                <w:rFonts w:ascii="Calibri" w:hAnsi="Calibri" w:cs="Calibri"/>
                <w:sz w:val="22"/>
                <w:szCs w:val="22"/>
              </w:rPr>
              <w:t xml:space="preserve"> R$      231,00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215" w:type="dxa"/>
            <w:gridSpan w:val="8"/>
            <w:noWrap/>
          </w:tcPr>
          <w:p>
            <w:pPr>
              <w:jc w:val="center"/>
              <w:rPr>
                <w:rFonts w:ascii="Calibri" w:hAnsi="Calibri" w:cs="Calibri"/>
                <w:b/>
                <w:bCs/>
                <w:sz w:val="22"/>
                <w:szCs w:val="22"/>
              </w:rPr>
            </w:pPr>
            <w:r>
              <w:rPr>
                <w:rFonts w:ascii="Calibri" w:hAnsi="Calibri" w:cs="Calibri"/>
                <w:b/>
                <w:bCs/>
                <w:sz w:val="22"/>
                <w:szCs w:val="22"/>
              </w:rPr>
              <w:t>Total anual por funcionário</w:t>
            </w:r>
          </w:p>
        </w:tc>
        <w:tc>
          <w:tcPr>
            <w:tcW w:w="1278" w:type="dxa"/>
            <w:gridSpan w:val="3"/>
            <w:noWrap/>
          </w:tcPr>
          <w:p>
            <w:pPr>
              <w:jc w:val="center"/>
              <w:rPr>
                <w:rFonts w:ascii="Calibri" w:hAnsi="Calibri" w:cs="Calibri"/>
                <w:b/>
                <w:bCs/>
                <w:sz w:val="22"/>
                <w:szCs w:val="22"/>
              </w:rPr>
            </w:pPr>
            <w:r>
              <w:rPr>
                <w:rFonts w:ascii="Calibri" w:hAnsi="Calibri" w:cs="Calibri"/>
                <w:b/>
                <w:bCs/>
                <w:sz w:val="22"/>
                <w:szCs w:val="22"/>
              </w:rPr>
              <w:t xml:space="preserve"> R$   2.360,12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215" w:type="dxa"/>
            <w:gridSpan w:val="8"/>
            <w:noWrap/>
          </w:tcPr>
          <w:p>
            <w:pPr>
              <w:jc w:val="center"/>
              <w:rPr>
                <w:rFonts w:ascii="Calibri" w:hAnsi="Calibri" w:cs="Calibri"/>
                <w:b/>
                <w:bCs/>
                <w:sz w:val="22"/>
                <w:szCs w:val="22"/>
              </w:rPr>
            </w:pPr>
            <w:r>
              <w:rPr>
                <w:rFonts w:ascii="Calibri" w:hAnsi="Calibri" w:cs="Calibri"/>
                <w:b/>
                <w:bCs/>
                <w:sz w:val="22"/>
                <w:szCs w:val="22"/>
              </w:rPr>
              <w:t>EPIS - Valor mensal por funcionário</w:t>
            </w:r>
          </w:p>
        </w:tc>
        <w:tc>
          <w:tcPr>
            <w:tcW w:w="1278" w:type="dxa"/>
            <w:gridSpan w:val="3"/>
            <w:noWrap/>
          </w:tcPr>
          <w:p>
            <w:pPr>
              <w:jc w:val="center"/>
              <w:rPr>
                <w:rFonts w:ascii="Calibri" w:hAnsi="Calibri" w:cs="Calibri"/>
                <w:b/>
                <w:bCs/>
                <w:sz w:val="22"/>
                <w:szCs w:val="22"/>
              </w:rPr>
            </w:pPr>
            <w:r>
              <w:rPr>
                <w:rFonts w:ascii="Calibri" w:hAnsi="Calibri" w:cs="Calibri"/>
                <w:b/>
                <w:bCs/>
                <w:sz w:val="22"/>
                <w:szCs w:val="22"/>
              </w:rPr>
              <w:t xml:space="preserve"> R$      196,68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215" w:type="dxa"/>
            <w:gridSpan w:val="8"/>
            <w:noWrap/>
          </w:tcPr>
          <w:p>
            <w:pPr>
              <w:jc w:val="center"/>
              <w:rPr>
                <w:rFonts w:ascii="Calibri" w:hAnsi="Calibri" w:cs="Calibri"/>
                <w:b/>
                <w:bCs/>
                <w:color w:val="FF0000"/>
                <w:sz w:val="22"/>
                <w:szCs w:val="22"/>
              </w:rPr>
            </w:pPr>
            <w:r>
              <w:rPr>
                <w:rFonts w:ascii="Calibri" w:hAnsi="Calibri" w:cs="Calibri"/>
                <w:b/>
                <w:bCs/>
                <w:color w:val="FF0000"/>
                <w:sz w:val="22"/>
                <w:szCs w:val="22"/>
              </w:rPr>
              <w:t>UNIFORMES MAIS EPIS - Valor mensal por funcionário</w:t>
            </w:r>
          </w:p>
        </w:tc>
        <w:tc>
          <w:tcPr>
            <w:tcW w:w="1278" w:type="dxa"/>
            <w:gridSpan w:val="3"/>
            <w:noWrap/>
          </w:tcPr>
          <w:p>
            <w:pPr>
              <w:jc w:val="center"/>
              <w:rPr>
                <w:rFonts w:ascii="Calibri" w:hAnsi="Calibri" w:cs="Calibri"/>
                <w:b/>
                <w:bCs/>
                <w:color w:val="000000"/>
                <w:sz w:val="22"/>
                <w:szCs w:val="22"/>
              </w:rPr>
            </w:pPr>
            <w:r>
              <w:rPr>
                <w:rFonts w:ascii="Calibri" w:hAnsi="Calibri" w:cs="Calibri"/>
                <w:b/>
                <w:bCs/>
                <w:color w:val="000000"/>
                <w:sz w:val="22"/>
                <w:szCs w:val="22"/>
              </w:rPr>
              <w:t xml:space="preserve"> R$      257,23 </w:t>
            </w:r>
          </w:p>
        </w:tc>
      </w:tr>
    </w:tbl>
    <w:p>
      <w:pPr>
        <w:spacing w:line="276" w:lineRule="auto"/>
        <w:jc w:val="both"/>
        <w:rPr>
          <w:rFonts w:ascii="Calibri" w:hAnsi="Calibri" w:cs="Arial"/>
          <w:sz w:val="18"/>
          <w:szCs w:val="18"/>
        </w:rPr>
      </w:pPr>
    </w:p>
    <w:p>
      <w:pPr>
        <w:spacing w:line="276" w:lineRule="auto"/>
        <w:jc w:val="both"/>
        <w:rPr>
          <w:rFonts w:ascii="Calibri" w:hAnsi="Calibri" w:cs="Arial"/>
          <w:sz w:val="18"/>
          <w:szCs w:val="18"/>
        </w:rPr>
      </w:pPr>
    </w:p>
    <w:tbl>
      <w:tblPr>
        <w:tblStyle w:val="70"/>
        <w:tblW w:w="93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03"/>
        <w:gridCol w:w="2369"/>
        <w:gridCol w:w="1194"/>
        <w:gridCol w:w="1515"/>
        <w:gridCol w:w="11"/>
        <w:gridCol w:w="1485"/>
        <w:gridCol w:w="11"/>
        <w:gridCol w:w="1902"/>
        <w:gridCol w:w="11"/>
        <w:gridCol w:w="211"/>
        <w:gridCol w:w="11"/>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222" w:type="dxa"/>
          <w:trHeight w:val="300" w:hRule="atLeast"/>
        </w:trPr>
        <w:tc>
          <w:tcPr>
            <w:tcW w:w="9101" w:type="dxa"/>
            <w:gridSpan w:val="9"/>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noWrap/>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Custo estimado de combustível para 4000 km/ mês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3"/>
          <w:wAfter w:w="233" w:type="dxa"/>
          <w:trHeight w:val="300" w:hRule="atLeast"/>
        </w:trPr>
        <w:tc>
          <w:tcPr>
            <w:tcW w:w="603" w:type="dxa"/>
            <w:vMerge w:val="restart"/>
            <w:noWrap/>
          </w:tcPr>
          <w:p>
            <w:pPr>
              <w:jc w:val="center"/>
              <w:rPr>
                <w:rFonts w:ascii="Calibri" w:hAnsi="Calibri" w:cs="Calibri"/>
                <w:b/>
                <w:bCs/>
              </w:rPr>
            </w:pPr>
            <w:r>
              <w:rPr>
                <w:rFonts w:ascii="Calibri" w:hAnsi="Calibri" w:cs="Calibri"/>
                <w:b/>
                <w:bCs/>
              </w:rPr>
              <w:t>Item</w:t>
            </w:r>
          </w:p>
        </w:tc>
        <w:tc>
          <w:tcPr>
            <w:tcW w:w="2369" w:type="dxa"/>
            <w:vMerge w:val="restart"/>
          </w:tcPr>
          <w:p>
            <w:pPr>
              <w:jc w:val="center"/>
              <w:rPr>
                <w:rFonts w:ascii="Calibri" w:hAnsi="Calibri" w:cs="Calibri"/>
                <w:b/>
                <w:bCs/>
              </w:rPr>
            </w:pPr>
            <w:r>
              <w:rPr>
                <w:rFonts w:ascii="Calibri" w:hAnsi="Calibri" w:cs="Calibri"/>
                <w:b/>
                <w:bCs/>
              </w:rPr>
              <w:t>Consumo médio Km/l</w:t>
            </w:r>
          </w:p>
        </w:tc>
        <w:tc>
          <w:tcPr>
            <w:tcW w:w="1194" w:type="dxa"/>
            <w:vMerge w:val="restart"/>
          </w:tcPr>
          <w:p>
            <w:pPr>
              <w:jc w:val="center"/>
              <w:rPr>
                <w:rFonts w:ascii="Calibri" w:hAnsi="Calibri" w:cs="Calibri"/>
                <w:b/>
                <w:bCs/>
              </w:rPr>
            </w:pPr>
            <w:r>
              <w:rPr>
                <w:rFonts w:ascii="Calibri" w:hAnsi="Calibri" w:cs="Calibri"/>
                <w:b/>
                <w:bCs/>
              </w:rPr>
              <w:t>Franquia</w:t>
            </w:r>
          </w:p>
        </w:tc>
        <w:tc>
          <w:tcPr>
            <w:tcW w:w="1515" w:type="dxa"/>
            <w:vMerge w:val="restart"/>
          </w:tcPr>
          <w:p>
            <w:pPr>
              <w:jc w:val="center"/>
              <w:rPr>
                <w:rFonts w:ascii="Calibri" w:hAnsi="Calibri" w:cs="Calibri"/>
                <w:b/>
                <w:bCs/>
              </w:rPr>
            </w:pPr>
            <w:r>
              <w:rPr>
                <w:rFonts w:ascii="Calibri" w:hAnsi="Calibri" w:cs="Calibri"/>
                <w:b/>
                <w:bCs/>
              </w:rPr>
              <w:t>Valor médio do combustível (litro)</w:t>
            </w:r>
          </w:p>
        </w:tc>
        <w:tc>
          <w:tcPr>
            <w:tcW w:w="1496" w:type="dxa"/>
            <w:gridSpan w:val="2"/>
            <w:vMerge w:val="restart"/>
          </w:tcPr>
          <w:p>
            <w:pPr>
              <w:jc w:val="center"/>
              <w:rPr>
                <w:rFonts w:ascii="Calibri" w:hAnsi="Calibri" w:cs="Calibri"/>
                <w:b/>
                <w:bCs/>
              </w:rPr>
            </w:pPr>
            <w:r>
              <w:rPr>
                <w:rFonts w:ascii="Calibri" w:hAnsi="Calibri" w:cs="Calibri"/>
                <w:b/>
                <w:bCs/>
              </w:rPr>
              <w:t>Quantidade média de litros por mês</w:t>
            </w:r>
          </w:p>
        </w:tc>
        <w:tc>
          <w:tcPr>
            <w:tcW w:w="1913" w:type="dxa"/>
            <w:gridSpan w:val="2"/>
            <w:vMerge w:val="restart"/>
          </w:tcPr>
          <w:p>
            <w:pPr>
              <w:jc w:val="center"/>
              <w:rPr>
                <w:rFonts w:ascii="Calibri" w:hAnsi="Calibri" w:cs="Calibri"/>
                <w:b/>
                <w:bCs/>
              </w:rPr>
            </w:pPr>
            <w:r>
              <w:rPr>
                <w:rFonts w:ascii="Calibri" w:hAnsi="Calibri" w:cs="Calibri"/>
                <w:b/>
                <w:bCs/>
              </w:rPr>
              <w:t>Custo mensal estimado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1" w:type="dxa"/>
          <w:trHeight w:val="765" w:hRule="atLeast"/>
        </w:trPr>
        <w:tc>
          <w:tcPr>
            <w:tcW w:w="603" w:type="dxa"/>
            <w:vMerge w:val="continue"/>
          </w:tcPr>
          <w:p>
            <w:pPr>
              <w:rPr>
                <w:rFonts w:ascii="Calibri" w:hAnsi="Calibri" w:cs="Calibri"/>
                <w:b/>
                <w:bCs/>
              </w:rPr>
            </w:pPr>
          </w:p>
        </w:tc>
        <w:tc>
          <w:tcPr>
            <w:tcW w:w="2369" w:type="dxa"/>
            <w:vMerge w:val="continue"/>
          </w:tcPr>
          <w:p>
            <w:pPr>
              <w:rPr>
                <w:rFonts w:ascii="Calibri" w:hAnsi="Calibri" w:cs="Calibri"/>
                <w:b/>
                <w:bCs/>
              </w:rPr>
            </w:pPr>
          </w:p>
        </w:tc>
        <w:tc>
          <w:tcPr>
            <w:tcW w:w="1194" w:type="dxa"/>
            <w:vMerge w:val="continue"/>
          </w:tcPr>
          <w:p>
            <w:pPr>
              <w:rPr>
                <w:rFonts w:ascii="Calibri" w:hAnsi="Calibri" w:cs="Calibri"/>
                <w:b/>
                <w:bCs/>
              </w:rPr>
            </w:pPr>
          </w:p>
        </w:tc>
        <w:tc>
          <w:tcPr>
            <w:tcW w:w="1515" w:type="dxa"/>
            <w:vMerge w:val="continue"/>
          </w:tcPr>
          <w:p>
            <w:pPr>
              <w:rPr>
                <w:rFonts w:ascii="Calibri" w:hAnsi="Calibri" w:cs="Calibri"/>
                <w:b/>
                <w:bCs/>
              </w:rPr>
            </w:pPr>
          </w:p>
        </w:tc>
        <w:tc>
          <w:tcPr>
            <w:tcW w:w="1496" w:type="dxa"/>
            <w:gridSpan w:val="2"/>
            <w:vMerge w:val="continue"/>
          </w:tcPr>
          <w:p>
            <w:pPr>
              <w:rPr>
                <w:rFonts w:ascii="Calibri" w:hAnsi="Calibri" w:cs="Calibri"/>
                <w:b/>
                <w:bCs/>
              </w:rPr>
            </w:pPr>
          </w:p>
        </w:tc>
        <w:tc>
          <w:tcPr>
            <w:tcW w:w="1913" w:type="dxa"/>
            <w:gridSpan w:val="2"/>
            <w:vMerge w:val="continue"/>
          </w:tcPr>
          <w:p>
            <w:pPr>
              <w:rPr>
                <w:rFonts w:ascii="Calibri" w:hAnsi="Calibri" w:cs="Calibri"/>
                <w:b/>
                <w:bCs/>
              </w:rPr>
            </w:pPr>
          </w:p>
        </w:tc>
        <w:tc>
          <w:tcPr>
            <w:tcW w:w="222" w:type="dxa"/>
            <w:gridSpan w:val="2"/>
            <w:noWrap/>
          </w:tcPr>
          <w:p>
            <w:pPr>
              <w:jc w:val="center"/>
              <w:rPr>
                <w:rFonts w:ascii="Calibri" w:hAnsi="Calibri" w:cs="Calibri"/>
                <w:b/>
                <w:bCs/>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1" w:type="dxa"/>
          <w:trHeight w:val="300" w:hRule="atLeast"/>
        </w:trPr>
        <w:tc>
          <w:tcPr>
            <w:tcW w:w="603" w:type="dxa"/>
            <w:noWrap/>
          </w:tcPr>
          <w:p>
            <w:pPr>
              <w:jc w:val="center"/>
              <w:rPr>
                <w:rFonts w:ascii="Calibri" w:hAnsi="Calibri" w:cs="Calibri"/>
                <w:b/>
                <w:bCs/>
              </w:rPr>
            </w:pPr>
            <w:r>
              <w:rPr>
                <w:rFonts w:ascii="Calibri" w:hAnsi="Calibri" w:cs="Calibri"/>
                <w:b/>
                <w:bCs/>
              </w:rPr>
              <w:t>2</w:t>
            </w:r>
          </w:p>
        </w:tc>
        <w:tc>
          <w:tcPr>
            <w:tcW w:w="2369" w:type="dxa"/>
          </w:tcPr>
          <w:p>
            <w:pPr>
              <w:jc w:val="center"/>
              <w:rPr>
                <w:rFonts w:ascii="Calibri" w:hAnsi="Calibri" w:cs="Calibri"/>
              </w:rPr>
            </w:pPr>
            <w:r>
              <w:rPr>
                <w:rFonts w:ascii="Calibri" w:hAnsi="Calibri" w:cs="Calibri"/>
              </w:rPr>
              <w:t>13,0</w:t>
            </w:r>
          </w:p>
        </w:tc>
        <w:tc>
          <w:tcPr>
            <w:tcW w:w="1194" w:type="dxa"/>
            <w:noWrap/>
          </w:tcPr>
          <w:p>
            <w:pPr>
              <w:jc w:val="center"/>
              <w:rPr>
                <w:rFonts w:ascii="Calibri" w:hAnsi="Calibri" w:cs="Calibri"/>
              </w:rPr>
            </w:pPr>
            <w:r>
              <w:rPr>
                <w:rFonts w:ascii="Calibri" w:hAnsi="Calibri" w:cs="Calibri"/>
              </w:rPr>
              <w:t>4000 km</w:t>
            </w:r>
          </w:p>
        </w:tc>
        <w:tc>
          <w:tcPr>
            <w:tcW w:w="1515" w:type="dxa"/>
            <w:noWrap/>
          </w:tcPr>
          <w:p>
            <w:pPr>
              <w:jc w:val="center"/>
              <w:rPr>
                <w:rFonts w:ascii="Calibri" w:hAnsi="Calibri" w:cs="Calibri"/>
              </w:rPr>
            </w:pPr>
            <w:r>
              <w:rPr>
                <w:rFonts w:ascii="Calibri" w:hAnsi="Calibri" w:cs="Calibri"/>
              </w:rPr>
              <w:t>R$ 5,250</w:t>
            </w:r>
          </w:p>
        </w:tc>
        <w:tc>
          <w:tcPr>
            <w:tcW w:w="1496" w:type="dxa"/>
            <w:gridSpan w:val="2"/>
            <w:noWrap/>
          </w:tcPr>
          <w:p>
            <w:pPr>
              <w:jc w:val="center"/>
              <w:rPr>
                <w:rFonts w:ascii="Calibri" w:hAnsi="Calibri" w:cs="Calibri"/>
              </w:rPr>
            </w:pPr>
            <w:r>
              <w:rPr>
                <w:rFonts w:ascii="Calibri" w:hAnsi="Calibri" w:cs="Calibri"/>
              </w:rPr>
              <w:t>307,69</w:t>
            </w:r>
          </w:p>
        </w:tc>
        <w:tc>
          <w:tcPr>
            <w:tcW w:w="1913" w:type="dxa"/>
            <w:gridSpan w:val="2"/>
            <w:noWrap/>
          </w:tcPr>
          <w:p>
            <w:pPr>
              <w:jc w:val="center"/>
              <w:rPr>
                <w:rFonts w:ascii="Calibri" w:hAnsi="Calibri" w:cs="Calibri"/>
              </w:rPr>
            </w:pPr>
            <w:r>
              <w:rPr>
                <w:rFonts w:ascii="Calibri" w:hAnsi="Calibri" w:cs="Calibri"/>
              </w:rPr>
              <w:t xml:space="preserve"> R$        1.615,38 </w:t>
            </w:r>
          </w:p>
        </w:tc>
        <w:tc>
          <w:tcPr>
            <w:tcW w:w="222" w:type="dxa"/>
            <w:gridSpan w:val="2"/>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1" w:type="dxa"/>
          <w:trHeight w:val="300" w:hRule="atLeast"/>
        </w:trPr>
        <w:tc>
          <w:tcPr>
            <w:tcW w:w="603" w:type="dxa"/>
            <w:noWrap/>
          </w:tcPr>
          <w:p>
            <w:pPr>
              <w:rPr>
                <w:rFonts w:ascii="Calibri" w:hAnsi="Calibri" w:cs="Calibri"/>
                <w:b/>
                <w:bCs/>
                <w:color w:val="000000"/>
              </w:rPr>
            </w:pPr>
            <w:r>
              <w:rPr>
                <w:rFonts w:ascii="Calibri" w:hAnsi="Calibri" w:cs="Calibri"/>
                <w:b/>
                <w:bCs/>
                <w:color w:val="000000"/>
              </w:rPr>
              <w:t> </w:t>
            </w:r>
          </w:p>
        </w:tc>
        <w:tc>
          <w:tcPr>
            <w:tcW w:w="2369" w:type="dxa"/>
          </w:tcPr>
          <w:p>
            <w:pPr>
              <w:rPr>
                <w:rFonts w:ascii="Calibri" w:hAnsi="Calibri" w:cs="Calibri"/>
                <w:color w:val="000000"/>
              </w:rPr>
            </w:pPr>
          </w:p>
        </w:tc>
        <w:tc>
          <w:tcPr>
            <w:tcW w:w="1194" w:type="dxa"/>
            <w:noWrap/>
          </w:tcPr>
          <w:p/>
        </w:tc>
        <w:tc>
          <w:tcPr>
            <w:tcW w:w="1515" w:type="dxa"/>
            <w:noWrap/>
          </w:tcPr>
          <w:p>
            <w:pPr>
              <w:jc w:val="center"/>
            </w:pPr>
          </w:p>
        </w:tc>
        <w:tc>
          <w:tcPr>
            <w:tcW w:w="1496" w:type="dxa"/>
            <w:gridSpan w:val="2"/>
            <w:noWrap/>
          </w:tcPr>
          <w:p>
            <w:pPr>
              <w:jc w:val="center"/>
            </w:pPr>
          </w:p>
        </w:tc>
        <w:tc>
          <w:tcPr>
            <w:tcW w:w="1913" w:type="dxa"/>
            <w:gridSpan w:val="2"/>
            <w:noWrap/>
          </w:tcPr>
          <w:p>
            <w:pPr>
              <w:jc w:val="center"/>
              <w:rPr>
                <w:rFonts w:ascii="Calibri" w:hAnsi="Calibri" w:cs="Calibri"/>
                <w:color w:val="000000"/>
              </w:rPr>
            </w:pPr>
            <w:r>
              <w:rPr>
                <w:rFonts w:ascii="Calibri" w:hAnsi="Calibri" w:cs="Calibri"/>
                <w:color w:val="000000"/>
              </w:rPr>
              <w:t> </w:t>
            </w:r>
          </w:p>
        </w:tc>
        <w:tc>
          <w:tcPr>
            <w:tcW w:w="222" w:type="dxa"/>
            <w:gridSpan w:val="2"/>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92" w:type="dxa"/>
            <w:gridSpan w:val="5"/>
            <w:vMerge w:val="restart"/>
          </w:tcPr>
          <w:p>
            <w:pPr>
              <w:jc w:val="center"/>
              <w:rPr>
                <w:rFonts w:ascii="Calibri" w:hAnsi="Calibri" w:cs="Calibri"/>
                <w:b/>
                <w:bCs/>
                <w:color w:val="000000"/>
              </w:rPr>
            </w:pPr>
            <w:r>
              <w:rPr>
                <w:rFonts w:ascii="Calibri" w:hAnsi="Calibri" w:cs="Calibri"/>
                <w:b/>
                <w:bCs/>
                <w:color w:val="000000"/>
              </w:rPr>
              <w:t>Estimativa de custo para combustível, com franquia mensal de4000 Km, considerando 2 viagens mensais à Campos dos Goytacazes (522 km por viagem) e deslocamentos em Niterói</w:t>
            </w:r>
          </w:p>
        </w:tc>
        <w:tc>
          <w:tcPr>
            <w:tcW w:w="1496" w:type="dxa"/>
            <w:gridSpan w:val="2"/>
          </w:tcPr>
          <w:p>
            <w:pPr>
              <w:jc w:val="center"/>
              <w:rPr>
                <w:rFonts w:ascii="Calibri" w:hAnsi="Calibri" w:cs="Calibri"/>
                <w:b/>
                <w:bCs/>
                <w:color w:val="000000"/>
              </w:rPr>
            </w:pPr>
            <w:r>
              <w:rPr>
                <w:rFonts w:ascii="Calibri" w:hAnsi="Calibri" w:cs="Calibri"/>
                <w:b/>
                <w:bCs/>
                <w:color w:val="000000"/>
              </w:rPr>
              <w:t>Valor mensal (R$)</w:t>
            </w:r>
          </w:p>
        </w:tc>
        <w:tc>
          <w:tcPr>
            <w:tcW w:w="1913" w:type="dxa"/>
            <w:gridSpan w:val="2"/>
            <w:noWrap/>
          </w:tcPr>
          <w:p>
            <w:pPr>
              <w:jc w:val="center"/>
              <w:rPr>
                <w:rFonts w:ascii="Calibri" w:hAnsi="Calibri" w:cs="Calibri"/>
                <w:b/>
                <w:bCs/>
                <w:color w:val="000000"/>
              </w:rPr>
            </w:pPr>
            <w:r>
              <w:rPr>
                <w:rFonts w:ascii="Calibri" w:hAnsi="Calibri" w:cs="Calibri"/>
                <w:b/>
                <w:bCs/>
                <w:color w:val="000000"/>
              </w:rPr>
              <w:t>Custo anual (R$)</w:t>
            </w:r>
          </w:p>
        </w:tc>
        <w:tc>
          <w:tcPr>
            <w:tcW w:w="222" w:type="dxa"/>
            <w:gridSpan w:val="2"/>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692" w:type="dxa"/>
            <w:gridSpan w:val="5"/>
            <w:vMerge w:val="continue"/>
          </w:tcPr>
          <w:p>
            <w:pPr>
              <w:rPr>
                <w:rFonts w:ascii="Calibri" w:hAnsi="Calibri" w:cs="Calibri"/>
                <w:b/>
                <w:bCs/>
                <w:color w:val="000000"/>
              </w:rPr>
            </w:pPr>
          </w:p>
        </w:tc>
        <w:tc>
          <w:tcPr>
            <w:tcW w:w="1496" w:type="dxa"/>
            <w:gridSpan w:val="2"/>
            <w:noWrap/>
          </w:tcPr>
          <w:p>
            <w:pPr>
              <w:jc w:val="center"/>
              <w:rPr>
                <w:rFonts w:ascii="Calibri" w:hAnsi="Calibri" w:cs="Calibri"/>
                <w:color w:val="000000"/>
              </w:rPr>
            </w:pPr>
            <w:r>
              <w:rPr>
                <w:rFonts w:ascii="Calibri" w:hAnsi="Calibri" w:cs="Calibri"/>
                <w:color w:val="000000"/>
              </w:rPr>
              <w:t>R$ 1.615,38</w:t>
            </w:r>
          </w:p>
        </w:tc>
        <w:tc>
          <w:tcPr>
            <w:tcW w:w="1913" w:type="dxa"/>
            <w:gridSpan w:val="2"/>
            <w:noWrap/>
          </w:tcPr>
          <w:p>
            <w:pPr>
              <w:jc w:val="center"/>
              <w:rPr>
                <w:rFonts w:ascii="Calibri" w:hAnsi="Calibri" w:cs="Calibri"/>
                <w:color w:val="000000"/>
              </w:rPr>
            </w:pPr>
            <w:r>
              <w:rPr>
                <w:rFonts w:ascii="Calibri" w:hAnsi="Calibri" w:cs="Calibri"/>
                <w:color w:val="000000"/>
              </w:rPr>
              <w:t>R$ 19.384,62</w:t>
            </w:r>
          </w:p>
        </w:tc>
        <w:tc>
          <w:tcPr>
            <w:tcW w:w="222" w:type="dxa"/>
            <w:gridSpan w:val="2"/>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692" w:type="dxa"/>
            <w:gridSpan w:val="5"/>
          </w:tcPr>
          <w:p>
            <w:pPr>
              <w:jc w:val="center"/>
              <w:rPr>
                <w:rFonts w:ascii="Calibri" w:hAnsi="Calibri" w:cs="Calibri"/>
                <w:b/>
                <w:bCs/>
                <w:color w:val="FF0000"/>
              </w:rPr>
            </w:pPr>
            <w:r>
              <w:rPr>
                <w:rFonts w:ascii="Calibri" w:hAnsi="Calibri" w:cs="Calibri"/>
                <w:b/>
                <w:bCs/>
                <w:color w:val="FF0000"/>
              </w:rPr>
              <w:t>CUSTO de Material Auxiliar e Mecânico de Refrigeração/15</w:t>
            </w:r>
          </w:p>
        </w:tc>
        <w:tc>
          <w:tcPr>
            <w:tcW w:w="1496" w:type="dxa"/>
            <w:gridSpan w:val="2"/>
            <w:noWrap/>
          </w:tcPr>
          <w:p>
            <w:pPr>
              <w:jc w:val="center"/>
              <w:rPr>
                <w:rFonts w:ascii="Calibri" w:hAnsi="Calibri" w:cs="Calibri"/>
                <w:color w:val="000000"/>
              </w:rPr>
            </w:pPr>
            <w:r>
              <w:rPr>
                <w:rFonts w:ascii="Calibri" w:hAnsi="Calibri" w:cs="Calibri"/>
                <w:color w:val="000000"/>
              </w:rPr>
              <w:t>R$ 107,69</w:t>
            </w:r>
          </w:p>
        </w:tc>
        <w:tc>
          <w:tcPr>
            <w:tcW w:w="1913" w:type="dxa"/>
            <w:gridSpan w:val="2"/>
            <w:noWrap/>
          </w:tcPr>
          <w:p>
            <w:pPr>
              <w:jc w:val="center"/>
              <w:rPr>
                <w:rFonts w:ascii="Calibri" w:hAnsi="Calibri" w:cs="Calibri"/>
                <w:color w:val="000000"/>
              </w:rPr>
            </w:pPr>
            <w:r>
              <w:rPr>
                <w:rFonts w:ascii="Calibri" w:hAnsi="Calibri" w:cs="Calibri"/>
                <w:color w:val="000000"/>
              </w:rPr>
              <w:t>R$ 1.292,31</w:t>
            </w:r>
          </w:p>
        </w:tc>
        <w:tc>
          <w:tcPr>
            <w:tcW w:w="222" w:type="dxa"/>
            <w:gridSpan w:val="2"/>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9101" w:type="dxa"/>
            <w:gridSpan w:val="9"/>
          </w:tcPr>
          <w:p>
            <w:pPr>
              <w:jc w:val="center"/>
              <w:rPr>
                <w:rFonts w:ascii="Calibri" w:hAnsi="Calibri" w:cs="Calibri"/>
                <w:b/>
                <w:bCs/>
                <w:i/>
                <w:iCs/>
                <w:color w:val="000000"/>
              </w:rPr>
            </w:pPr>
            <w:r>
              <w:rPr>
                <w:rFonts w:ascii="Calibri" w:hAnsi="Calibri" w:cs="Calibri"/>
                <w:b/>
                <w:bCs/>
                <w:i/>
                <w:iCs/>
                <w:color w:val="000000"/>
              </w:rPr>
              <w:t>Consulta ao site &lt;http://preco.anp.gov.br/include/Resumo_Por_Municipio_Posto.asp&gt; Acesso em 05/02/2023</w:t>
            </w:r>
          </w:p>
        </w:tc>
        <w:tc>
          <w:tcPr>
            <w:tcW w:w="222" w:type="dxa"/>
            <w:gridSpan w:val="2"/>
          </w:tcPr>
          <w:p/>
        </w:tc>
      </w:tr>
    </w:tbl>
    <w:p>
      <w:pPr>
        <w:spacing w:line="276" w:lineRule="auto"/>
        <w:jc w:val="both"/>
        <w:rPr>
          <w:rFonts w:ascii="Calibri" w:hAnsi="Calibri" w:cs="Arial"/>
          <w:sz w:val="18"/>
          <w:szCs w:val="18"/>
        </w:rPr>
      </w:pPr>
    </w:p>
    <w:p>
      <w:pPr>
        <w:spacing w:line="276" w:lineRule="auto"/>
        <w:jc w:val="both"/>
        <w:rPr>
          <w:rFonts w:ascii="Calibri" w:hAnsi="Calibri" w:cs="Arial"/>
          <w:sz w:val="18"/>
          <w:szCs w:val="18"/>
        </w:rPr>
      </w:pPr>
    </w:p>
    <w:p>
      <w:pPr>
        <w:spacing w:line="276" w:lineRule="auto"/>
        <w:jc w:val="both"/>
        <w:rPr>
          <w:rFonts w:ascii="Calibri" w:hAnsi="Calibri" w:cs="Arial"/>
        </w:rPr>
      </w:pPr>
    </w:p>
    <w:p>
      <w:pPr>
        <w:rPr>
          <w:rFonts w:cs="Arial" w:asciiTheme="minorHAnsi" w:hAnsiTheme="minorHAnsi"/>
          <w:b/>
          <w:lang w:val="pt-PT"/>
        </w:rPr>
      </w:pPr>
      <w:r>
        <w:rPr>
          <w:rFonts w:cs="Arial" w:asciiTheme="minorHAnsi" w:hAnsiTheme="minorHAnsi"/>
          <w:b/>
          <w:lang w:val="pt-PT"/>
        </w:rPr>
        <w:t>B) EQUIPAMENTOS</w:t>
      </w:r>
    </w:p>
    <w:p>
      <w:pPr>
        <w:rPr>
          <w:rFonts w:cs="Arial" w:asciiTheme="minorHAnsi" w:hAnsiTheme="minorHAnsi"/>
          <w:b/>
          <w:lang w:val="pt-PT"/>
        </w:rPr>
      </w:pPr>
    </w:p>
    <w:p>
      <w:pPr>
        <w:rPr>
          <w:rFonts w:cs="Arial" w:asciiTheme="minorHAnsi" w:hAnsiTheme="minorHAnsi"/>
          <w:b/>
          <w:lang w:val="pt-PT"/>
        </w:rPr>
      </w:pPr>
    </w:p>
    <w:p>
      <w:pPr>
        <w:rPr>
          <w:rFonts w:cs="Arial" w:asciiTheme="minorHAnsi" w:hAnsiTheme="minorHAnsi"/>
          <w:b/>
          <w:lang w:val="pt-PT"/>
        </w:rPr>
      </w:pPr>
    </w:p>
    <w:tbl>
      <w:tblPr>
        <w:tblStyle w:val="70"/>
        <w:tblW w:w="7844"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80"/>
        <w:gridCol w:w="2605"/>
        <w:gridCol w:w="1040"/>
        <w:gridCol w:w="1732"/>
        <w:gridCol w:w="158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8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ITEM</w:t>
            </w:r>
          </w:p>
        </w:tc>
        <w:tc>
          <w:tcPr>
            <w:tcW w:w="280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DESCRIÇÃO</w:t>
            </w:r>
          </w:p>
        </w:tc>
        <w:tc>
          <w:tcPr>
            <w:tcW w:w="104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QTDE.</w:t>
            </w:r>
          </w:p>
        </w:tc>
        <w:tc>
          <w:tcPr>
            <w:tcW w:w="158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CUSTO UNITÁRIO</w:t>
            </w:r>
          </w:p>
        </w:tc>
        <w:tc>
          <w:tcPr>
            <w:tcW w:w="1540"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 xml:space="preserve">CUSTO </w:t>
            </w:r>
            <w:r>
              <w:rPr>
                <w:rFonts w:ascii="Calibri" w:hAnsi="Calibri" w:cs="Calibri"/>
                <w:b/>
                <w:bCs/>
                <w:color w:val="FFFFFF" w:themeColor="background1"/>
                <w14:textFill>
                  <w14:solidFill>
                    <w14:schemeClr w14:val="bg1"/>
                  </w14:solidFill>
                </w14:textFill>
              </w:rPr>
              <w:br w:type="textWrapping"/>
            </w:r>
            <w:r>
              <w:rPr>
                <w:rFonts w:ascii="Calibri" w:hAnsi="Calibri" w:cs="Calibri"/>
                <w:b/>
                <w:bCs/>
                <w:color w:val="FFFFFF" w:themeColor="background1"/>
                <w14:textFill>
                  <w14:solidFill>
                    <w14:schemeClr w14:val="bg1"/>
                  </w14:solidFill>
                </w14:textFill>
              </w:rPr>
              <w:t>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01</w:t>
            </w:r>
          </w:p>
        </w:tc>
        <w:tc>
          <w:tcPr>
            <w:tcW w:w="2801" w:type="dxa"/>
          </w:tcPr>
          <w:p>
            <w:pPr>
              <w:jc w:val="both"/>
              <w:rPr>
                <w:rFonts w:ascii="Calibri" w:hAnsi="Calibri" w:cs="Calibri"/>
                <w:color w:val="000000"/>
              </w:rPr>
            </w:pPr>
            <w:r>
              <w:rPr>
                <w:rFonts w:ascii="Calibri" w:hAnsi="Calibri" w:cs="Calibri"/>
                <w:color w:val="000000"/>
              </w:rPr>
              <w:t>Chave de fenda 3 /16 x 6”</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4,89 </w:t>
            </w:r>
          </w:p>
        </w:tc>
        <w:tc>
          <w:tcPr>
            <w:tcW w:w="1540" w:type="dxa"/>
          </w:tcPr>
          <w:p>
            <w:pPr>
              <w:jc w:val="right"/>
              <w:rPr>
                <w:rFonts w:ascii="Calibri" w:hAnsi="Calibri" w:cs="Calibri"/>
              </w:rPr>
            </w:pPr>
            <w:r>
              <w:rPr>
                <w:rFonts w:ascii="Calibri" w:hAnsi="Calibri" w:cs="Calibri"/>
              </w:rPr>
              <w:t xml:space="preserve"> R$               44,01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02</w:t>
            </w:r>
          </w:p>
        </w:tc>
        <w:tc>
          <w:tcPr>
            <w:tcW w:w="2801" w:type="dxa"/>
          </w:tcPr>
          <w:p>
            <w:pPr>
              <w:jc w:val="both"/>
              <w:rPr>
                <w:rFonts w:ascii="Calibri" w:hAnsi="Calibri" w:cs="Calibri"/>
                <w:color w:val="000000"/>
              </w:rPr>
            </w:pPr>
            <w:r>
              <w:rPr>
                <w:rFonts w:ascii="Calibri" w:hAnsi="Calibri" w:cs="Calibri"/>
                <w:color w:val="000000"/>
              </w:rPr>
              <w:t>Chave de fenda 1 /4 x 6”</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8,54 </w:t>
            </w:r>
          </w:p>
        </w:tc>
        <w:tc>
          <w:tcPr>
            <w:tcW w:w="1540" w:type="dxa"/>
          </w:tcPr>
          <w:p>
            <w:pPr>
              <w:jc w:val="right"/>
              <w:rPr>
                <w:rFonts w:ascii="Calibri" w:hAnsi="Calibri" w:cs="Calibri"/>
              </w:rPr>
            </w:pPr>
            <w:r>
              <w:rPr>
                <w:rFonts w:ascii="Calibri" w:hAnsi="Calibri" w:cs="Calibri"/>
              </w:rPr>
              <w:t xml:space="preserve"> R$               76,86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03</w:t>
            </w:r>
          </w:p>
        </w:tc>
        <w:tc>
          <w:tcPr>
            <w:tcW w:w="2801" w:type="dxa"/>
          </w:tcPr>
          <w:p>
            <w:pPr>
              <w:jc w:val="both"/>
              <w:rPr>
                <w:rFonts w:ascii="Calibri" w:hAnsi="Calibri" w:cs="Calibri"/>
                <w:color w:val="000000"/>
              </w:rPr>
            </w:pPr>
            <w:r>
              <w:rPr>
                <w:rFonts w:ascii="Calibri" w:hAnsi="Calibri" w:cs="Calibri"/>
                <w:color w:val="000000"/>
              </w:rPr>
              <w:t>Chave de fenda 5 /16 x 6”</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10,27 </w:t>
            </w:r>
          </w:p>
        </w:tc>
        <w:tc>
          <w:tcPr>
            <w:tcW w:w="1540" w:type="dxa"/>
          </w:tcPr>
          <w:p>
            <w:pPr>
              <w:jc w:val="right"/>
              <w:rPr>
                <w:rFonts w:ascii="Calibri" w:hAnsi="Calibri" w:cs="Calibri"/>
              </w:rPr>
            </w:pPr>
            <w:r>
              <w:rPr>
                <w:rFonts w:ascii="Calibri" w:hAnsi="Calibri" w:cs="Calibri"/>
              </w:rPr>
              <w:t xml:space="preserve"> R$               92,43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04</w:t>
            </w:r>
          </w:p>
        </w:tc>
        <w:tc>
          <w:tcPr>
            <w:tcW w:w="2801" w:type="dxa"/>
          </w:tcPr>
          <w:p>
            <w:pPr>
              <w:jc w:val="both"/>
              <w:rPr>
                <w:rFonts w:ascii="Calibri" w:hAnsi="Calibri" w:cs="Calibri"/>
                <w:color w:val="000000"/>
              </w:rPr>
            </w:pPr>
            <w:r>
              <w:rPr>
                <w:rFonts w:ascii="Calibri" w:hAnsi="Calibri" w:cs="Calibri"/>
                <w:color w:val="000000"/>
              </w:rPr>
              <w:t xml:space="preserve">Chave de fenda sindal 1 /8 </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3,75 </w:t>
            </w:r>
          </w:p>
        </w:tc>
        <w:tc>
          <w:tcPr>
            <w:tcW w:w="1540" w:type="dxa"/>
          </w:tcPr>
          <w:p>
            <w:pPr>
              <w:jc w:val="right"/>
              <w:rPr>
                <w:rFonts w:ascii="Calibri" w:hAnsi="Calibri" w:cs="Calibri"/>
              </w:rPr>
            </w:pPr>
            <w:r>
              <w:rPr>
                <w:rFonts w:ascii="Calibri" w:hAnsi="Calibri" w:cs="Calibri"/>
              </w:rPr>
              <w:t xml:space="preserve"> R$               33,75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05</w:t>
            </w:r>
          </w:p>
        </w:tc>
        <w:tc>
          <w:tcPr>
            <w:tcW w:w="2801" w:type="dxa"/>
          </w:tcPr>
          <w:p>
            <w:pPr>
              <w:jc w:val="both"/>
              <w:rPr>
                <w:rFonts w:ascii="Calibri" w:hAnsi="Calibri" w:cs="Calibri"/>
                <w:color w:val="000000"/>
              </w:rPr>
            </w:pPr>
            <w:r>
              <w:rPr>
                <w:rFonts w:ascii="Calibri" w:hAnsi="Calibri" w:cs="Calibri"/>
                <w:color w:val="000000"/>
              </w:rPr>
              <w:t>Chave de Philips 3 /16 x “</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4,82 </w:t>
            </w:r>
          </w:p>
        </w:tc>
        <w:tc>
          <w:tcPr>
            <w:tcW w:w="1540" w:type="dxa"/>
          </w:tcPr>
          <w:p>
            <w:pPr>
              <w:jc w:val="right"/>
              <w:rPr>
                <w:rFonts w:ascii="Calibri" w:hAnsi="Calibri" w:cs="Calibri"/>
              </w:rPr>
            </w:pPr>
            <w:r>
              <w:rPr>
                <w:rFonts w:ascii="Calibri" w:hAnsi="Calibri" w:cs="Calibri"/>
              </w:rPr>
              <w:t xml:space="preserve"> R$               43,38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06</w:t>
            </w:r>
          </w:p>
        </w:tc>
        <w:tc>
          <w:tcPr>
            <w:tcW w:w="2801" w:type="dxa"/>
          </w:tcPr>
          <w:p>
            <w:pPr>
              <w:jc w:val="both"/>
              <w:rPr>
                <w:rFonts w:ascii="Calibri" w:hAnsi="Calibri" w:cs="Calibri"/>
                <w:color w:val="000000"/>
              </w:rPr>
            </w:pPr>
            <w:r>
              <w:rPr>
                <w:rFonts w:ascii="Calibri" w:hAnsi="Calibri" w:cs="Calibri"/>
                <w:color w:val="000000"/>
              </w:rPr>
              <w:t>Chave de Philips 1 /8 x 6”</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7,93 </w:t>
            </w:r>
          </w:p>
        </w:tc>
        <w:tc>
          <w:tcPr>
            <w:tcW w:w="1540" w:type="dxa"/>
          </w:tcPr>
          <w:p>
            <w:pPr>
              <w:jc w:val="right"/>
              <w:rPr>
                <w:rFonts w:ascii="Calibri" w:hAnsi="Calibri" w:cs="Calibri"/>
              </w:rPr>
            </w:pPr>
            <w:r>
              <w:rPr>
                <w:rFonts w:ascii="Calibri" w:hAnsi="Calibri" w:cs="Calibri"/>
              </w:rPr>
              <w:t xml:space="preserve"> R$               71,37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07</w:t>
            </w:r>
          </w:p>
        </w:tc>
        <w:tc>
          <w:tcPr>
            <w:tcW w:w="2801" w:type="dxa"/>
          </w:tcPr>
          <w:p>
            <w:pPr>
              <w:jc w:val="both"/>
              <w:rPr>
                <w:rFonts w:ascii="Calibri" w:hAnsi="Calibri" w:cs="Calibri"/>
                <w:color w:val="000000"/>
              </w:rPr>
            </w:pPr>
            <w:r>
              <w:rPr>
                <w:rFonts w:ascii="Calibri" w:hAnsi="Calibri" w:cs="Calibri"/>
                <w:color w:val="000000"/>
              </w:rPr>
              <w:t>Chave de Philips 1 /4 x 6”</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13,43 </w:t>
            </w:r>
          </w:p>
        </w:tc>
        <w:tc>
          <w:tcPr>
            <w:tcW w:w="1540" w:type="dxa"/>
          </w:tcPr>
          <w:p>
            <w:pPr>
              <w:jc w:val="right"/>
              <w:rPr>
                <w:rFonts w:ascii="Calibri" w:hAnsi="Calibri" w:cs="Calibri"/>
              </w:rPr>
            </w:pPr>
            <w:r>
              <w:rPr>
                <w:rFonts w:ascii="Calibri" w:hAnsi="Calibri" w:cs="Calibri"/>
              </w:rPr>
              <w:t xml:space="preserve"> R$             120,87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08</w:t>
            </w:r>
          </w:p>
        </w:tc>
        <w:tc>
          <w:tcPr>
            <w:tcW w:w="2801" w:type="dxa"/>
          </w:tcPr>
          <w:p>
            <w:pPr>
              <w:jc w:val="both"/>
              <w:rPr>
                <w:rFonts w:ascii="Calibri" w:hAnsi="Calibri" w:cs="Calibri"/>
                <w:color w:val="000000"/>
              </w:rPr>
            </w:pPr>
            <w:r>
              <w:rPr>
                <w:rFonts w:ascii="Calibri" w:hAnsi="Calibri" w:cs="Calibri"/>
                <w:color w:val="000000"/>
              </w:rPr>
              <w:t>Chave de Philips 5 /16 x 6”</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13,43 </w:t>
            </w:r>
          </w:p>
        </w:tc>
        <w:tc>
          <w:tcPr>
            <w:tcW w:w="1540" w:type="dxa"/>
          </w:tcPr>
          <w:p>
            <w:pPr>
              <w:jc w:val="right"/>
              <w:rPr>
                <w:rFonts w:ascii="Calibri" w:hAnsi="Calibri" w:cs="Calibri"/>
              </w:rPr>
            </w:pPr>
            <w:r>
              <w:rPr>
                <w:rFonts w:ascii="Calibri" w:hAnsi="Calibri" w:cs="Calibri"/>
              </w:rPr>
              <w:t xml:space="preserve"> R$             120,87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09</w:t>
            </w:r>
          </w:p>
        </w:tc>
        <w:tc>
          <w:tcPr>
            <w:tcW w:w="2801" w:type="dxa"/>
          </w:tcPr>
          <w:p>
            <w:pPr>
              <w:jc w:val="both"/>
              <w:rPr>
                <w:rFonts w:ascii="Calibri" w:hAnsi="Calibri" w:cs="Calibri"/>
                <w:color w:val="000000"/>
              </w:rPr>
            </w:pPr>
            <w:r>
              <w:rPr>
                <w:rFonts w:ascii="Calibri" w:hAnsi="Calibri" w:cs="Calibri"/>
                <w:color w:val="000000"/>
              </w:rPr>
              <w:t>Chave inglesa (boca ajustável) 8”</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30,57 </w:t>
            </w:r>
          </w:p>
        </w:tc>
        <w:tc>
          <w:tcPr>
            <w:tcW w:w="1540" w:type="dxa"/>
          </w:tcPr>
          <w:p>
            <w:pPr>
              <w:jc w:val="right"/>
              <w:rPr>
                <w:rFonts w:ascii="Calibri" w:hAnsi="Calibri" w:cs="Calibri"/>
              </w:rPr>
            </w:pPr>
            <w:r>
              <w:rPr>
                <w:rFonts w:ascii="Calibri" w:hAnsi="Calibri" w:cs="Calibri"/>
              </w:rPr>
              <w:t xml:space="preserve"> R$             275,13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10</w:t>
            </w:r>
          </w:p>
        </w:tc>
        <w:tc>
          <w:tcPr>
            <w:tcW w:w="2801" w:type="dxa"/>
          </w:tcPr>
          <w:p>
            <w:pPr>
              <w:jc w:val="both"/>
              <w:rPr>
                <w:rFonts w:ascii="Calibri" w:hAnsi="Calibri" w:cs="Calibri"/>
                <w:color w:val="000000"/>
              </w:rPr>
            </w:pPr>
            <w:r>
              <w:rPr>
                <w:rFonts w:ascii="Calibri" w:hAnsi="Calibri" w:cs="Calibri"/>
                <w:color w:val="000000"/>
              </w:rPr>
              <w:t>Chave inglesa (boca ajustável) 10”</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30,57 </w:t>
            </w:r>
          </w:p>
        </w:tc>
        <w:tc>
          <w:tcPr>
            <w:tcW w:w="1540" w:type="dxa"/>
          </w:tcPr>
          <w:p>
            <w:pPr>
              <w:jc w:val="right"/>
              <w:rPr>
                <w:rFonts w:ascii="Calibri" w:hAnsi="Calibri" w:cs="Calibri"/>
              </w:rPr>
            </w:pPr>
            <w:r>
              <w:rPr>
                <w:rFonts w:ascii="Calibri" w:hAnsi="Calibri" w:cs="Calibri"/>
              </w:rPr>
              <w:t xml:space="preserve"> R$             275,13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11</w:t>
            </w:r>
          </w:p>
        </w:tc>
        <w:tc>
          <w:tcPr>
            <w:tcW w:w="2801" w:type="dxa"/>
          </w:tcPr>
          <w:p>
            <w:pPr>
              <w:jc w:val="both"/>
              <w:rPr>
                <w:rFonts w:ascii="Calibri" w:hAnsi="Calibri" w:cs="Calibri"/>
                <w:color w:val="000000"/>
              </w:rPr>
            </w:pPr>
            <w:r>
              <w:rPr>
                <w:rFonts w:ascii="Calibri" w:hAnsi="Calibri" w:cs="Calibri"/>
                <w:color w:val="000000"/>
              </w:rPr>
              <w:t>Chave inglesa (boca ajustável) 12”</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30,57 </w:t>
            </w:r>
          </w:p>
        </w:tc>
        <w:tc>
          <w:tcPr>
            <w:tcW w:w="1540" w:type="dxa"/>
          </w:tcPr>
          <w:p>
            <w:pPr>
              <w:jc w:val="right"/>
              <w:rPr>
                <w:rFonts w:ascii="Calibri" w:hAnsi="Calibri" w:cs="Calibri"/>
              </w:rPr>
            </w:pPr>
            <w:r>
              <w:rPr>
                <w:rFonts w:ascii="Calibri" w:hAnsi="Calibri" w:cs="Calibri"/>
              </w:rPr>
              <w:t xml:space="preserve"> R$             275,13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12</w:t>
            </w:r>
          </w:p>
        </w:tc>
        <w:tc>
          <w:tcPr>
            <w:tcW w:w="2801" w:type="dxa"/>
          </w:tcPr>
          <w:p>
            <w:pPr>
              <w:jc w:val="both"/>
              <w:rPr>
                <w:rFonts w:ascii="Calibri" w:hAnsi="Calibri" w:cs="Calibri"/>
                <w:color w:val="000000"/>
              </w:rPr>
            </w:pPr>
            <w:r>
              <w:rPr>
                <w:rFonts w:ascii="Calibri" w:hAnsi="Calibri" w:cs="Calibri"/>
                <w:color w:val="000000"/>
              </w:rPr>
              <w:t>Alicate universal 1000v</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22,79 </w:t>
            </w:r>
          </w:p>
        </w:tc>
        <w:tc>
          <w:tcPr>
            <w:tcW w:w="1540" w:type="dxa"/>
          </w:tcPr>
          <w:p>
            <w:pPr>
              <w:jc w:val="right"/>
              <w:rPr>
                <w:rFonts w:ascii="Calibri" w:hAnsi="Calibri" w:cs="Calibri"/>
              </w:rPr>
            </w:pPr>
            <w:r>
              <w:rPr>
                <w:rFonts w:ascii="Calibri" w:hAnsi="Calibri" w:cs="Calibri"/>
              </w:rPr>
              <w:t xml:space="preserve"> R$             205,11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13</w:t>
            </w:r>
          </w:p>
        </w:tc>
        <w:tc>
          <w:tcPr>
            <w:tcW w:w="2801" w:type="dxa"/>
          </w:tcPr>
          <w:p>
            <w:pPr>
              <w:jc w:val="both"/>
              <w:rPr>
                <w:rFonts w:ascii="Calibri" w:hAnsi="Calibri" w:cs="Calibri"/>
                <w:color w:val="000000"/>
              </w:rPr>
            </w:pPr>
            <w:r>
              <w:rPr>
                <w:rFonts w:ascii="Calibri" w:hAnsi="Calibri" w:cs="Calibri"/>
                <w:color w:val="000000"/>
              </w:rPr>
              <w:t>Alicate de bico reto 1000v</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27,41 </w:t>
            </w:r>
          </w:p>
        </w:tc>
        <w:tc>
          <w:tcPr>
            <w:tcW w:w="1540" w:type="dxa"/>
          </w:tcPr>
          <w:p>
            <w:pPr>
              <w:jc w:val="right"/>
              <w:rPr>
                <w:rFonts w:ascii="Calibri" w:hAnsi="Calibri" w:cs="Calibri"/>
              </w:rPr>
            </w:pPr>
            <w:r>
              <w:rPr>
                <w:rFonts w:ascii="Calibri" w:hAnsi="Calibri" w:cs="Calibri"/>
              </w:rPr>
              <w:t xml:space="preserve"> R$             246,69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14</w:t>
            </w:r>
          </w:p>
        </w:tc>
        <w:tc>
          <w:tcPr>
            <w:tcW w:w="2801" w:type="dxa"/>
          </w:tcPr>
          <w:p>
            <w:pPr>
              <w:jc w:val="both"/>
              <w:rPr>
                <w:rFonts w:ascii="Calibri" w:hAnsi="Calibri" w:cs="Calibri"/>
                <w:color w:val="000000"/>
              </w:rPr>
            </w:pPr>
            <w:r>
              <w:rPr>
                <w:rFonts w:ascii="Calibri" w:hAnsi="Calibri" w:cs="Calibri"/>
                <w:color w:val="000000"/>
              </w:rPr>
              <w:t>Alicate corte diagonal 1000v</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41,37 </w:t>
            </w:r>
          </w:p>
        </w:tc>
        <w:tc>
          <w:tcPr>
            <w:tcW w:w="1540" w:type="dxa"/>
          </w:tcPr>
          <w:p>
            <w:pPr>
              <w:jc w:val="right"/>
              <w:rPr>
                <w:rFonts w:ascii="Calibri" w:hAnsi="Calibri" w:cs="Calibri"/>
              </w:rPr>
            </w:pPr>
            <w:r>
              <w:rPr>
                <w:rFonts w:ascii="Calibri" w:hAnsi="Calibri" w:cs="Calibri"/>
              </w:rPr>
              <w:t xml:space="preserve"> R$             372,33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15</w:t>
            </w:r>
          </w:p>
        </w:tc>
        <w:tc>
          <w:tcPr>
            <w:tcW w:w="2801" w:type="dxa"/>
          </w:tcPr>
          <w:p>
            <w:pPr>
              <w:jc w:val="both"/>
              <w:rPr>
                <w:rFonts w:ascii="Calibri" w:hAnsi="Calibri" w:cs="Calibri"/>
                <w:color w:val="000000"/>
              </w:rPr>
            </w:pPr>
            <w:r>
              <w:rPr>
                <w:rFonts w:ascii="Calibri" w:hAnsi="Calibri" w:cs="Calibri"/>
                <w:color w:val="000000"/>
              </w:rPr>
              <w:t>Alicate de pressão</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26,57 </w:t>
            </w:r>
          </w:p>
        </w:tc>
        <w:tc>
          <w:tcPr>
            <w:tcW w:w="1540" w:type="dxa"/>
          </w:tcPr>
          <w:p>
            <w:pPr>
              <w:jc w:val="right"/>
              <w:rPr>
                <w:rFonts w:ascii="Calibri" w:hAnsi="Calibri" w:cs="Calibri"/>
              </w:rPr>
            </w:pPr>
            <w:r>
              <w:rPr>
                <w:rFonts w:ascii="Calibri" w:hAnsi="Calibri" w:cs="Calibri"/>
              </w:rPr>
              <w:t xml:space="preserve"> R$             239,13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16</w:t>
            </w:r>
          </w:p>
        </w:tc>
        <w:tc>
          <w:tcPr>
            <w:tcW w:w="2801" w:type="dxa"/>
          </w:tcPr>
          <w:p>
            <w:pPr>
              <w:jc w:val="both"/>
              <w:rPr>
                <w:rFonts w:ascii="Calibri" w:hAnsi="Calibri" w:cs="Calibri"/>
                <w:color w:val="000000"/>
              </w:rPr>
            </w:pPr>
            <w:r>
              <w:rPr>
                <w:rFonts w:ascii="Calibri" w:hAnsi="Calibri" w:cs="Calibri"/>
                <w:color w:val="000000"/>
              </w:rPr>
              <w:t>Alicate quitador</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131,31 </w:t>
            </w:r>
          </w:p>
        </w:tc>
        <w:tc>
          <w:tcPr>
            <w:tcW w:w="1540" w:type="dxa"/>
          </w:tcPr>
          <w:p>
            <w:pPr>
              <w:jc w:val="right"/>
              <w:rPr>
                <w:rFonts w:ascii="Calibri" w:hAnsi="Calibri" w:cs="Calibri"/>
              </w:rPr>
            </w:pPr>
            <w:r>
              <w:rPr>
                <w:rFonts w:ascii="Calibri" w:hAnsi="Calibri" w:cs="Calibri"/>
              </w:rPr>
              <w:t xml:space="preserve"> R$          1.181,79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17</w:t>
            </w:r>
          </w:p>
        </w:tc>
        <w:tc>
          <w:tcPr>
            <w:tcW w:w="2801" w:type="dxa"/>
          </w:tcPr>
          <w:p>
            <w:pPr>
              <w:jc w:val="both"/>
              <w:rPr>
                <w:rFonts w:ascii="Calibri" w:hAnsi="Calibri" w:cs="Calibri"/>
                <w:color w:val="000000"/>
              </w:rPr>
            </w:pPr>
            <w:r>
              <w:rPr>
                <w:rFonts w:ascii="Calibri" w:hAnsi="Calibri" w:cs="Calibri"/>
                <w:color w:val="000000"/>
              </w:rPr>
              <w:t>Alicate prensa terminal</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147,79 </w:t>
            </w:r>
          </w:p>
        </w:tc>
        <w:tc>
          <w:tcPr>
            <w:tcW w:w="1540" w:type="dxa"/>
          </w:tcPr>
          <w:p>
            <w:pPr>
              <w:jc w:val="right"/>
              <w:rPr>
                <w:rFonts w:ascii="Calibri" w:hAnsi="Calibri" w:cs="Calibri"/>
              </w:rPr>
            </w:pPr>
            <w:r>
              <w:rPr>
                <w:rFonts w:ascii="Calibri" w:hAnsi="Calibri" w:cs="Calibri"/>
              </w:rPr>
              <w:t xml:space="preserve"> R$          1.330,11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18</w:t>
            </w:r>
          </w:p>
        </w:tc>
        <w:tc>
          <w:tcPr>
            <w:tcW w:w="2801" w:type="dxa"/>
          </w:tcPr>
          <w:p>
            <w:pPr>
              <w:jc w:val="both"/>
              <w:rPr>
                <w:rFonts w:ascii="Calibri" w:hAnsi="Calibri" w:cs="Calibri"/>
                <w:color w:val="000000"/>
              </w:rPr>
            </w:pPr>
            <w:r>
              <w:rPr>
                <w:rFonts w:ascii="Calibri" w:hAnsi="Calibri" w:cs="Calibri"/>
                <w:color w:val="000000"/>
              </w:rPr>
              <w:t>Conjunto de chave allen (hexagonal) de 1/ 8 a 1 / 2</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22,58 </w:t>
            </w:r>
          </w:p>
        </w:tc>
        <w:tc>
          <w:tcPr>
            <w:tcW w:w="1540" w:type="dxa"/>
          </w:tcPr>
          <w:p>
            <w:pPr>
              <w:jc w:val="right"/>
              <w:rPr>
                <w:rFonts w:ascii="Calibri" w:hAnsi="Calibri" w:cs="Calibri"/>
              </w:rPr>
            </w:pPr>
            <w:r>
              <w:rPr>
                <w:rFonts w:ascii="Calibri" w:hAnsi="Calibri" w:cs="Calibri"/>
              </w:rPr>
              <w:t xml:space="preserve"> R$             203,22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19</w:t>
            </w:r>
          </w:p>
        </w:tc>
        <w:tc>
          <w:tcPr>
            <w:tcW w:w="2801" w:type="dxa"/>
          </w:tcPr>
          <w:p>
            <w:pPr>
              <w:jc w:val="both"/>
              <w:rPr>
                <w:rFonts w:ascii="Calibri" w:hAnsi="Calibri" w:cs="Calibri"/>
                <w:color w:val="000000"/>
              </w:rPr>
            </w:pPr>
            <w:r>
              <w:rPr>
                <w:rFonts w:ascii="Calibri" w:hAnsi="Calibri" w:cs="Calibri"/>
                <w:color w:val="000000"/>
              </w:rPr>
              <w:t>Conjunto de chave allen de (hexagonal) de 2mm a 13mm</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25,92 </w:t>
            </w:r>
          </w:p>
        </w:tc>
        <w:tc>
          <w:tcPr>
            <w:tcW w:w="1540" w:type="dxa"/>
          </w:tcPr>
          <w:p>
            <w:pPr>
              <w:jc w:val="right"/>
              <w:rPr>
                <w:rFonts w:ascii="Calibri" w:hAnsi="Calibri" w:cs="Calibri"/>
              </w:rPr>
            </w:pPr>
            <w:r>
              <w:rPr>
                <w:rFonts w:ascii="Calibri" w:hAnsi="Calibri" w:cs="Calibri"/>
              </w:rPr>
              <w:t xml:space="preserve"> R$             233,28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20</w:t>
            </w:r>
          </w:p>
        </w:tc>
        <w:tc>
          <w:tcPr>
            <w:tcW w:w="2801" w:type="dxa"/>
          </w:tcPr>
          <w:p>
            <w:pPr>
              <w:jc w:val="both"/>
              <w:rPr>
                <w:rFonts w:ascii="Calibri" w:hAnsi="Calibri" w:cs="Calibri"/>
                <w:color w:val="000000"/>
              </w:rPr>
            </w:pPr>
            <w:r>
              <w:rPr>
                <w:rFonts w:ascii="Calibri" w:hAnsi="Calibri" w:cs="Calibri"/>
                <w:color w:val="000000"/>
              </w:rPr>
              <w:t>Conjunto de chave torx de T10 a T40</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32,52 </w:t>
            </w:r>
          </w:p>
        </w:tc>
        <w:tc>
          <w:tcPr>
            <w:tcW w:w="1540" w:type="dxa"/>
          </w:tcPr>
          <w:p>
            <w:pPr>
              <w:jc w:val="right"/>
              <w:rPr>
                <w:rFonts w:ascii="Calibri" w:hAnsi="Calibri" w:cs="Calibri"/>
              </w:rPr>
            </w:pPr>
            <w:r>
              <w:rPr>
                <w:rFonts w:ascii="Calibri" w:hAnsi="Calibri" w:cs="Calibri"/>
              </w:rPr>
              <w:t xml:space="preserve"> R$             292,68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21</w:t>
            </w:r>
          </w:p>
        </w:tc>
        <w:tc>
          <w:tcPr>
            <w:tcW w:w="2801" w:type="dxa"/>
          </w:tcPr>
          <w:p>
            <w:pPr>
              <w:jc w:val="both"/>
              <w:rPr>
                <w:rFonts w:ascii="Calibri" w:hAnsi="Calibri" w:cs="Calibri"/>
                <w:color w:val="000000"/>
              </w:rPr>
            </w:pPr>
            <w:r>
              <w:rPr>
                <w:rFonts w:ascii="Calibri" w:hAnsi="Calibri" w:cs="Calibri"/>
                <w:color w:val="000000"/>
              </w:rPr>
              <w:t>Conjunto de chaves boca estria de 8mm a 24mm</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300,09 </w:t>
            </w:r>
          </w:p>
        </w:tc>
        <w:tc>
          <w:tcPr>
            <w:tcW w:w="1540" w:type="dxa"/>
          </w:tcPr>
          <w:p>
            <w:pPr>
              <w:jc w:val="right"/>
              <w:rPr>
                <w:rFonts w:ascii="Calibri" w:hAnsi="Calibri" w:cs="Calibri"/>
              </w:rPr>
            </w:pPr>
            <w:r>
              <w:rPr>
                <w:rFonts w:ascii="Calibri" w:hAnsi="Calibri" w:cs="Calibri"/>
              </w:rPr>
              <w:t xml:space="preserve"> R$          2.700,81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22</w:t>
            </w:r>
          </w:p>
        </w:tc>
        <w:tc>
          <w:tcPr>
            <w:tcW w:w="2801" w:type="dxa"/>
          </w:tcPr>
          <w:p>
            <w:pPr>
              <w:jc w:val="both"/>
              <w:rPr>
                <w:rFonts w:ascii="Calibri" w:hAnsi="Calibri" w:cs="Calibri"/>
                <w:color w:val="000000"/>
              </w:rPr>
            </w:pPr>
            <w:r>
              <w:rPr>
                <w:rFonts w:ascii="Calibri" w:hAnsi="Calibri" w:cs="Calibri"/>
                <w:color w:val="000000"/>
              </w:rPr>
              <w:t>Conjunto de chaves de boca estria de 3 /16” a 1”</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300,09 </w:t>
            </w:r>
          </w:p>
        </w:tc>
        <w:tc>
          <w:tcPr>
            <w:tcW w:w="1540" w:type="dxa"/>
          </w:tcPr>
          <w:p>
            <w:pPr>
              <w:jc w:val="right"/>
              <w:rPr>
                <w:rFonts w:ascii="Calibri" w:hAnsi="Calibri" w:cs="Calibri"/>
              </w:rPr>
            </w:pPr>
            <w:r>
              <w:rPr>
                <w:rFonts w:ascii="Calibri" w:hAnsi="Calibri" w:cs="Calibri"/>
              </w:rPr>
              <w:t xml:space="preserve"> R$          2.700,81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23</w:t>
            </w:r>
          </w:p>
        </w:tc>
        <w:tc>
          <w:tcPr>
            <w:tcW w:w="2801" w:type="dxa"/>
          </w:tcPr>
          <w:p>
            <w:pPr>
              <w:jc w:val="both"/>
              <w:rPr>
                <w:rFonts w:ascii="Calibri" w:hAnsi="Calibri" w:cs="Calibri"/>
                <w:color w:val="000000"/>
              </w:rPr>
            </w:pPr>
            <w:r>
              <w:rPr>
                <w:rFonts w:ascii="Calibri" w:hAnsi="Calibri" w:cs="Calibri"/>
                <w:color w:val="000000"/>
              </w:rPr>
              <w:t>Lima meia cana 200mm</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17,90 </w:t>
            </w:r>
          </w:p>
        </w:tc>
        <w:tc>
          <w:tcPr>
            <w:tcW w:w="1540" w:type="dxa"/>
          </w:tcPr>
          <w:p>
            <w:pPr>
              <w:jc w:val="right"/>
              <w:rPr>
                <w:rFonts w:ascii="Calibri" w:hAnsi="Calibri" w:cs="Calibri"/>
              </w:rPr>
            </w:pPr>
            <w:r>
              <w:rPr>
                <w:rFonts w:ascii="Calibri" w:hAnsi="Calibri" w:cs="Calibri"/>
              </w:rPr>
              <w:t xml:space="preserve"> R$             161,10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24</w:t>
            </w:r>
          </w:p>
        </w:tc>
        <w:tc>
          <w:tcPr>
            <w:tcW w:w="2801" w:type="dxa"/>
          </w:tcPr>
          <w:p>
            <w:pPr>
              <w:jc w:val="both"/>
              <w:rPr>
                <w:rFonts w:ascii="Calibri" w:hAnsi="Calibri" w:cs="Calibri"/>
                <w:color w:val="000000"/>
              </w:rPr>
            </w:pPr>
            <w:r>
              <w:rPr>
                <w:rFonts w:ascii="Calibri" w:hAnsi="Calibri" w:cs="Calibri"/>
                <w:color w:val="000000"/>
              </w:rPr>
              <w:t xml:space="preserve">Trena de 5m </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12,15 </w:t>
            </w:r>
          </w:p>
        </w:tc>
        <w:tc>
          <w:tcPr>
            <w:tcW w:w="1540" w:type="dxa"/>
          </w:tcPr>
          <w:p>
            <w:pPr>
              <w:jc w:val="right"/>
              <w:rPr>
                <w:rFonts w:ascii="Calibri" w:hAnsi="Calibri" w:cs="Calibri"/>
              </w:rPr>
            </w:pPr>
            <w:r>
              <w:rPr>
                <w:rFonts w:ascii="Calibri" w:hAnsi="Calibri" w:cs="Calibri"/>
              </w:rPr>
              <w:t xml:space="preserve"> R$             109,35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25</w:t>
            </w:r>
          </w:p>
        </w:tc>
        <w:tc>
          <w:tcPr>
            <w:tcW w:w="2801" w:type="dxa"/>
          </w:tcPr>
          <w:p>
            <w:pPr>
              <w:jc w:val="both"/>
              <w:rPr>
                <w:rFonts w:ascii="Calibri" w:hAnsi="Calibri" w:cs="Calibri"/>
                <w:color w:val="000000"/>
              </w:rPr>
            </w:pPr>
            <w:r>
              <w:rPr>
                <w:rFonts w:ascii="Calibri" w:hAnsi="Calibri" w:cs="Calibri"/>
                <w:color w:val="000000"/>
              </w:rPr>
              <w:t>Nível de alumínio base magnética 2 bolhas 12”</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20,49 </w:t>
            </w:r>
          </w:p>
        </w:tc>
        <w:tc>
          <w:tcPr>
            <w:tcW w:w="1540" w:type="dxa"/>
          </w:tcPr>
          <w:p>
            <w:pPr>
              <w:jc w:val="right"/>
              <w:rPr>
                <w:rFonts w:ascii="Calibri" w:hAnsi="Calibri" w:cs="Calibri"/>
              </w:rPr>
            </w:pPr>
            <w:r>
              <w:rPr>
                <w:rFonts w:ascii="Calibri" w:hAnsi="Calibri" w:cs="Calibri"/>
              </w:rPr>
              <w:t xml:space="preserve"> R$             184,41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26</w:t>
            </w:r>
          </w:p>
        </w:tc>
        <w:tc>
          <w:tcPr>
            <w:tcW w:w="2801" w:type="dxa"/>
          </w:tcPr>
          <w:p>
            <w:pPr>
              <w:jc w:val="both"/>
              <w:rPr>
                <w:rFonts w:ascii="Calibri" w:hAnsi="Calibri" w:cs="Calibri"/>
                <w:color w:val="000000"/>
              </w:rPr>
            </w:pPr>
            <w:r>
              <w:rPr>
                <w:rFonts w:ascii="Calibri" w:hAnsi="Calibri" w:cs="Calibri"/>
                <w:color w:val="000000"/>
              </w:rPr>
              <w:t>Conjunto flangeador com alargador de 3/ 16” a 1.1/8”</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200,16 </w:t>
            </w:r>
          </w:p>
        </w:tc>
        <w:tc>
          <w:tcPr>
            <w:tcW w:w="1540" w:type="dxa"/>
          </w:tcPr>
          <w:p>
            <w:pPr>
              <w:jc w:val="right"/>
              <w:rPr>
                <w:rFonts w:ascii="Calibri" w:hAnsi="Calibri" w:cs="Calibri"/>
              </w:rPr>
            </w:pPr>
            <w:r>
              <w:rPr>
                <w:rFonts w:ascii="Calibri" w:hAnsi="Calibri" w:cs="Calibri"/>
              </w:rPr>
              <w:t xml:space="preserve"> R$          1.801,44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27</w:t>
            </w:r>
          </w:p>
        </w:tc>
        <w:tc>
          <w:tcPr>
            <w:tcW w:w="2801" w:type="dxa"/>
          </w:tcPr>
          <w:p>
            <w:pPr>
              <w:jc w:val="both"/>
              <w:rPr>
                <w:rFonts w:ascii="Calibri" w:hAnsi="Calibri" w:cs="Calibri"/>
                <w:color w:val="000000"/>
              </w:rPr>
            </w:pPr>
            <w:r>
              <w:rPr>
                <w:rFonts w:ascii="Calibri" w:hAnsi="Calibri" w:cs="Calibri"/>
                <w:color w:val="000000"/>
              </w:rPr>
              <w:t>Cortador de tubo de cobre de 1/8” a 1.1/8”</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37,18 </w:t>
            </w:r>
          </w:p>
        </w:tc>
        <w:tc>
          <w:tcPr>
            <w:tcW w:w="1540" w:type="dxa"/>
          </w:tcPr>
          <w:p>
            <w:pPr>
              <w:jc w:val="right"/>
              <w:rPr>
                <w:rFonts w:ascii="Calibri" w:hAnsi="Calibri" w:cs="Calibri"/>
              </w:rPr>
            </w:pPr>
            <w:r>
              <w:rPr>
                <w:rFonts w:ascii="Calibri" w:hAnsi="Calibri" w:cs="Calibri"/>
              </w:rPr>
              <w:t xml:space="preserve"> R$             334,62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28</w:t>
            </w:r>
          </w:p>
        </w:tc>
        <w:tc>
          <w:tcPr>
            <w:tcW w:w="2801" w:type="dxa"/>
          </w:tcPr>
          <w:p>
            <w:pPr>
              <w:jc w:val="both"/>
              <w:rPr>
                <w:rFonts w:ascii="Calibri" w:hAnsi="Calibri" w:cs="Calibri"/>
                <w:color w:val="000000"/>
              </w:rPr>
            </w:pPr>
            <w:r>
              <w:rPr>
                <w:rFonts w:ascii="Calibri" w:hAnsi="Calibri" w:cs="Calibri"/>
                <w:color w:val="000000"/>
              </w:rPr>
              <w:t>Manifold com mangueiras para R 22</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371,67 </w:t>
            </w:r>
          </w:p>
        </w:tc>
        <w:tc>
          <w:tcPr>
            <w:tcW w:w="1540" w:type="dxa"/>
          </w:tcPr>
          <w:p>
            <w:pPr>
              <w:jc w:val="right"/>
              <w:rPr>
                <w:rFonts w:ascii="Calibri" w:hAnsi="Calibri" w:cs="Calibri"/>
              </w:rPr>
            </w:pPr>
            <w:r>
              <w:rPr>
                <w:rFonts w:ascii="Calibri" w:hAnsi="Calibri" w:cs="Calibri"/>
              </w:rPr>
              <w:t xml:space="preserve"> R$          3.345,03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29</w:t>
            </w:r>
          </w:p>
        </w:tc>
        <w:tc>
          <w:tcPr>
            <w:tcW w:w="2801" w:type="dxa"/>
          </w:tcPr>
          <w:p>
            <w:pPr>
              <w:jc w:val="both"/>
              <w:rPr>
                <w:rFonts w:ascii="Calibri" w:hAnsi="Calibri" w:cs="Calibri"/>
                <w:color w:val="000000"/>
              </w:rPr>
            </w:pPr>
            <w:r>
              <w:rPr>
                <w:rFonts w:ascii="Calibri" w:hAnsi="Calibri" w:cs="Calibri"/>
                <w:color w:val="000000"/>
              </w:rPr>
              <w:t>Manifold com mangueiras para R 410</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257,67 </w:t>
            </w:r>
          </w:p>
        </w:tc>
        <w:tc>
          <w:tcPr>
            <w:tcW w:w="1540" w:type="dxa"/>
          </w:tcPr>
          <w:p>
            <w:pPr>
              <w:jc w:val="right"/>
              <w:rPr>
                <w:rFonts w:ascii="Calibri" w:hAnsi="Calibri" w:cs="Calibri"/>
              </w:rPr>
            </w:pPr>
            <w:r>
              <w:rPr>
                <w:rFonts w:ascii="Calibri" w:hAnsi="Calibri" w:cs="Calibri"/>
              </w:rPr>
              <w:t xml:space="preserve"> R$          2.319,03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30</w:t>
            </w:r>
          </w:p>
        </w:tc>
        <w:tc>
          <w:tcPr>
            <w:tcW w:w="2801" w:type="dxa"/>
          </w:tcPr>
          <w:p>
            <w:pPr>
              <w:jc w:val="both"/>
              <w:rPr>
                <w:rFonts w:ascii="Calibri" w:hAnsi="Calibri" w:cs="Calibri"/>
                <w:color w:val="000000"/>
              </w:rPr>
            </w:pPr>
            <w:r>
              <w:rPr>
                <w:rFonts w:ascii="Calibri" w:hAnsi="Calibri" w:cs="Calibri"/>
                <w:color w:val="000000"/>
              </w:rPr>
              <w:t>Maçarico portátil tipo turbo torch</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56,97 </w:t>
            </w:r>
          </w:p>
        </w:tc>
        <w:tc>
          <w:tcPr>
            <w:tcW w:w="1540" w:type="dxa"/>
          </w:tcPr>
          <w:p>
            <w:pPr>
              <w:jc w:val="right"/>
              <w:rPr>
                <w:rFonts w:ascii="Calibri" w:hAnsi="Calibri" w:cs="Calibri"/>
              </w:rPr>
            </w:pPr>
            <w:r>
              <w:rPr>
                <w:rFonts w:ascii="Calibri" w:hAnsi="Calibri" w:cs="Calibri"/>
              </w:rPr>
              <w:t xml:space="preserve"> R$             512,73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31</w:t>
            </w:r>
          </w:p>
        </w:tc>
        <w:tc>
          <w:tcPr>
            <w:tcW w:w="2801" w:type="dxa"/>
          </w:tcPr>
          <w:p>
            <w:pPr>
              <w:jc w:val="both"/>
              <w:rPr>
                <w:rFonts w:ascii="Calibri" w:hAnsi="Calibri" w:cs="Calibri"/>
                <w:color w:val="000000"/>
              </w:rPr>
            </w:pPr>
            <w:r>
              <w:rPr>
                <w:rFonts w:ascii="Calibri" w:hAnsi="Calibri" w:cs="Calibri"/>
                <w:color w:val="000000"/>
              </w:rPr>
              <w:t>Alicate de bomba de água 10”</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26,27 </w:t>
            </w:r>
          </w:p>
        </w:tc>
        <w:tc>
          <w:tcPr>
            <w:tcW w:w="1540" w:type="dxa"/>
          </w:tcPr>
          <w:p>
            <w:pPr>
              <w:jc w:val="right"/>
              <w:rPr>
                <w:rFonts w:ascii="Calibri" w:hAnsi="Calibri" w:cs="Calibri"/>
              </w:rPr>
            </w:pPr>
            <w:r>
              <w:rPr>
                <w:rFonts w:ascii="Calibri" w:hAnsi="Calibri" w:cs="Calibri"/>
              </w:rPr>
              <w:t xml:space="preserve"> R$             236,43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32</w:t>
            </w:r>
          </w:p>
        </w:tc>
        <w:tc>
          <w:tcPr>
            <w:tcW w:w="2801" w:type="dxa"/>
          </w:tcPr>
          <w:p>
            <w:pPr>
              <w:jc w:val="both"/>
              <w:rPr>
                <w:rFonts w:ascii="Calibri" w:hAnsi="Calibri" w:cs="Calibri"/>
                <w:color w:val="000000"/>
              </w:rPr>
            </w:pPr>
            <w:r>
              <w:rPr>
                <w:rFonts w:ascii="Calibri" w:hAnsi="Calibri" w:cs="Calibri"/>
                <w:color w:val="000000"/>
              </w:rPr>
              <w:t>Chave de grifo 10”</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41,08 </w:t>
            </w:r>
          </w:p>
        </w:tc>
        <w:tc>
          <w:tcPr>
            <w:tcW w:w="1540" w:type="dxa"/>
          </w:tcPr>
          <w:p>
            <w:pPr>
              <w:jc w:val="right"/>
              <w:rPr>
                <w:rFonts w:ascii="Calibri" w:hAnsi="Calibri" w:cs="Calibri"/>
              </w:rPr>
            </w:pPr>
            <w:r>
              <w:rPr>
                <w:rFonts w:ascii="Calibri" w:hAnsi="Calibri" w:cs="Calibri"/>
              </w:rPr>
              <w:t xml:space="preserve"> R$             369,72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33</w:t>
            </w:r>
          </w:p>
        </w:tc>
        <w:tc>
          <w:tcPr>
            <w:tcW w:w="2801" w:type="dxa"/>
          </w:tcPr>
          <w:p>
            <w:pPr>
              <w:jc w:val="both"/>
              <w:rPr>
                <w:rFonts w:ascii="Calibri" w:hAnsi="Calibri" w:cs="Calibri"/>
                <w:color w:val="000000"/>
              </w:rPr>
            </w:pPr>
            <w:r>
              <w:rPr>
                <w:rFonts w:ascii="Calibri" w:hAnsi="Calibri" w:cs="Calibri"/>
                <w:color w:val="000000"/>
              </w:rPr>
              <w:t>Termômetro tipo penta</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118,34 </w:t>
            </w:r>
          </w:p>
        </w:tc>
        <w:tc>
          <w:tcPr>
            <w:tcW w:w="1540" w:type="dxa"/>
          </w:tcPr>
          <w:p>
            <w:pPr>
              <w:jc w:val="right"/>
              <w:rPr>
                <w:rFonts w:ascii="Calibri" w:hAnsi="Calibri" w:cs="Calibri"/>
              </w:rPr>
            </w:pPr>
            <w:r>
              <w:rPr>
                <w:rFonts w:ascii="Calibri" w:hAnsi="Calibri" w:cs="Calibri"/>
              </w:rPr>
              <w:t xml:space="preserve"> R$          1.065,06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34</w:t>
            </w:r>
          </w:p>
        </w:tc>
        <w:tc>
          <w:tcPr>
            <w:tcW w:w="2801" w:type="dxa"/>
          </w:tcPr>
          <w:p>
            <w:pPr>
              <w:jc w:val="both"/>
              <w:rPr>
                <w:rFonts w:ascii="Calibri" w:hAnsi="Calibri" w:cs="Calibri"/>
                <w:color w:val="000000"/>
              </w:rPr>
            </w:pPr>
            <w:r>
              <w:rPr>
                <w:rFonts w:ascii="Calibri" w:hAnsi="Calibri" w:cs="Calibri"/>
                <w:color w:val="000000"/>
              </w:rPr>
              <w:t>Bomba de vácuo 5cfm</w:t>
            </w:r>
          </w:p>
        </w:tc>
        <w:tc>
          <w:tcPr>
            <w:tcW w:w="1040" w:type="dxa"/>
            <w:noWrap/>
          </w:tcPr>
          <w:p>
            <w:pPr>
              <w:jc w:val="center"/>
              <w:rPr>
                <w:rFonts w:ascii="Calibri" w:hAnsi="Calibri" w:cs="Calibri"/>
              </w:rPr>
            </w:pPr>
            <w:r>
              <w:rPr>
                <w:rFonts w:ascii="Calibri" w:hAnsi="Calibri" w:cs="Calibri"/>
              </w:rPr>
              <w:t>05</w:t>
            </w:r>
          </w:p>
        </w:tc>
        <w:tc>
          <w:tcPr>
            <w:tcW w:w="1580" w:type="dxa"/>
            <w:noWrap/>
          </w:tcPr>
          <w:p>
            <w:pPr>
              <w:jc w:val="right"/>
              <w:rPr>
                <w:rFonts w:ascii="Calibri" w:hAnsi="Calibri" w:cs="Calibri"/>
                <w:sz w:val="22"/>
                <w:szCs w:val="22"/>
              </w:rPr>
            </w:pPr>
            <w:r>
              <w:rPr>
                <w:rFonts w:ascii="Calibri" w:hAnsi="Calibri" w:cs="Calibri"/>
                <w:sz w:val="22"/>
                <w:szCs w:val="22"/>
              </w:rPr>
              <w:t xml:space="preserve"> R$             713,20 </w:t>
            </w:r>
          </w:p>
        </w:tc>
        <w:tc>
          <w:tcPr>
            <w:tcW w:w="1540" w:type="dxa"/>
          </w:tcPr>
          <w:p>
            <w:pPr>
              <w:jc w:val="right"/>
              <w:rPr>
                <w:rFonts w:ascii="Calibri" w:hAnsi="Calibri" w:cs="Calibri"/>
              </w:rPr>
            </w:pPr>
            <w:r>
              <w:rPr>
                <w:rFonts w:ascii="Calibri" w:hAnsi="Calibri" w:cs="Calibri"/>
              </w:rPr>
              <w:t xml:space="preserve"> R$          3.566,00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35</w:t>
            </w:r>
          </w:p>
        </w:tc>
        <w:tc>
          <w:tcPr>
            <w:tcW w:w="2801" w:type="dxa"/>
          </w:tcPr>
          <w:p>
            <w:pPr>
              <w:jc w:val="both"/>
              <w:rPr>
                <w:rFonts w:ascii="Calibri" w:hAnsi="Calibri" w:cs="Calibri"/>
                <w:color w:val="000000"/>
              </w:rPr>
            </w:pPr>
            <w:r>
              <w:rPr>
                <w:rFonts w:ascii="Calibri" w:hAnsi="Calibri" w:cs="Calibri"/>
                <w:color w:val="000000"/>
              </w:rPr>
              <w:t>Alicate rebitador (pop)</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24,84 </w:t>
            </w:r>
          </w:p>
        </w:tc>
        <w:tc>
          <w:tcPr>
            <w:tcW w:w="1540" w:type="dxa"/>
          </w:tcPr>
          <w:p>
            <w:pPr>
              <w:jc w:val="right"/>
              <w:rPr>
                <w:rFonts w:ascii="Calibri" w:hAnsi="Calibri" w:cs="Calibri"/>
              </w:rPr>
            </w:pPr>
            <w:r>
              <w:rPr>
                <w:rFonts w:ascii="Calibri" w:hAnsi="Calibri" w:cs="Calibri"/>
              </w:rPr>
              <w:t xml:space="preserve"> R$             223,56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36</w:t>
            </w:r>
          </w:p>
        </w:tc>
        <w:tc>
          <w:tcPr>
            <w:tcW w:w="2801" w:type="dxa"/>
          </w:tcPr>
          <w:p>
            <w:pPr>
              <w:jc w:val="both"/>
              <w:rPr>
                <w:rFonts w:ascii="Calibri" w:hAnsi="Calibri" w:cs="Calibri"/>
                <w:color w:val="000000"/>
              </w:rPr>
            </w:pPr>
            <w:r>
              <w:rPr>
                <w:rFonts w:ascii="Calibri" w:hAnsi="Calibri" w:cs="Calibri"/>
                <w:color w:val="000000"/>
              </w:rPr>
              <w:t>Máquina de furar profissional</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5</w:t>
            </w:r>
          </w:p>
        </w:tc>
        <w:tc>
          <w:tcPr>
            <w:tcW w:w="1580" w:type="dxa"/>
            <w:noWrap/>
          </w:tcPr>
          <w:p>
            <w:pPr>
              <w:jc w:val="right"/>
              <w:rPr>
                <w:rFonts w:ascii="Calibri" w:hAnsi="Calibri" w:cs="Calibri"/>
                <w:sz w:val="22"/>
                <w:szCs w:val="22"/>
              </w:rPr>
            </w:pPr>
            <w:r>
              <w:rPr>
                <w:rFonts w:ascii="Calibri" w:hAnsi="Calibri" w:cs="Calibri"/>
                <w:sz w:val="22"/>
                <w:szCs w:val="22"/>
              </w:rPr>
              <w:t xml:space="preserve"> R$             223,00 </w:t>
            </w:r>
          </w:p>
        </w:tc>
        <w:tc>
          <w:tcPr>
            <w:tcW w:w="1540" w:type="dxa"/>
          </w:tcPr>
          <w:p>
            <w:pPr>
              <w:jc w:val="right"/>
              <w:rPr>
                <w:rFonts w:ascii="Calibri" w:hAnsi="Calibri" w:cs="Calibri"/>
              </w:rPr>
            </w:pPr>
            <w:r>
              <w:rPr>
                <w:rFonts w:ascii="Calibri" w:hAnsi="Calibri" w:cs="Calibri"/>
              </w:rPr>
              <w:t xml:space="preserve"> R$          1.115,00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37</w:t>
            </w:r>
          </w:p>
        </w:tc>
        <w:tc>
          <w:tcPr>
            <w:tcW w:w="2801" w:type="dxa"/>
          </w:tcPr>
          <w:p>
            <w:pPr>
              <w:jc w:val="both"/>
              <w:rPr>
                <w:rFonts w:ascii="Calibri" w:hAnsi="Calibri" w:cs="Calibri"/>
                <w:color w:val="000000"/>
              </w:rPr>
            </w:pPr>
            <w:r>
              <w:rPr>
                <w:rFonts w:ascii="Calibri" w:hAnsi="Calibri" w:cs="Calibri"/>
                <w:color w:val="000000"/>
              </w:rPr>
              <w:t>Conjunto de brocas 1/8” a 1/ 2”</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5</w:t>
            </w:r>
          </w:p>
        </w:tc>
        <w:tc>
          <w:tcPr>
            <w:tcW w:w="1580" w:type="dxa"/>
            <w:noWrap/>
          </w:tcPr>
          <w:p>
            <w:pPr>
              <w:jc w:val="right"/>
              <w:rPr>
                <w:rFonts w:ascii="Calibri" w:hAnsi="Calibri" w:cs="Calibri"/>
                <w:sz w:val="22"/>
                <w:szCs w:val="22"/>
              </w:rPr>
            </w:pPr>
            <w:r>
              <w:rPr>
                <w:rFonts w:ascii="Calibri" w:hAnsi="Calibri" w:cs="Calibri"/>
                <w:sz w:val="22"/>
                <w:szCs w:val="22"/>
              </w:rPr>
              <w:t xml:space="preserve"> R$               27,89 </w:t>
            </w:r>
          </w:p>
        </w:tc>
        <w:tc>
          <w:tcPr>
            <w:tcW w:w="1540" w:type="dxa"/>
          </w:tcPr>
          <w:p>
            <w:pPr>
              <w:jc w:val="right"/>
              <w:rPr>
                <w:rFonts w:ascii="Calibri" w:hAnsi="Calibri" w:cs="Calibri"/>
              </w:rPr>
            </w:pPr>
            <w:r>
              <w:rPr>
                <w:rFonts w:ascii="Calibri" w:hAnsi="Calibri" w:cs="Calibri"/>
              </w:rPr>
              <w:t xml:space="preserve"> R$             139,45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38</w:t>
            </w:r>
          </w:p>
        </w:tc>
        <w:tc>
          <w:tcPr>
            <w:tcW w:w="2801" w:type="dxa"/>
          </w:tcPr>
          <w:p>
            <w:pPr>
              <w:jc w:val="both"/>
              <w:rPr>
                <w:rFonts w:ascii="Calibri" w:hAnsi="Calibri" w:cs="Calibri"/>
                <w:color w:val="000000"/>
              </w:rPr>
            </w:pPr>
            <w:r>
              <w:rPr>
                <w:rFonts w:ascii="Calibri" w:hAnsi="Calibri" w:cs="Calibri"/>
                <w:color w:val="000000"/>
              </w:rPr>
              <w:t>Esmerilhadeira angular 4 1/ 2”</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3</w:t>
            </w:r>
          </w:p>
        </w:tc>
        <w:tc>
          <w:tcPr>
            <w:tcW w:w="1580" w:type="dxa"/>
            <w:noWrap/>
          </w:tcPr>
          <w:p>
            <w:pPr>
              <w:jc w:val="right"/>
              <w:rPr>
                <w:rFonts w:ascii="Calibri" w:hAnsi="Calibri" w:cs="Calibri"/>
                <w:sz w:val="22"/>
                <w:szCs w:val="22"/>
              </w:rPr>
            </w:pPr>
            <w:r>
              <w:rPr>
                <w:rFonts w:ascii="Calibri" w:hAnsi="Calibri" w:cs="Calibri"/>
                <w:sz w:val="22"/>
                <w:szCs w:val="22"/>
              </w:rPr>
              <w:t xml:space="preserve"> R$             250,26 </w:t>
            </w:r>
          </w:p>
        </w:tc>
        <w:tc>
          <w:tcPr>
            <w:tcW w:w="1540" w:type="dxa"/>
          </w:tcPr>
          <w:p>
            <w:pPr>
              <w:jc w:val="right"/>
              <w:rPr>
                <w:rFonts w:ascii="Calibri" w:hAnsi="Calibri" w:cs="Calibri"/>
              </w:rPr>
            </w:pPr>
            <w:r>
              <w:rPr>
                <w:rFonts w:ascii="Calibri" w:hAnsi="Calibri" w:cs="Calibri"/>
              </w:rPr>
              <w:t xml:space="preserve"> R$             750,78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39</w:t>
            </w:r>
          </w:p>
        </w:tc>
        <w:tc>
          <w:tcPr>
            <w:tcW w:w="2801" w:type="dxa"/>
          </w:tcPr>
          <w:p>
            <w:pPr>
              <w:jc w:val="both"/>
              <w:rPr>
                <w:rFonts w:ascii="Calibri" w:hAnsi="Calibri" w:cs="Calibri"/>
                <w:color w:val="000000"/>
              </w:rPr>
            </w:pPr>
            <w:r>
              <w:rPr>
                <w:rFonts w:ascii="Calibri" w:hAnsi="Calibri" w:cs="Calibri"/>
                <w:color w:val="000000"/>
              </w:rPr>
              <w:t>Inversora de solda (máquina de solda elétrica)</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3</w:t>
            </w:r>
          </w:p>
        </w:tc>
        <w:tc>
          <w:tcPr>
            <w:tcW w:w="1580" w:type="dxa"/>
            <w:noWrap/>
          </w:tcPr>
          <w:p>
            <w:pPr>
              <w:jc w:val="right"/>
              <w:rPr>
                <w:rFonts w:ascii="Calibri" w:hAnsi="Calibri" w:cs="Calibri"/>
                <w:sz w:val="22"/>
                <w:szCs w:val="22"/>
              </w:rPr>
            </w:pPr>
            <w:r>
              <w:rPr>
                <w:rFonts w:ascii="Calibri" w:hAnsi="Calibri" w:cs="Calibri"/>
                <w:sz w:val="22"/>
                <w:szCs w:val="22"/>
              </w:rPr>
              <w:t xml:space="preserve"> R$             808,20 </w:t>
            </w:r>
          </w:p>
        </w:tc>
        <w:tc>
          <w:tcPr>
            <w:tcW w:w="1540" w:type="dxa"/>
          </w:tcPr>
          <w:p>
            <w:pPr>
              <w:jc w:val="right"/>
              <w:rPr>
                <w:rFonts w:ascii="Calibri" w:hAnsi="Calibri" w:cs="Calibri"/>
              </w:rPr>
            </w:pPr>
            <w:r>
              <w:rPr>
                <w:rFonts w:ascii="Calibri" w:hAnsi="Calibri" w:cs="Calibri"/>
              </w:rPr>
              <w:t xml:space="preserve"> R$          2.424,60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40</w:t>
            </w:r>
          </w:p>
        </w:tc>
        <w:tc>
          <w:tcPr>
            <w:tcW w:w="2801" w:type="dxa"/>
          </w:tcPr>
          <w:p>
            <w:pPr>
              <w:jc w:val="both"/>
              <w:rPr>
                <w:rFonts w:ascii="Calibri" w:hAnsi="Calibri" w:cs="Calibri"/>
                <w:color w:val="000000"/>
              </w:rPr>
            </w:pPr>
            <w:r>
              <w:rPr>
                <w:rFonts w:ascii="Calibri" w:hAnsi="Calibri" w:cs="Calibri"/>
                <w:color w:val="000000"/>
              </w:rPr>
              <w:t>Conjunto de solda PPU (oxigênio e acetileno)</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3</w:t>
            </w:r>
          </w:p>
        </w:tc>
        <w:tc>
          <w:tcPr>
            <w:tcW w:w="1580" w:type="dxa"/>
            <w:noWrap/>
          </w:tcPr>
          <w:p>
            <w:pPr>
              <w:jc w:val="right"/>
              <w:rPr>
                <w:rFonts w:ascii="Calibri" w:hAnsi="Calibri" w:cs="Calibri"/>
                <w:sz w:val="22"/>
                <w:szCs w:val="22"/>
              </w:rPr>
            </w:pPr>
            <w:r>
              <w:rPr>
                <w:rFonts w:ascii="Calibri" w:hAnsi="Calibri" w:cs="Calibri"/>
                <w:sz w:val="22"/>
                <w:szCs w:val="22"/>
              </w:rPr>
              <w:t xml:space="preserve"> R$             216,00 </w:t>
            </w:r>
          </w:p>
        </w:tc>
        <w:tc>
          <w:tcPr>
            <w:tcW w:w="1540" w:type="dxa"/>
          </w:tcPr>
          <w:p>
            <w:pPr>
              <w:jc w:val="right"/>
              <w:rPr>
                <w:rFonts w:ascii="Calibri" w:hAnsi="Calibri" w:cs="Calibri"/>
              </w:rPr>
            </w:pPr>
            <w:r>
              <w:rPr>
                <w:rFonts w:ascii="Calibri" w:hAnsi="Calibri" w:cs="Calibri"/>
              </w:rPr>
              <w:t xml:space="preserve"> R$             648,00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41</w:t>
            </w:r>
          </w:p>
        </w:tc>
        <w:tc>
          <w:tcPr>
            <w:tcW w:w="2801" w:type="dxa"/>
          </w:tcPr>
          <w:p>
            <w:pPr>
              <w:jc w:val="both"/>
              <w:rPr>
                <w:rFonts w:ascii="Calibri" w:hAnsi="Calibri" w:cs="Calibri"/>
                <w:color w:val="000000"/>
              </w:rPr>
            </w:pPr>
            <w:r>
              <w:rPr>
                <w:rFonts w:ascii="Calibri" w:hAnsi="Calibri" w:cs="Calibri"/>
                <w:color w:val="000000"/>
              </w:rPr>
              <w:t>Arco de serra de 200-300mm</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19,63 </w:t>
            </w:r>
          </w:p>
        </w:tc>
        <w:tc>
          <w:tcPr>
            <w:tcW w:w="1540" w:type="dxa"/>
          </w:tcPr>
          <w:p>
            <w:pPr>
              <w:jc w:val="right"/>
              <w:rPr>
                <w:rFonts w:ascii="Calibri" w:hAnsi="Calibri" w:cs="Calibri"/>
              </w:rPr>
            </w:pPr>
            <w:r>
              <w:rPr>
                <w:rFonts w:ascii="Calibri" w:hAnsi="Calibri" w:cs="Calibri"/>
              </w:rPr>
              <w:t xml:space="preserve"> R$             176,67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42</w:t>
            </w:r>
          </w:p>
        </w:tc>
        <w:tc>
          <w:tcPr>
            <w:tcW w:w="2801" w:type="dxa"/>
          </w:tcPr>
          <w:p>
            <w:pPr>
              <w:jc w:val="both"/>
              <w:rPr>
                <w:rFonts w:ascii="Calibri" w:hAnsi="Calibri" w:cs="Calibri"/>
                <w:color w:val="000000"/>
              </w:rPr>
            </w:pPr>
            <w:r>
              <w:rPr>
                <w:rFonts w:ascii="Calibri" w:hAnsi="Calibri" w:cs="Calibri"/>
                <w:color w:val="000000"/>
              </w:rPr>
              <w:t>Ferro de solda 100W</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68,38 </w:t>
            </w:r>
          </w:p>
        </w:tc>
        <w:tc>
          <w:tcPr>
            <w:tcW w:w="1540" w:type="dxa"/>
          </w:tcPr>
          <w:p>
            <w:pPr>
              <w:jc w:val="right"/>
              <w:rPr>
                <w:rFonts w:ascii="Calibri" w:hAnsi="Calibri" w:cs="Calibri"/>
              </w:rPr>
            </w:pPr>
            <w:r>
              <w:rPr>
                <w:rFonts w:ascii="Calibri" w:hAnsi="Calibri" w:cs="Calibri"/>
              </w:rPr>
              <w:t xml:space="preserve"> R$             615,42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43</w:t>
            </w:r>
          </w:p>
        </w:tc>
        <w:tc>
          <w:tcPr>
            <w:tcW w:w="2801" w:type="dxa"/>
          </w:tcPr>
          <w:p>
            <w:pPr>
              <w:jc w:val="both"/>
              <w:rPr>
                <w:rFonts w:ascii="Calibri" w:hAnsi="Calibri" w:cs="Calibri"/>
                <w:color w:val="000000"/>
              </w:rPr>
            </w:pPr>
            <w:r>
              <w:rPr>
                <w:rFonts w:ascii="Calibri" w:hAnsi="Calibri" w:cs="Calibri"/>
                <w:color w:val="000000"/>
              </w:rPr>
              <w:t>Sugador de solda com ponta de teflon</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35,51 </w:t>
            </w:r>
          </w:p>
        </w:tc>
        <w:tc>
          <w:tcPr>
            <w:tcW w:w="1540" w:type="dxa"/>
          </w:tcPr>
          <w:p>
            <w:pPr>
              <w:jc w:val="right"/>
              <w:rPr>
                <w:rFonts w:ascii="Calibri" w:hAnsi="Calibri" w:cs="Calibri"/>
              </w:rPr>
            </w:pPr>
            <w:r>
              <w:rPr>
                <w:rFonts w:ascii="Calibri" w:hAnsi="Calibri" w:cs="Calibri"/>
              </w:rPr>
              <w:t xml:space="preserve"> R$             319,59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44</w:t>
            </w:r>
          </w:p>
        </w:tc>
        <w:tc>
          <w:tcPr>
            <w:tcW w:w="2801" w:type="dxa"/>
          </w:tcPr>
          <w:p>
            <w:pPr>
              <w:jc w:val="both"/>
              <w:rPr>
                <w:rFonts w:ascii="Calibri" w:hAnsi="Calibri" w:cs="Calibri"/>
                <w:color w:val="000000"/>
              </w:rPr>
            </w:pPr>
            <w:r>
              <w:rPr>
                <w:rFonts w:ascii="Calibri" w:hAnsi="Calibri" w:cs="Calibri"/>
                <w:color w:val="000000"/>
              </w:rPr>
              <w:t>Alicate amperímetro</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298,45 </w:t>
            </w:r>
          </w:p>
        </w:tc>
        <w:tc>
          <w:tcPr>
            <w:tcW w:w="1540" w:type="dxa"/>
          </w:tcPr>
          <w:p>
            <w:pPr>
              <w:jc w:val="right"/>
              <w:rPr>
                <w:rFonts w:ascii="Calibri" w:hAnsi="Calibri" w:cs="Calibri"/>
              </w:rPr>
            </w:pPr>
            <w:r>
              <w:rPr>
                <w:rFonts w:ascii="Calibri" w:hAnsi="Calibri" w:cs="Calibri"/>
              </w:rPr>
              <w:t xml:space="preserve"> R$          2.686,05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45</w:t>
            </w:r>
          </w:p>
        </w:tc>
        <w:tc>
          <w:tcPr>
            <w:tcW w:w="2801" w:type="dxa"/>
          </w:tcPr>
          <w:p>
            <w:pPr>
              <w:jc w:val="both"/>
              <w:rPr>
                <w:rFonts w:ascii="Calibri" w:hAnsi="Calibri" w:cs="Calibri"/>
                <w:color w:val="000000"/>
              </w:rPr>
            </w:pPr>
            <w:r>
              <w:rPr>
                <w:rFonts w:ascii="Calibri" w:hAnsi="Calibri" w:cs="Calibri"/>
                <w:color w:val="000000"/>
              </w:rPr>
              <w:t>Multímetro profissional com capacimetro</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39,51 </w:t>
            </w:r>
          </w:p>
        </w:tc>
        <w:tc>
          <w:tcPr>
            <w:tcW w:w="1540" w:type="dxa"/>
          </w:tcPr>
          <w:p>
            <w:pPr>
              <w:jc w:val="right"/>
              <w:rPr>
                <w:rFonts w:ascii="Calibri" w:hAnsi="Calibri" w:cs="Calibri"/>
              </w:rPr>
            </w:pPr>
            <w:r>
              <w:rPr>
                <w:rFonts w:ascii="Calibri" w:hAnsi="Calibri" w:cs="Calibri"/>
              </w:rPr>
              <w:t xml:space="preserve"> R$             355,59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46</w:t>
            </w:r>
          </w:p>
        </w:tc>
        <w:tc>
          <w:tcPr>
            <w:tcW w:w="2801" w:type="dxa"/>
          </w:tcPr>
          <w:p>
            <w:pPr>
              <w:jc w:val="both"/>
              <w:rPr>
                <w:rFonts w:ascii="Calibri" w:hAnsi="Calibri" w:cs="Calibri"/>
                <w:color w:val="000000"/>
              </w:rPr>
            </w:pPr>
            <w:r>
              <w:rPr>
                <w:rFonts w:ascii="Calibri" w:hAnsi="Calibri" w:cs="Calibri"/>
                <w:color w:val="000000"/>
              </w:rPr>
              <w:t>Pincel 2”</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4,78 </w:t>
            </w:r>
          </w:p>
        </w:tc>
        <w:tc>
          <w:tcPr>
            <w:tcW w:w="1540" w:type="dxa"/>
          </w:tcPr>
          <w:p>
            <w:pPr>
              <w:jc w:val="right"/>
              <w:rPr>
                <w:rFonts w:ascii="Calibri" w:hAnsi="Calibri" w:cs="Calibri"/>
              </w:rPr>
            </w:pPr>
            <w:r>
              <w:rPr>
                <w:rFonts w:ascii="Calibri" w:hAnsi="Calibri" w:cs="Calibri"/>
              </w:rPr>
              <w:t xml:space="preserve"> R$               43,02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47</w:t>
            </w:r>
          </w:p>
        </w:tc>
        <w:tc>
          <w:tcPr>
            <w:tcW w:w="2801" w:type="dxa"/>
          </w:tcPr>
          <w:p>
            <w:pPr>
              <w:jc w:val="both"/>
              <w:rPr>
                <w:rFonts w:ascii="Calibri" w:hAnsi="Calibri" w:cs="Calibri"/>
                <w:color w:val="000000"/>
              </w:rPr>
            </w:pPr>
            <w:r>
              <w:rPr>
                <w:rFonts w:ascii="Calibri" w:hAnsi="Calibri" w:cs="Calibri"/>
                <w:color w:val="000000"/>
              </w:rPr>
              <w:t xml:space="preserve">Faca reta desencapadora isolada </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54,98 </w:t>
            </w:r>
          </w:p>
        </w:tc>
        <w:tc>
          <w:tcPr>
            <w:tcW w:w="1540" w:type="dxa"/>
          </w:tcPr>
          <w:p>
            <w:pPr>
              <w:jc w:val="right"/>
              <w:rPr>
                <w:rFonts w:ascii="Calibri" w:hAnsi="Calibri" w:cs="Calibri"/>
              </w:rPr>
            </w:pPr>
            <w:r>
              <w:rPr>
                <w:rFonts w:ascii="Calibri" w:hAnsi="Calibri" w:cs="Calibri"/>
              </w:rPr>
              <w:t xml:space="preserve"> R$             494,82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65" w:hRule="atLeast"/>
        </w:trPr>
        <w:tc>
          <w:tcPr>
            <w:tcW w:w="880" w:type="dxa"/>
            <w:noWrap/>
          </w:tcPr>
          <w:p>
            <w:pPr>
              <w:jc w:val="center"/>
              <w:rPr>
                <w:rFonts w:ascii="Calibri" w:hAnsi="Calibri" w:cs="Calibri"/>
                <w:b/>
                <w:bCs/>
              </w:rPr>
            </w:pPr>
            <w:r>
              <w:rPr>
                <w:rFonts w:ascii="Calibri" w:hAnsi="Calibri" w:cs="Calibri"/>
                <w:b/>
                <w:bCs/>
              </w:rPr>
              <w:t>48</w:t>
            </w:r>
          </w:p>
        </w:tc>
        <w:tc>
          <w:tcPr>
            <w:tcW w:w="2801" w:type="dxa"/>
          </w:tcPr>
          <w:p>
            <w:pPr>
              <w:jc w:val="both"/>
              <w:rPr>
                <w:rFonts w:ascii="Calibri" w:hAnsi="Calibri" w:cs="Calibri"/>
                <w:color w:val="000000"/>
              </w:rPr>
            </w:pPr>
            <w:r>
              <w:rPr>
                <w:rFonts w:ascii="Calibri" w:hAnsi="Calibri" w:cs="Calibri"/>
                <w:color w:val="000000"/>
              </w:rPr>
              <w:t>Martelo de bola 500g - Martelo - Material: Aço Cromo Vanádio, Acabamento Corpo: Fosfatizado, Tipo: Bola, Material Cabo: Madeira, Peso: 500 G</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35,17 </w:t>
            </w:r>
          </w:p>
        </w:tc>
        <w:tc>
          <w:tcPr>
            <w:tcW w:w="1540" w:type="dxa"/>
          </w:tcPr>
          <w:p>
            <w:pPr>
              <w:jc w:val="right"/>
              <w:rPr>
                <w:rFonts w:ascii="Calibri" w:hAnsi="Calibri" w:cs="Calibri"/>
              </w:rPr>
            </w:pPr>
            <w:r>
              <w:rPr>
                <w:rFonts w:ascii="Calibri" w:hAnsi="Calibri" w:cs="Calibri"/>
              </w:rPr>
              <w:t xml:space="preserve"> R$             316,53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49</w:t>
            </w:r>
          </w:p>
        </w:tc>
        <w:tc>
          <w:tcPr>
            <w:tcW w:w="2801" w:type="dxa"/>
          </w:tcPr>
          <w:p>
            <w:pPr>
              <w:jc w:val="both"/>
              <w:rPr>
                <w:rFonts w:ascii="Calibri" w:hAnsi="Calibri" w:cs="Calibri"/>
                <w:color w:val="000000"/>
              </w:rPr>
            </w:pPr>
            <w:r>
              <w:rPr>
                <w:rFonts w:ascii="Calibri" w:hAnsi="Calibri" w:cs="Calibri"/>
                <w:color w:val="000000"/>
              </w:rPr>
              <w:t>Talhadeira de aço 200x18mm</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26,81 </w:t>
            </w:r>
          </w:p>
        </w:tc>
        <w:tc>
          <w:tcPr>
            <w:tcW w:w="1540" w:type="dxa"/>
          </w:tcPr>
          <w:p>
            <w:pPr>
              <w:jc w:val="right"/>
              <w:rPr>
                <w:rFonts w:ascii="Calibri" w:hAnsi="Calibri" w:cs="Calibri"/>
              </w:rPr>
            </w:pPr>
            <w:r>
              <w:rPr>
                <w:rFonts w:ascii="Calibri" w:hAnsi="Calibri" w:cs="Calibri"/>
              </w:rPr>
              <w:t xml:space="preserve"> R$             241,29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50</w:t>
            </w:r>
          </w:p>
        </w:tc>
        <w:tc>
          <w:tcPr>
            <w:tcW w:w="2801" w:type="dxa"/>
          </w:tcPr>
          <w:p>
            <w:pPr>
              <w:jc w:val="both"/>
              <w:rPr>
                <w:rFonts w:ascii="Calibri" w:hAnsi="Calibri" w:cs="Calibri"/>
                <w:color w:val="000000"/>
              </w:rPr>
            </w:pPr>
            <w:r>
              <w:rPr>
                <w:rFonts w:ascii="Calibri" w:hAnsi="Calibri" w:cs="Calibri"/>
                <w:color w:val="000000"/>
              </w:rPr>
              <w:t>Ponteiro 1/ 2 x 12”</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18,38 </w:t>
            </w:r>
          </w:p>
        </w:tc>
        <w:tc>
          <w:tcPr>
            <w:tcW w:w="1540" w:type="dxa"/>
          </w:tcPr>
          <w:p>
            <w:pPr>
              <w:jc w:val="right"/>
              <w:rPr>
                <w:rFonts w:ascii="Calibri" w:hAnsi="Calibri" w:cs="Calibri"/>
              </w:rPr>
            </w:pPr>
            <w:r>
              <w:rPr>
                <w:rFonts w:ascii="Calibri" w:hAnsi="Calibri" w:cs="Calibri"/>
              </w:rPr>
              <w:t xml:space="preserve"> R$             165,42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51</w:t>
            </w:r>
          </w:p>
        </w:tc>
        <w:tc>
          <w:tcPr>
            <w:tcW w:w="2801" w:type="dxa"/>
          </w:tcPr>
          <w:p>
            <w:pPr>
              <w:jc w:val="both"/>
              <w:rPr>
                <w:rFonts w:ascii="Calibri" w:hAnsi="Calibri" w:cs="Calibri"/>
                <w:color w:val="000000"/>
              </w:rPr>
            </w:pPr>
            <w:r>
              <w:rPr>
                <w:rFonts w:ascii="Calibri" w:hAnsi="Calibri" w:cs="Calibri"/>
                <w:color w:val="000000"/>
              </w:rPr>
              <w:t>Cilindro de Nitrogênio c/ regulador</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3</w:t>
            </w:r>
          </w:p>
        </w:tc>
        <w:tc>
          <w:tcPr>
            <w:tcW w:w="1580" w:type="dxa"/>
            <w:noWrap/>
          </w:tcPr>
          <w:p>
            <w:pPr>
              <w:jc w:val="right"/>
              <w:rPr>
                <w:rFonts w:ascii="Calibri" w:hAnsi="Calibri" w:cs="Calibri"/>
                <w:sz w:val="22"/>
                <w:szCs w:val="22"/>
              </w:rPr>
            </w:pPr>
            <w:r>
              <w:rPr>
                <w:rFonts w:ascii="Calibri" w:hAnsi="Calibri" w:cs="Calibri"/>
                <w:sz w:val="22"/>
                <w:szCs w:val="22"/>
              </w:rPr>
              <w:t xml:space="preserve"> R$         1.061,75 </w:t>
            </w:r>
          </w:p>
        </w:tc>
        <w:tc>
          <w:tcPr>
            <w:tcW w:w="1540" w:type="dxa"/>
          </w:tcPr>
          <w:p>
            <w:pPr>
              <w:jc w:val="right"/>
              <w:rPr>
                <w:rFonts w:ascii="Calibri" w:hAnsi="Calibri" w:cs="Calibri"/>
              </w:rPr>
            </w:pPr>
            <w:r>
              <w:rPr>
                <w:rFonts w:ascii="Calibri" w:hAnsi="Calibri" w:cs="Calibri"/>
              </w:rPr>
              <w:t xml:space="preserve"> R$          3.185,25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52</w:t>
            </w:r>
          </w:p>
        </w:tc>
        <w:tc>
          <w:tcPr>
            <w:tcW w:w="2801" w:type="dxa"/>
          </w:tcPr>
          <w:p>
            <w:pPr>
              <w:jc w:val="both"/>
              <w:rPr>
                <w:rFonts w:ascii="Calibri" w:hAnsi="Calibri" w:cs="Calibri"/>
                <w:color w:val="000000"/>
              </w:rPr>
            </w:pPr>
            <w:r>
              <w:rPr>
                <w:rFonts w:ascii="Calibri" w:hAnsi="Calibri" w:cs="Calibri"/>
                <w:color w:val="000000"/>
              </w:rPr>
              <w:t>Lavadora de alta pressão profissional, mínimo 1500 PSI</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3</w:t>
            </w:r>
          </w:p>
        </w:tc>
        <w:tc>
          <w:tcPr>
            <w:tcW w:w="1580" w:type="dxa"/>
            <w:noWrap/>
          </w:tcPr>
          <w:p>
            <w:pPr>
              <w:jc w:val="right"/>
              <w:rPr>
                <w:rFonts w:ascii="Calibri" w:hAnsi="Calibri" w:cs="Calibri"/>
                <w:sz w:val="22"/>
                <w:szCs w:val="22"/>
              </w:rPr>
            </w:pPr>
            <w:r>
              <w:rPr>
                <w:rFonts w:ascii="Calibri" w:hAnsi="Calibri" w:cs="Calibri"/>
                <w:sz w:val="22"/>
                <w:szCs w:val="22"/>
              </w:rPr>
              <w:t xml:space="preserve"> R$         1.920,82 </w:t>
            </w:r>
          </w:p>
        </w:tc>
        <w:tc>
          <w:tcPr>
            <w:tcW w:w="1540" w:type="dxa"/>
          </w:tcPr>
          <w:p>
            <w:pPr>
              <w:jc w:val="right"/>
              <w:rPr>
                <w:rFonts w:ascii="Calibri" w:hAnsi="Calibri" w:cs="Calibri"/>
              </w:rPr>
            </w:pPr>
            <w:r>
              <w:rPr>
                <w:rFonts w:ascii="Calibri" w:hAnsi="Calibri" w:cs="Calibri"/>
              </w:rPr>
              <w:t xml:space="preserve"> R$          5.762,46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880" w:type="dxa"/>
            <w:noWrap/>
          </w:tcPr>
          <w:p>
            <w:pPr>
              <w:jc w:val="center"/>
              <w:rPr>
                <w:rFonts w:ascii="Calibri" w:hAnsi="Calibri" w:cs="Calibri"/>
                <w:b/>
                <w:bCs/>
              </w:rPr>
            </w:pPr>
            <w:r>
              <w:rPr>
                <w:rFonts w:ascii="Calibri" w:hAnsi="Calibri" w:cs="Calibri"/>
                <w:b/>
                <w:bCs/>
              </w:rPr>
              <w:t>53</w:t>
            </w:r>
          </w:p>
        </w:tc>
        <w:tc>
          <w:tcPr>
            <w:tcW w:w="2801" w:type="dxa"/>
          </w:tcPr>
          <w:p>
            <w:pPr>
              <w:jc w:val="both"/>
              <w:rPr>
                <w:rFonts w:ascii="Calibri" w:hAnsi="Calibri" w:cs="Calibri"/>
                <w:color w:val="000000"/>
              </w:rPr>
            </w:pPr>
            <w:r>
              <w:rPr>
                <w:rFonts w:ascii="Calibri" w:hAnsi="Calibri" w:cs="Calibri"/>
                <w:color w:val="000000"/>
              </w:rPr>
              <w:t xml:space="preserve">Curvador de Tubo Mecânico de ¼ a 1 1/8 </w:t>
            </w:r>
          </w:p>
        </w:tc>
        <w:tc>
          <w:tcPr>
            <w:tcW w:w="1040" w:type="dxa"/>
          </w:tcPr>
          <w:p>
            <w:pPr>
              <w:jc w:val="center"/>
              <w:rPr>
                <w:rFonts w:ascii="Calibri" w:hAnsi="Calibri" w:cs="Calibri"/>
                <w:color w:val="000000"/>
                <w:sz w:val="24"/>
                <w:szCs w:val="24"/>
              </w:rPr>
            </w:pPr>
            <w:r>
              <w:rPr>
                <w:rFonts w:ascii="Calibri" w:hAnsi="Calibri" w:cs="Calibri"/>
                <w:color w:val="000000"/>
                <w:sz w:val="24"/>
                <w:szCs w:val="24"/>
              </w:rPr>
              <w:t>5</w:t>
            </w:r>
          </w:p>
        </w:tc>
        <w:tc>
          <w:tcPr>
            <w:tcW w:w="1580" w:type="dxa"/>
            <w:noWrap/>
          </w:tcPr>
          <w:p>
            <w:pPr>
              <w:jc w:val="right"/>
              <w:rPr>
                <w:rFonts w:ascii="Calibri" w:hAnsi="Calibri" w:cs="Calibri"/>
                <w:sz w:val="22"/>
                <w:szCs w:val="22"/>
              </w:rPr>
            </w:pPr>
            <w:r>
              <w:rPr>
                <w:rFonts w:ascii="Calibri" w:hAnsi="Calibri" w:cs="Calibri"/>
                <w:sz w:val="22"/>
                <w:szCs w:val="22"/>
              </w:rPr>
              <w:t xml:space="preserve"> R$             699,00 </w:t>
            </w:r>
          </w:p>
        </w:tc>
        <w:tc>
          <w:tcPr>
            <w:tcW w:w="1540" w:type="dxa"/>
          </w:tcPr>
          <w:p>
            <w:pPr>
              <w:jc w:val="right"/>
              <w:rPr>
                <w:rFonts w:ascii="Calibri" w:hAnsi="Calibri" w:cs="Calibri"/>
              </w:rPr>
            </w:pPr>
            <w:r>
              <w:rPr>
                <w:rFonts w:ascii="Calibri" w:hAnsi="Calibri" w:cs="Calibri"/>
              </w:rPr>
              <w:t xml:space="preserve"> R$          3.495,00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050" w:hRule="atLeast"/>
        </w:trPr>
        <w:tc>
          <w:tcPr>
            <w:tcW w:w="880" w:type="dxa"/>
            <w:noWrap/>
          </w:tcPr>
          <w:p>
            <w:pPr>
              <w:jc w:val="center"/>
              <w:rPr>
                <w:rFonts w:ascii="Calibri" w:hAnsi="Calibri" w:cs="Calibri"/>
                <w:b/>
                <w:bCs/>
              </w:rPr>
            </w:pPr>
            <w:r>
              <w:rPr>
                <w:rFonts w:ascii="Calibri" w:hAnsi="Calibri" w:cs="Calibri"/>
                <w:b/>
                <w:bCs/>
              </w:rPr>
              <w:t>54</w:t>
            </w:r>
          </w:p>
        </w:tc>
        <w:tc>
          <w:tcPr>
            <w:tcW w:w="2801" w:type="dxa"/>
          </w:tcPr>
          <w:p>
            <w:pPr>
              <w:jc w:val="both"/>
              <w:rPr>
                <w:rFonts w:ascii="Calibri" w:hAnsi="Calibri" w:cs="Calibri"/>
                <w:color w:val="000000"/>
              </w:rPr>
            </w:pPr>
            <w:r>
              <w:rPr>
                <w:rFonts w:ascii="Calibri" w:hAnsi="Calibri" w:cs="Calibri"/>
                <w:color w:val="000000"/>
              </w:rPr>
              <w:t>Maleta ferramentas - Maleta Ferramentas Material: Couro , Comprimento: 400 MM, Largura: 140 MM, Altura: 210 MM, Características Adicionais: Com A Alça, Fecho De Fivelas, Pés De Apoio ,</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171,65 </w:t>
            </w:r>
          </w:p>
        </w:tc>
        <w:tc>
          <w:tcPr>
            <w:tcW w:w="1540" w:type="dxa"/>
          </w:tcPr>
          <w:p>
            <w:pPr>
              <w:jc w:val="right"/>
              <w:rPr>
                <w:rFonts w:ascii="Calibri" w:hAnsi="Calibri" w:cs="Calibri"/>
              </w:rPr>
            </w:pPr>
            <w:r>
              <w:rPr>
                <w:rFonts w:ascii="Calibri" w:hAnsi="Calibri" w:cs="Calibri"/>
              </w:rPr>
              <w:t xml:space="preserve"> R$          1.544,85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75" w:hRule="atLeast"/>
        </w:trPr>
        <w:tc>
          <w:tcPr>
            <w:tcW w:w="880" w:type="dxa"/>
            <w:noWrap/>
          </w:tcPr>
          <w:p>
            <w:pPr>
              <w:jc w:val="center"/>
              <w:rPr>
                <w:rFonts w:ascii="Calibri" w:hAnsi="Calibri" w:cs="Calibri"/>
                <w:b/>
                <w:bCs/>
              </w:rPr>
            </w:pPr>
            <w:r>
              <w:rPr>
                <w:rFonts w:ascii="Calibri" w:hAnsi="Calibri" w:cs="Calibri"/>
                <w:b/>
                <w:bCs/>
              </w:rPr>
              <w:t>55</w:t>
            </w:r>
          </w:p>
        </w:tc>
        <w:tc>
          <w:tcPr>
            <w:tcW w:w="2801" w:type="dxa"/>
          </w:tcPr>
          <w:p>
            <w:pPr>
              <w:jc w:val="both"/>
              <w:rPr>
                <w:rFonts w:ascii="Calibri" w:hAnsi="Calibri" w:cs="Calibri"/>
                <w:color w:val="000000"/>
              </w:rPr>
            </w:pPr>
            <w:r>
              <w:rPr>
                <w:rFonts w:ascii="Calibri" w:hAnsi="Calibri" w:cs="Calibri"/>
                <w:color w:val="000000"/>
              </w:rPr>
              <w:t>Maleta Ferramentas - Maleta Ferramentas Material: Chapa Metálica , Acabamento Superficial: Pintura Eletrostática , Altura: 215 MM, Comprimento: 500 MM, Largura: 200 MM, Características Adicionais: Com Alça Fixa, Gavetas Moldadas Sem Emendas/Soldas , Quantidade Gavetas: 7 UN, Tipo Caixa: Sanfona</w:t>
            </w:r>
          </w:p>
        </w:tc>
        <w:tc>
          <w:tcPr>
            <w:tcW w:w="1040" w:type="dxa"/>
            <w:noWrap/>
          </w:tcPr>
          <w:p>
            <w:pPr>
              <w:jc w:val="center"/>
              <w:rPr>
                <w:rFonts w:ascii="Calibri" w:hAnsi="Calibri" w:cs="Calibri"/>
              </w:rPr>
            </w:pPr>
            <w:r>
              <w:rPr>
                <w:rFonts w:ascii="Calibri" w:hAnsi="Calibri" w:cs="Calibri"/>
              </w:rPr>
              <w:t>09</w:t>
            </w:r>
          </w:p>
        </w:tc>
        <w:tc>
          <w:tcPr>
            <w:tcW w:w="1580" w:type="dxa"/>
            <w:noWrap/>
          </w:tcPr>
          <w:p>
            <w:pPr>
              <w:jc w:val="right"/>
              <w:rPr>
                <w:rFonts w:ascii="Calibri" w:hAnsi="Calibri" w:cs="Calibri"/>
                <w:sz w:val="22"/>
                <w:szCs w:val="22"/>
              </w:rPr>
            </w:pPr>
            <w:r>
              <w:rPr>
                <w:rFonts w:ascii="Calibri" w:hAnsi="Calibri" w:cs="Calibri"/>
                <w:sz w:val="22"/>
                <w:szCs w:val="22"/>
              </w:rPr>
              <w:t xml:space="preserve"> R$             167,71 </w:t>
            </w:r>
          </w:p>
        </w:tc>
        <w:tc>
          <w:tcPr>
            <w:tcW w:w="1540" w:type="dxa"/>
          </w:tcPr>
          <w:p>
            <w:pPr>
              <w:jc w:val="right"/>
              <w:rPr>
                <w:rFonts w:ascii="Calibri" w:hAnsi="Calibri" w:cs="Calibri"/>
              </w:rPr>
            </w:pPr>
            <w:r>
              <w:rPr>
                <w:rFonts w:ascii="Calibri" w:hAnsi="Calibri" w:cs="Calibri"/>
              </w:rPr>
              <w:t xml:space="preserve"> R$          1.509,39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80" w:type="dxa"/>
            <w:noWrap/>
          </w:tcPr>
          <w:p>
            <w:pPr>
              <w:jc w:val="center"/>
              <w:rPr>
                <w:rFonts w:ascii="Calibri" w:hAnsi="Calibri" w:cs="Calibri"/>
                <w:b/>
                <w:bCs/>
              </w:rPr>
            </w:pPr>
            <w:r>
              <w:rPr>
                <w:rFonts w:ascii="Calibri" w:hAnsi="Calibri" w:cs="Calibri"/>
                <w:b/>
                <w:bCs/>
              </w:rPr>
              <w:t>56</w:t>
            </w:r>
          </w:p>
        </w:tc>
        <w:tc>
          <w:tcPr>
            <w:tcW w:w="2801" w:type="dxa"/>
          </w:tcPr>
          <w:p>
            <w:pPr>
              <w:jc w:val="both"/>
              <w:rPr>
                <w:rFonts w:ascii="Calibri" w:hAnsi="Calibri" w:cs="Calibri"/>
                <w:color w:val="000000"/>
              </w:rPr>
            </w:pPr>
            <w:r>
              <w:rPr>
                <w:rFonts w:ascii="Calibri" w:hAnsi="Calibri" w:cs="Calibri"/>
                <w:color w:val="000000"/>
              </w:rPr>
              <w:t>Relógio de ponto eletrônico</w:t>
            </w:r>
          </w:p>
        </w:tc>
        <w:tc>
          <w:tcPr>
            <w:tcW w:w="1040" w:type="dxa"/>
            <w:noWrap/>
          </w:tcPr>
          <w:p>
            <w:pPr>
              <w:jc w:val="center"/>
              <w:rPr>
                <w:rFonts w:ascii="Calibri" w:hAnsi="Calibri" w:cs="Calibri"/>
              </w:rPr>
            </w:pPr>
            <w:r>
              <w:rPr>
                <w:rFonts w:ascii="Calibri" w:hAnsi="Calibri" w:cs="Calibri"/>
              </w:rPr>
              <w:t>02</w:t>
            </w:r>
          </w:p>
        </w:tc>
        <w:tc>
          <w:tcPr>
            <w:tcW w:w="1580" w:type="dxa"/>
            <w:noWrap/>
          </w:tcPr>
          <w:p>
            <w:pPr>
              <w:jc w:val="right"/>
              <w:rPr>
                <w:rFonts w:ascii="Calibri" w:hAnsi="Calibri" w:cs="Calibri"/>
                <w:sz w:val="22"/>
                <w:szCs w:val="22"/>
              </w:rPr>
            </w:pPr>
            <w:r>
              <w:rPr>
                <w:rFonts w:ascii="Calibri" w:hAnsi="Calibri" w:cs="Calibri"/>
                <w:sz w:val="22"/>
                <w:szCs w:val="22"/>
              </w:rPr>
              <w:t xml:space="preserve"> R$         1.509,67 </w:t>
            </w:r>
          </w:p>
        </w:tc>
        <w:tc>
          <w:tcPr>
            <w:tcW w:w="1540" w:type="dxa"/>
          </w:tcPr>
          <w:p>
            <w:pPr>
              <w:jc w:val="right"/>
              <w:rPr>
                <w:rFonts w:ascii="Calibri" w:hAnsi="Calibri" w:cs="Calibri"/>
              </w:rPr>
            </w:pPr>
            <w:r>
              <w:rPr>
                <w:rFonts w:ascii="Calibri" w:hAnsi="Calibri" w:cs="Calibri"/>
              </w:rPr>
              <w:t xml:space="preserve"> R$          3.019,34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740" w:hRule="atLeast"/>
        </w:trPr>
        <w:tc>
          <w:tcPr>
            <w:tcW w:w="880" w:type="dxa"/>
            <w:noWrap/>
          </w:tcPr>
          <w:p>
            <w:pPr>
              <w:jc w:val="center"/>
              <w:rPr>
                <w:rFonts w:ascii="Calibri" w:hAnsi="Calibri" w:cs="Calibri"/>
                <w:b/>
                <w:bCs/>
              </w:rPr>
            </w:pPr>
            <w:r>
              <w:rPr>
                <w:rFonts w:ascii="Calibri" w:hAnsi="Calibri" w:cs="Calibri"/>
                <w:b/>
                <w:bCs/>
              </w:rPr>
              <w:t>58</w:t>
            </w:r>
          </w:p>
        </w:tc>
        <w:tc>
          <w:tcPr>
            <w:tcW w:w="2801" w:type="dxa"/>
          </w:tcPr>
          <w:p>
            <w:pPr>
              <w:jc w:val="both"/>
              <w:rPr>
                <w:rFonts w:ascii="Calibri" w:hAnsi="Calibri" w:cs="Calibri"/>
                <w:color w:val="000000"/>
              </w:rPr>
            </w:pPr>
            <w:r>
              <w:rPr>
                <w:rFonts w:ascii="Calibri" w:hAnsi="Calibri" w:cs="Calibri"/>
                <w:color w:val="000000"/>
              </w:rPr>
              <w:t>Veículo com capacidade para 5 passageiros, 5 portas, com no máximo 1 ano de fabricação, motor 1,0 L, com ar condicionado e direção elétrica assistida. Modelo comercial de referência: ONIX SEDAN Plus LTZ 1.0 12V TB Flex Mec (Sem Motorista e com todas as taxas e impostos regularizadas) Tabela FIPE mês de Fevereiro/2022</w:t>
            </w:r>
          </w:p>
        </w:tc>
        <w:tc>
          <w:tcPr>
            <w:tcW w:w="1040" w:type="dxa"/>
            <w:noWrap/>
          </w:tcPr>
          <w:p>
            <w:pPr>
              <w:jc w:val="center"/>
              <w:rPr>
                <w:rFonts w:ascii="Calibri" w:hAnsi="Calibri" w:cs="Calibri"/>
              </w:rPr>
            </w:pPr>
            <w:r>
              <w:rPr>
                <w:rFonts w:ascii="Calibri" w:hAnsi="Calibri" w:cs="Calibri"/>
              </w:rPr>
              <w:t>02</w:t>
            </w:r>
          </w:p>
        </w:tc>
        <w:tc>
          <w:tcPr>
            <w:tcW w:w="1580" w:type="dxa"/>
            <w:noWrap/>
          </w:tcPr>
          <w:p>
            <w:pPr>
              <w:jc w:val="right"/>
              <w:rPr>
                <w:rFonts w:ascii="Calibri" w:hAnsi="Calibri" w:cs="Calibri"/>
                <w:sz w:val="22"/>
                <w:szCs w:val="22"/>
              </w:rPr>
            </w:pPr>
            <w:r>
              <w:rPr>
                <w:rFonts w:ascii="Calibri" w:hAnsi="Calibri" w:cs="Calibri"/>
                <w:sz w:val="22"/>
                <w:szCs w:val="22"/>
              </w:rPr>
              <w:t xml:space="preserve"> R$     100.589,00 </w:t>
            </w:r>
          </w:p>
        </w:tc>
        <w:tc>
          <w:tcPr>
            <w:tcW w:w="1540" w:type="dxa"/>
          </w:tcPr>
          <w:p>
            <w:pPr>
              <w:jc w:val="right"/>
              <w:rPr>
                <w:rFonts w:ascii="Calibri" w:hAnsi="Calibri" w:cs="Calibri"/>
              </w:rPr>
            </w:pPr>
            <w:r>
              <w:rPr>
                <w:rFonts w:ascii="Calibri" w:hAnsi="Calibri" w:cs="Calibri"/>
              </w:rPr>
              <w:t xml:space="preserve"> R$     201.178,00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304" w:type="dxa"/>
            <w:gridSpan w:val="4"/>
          </w:tcPr>
          <w:p>
            <w:pPr>
              <w:jc w:val="center"/>
              <w:rPr>
                <w:rFonts w:ascii="Calibri" w:hAnsi="Calibri" w:cs="Calibri"/>
                <w:b/>
                <w:bCs/>
              </w:rPr>
            </w:pPr>
            <w:r>
              <w:rPr>
                <w:rFonts w:ascii="Calibri" w:hAnsi="Calibri" w:cs="Calibri"/>
                <w:b/>
                <w:bCs/>
              </w:rPr>
              <w:t>Total</w:t>
            </w:r>
          </w:p>
        </w:tc>
        <w:tc>
          <w:tcPr>
            <w:tcW w:w="1540" w:type="dxa"/>
          </w:tcPr>
          <w:p>
            <w:pPr>
              <w:jc w:val="center"/>
              <w:rPr>
                <w:rFonts w:ascii="Calibri" w:hAnsi="Calibri" w:cs="Calibri"/>
                <w:b/>
                <w:bCs/>
              </w:rPr>
            </w:pPr>
            <w:r>
              <w:rPr>
                <w:rFonts w:ascii="Calibri" w:hAnsi="Calibri" w:cs="Calibri"/>
                <w:b/>
                <w:bCs/>
              </w:rPr>
              <w:t xml:space="preserve"> R$     255.549,89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0" w:hRule="atLeast"/>
        </w:trPr>
        <w:tc>
          <w:tcPr>
            <w:tcW w:w="6304" w:type="dxa"/>
            <w:gridSpan w:val="4"/>
          </w:tcPr>
          <w:p>
            <w:pPr>
              <w:jc w:val="center"/>
              <w:rPr>
                <w:rFonts w:ascii="Calibri" w:hAnsi="Calibri" w:cs="Calibri"/>
                <w:b/>
                <w:bCs/>
              </w:rPr>
            </w:pPr>
            <w:r>
              <w:rPr>
                <w:rFonts w:ascii="Calibri" w:hAnsi="Calibri" w:cs="Calibri"/>
                <w:b/>
                <w:bCs/>
              </w:rPr>
              <w:t>Taxa de Depreciação Anual (A taxa de depreciação utilizada de acordo com tabela da I.N. da SRF n.º 1700/2017.)</w:t>
            </w:r>
          </w:p>
        </w:tc>
        <w:tc>
          <w:tcPr>
            <w:tcW w:w="1540" w:type="dxa"/>
          </w:tcPr>
          <w:p>
            <w:pPr>
              <w:jc w:val="right"/>
              <w:rPr>
                <w:rFonts w:ascii="Calibri" w:hAnsi="Calibri" w:cs="Calibri"/>
                <w:color w:val="000000"/>
              </w:rPr>
            </w:pPr>
            <w:r>
              <w:rPr>
                <w:rFonts w:ascii="Calibri" w:hAnsi="Calibri" w:cs="Calibri"/>
                <w:color w:val="000000"/>
              </w:rPr>
              <w:t>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304" w:type="dxa"/>
            <w:gridSpan w:val="4"/>
          </w:tcPr>
          <w:p>
            <w:pPr>
              <w:jc w:val="center"/>
              <w:rPr>
                <w:rFonts w:ascii="Calibri" w:hAnsi="Calibri" w:cs="Calibri"/>
                <w:b/>
                <w:bCs/>
              </w:rPr>
            </w:pPr>
            <w:r>
              <w:rPr>
                <w:rFonts w:ascii="Calibri" w:hAnsi="Calibri" w:cs="Calibri"/>
                <w:b/>
                <w:bCs/>
              </w:rPr>
              <w:t>Custo Utilização Anual (Valor Tx. Depreciação)</w:t>
            </w:r>
          </w:p>
        </w:tc>
        <w:tc>
          <w:tcPr>
            <w:tcW w:w="1540" w:type="dxa"/>
          </w:tcPr>
          <w:p>
            <w:pPr>
              <w:jc w:val="center"/>
              <w:rPr>
                <w:rFonts w:ascii="Calibri" w:hAnsi="Calibri" w:cs="Calibri"/>
              </w:rPr>
            </w:pPr>
            <w:r>
              <w:rPr>
                <w:rFonts w:ascii="Calibri" w:hAnsi="Calibri" w:cs="Calibri"/>
              </w:rPr>
              <w:t xml:space="preserve"> R$       51.109,98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6304" w:type="dxa"/>
            <w:gridSpan w:val="4"/>
          </w:tcPr>
          <w:p>
            <w:pPr>
              <w:jc w:val="center"/>
              <w:rPr>
                <w:rFonts w:ascii="Calibri" w:hAnsi="Calibri" w:cs="Calibri"/>
                <w:b/>
                <w:bCs/>
                <w:color w:val="FF0000"/>
              </w:rPr>
            </w:pPr>
            <w:r>
              <w:rPr>
                <w:rFonts w:ascii="Calibri" w:hAnsi="Calibri" w:cs="Calibri"/>
                <w:b/>
                <w:bCs/>
                <w:color w:val="FF0000"/>
              </w:rPr>
              <w:t>Custo Utilização Mensal Total</w:t>
            </w:r>
          </w:p>
        </w:tc>
        <w:tc>
          <w:tcPr>
            <w:tcW w:w="1540" w:type="dxa"/>
          </w:tcPr>
          <w:p>
            <w:pPr>
              <w:jc w:val="center"/>
              <w:rPr>
                <w:rFonts w:ascii="Calibri" w:hAnsi="Calibri" w:cs="Calibri"/>
                <w:color w:val="FF0000"/>
              </w:rPr>
            </w:pPr>
            <w:r>
              <w:rPr>
                <w:rFonts w:ascii="Calibri" w:hAnsi="Calibri" w:cs="Calibri"/>
                <w:color w:val="FF0000"/>
              </w:rPr>
              <w:t xml:space="preserve"> R$          4.259,17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6304" w:type="dxa"/>
            <w:gridSpan w:val="4"/>
          </w:tcPr>
          <w:p>
            <w:pPr>
              <w:jc w:val="center"/>
              <w:rPr>
                <w:rFonts w:ascii="Calibri" w:hAnsi="Calibri" w:cs="Calibri"/>
                <w:b/>
                <w:bCs/>
                <w:color w:val="FF0000"/>
              </w:rPr>
            </w:pPr>
            <w:r>
              <w:rPr>
                <w:rFonts w:ascii="Calibri" w:hAnsi="Calibri" w:cs="Calibri"/>
                <w:b/>
                <w:bCs/>
                <w:color w:val="FF0000"/>
              </w:rPr>
              <w:t>Custo Utilização Mensal / 16 postos</w:t>
            </w:r>
          </w:p>
        </w:tc>
        <w:tc>
          <w:tcPr>
            <w:tcW w:w="1540" w:type="dxa"/>
          </w:tcPr>
          <w:p>
            <w:pPr>
              <w:jc w:val="center"/>
              <w:rPr>
                <w:rFonts w:ascii="Calibri" w:hAnsi="Calibri" w:cs="Calibri"/>
                <w:color w:val="FF0000"/>
              </w:rPr>
            </w:pPr>
            <w:r>
              <w:rPr>
                <w:rFonts w:ascii="Calibri" w:hAnsi="Calibri" w:cs="Calibri"/>
                <w:color w:val="FF0000"/>
              </w:rPr>
              <w:t xml:space="preserve"> R$             266,20 </w:t>
            </w:r>
          </w:p>
        </w:tc>
      </w:tr>
    </w:tbl>
    <w:p>
      <w:pPr>
        <w:rPr>
          <w:rFonts w:cs="Arial" w:asciiTheme="minorHAnsi" w:hAnsiTheme="minorHAnsi"/>
          <w:b/>
        </w:rPr>
      </w:pPr>
    </w:p>
    <w:p>
      <w:pPr>
        <w:rPr>
          <w:rFonts w:cs="Arial" w:asciiTheme="minorHAnsi" w:hAnsiTheme="minorHAnsi"/>
          <w:b/>
          <w:lang w:val="pt-PT"/>
        </w:rPr>
      </w:pPr>
    </w:p>
    <w:p>
      <w:pPr>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Módulo 6 – Custos Indiretos, Lucro e Tributos</w:t>
      </w:r>
    </w:p>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REAL</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1,65% e COFINS = 7,65%)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PRESUMIDO</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cs="Arial" w:asciiTheme="minorHAnsi" w:hAnsiTheme="minorHAnsi"/>
                <w:b/>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0,65% e COFINS = 3,00%)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lang w:eastAsia="en-US"/>
        </w:rPr>
      </w:pPr>
    </w:p>
    <w:p>
      <w:pPr>
        <w:jc w:val="both"/>
        <w:rPr>
          <w:rFonts w:ascii="Calibri" w:hAnsi="Calibri" w:cs="Arial" w:eastAsiaTheme="minorHAnsi"/>
          <w:sz w:val="22"/>
          <w:szCs w:val="22"/>
          <w:lang w:eastAsia="en-US"/>
        </w:rPr>
      </w:pPr>
      <w:r>
        <w:rPr>
          <w:rFonts w:ascii="Calibri" w:hAnsi="Calibri" w:cs="Arial" w:eastAsiaTheme="minorHAnsi"/>
          <w:sz w:val="22"/>
          <w:szCs w:val="22"/>
          <w:lang w:eastAsia="en-US"/>
        </w:rPr>
        <w:t>Para fins de estimativa, os percentuais médios de lucro e custos indiretos foram baseados nos valores praticados nas planilhas de custos por empresas do mesmo ramo de atuação.</w:t>
      </w:r>
    </w:p>
    <w:p>
      <w:pPr>
        <w:jc w:val="both"/>
        <w:rPr>
          <w:rFonts w:ascii="Calibri" w:hAnsi="Calibri" w:cs="Arial" w:eastAsiaTheme="minorHAnsi"/>
          <w:sz w:val="22"/>
          <w:szCs w:val="22"/>
          <w:lang w:eastAsia="en-US"/>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CUSTOS INDIRETOS:</w:t>
      </w: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x % custos indiretos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0" w:name="_Hlk34141936"/>
      <w:r>
        <w:rPr>
          <w:rFonts w:asciiTheme="minorHAnsi" w:hAnsiTheme="minorHAnsi" w:cstheme="minorHAnsi"/>
          <w:sz w:val="22"/>
          <w:szCs w:val="22"/>
        </w:rPr>
        <w:t>Proposta 1 (Pregão Eletrônico 11/2020 – UASG 150182) – Ctesa = 4,11%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 Minas = 4,31%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6%</w:t>
      </w: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4,80%</w:t>
      </w:r>
    </w:p>
    <w:bookmarkEnd w:id="0"/>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LUCRO:</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 Módulo 6-A) x % lucro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1" w:name="_Hlk34141943"/>
      <w:r>
        <w:rPr>
          <w:rFonts w:asciiTheme="minorHAnsi" w:hAnsiTheme="minorHAnsi" w:cstheme="minorHAnsi"/>
          <w:sz w:val="22"/>
          <w:szCs w:val="22"/>
        </w:rPr>
        <w:t>Proposta 1 (Pregão Eletrônico 11/2020 – UASG 150182) – Ctesa = 2,00%</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RioMinas = 4,75%</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5%</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3,92%</w:t>
      </w:r>
    </w:p>
    <w:bookmarkEnd w:id="1"/>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TRIBUTOS:</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i/>
          <w:sz w:val="22"/>
          <w:szCs w:val="22"/>
        </w:rPr>
        <w:t>Fator de divisão</w:t>
      </w:r>
      <w:r>
        <w:rPr>
          <w:rFonts w:cs="Arial" w:asciiTheme="minorHAnsi" w:hAnsiTheme="minorHAnsi"/>
          <w:sz w:val="22"/>
          <w:szCs w:val="22"/>
        </w:rPr>
        <w:t>: 1 – (Alíquota do PIS + Alíquota da COFINS + Alíquota do ISS) : 100</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b/>
          <w:color w:val="FF0000"/>
          <w:sz w:val="22"/>
          <w:szCs w:val="22"/>
        </w:rPr>
        <w:t>Base de Cálculo:</w:t>
      </w:r>
      <w:r>
        <w:rPr>
          <w:rFonts w:cs="Arial" w:asciiTheme="minorHAnsi" w:hAnsiTheme="minorHAnsi"/>
          <w:color w:val="FF0000"/>
          <w:sz w:val="22"/>
          <w:szCs w:val="22"/>
        </w:rPr>
        <w:t xml:space="preserve"> </w:t>
      </w:r>
      <w:r>
        <w:rPr>
          <w:rFonts w:cs="Arial" w:asciiTheme="minorHAnsi" w:hAnsiTheme="minorHAnsi"/>
          <w:sz w:val="22"/>
          <w:szCs w:val="22"/>
        </w:rPr>
        <w:t>(Módulo 1 + Módulo 2 + Módulo 3 + Módulo 4 + Módulo 5 + Módulo 6-A + Modulo 6-B) : Fator de Divisão</w:t>
      </w:r>
    </w:p>
    <w:p>
      <w:pPr>
        <w:spacing w:line="276" w:lineRule="auto"/>
        <w:jc w:val="both"/>
        <w:rPr>
          <w:rFonts w:asciiTheme="minorHAnsi" w:hAnsiTheme="minorHAnsi" w:eastAsiaTheme="minorHAnsi"/>
          <w:sz w:val="22"/>
          <w:szCs w:val="22"/>
          <w:highlight w:val="yellow"/>
          <w:lang w:eastAsia="en-US"/>
        </w:rPr>
      </w:pPr>
    </w:p>
    <w:p>
      <w:pPr>
        <w:jc w:val="center"/>
        <w:rPr>
          <w:rFonts w:cs="Arial" w:asciiTheme="minorHAnsi" w:hAnsiTheme="minorHAnsi"/>
          <w:b/>
          <w:sz w:val="22"/>
          <w:szCs w:val="22"/>
        </w:rPr>
      </w:pPr>
      <w:r>
        <w:rPr>
          <w:rFonts w:cs="Arial" w:asciiTheme="minorHAnsi" w:hAnsiTheme="minorHAnsi"/>
          <w:b/>
          <w:sz w:val="22"/>
          <w:szCs w:val="22"/>
        </w:rPr>
        <w:t>Cálculo tributos federais: Base de cálculo x alíquota (PIS e COFINS)</w:t>
      </w:r>
    </w:p>
    <w:p>
      <w:pPr>
        <w:jc w:val="center"/>
        <w:rPr>
          <w:rFonts w:cs="Arial" w:asciiTheme="minorHAnsi" w:hAnsiTheme="minorHAnsi"/>
          <w:b/>
          <w:sz w:val="22"/>
          <w:szCs w:val="22"/>
        </w:rPr>
      </w:pPr>
      <w:r>
        <w:rPr>
          <w:rFonts w:cs="Arial" w:asciiTheme="minorHAnsi" w:hAnsiTheme="minorHAnsi"/>
          <w:b/>
          <w:sz w:val="22"/>
          <w:szCs w:val="22"/>
        </w:rPr>
        <w:t>Cálculo tributos municipais: Base de cálculo x alíquota (ISS)</w:t>
      </w:r>
    </w:p>
    <w:p>
      <w:pPr>
        <w:jc w:val="center"/>
        <w:rPr>
          <w:rFonts w:ascii="Calibri" w:hAnsi="Calibri" w:cs="Arial" w:eastAsiaTheme="minorHAnsi"/>
          <w:b/>
          <w:sz w:val="22"/>
          <w:szCs w:val="22"/>
          <w:lang w:eastAsia="en-US"/>
        </w:rPr>
      </w:pPr>
    </w:p>
    <w:p>
      <w:pPr>
        <w:jc w:val="both"/>
        <w:rPr>
          <w:rFonts w:ascii="Calibri" w:hAnsi="Calibri" w:cs="Arial" w:eastAsiaTheme="minorHAnsi"/>
          <w:sz w:val="22"/>
          <w:szCs w:val="22"/>
          <w:lang w:eastAsia="en-US"/>
        </w:rPr>
      </w:pPr>
    </w:p>
    <w:p>
      <w:pPr>
        <w:spacing w:line="276" w:lineRule="auto"/>
        <w:jc w:val="both"/>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Tributação</w:t>
      </w:r>
    </w:p>
    <w:p>
      <w:pPr>
        <w:spacing w:line="276" w:lineRule="auto"/>
        <w:jc w:val="both"/>
        <w:rPr>
          <w:rFonts w:ascii="Calibri" w:hAnsi="Calibri" w:cs="Arial" w:eastAsiaTheme="minorHAnsi"/>
          <w:sz w:val="22"/>
          <w:szCs w:val="22"/>
          <w:lang w:eastAsia="en-US"/>
        </w:rPr>
      </w:pPr>
    </w:p>
    <w:p>
      <w:pPr>
        <w:spacing w:line="276" w:lineRule="auto"/>
        <w:jc w:val="both"/>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spacing w:line="276" w:lineRule="auto"/>
        <w:jc w:val="both"/>
        <w:rPr>
          <w:rFonts w:cs="Arial" w:asciiTheme="minorHAnsi" w:hAnsiTheme="minorHAnsi" w:eastAsiaTheme="minorHAnsi"/>
          <w:sz w:val="22"/>
          <w:szCs w:val="22"/>
          <w:lang w:eastAsia="en-US"/>
        </w:rPr>
      </w:pPr>
    </w:p>
    <w:p>
      <w:pPr>
        <w:spacing w:line="276" w:lineRule="auto"/>
        <w:jc w:val="both"/>
        <w:rPr>
          <w:rFonts w:cs="Arial" w:asciiTheme="minorHAnsi" w:hAnsiTheme="minorHAnsi"/>
          <w:sz w:val="22"/>
          <w:szCs w:val="22"/>
        </w:rPr>
      </w:pPr>
      <w:r>
        <w:rPr>
          <w:rFonts w:cs="Arial" w:asciiTheme="minorHAnsi" w:hAnsiTheme="minorHAnsi"/>
          <w:sz w:val="22"/>
          <w:szCs w:val="22"/>
        </w:rPr>
        <w:t xml:space="preserve">O ISSQN está sendo cotado conforme a legislação do município de Niterói onde serão prestados os serviços. Os tributos IRPJ e CSLL deixaram de constar na planilha </w:t>
      </w:r>
      <w:r>
        <w:rPr>
          <w:rFonts w:cs="Arial" w:asciiTheme="minorHAnsi" w:hAnsiTheme="minorHAnsi"/>
          <w:b/>
          <w:sz w:val="22"/>
          <w:szCs w:val="22"/>
        </w:rPr>
        <w:t>para a empresa que optar pelo regime tributário de LUCRO REAL ou PRESUMIDO</w:t>
      </w:r>
      <w:r>
        <w:rPr>
          <w:rFonts w:cs="Arial" w:asciiTheme="minorHAnsi" w:hAnsiTheme="minorHAnsi"/>
          <w:sz w:val="22"/>
          <w:szCs w:val="22"/>
        </w:rPr>
        <w:t xml:space="preserve">, </w:t>
      </w:r>
      <w:r>
        <w:rPr>
          <w:rFonts w:cs="Arial" w:asciiTheme="minorHAnsi" w:hAnsiTheme="minorHAnsi"/>
          <w:b/>
          <w:sz w:val="22"/>
          <w:szCs w:val="22"/>
        </w:rPr>
        <w:t>já que estão contidos no lucro bruto apresentado na proposta</w:t>
      </w:r>
      <w:r>
        <w:rPr>
          <w:rFonts w:cs="Arial" w:asciiTheme="minorHAnsi" w:hAnsiTheme="minorHAnsi"/>
          <w:sz w:val="22"/>
          <w:szCs w:val="22"/>
        </w:rPr>
        <w:t xml:space="preserve"> e em virtude da determinação contida na Súmula do TCU nº 254, Acórdão TCU nº 1591/2008 – Plenário, Acórdão TCU nº 264/2012 – Plenário e Informativo  de Jurisprudência TCU nº 279.</w:t>
      </w:r>
    </w:p>
    <w:p>
      <w:pPr>
        <w:spacing w:line="276" w:lineRule="auto"/>
        <w:jc w:val="both"/>
        <w:rPr>
          <w:rFonts w:cs="Arial" w:asciiTheme="minorHAnsi" w:hAnsiTheme="minorHAnsi"/>
          <w:b/>
          <w:sz w:val="22"/>
          <w:szCs w:val="22"/>
        </w:rPr>
      </w:pPr>
    </w:p>
    <w:p>
      <w:pPr>
        <w:shd w:val="clear" w:color="auto" w:fill="FFFFFF"/>
        <w:jc w:val="both"/>
        <w:rPr>
          <w:rFonts w:cs="Arial" w:asciiTheme="minorHAnsi" w:hAnsiTheme="minorHAnsi"/>
          <w:sz w:val="22"/>
          <w:szCs w:val="22"/>
        </w:rPr>
      </w:pPr>
      <w:r>
        <w:rPr>
          <w:rFonts w:cs="Arial" w:asciiTheme="minorHAnsi" w:hAnsiTheme="minorHAnsi"/>
          <w:b/>
          <w:bCs/>
          <w:sz w:val="22"/>
          <w:szCs w:val="22"/>
        </w:rPr>
        <w:t>O preço ofertado pelos licitantes deve ser comprovadamente suficiente para cumprir suas obrigações legais, sociais e </w:t>
      </w:r>
      <w:r>
        <w:rPr>
          <w:rFonts w:cs="Arial" w:asciiTheme="minorHAnsi" w:hAnsiTheme="minorHAnsi"/>
          <w:b/>
          <w:bCs/>
          <w:sz w:val="22"/>
          <w:szCs w:val="22"/>
          <w:u w:val="single"/>
        </w:rPr>
        <w:t>tributárias.</w:t>
      </w:r>
      <w:r>
        <w:rPr>
          <w:rFonts w:cs="Arial" w:asciiTheme="minorHAnsi" w:hAnsiTheme="minorHAnsi"/>
          <w:b/>
          <w:bCs/>
          <w:sz w:val="22"/>
          <w:szCs w:val="22"/>
        </w:rPr>
        <w:t> O estado não pode contratar quem apresentar PCFP que demonstre que a contratação ensejará operar em prejuízo. Este é o conceito de inexequibilidade previsto no subitem 9.2 do Anexo VII-A da IN 05/2017 da SEGES/MP.</w:t>
      </w:r>
    </w:p>
    <w:p>
      <w:pPr>
        <w:spacing w:line="276" w:lineRule="auto"/>
        <w:jc w:val="both"/>
        <w:rPr>
          <w:rFonts w:cs="Arial" w:asciiTheme="minorHAnsi" w:hAnsiTheme="minorHAnsi"/>
          <w:sz w:val="22"/>
          <w:szCs w:val="22"/>
        </w:rPr>
      </w:pPr>
    </w:p>
    <w:p>
      <w:pPr>
        <w:shd w:val="clear" w:color="auto" w:fill="FFFFFF"/>
        <w:spacing w:line="276" w:lineRule="auto"/>
        <w:rPr>
          <w:rFonts w:ascii="Calibri" w:hAnsi="Calibri" w:eastAsia="Lucida Sans Unicode"/>
          <w:kern w:val="2"/>
          <w:sz w:val="22"/>
          <w:szCs w:val="22"/>
        </w:rPr>
      </w:pPr>
      <w:r>
        <w:rPr>
          <w:rFonts w:ascii="Arial" w:hAnsi="Arial" w:cs="Arial"/>
          <w:color w:val="222222"/>
          <w:sz w:val="22"/>
          <w:szCs w:val="22"/>
        </w:rPr>
        <w:t> </w:t>
      </w:r>
      <w:r>
        <w:rPr>
          <w:rFonts w:ascii="Calibri" w:hAnsi="Calibri" w:eastAsia="Lucida Sans Unicode"/>
          <w:kern w:val="2"/>
          <w:sz w:val="22"/>
          <w:szCs w:val="22"/>
        </w:rPr>
        <w:t xml:space="preserve">A LICITANTE deverá </w:t>
      </w:r>
      <w:r>
        <w:rPr>
          <w:rFonts w:ascii="Calibri" w:hAnsi="Calibri" w:eastAsia="Lucida Sans Unicode"/>
          <w:b/>
          <w:kern w:val="2"/>
          <w:sz w:val="22"/>
          <w:szCs w:val="22"/>
        </w:rPr>
        <w:t>comprovar, por meio de documentação hábil (DCTF, GFIP, EFD etc), a opção aos regimes acima elencados</w:t>
      </w:r>
      <w:r>
        <w:rPr>
          <w:rFonts w:ascii="Calibri" w:hAnsi="Calibri" w:eastAsia="Lucida Sans Unicode"/>
          <w:kern w:val="2"/>
          <w:sz w:val="22"/>
          <w:szCs w:val="22"/>
        </w:rPr>
        <w:t xml:space="preserve">, a fim de que se possa </w:t>
      </w:r>
      <w:r>
        <w:rPr>
          <w:rFonts w:ascii="Calibri" w:hAnsi="Calibri" w:eastAsia="Lucida Sans Unicode"/>
          <w:b/>
          <w:kern w:val="2"/>
          <w:sz w:val="22"/>
          <w:szCs w:val="22"/>
        </w:rPr>
        <w:t>certificar que as alíquotas do PIS e da COFINS e da Contribuição Social</w:t>
      </w:r>
      <w:r>
        <w:rPr>
          <w:rFonts w:ascii="Calibri" w:hAnsi="Calibri" w:eastAsia="Lucida Sans Unicode"/>
          <w:kern w:val="2"/>
          <w:sz w:val="22"/>
          <w:szCs w:val="22"/>
        </w:rPr>
        <w:t xml:space="preserve"> </w:t>
      </w:r>
      <w:r>
        <w:rPr>
          <w:rFonts w:ascii="Calibri" w:hAnsi="Calibri" w:eastAsia="Lucida Sans Unicode"/>
          <w:b/>
          <w:kern w:val="2"/>
          <w:sz w:val="22"/>
          <w:szCs w:val="22"/>
        </w:rPr>
        <w:t>consignadas na planilha conferem com sua opção tributária</w:t>
      </w:r>
      <w:r>
        <w:rPr>
          <w:rFonts w:ascii="Calibri" w:hAnsi="Calibri" w:eastAsia="Lucida Sans Unicode"/>
          <w:kern w:val="2"/>
          <w:sz w:val="22"/>
          <w:szCs w:val="22"/>
        </w:rPr>
        <w:t>.</w:t>
      </w:r>
    </w:p>
    <w:p>
      <w:pPr>
        <w:widowControl w:val="0"/>
        <w:tabs>
          <w:tab w:val="left" w:pos="1560"/>
        </w:tabs>
        <w:spacing w:line="276" w:lineRule="auto"/>
        <w:ind w:left="1224"/>
        <w:jc w:val="both"/>
        <w:rPr>
          <w:rFonts w:ascii="Calibri" w:hAnsi="Calibri" w:eastAsia="Lucida Sans Unicode"/>
          <w:kern w:val="2"/>
          <w:sz w:val="22"/>
          <w:szCs w:val="22"/>
        </w:rPr>
      </w:pPr>
    </w:p>
    <w:p>
      <w:pPr>
        <w:widowControl w:val="0"/>
        <w:tabs>
          <w:tab w:val="left" w:pos="1560"/>
        </w:tabs>
        <w:spacing w:line="276" w:lineRule="auto"/>
        <w:jc w:val="both"/>
        <w:rPr>
          <w:rFonts w:ascii="Calibri" w:hAnsi="Calibri" w:eastAsia="Lucida Sans Unicode"/>
          <w:kern w:val="2"/>
          <w:sz w:val="22"/>
          <w:szCs w:val="22"/>
        </w:rPr>
      </w:pPr>
      <w:r>
        <w:rPr>
          <w:rFonts w:ascii="Calibri" w:hAnsi="Calibri" w:eastAsia="Lucida Sans Unicode"/>
          <w:kern w:val="2"/>
          <w:sz w:val="22"/>
          <w:szCs w:val="22"/>
        </w:rPr>
        <w:t xml:space="preserve">As </w:t>
      </w:r>
      <w:r>
        <w:rPr>
          <w:rFonts w:ascii="Calibri" w:hAnsi="Calibri" w:eastAsia="Lucida Sans Unicode"/>
          <w:b/>
          <w:kern w:val="2"/>
          <w:sz w:val="22"/>
          <w:szCs w:val="22"/>
        </w:rPr>
        <w:t>empresas tributadas pelo regime de incidência</w:t>
      </w:r>
      <w:r>
        <w:rPr>
          <w:rFonts w:ascii="Calibri" w:hAnsi="Calibri" w:eastAsia="Lucida Sans Unicode"/>
          <w:kern w:val="2"/>
          <w:sz w:val="22"/>
          <w:szCs w:val="22"/>
        </w:rPr>
        <w:t xml:space="preserve"> </w:t>
      </w:r>
      <w:r>
        <w:rPr>
          <w:rFonts w:ascii="Calibri" w:hAnsi="Calibri" w:eastAsia="Lucida Sans Unicode"/>
          <w:b/>
          <w:kern w:val="2"/>
          <w:sz w:val="22"/>
          <w:szCs w:val="22"/>
          <w:u w:val="single"/>
        </w:rPr>
        <w:t>não-cumulativa</w:t>
      </w:r>
      <w:r>
        <w:rPr>
          <w:rFonts w:ascii="Calibri" w:hAnsi="Calibri" w:eastAsia="Lucida Sans Unicode"/>
          <w:kern w:val="2"/>
          <w:sz w:val="22"/>
          <w:szCs w:val="22"/>
        </w:rPr>
        <w:t xml:space="preserve"> de </w:t>
      </w:r>
      <w:r>
        <w:rPr>
          <w:rFonts w:ascii="Calibri" w:hAnsi="Calibri" w:eastAsia="Lucida Sans Unicode"/>
          <w:b/>
          <w:kern w:val="2"/>
          <w:sz w:val="22"/>
          <w:szCs w:val="22"/>
        </w:rPr>
        <w:t>PIS</w:t>
      </w:r>
      <w:r>
        <w:rPr>
          <w:rFonts w:ascii="Calibri" w:hAnsi="Calibri" w:eastAsia="Lucida Sans Unicode"/>
          <w:kern w:val="2"/>
          <w:sz w:val="22"/>
          <w:szCs w:val="22"/>
        </w:rPr>
        <w:t xml:space="preserve"> e </w:t>
      </w:r>
      <w:r>
        <w:rPr>
          <w:rFonts w:ascii="Calibri" w:hAnsi="Calibri" w:eastAsia="Lucida Sans Unicode"/>
          <w:b/>
          <w:kern w:val="2"/>
          <w:sz w:val="22"/>
          <w:szCs w:val="22"/>
        </w:rPr>
        <w:t>COFINS</w:t>
      </w:r>
      <w:r>
        <w:rPr>
          <w:rFonts w:ascii="Calibri" w:hAnsi="Calibri" w:eastAsia="Lucida Sans Unicode"/>
          <w:kern w:val="2"/>
          <w:sz w:val="22"/>
          <w:szCs w:val="22"/>
        </w:rPr>
        <w:t xml:space="preserve"> devem cotar </w:t>
      </w:r>
      <w:r>
        <w:rPr>
          <w:rFonts w:ascii="Calibri" w:hAnsi="Calibri" w:eastAsia="Lucida Sans Unicode"/>
          <w:b/>
          <w:kern w:val="2"/>
          <w:sz w:val="22"/>
          <w:szCs w:val="22"/>
          <w:u w:val="single"/>
        </w:rPr>
        <w:t>os percentuais que representem a média das alíquotas efetivamente recolhidas nos 12 (doze) meses anteriores à apresentação da proposta</w:t>
      </w:r>
      <w:r>
        <w:rPr>
          <w:rFonts w:ascii="Calibri" w:hAnsi="Calibri" w:eastAsia="Lucida Sans Unicode"/>
          <w:kern w:val="2"/>
          <w:sz w:val="22"/>
          <w:szCs w:val="22"/>
        </w:rPr>
        <w:t xml:space="preserve">, tendo em vista que as Leis 10.637/2002 e 10.833/2003, apurada com base nos dados da </w:t>
      </w:r>
      <w:r>
        <w:rPr>
          <w:rFonts w:ascii="Calibri" w:hAnsi="Calibri" w:eastAsia="Lucida Sans Unicode"/>
          <w:b/>
          <w:kern w:val="2"/>
          <w:sz w:val="22"/>
          <w:szCs w:val="22"/>
        </w:rPr>
        <w:t>Escrituração Fiscal Digital da Contribuição para o PIS/PASEP e para a COFINS (EFD-Contribuições)</w:t>
      </w:r>
      <w:r>
        <w:rPr>
          <w:rFonts w:ascii="Calibri" w:hAnsi="Calibri" w:eastAsia="Lucida Sans Unicode"/>
          <w:kern w:val="2"/>
          <w:sz w:val="22"/>
          <w:szCs w:val="22"/>
        </w:rPr>
        <w:t xml:space="preserve">, cujos respectivos </w:t>
      </w:r>
      <w:r>
        <w:rPr>
          <w:rFonts w:ascii="Calibri" w:hAnsi="Calibri" w:eastAsia="Lucida Sans Unicode"/>
          <w:b/>
          <w:kern w:val="2"/>
          <w:sz w:val="22"/>
          <w:szCs w:val="22"/>
          <w:u w:val="single"/>
        </w:rPr>
        <w:t>registros deverão ser remetidos juntamente com a proposta e as planilhas</w:t>
      </w:r>
      <w:r>
        <w:rPr>
          <w:rFonts w:ascii="Calibri" w:hAnsi="Calibri" w:eastAsia="Lucida Sans Unicode"/>
          <w:kern w:val="2"/>
          <w:sz w:val="22"/>
          <w:szCs w:val="22"/>
        </w:rPr>
        <w:t>.</w:t>
      </w:r>
    </w:p>
    <w:p>
      <w:pPr>
        <w:widowControl w:val="0"/>
        <w:spacing w:line="276" w:lineRule="auto"/>
        <w:ind w:left="708"/>
        <w:rPr>
          <w:rFonts w:ascii="Calibri" w:hAnsi="Calibri" w:eastAsia="Lucida Sans Unicode"/>
          <w:kern w:val="2"/>
          <w:sz w:val="22"/>
          <w:szCs w:val="22"/>
        </w:rPr>
      </w:pPr>
    </w:p>
    <w:p>
      <w:pPr>
        <w:widowControl w:val="0"/>
        <w:tabs>
          <w:tab w:val="left" w:pos="1560"/>
        </w:tabs>
        <w:spacing w:line="276" w:lineRule="auto"/>
        <w:jc w:val="both"/>
      </w:pPr>
      <w:r>
        <w:rPr>
          <w:rFonts w:ascii="Calibri" w:hAnsi="Calibri" w:eastAsia="Lucida Sans Unicode"/>
          <w:kern w:val="2"/>
          <w:sz w:val="22"/>
          <w:szCs w:val="22"/>
        </w:rPr>
        <w:t xml:space="preserve">Caso a LICITANTE tenha </w:t>
      </w:r>
      <w:r>
        <w:rPr>
          <w:rFonts w:ascii="Calibri" w:hAnsi="Calibri" w:eastAsia="Lucida Sans Unicode"/>
          <w:b/>
          <w:kern w:val="2"/>
          <w:sz w:val="22"/>
          <w:szCs w:val="22"/>
        </w:rPr>
        <w:t>recolhido tributos pelo regime de incidência não-cumulativa</w:t>
      </w:r>
      <w:r>
        <w:rPr>
          <w:rFonts w:ascii="Calibri" w:hAnsi="Calibri" w:eastAsia="Lucida Sans Unicode"/>
          <w:kern w:val="2"/>
          <w:sz w:val="22"/>
          <w:szCs w:val="22"/>
        </w:rPr>
        <w:t xml:space="preserve"> em apenas </w:t>
      </w:r>
      <w:r>
        <w:rPr>
          <w:rFonts w:ascii="Calibri" w:hAnsi="Calibri" w:eastAsia="Lucida Sans Unicode"/>
          <w:b/>
          <w:kern w:val="2"/>
          <w:sz w:val="22"/>
          <w:szCs w:val="22"/>
        </w:rPr>
        <w:t>alguns meses do período que deve ser considerado para o cálculo do percentual médio efetivo</w:t>
      </w:r>
      <w:r>
        <w:rPr>
          <w:rFonts w:ascii="Calibri" w:hAnsi="Calibri" w:eastAsia="Lucida Sans Unicode"/>
          <w:kern w:val="2"/>
          <w:sz w:val="22"/>
          <w:szCs w:val="22"/>
        </w:rPr>
        <w:t xml:space="preserve"> (12 meses anteriores à data da proposta), poderá apresentar o cálculo </w:t>
      </w:r>
      <w:r>
        <w:rPr>
          <w:rFonts w:ascii="Calibri" w:hAnsi="Calibri" w:eastAsia="Lucida Sans Unicode"/>
          <w:b/>
          <w:kern w:val="2"/>
          <w:sz w:val="22"/>
          <w:szCs w:val="22"/>
        </w:rPr>
        <w:t>considerando apenas os meses em que houve recolhimento</w:t>
      </w:r>
      <w:r>
        <w:rPr>
          <w:rFonts w:ascii="Calibri" w:hAnsi="Calibri" w:eastAsia="Lucida Sans Unicode"/>
          <w:kern w:val="2"/>
          <w:sz w:val="22"/>
          <w:szCs w:val="22"/>
        </w:rPr>
        <w:t>.</w:t>
      </w:r>
    </w:p>
    <w:sectPr>
      <w:headerReference r:id="rId4" w:type="default"/>
      <w:footerReference r:id="rId5" w:type="default"/>
      <w:pgSz w:w="11906" w:h="16838"/>
      <w:pgMar w:top="1417" w:right="1274" w:bottom="1417" w:left="1418" w:header="708" w:footer="306" w:gutter="0"/>
      <w:pgBorders w:offsetFrom="page">
        <w:top w:val="single" w:color="000000" w:sz="18" w:space="24"/>
        <w:left w:val="single" w:color="000000" w:sz="18" w:space="24"/>
        <w:bottom w:val="single" w:color="000000" w:sz="18" w:space="24"/>
        <w:right w:val="single" w:color="000000" w:sz="18" w:space="24"/>
      </w:pgBorders>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altName w:val="Segoe Print"/>
    <w:panose1 w:val="00000000000000000000"/>
    <w:charset w:val="00"/>
    <w:family w:val="swiss"/>
    <w:pitch w:val="default"/>
    <w:sig w:usb0="00000000" w:usb1="00000000" w:usb2="00000021" w:usb3="00000000" w:csb0="000001B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____________________________________________________________________</w:t>
    </w:r>
  </w:p>
  <w:p>
    <w:pPr>
      <w:pStyle w:val="22"/>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13"/>
        <w:rFonts w:ascii="Verdana" w:hAnsi="Verdana" w:eastAsia="MS Gothic"/>
        <w:sz w:val="16"/>
        <w:szCs w:val="16"/>
      </w:rPr>
      <w:t>1/10</w:t>
    </w:r>
  </w:p>
  <w:p>
    <w:pPr>
      <w:pStyle w:val="22"/>
      <w:rPr>
        <w:sz w:val="12"/>
        <w:szCs w:val="12"/>
      </w:rPr>
    </w:pP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49"/>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HAnsi" w:hAnsiTheme="minorHAnsi"/>
        <w:sz w:val="16"/>
        <w:szCs w:val="16"/>
      </w:rPr>
    </w:pPr>
    <w:r>
      <w:drawing>
        <wp:anchor distT="0" distB="0" distL="0" distR="0" simplePos="0" relativeHeight="251662336" behindDoc="1" locked="0" layoutInCell="1" allowOverlap="1">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Processo: 23069.152417/2023-62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4062C"/>
    <w:multiLevelType w:val="multilevel"/>
    <w:tmpl w:val="0554062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00793"/>
    <w:rsid w:val="00127394"/>
    <w:rsid w:val="0013021D"/>
    <w:rsid w:val="00131DDA"/>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41E06"/>
    <w:rsid w:val="00262EB7"/>
    <w:rsid w:val="00296321"/>
    <w:rsid w:val="002B5411"/>
    <w:rsid w:val="002E31AA"/>
    <w:rsid w:val="002F73F4"/>
    <w:rsid w:val="0030151E"/>
    <w:rsid w:val="0030302C"/>
    <w:rsid w:val="003150FF"/>
    <w:rsid w:val="00327BF6"/>
    <w:rsid w:val="003339BA"/>
    <w:rsid w:val="0035251D"/>
    <w:rsid w:val="00363E9E"/>
    <w:rsid w:val="0036420B"/>
    <w:rsid w:val="00380B50"/>
    <w:rsid w:val="00382F6B"/>
    <w:rsid w:val="00383723"/>
    <w:rsid w:val="003858BC"/>
    <w:rsid w:val="003B2BEE"/>
    <w:rsid w:val="003D2A1B"/>
    <w:rsid w:val="003D7132"/>
    <w:rsid w:val="003E2244"/>
    <w:rsid w:val="003F496D"/>
    <w:rsid w:val="003F53BE"/>
    <w:rsid w:val="004020FD"/>
    <w:rsid w:val="00425FD6"/>
    <w:rsid w:val="0043494E"/>
    <w:rsid w:val="00442149"/>
    <w:rsid w:val="00456CA1"/>
    <w:rsid w:val="00460EF0"/>
    <w:rsid w:val="004706D0"/>
    <w:rsid w:val="00481D1C"/>
    <w:rsid w:val="004933EB"/>
    <w:rsid w:val="004A4856"/>
    <w:rsid w:val="004B4712"/>
    <w:rsid w:val="004C5329"/>
    <w:rsid w:val="004D3DBC"/>
    <w:rsid w:val="004D4C2F"/>
    <w:rsid w:val="004E1415"/>
    <w:rsid w:val="004E1728"/>
    <w:rsid w:val="004E5031"/>
    <w:rsid w:val="00515DDC"/>
    <w:rsid w:val="00572950"/>
    <w:rsid w:val="005B72D0"/>
    <w:rsid w:val="005E5BE8"/>
    <w:rsid w:val="0060694C"/>
    <w:rsid w:val="0061341E"/>
    <w:rsid w:val="00643118"/>
    <w:rsid w:val="00664443"/>
    <w:rsid w:val="00674915"/>
    <w:rsid w:val="00675CD9"/>
    <w:rsid w:val="006927ED"/>
    <w:rsid w:val="00694321"/>
    <w:rsid w:val="00695D13"/>
    <w:rsid w:val="006962AF"/>
    <w:rsid w:val="006A1B35"/>
    <w:rsid w:val="006A24B4"/>
    <w:rsid w:val="006A5225"/>
    <w:rsid w:val="006B073D"/>
    <w:rsid w:val="006B1E82"/>
    <w:rsid w:val="006B3F03"/>
    <w:rsid w:val="006B75C2"/>
    <w:rsid w:val="006C0732"/>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D5DDC"/>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11B58"/>
    <w:rsid w:val="00A34AB3"/>
    <w:rsid w:val="00A531F5"/>
    <w:rsid w:val="00A5736E"/>
    <w:rsid w:val="00A657B5"/>
    <w:rsid w:val="00A777DD"/>
    <w:rsid w:val="00AA205C"/>
    <w:rsid w:val="00AA3D68"/>
    <w:rsid w:val="00AA68C0"/>
    <w:rsid w:val="00AC0F0D"/>
    <w:rsid w:val="00AD06CA"/>
    <w:rsid w:val="00AD242D"/>
    <w:rsid w:val="00B14366"/>
    <w:rsid w:val="00B602FA"/>
    <w:rsid w:val="00B73F23"/>
    <w:rsid w:val="00B807D1"/>
    <w:rsid w:val="00BC1110"/>
    <w:rsid w:val="00BD0E8C"/>
    <w:rsid w:val="00BE1D75"/>
    <w:rsid w:val="00BF05FF"/>
    <w:rsid w:val="00C57E60"/>
    <w:rsid w:val="00C609DB"/>
    <w:rsid w:val="00C60C1C"/>
    <w:rsid w:val="00C85F08"/>
    <w:rsid w:val="00C86FD7"/>
    <w:rsid w:val="00C90D31"/>
    <w:rsid w:val="00CB6253"/>
    <w:rsid w:val="00CC4061"/>
    <w:rsid w:val="00CD5693"/>
    <w:rsid w:val="00CE38FA"/>
    <w:rsid w:val="00CF30B1"/>
    <w:rsid w:val="00D010D1"/>
    <w:rsid w:val="00D66379"/>
    <w:rsid w:val="00D91DD1"/>
    <w:rsid w:val="00DA53E7"/>
    <w:rsid w:val="00E1260A"/>
    <w:rsid w:val="00E16A83"/>
    <w:rsid w:val="00E354DA"/>
    <w:rsid w:val="00E40030"/>
    <w:rsid w:val="00E477A6"/>
    <w:rsid w:val="00E941AC"/>
    <w:rsid w:val="00E97BDA"/>
    <w:rsid w:val="00EB64F6"/>
    <w:rsid w:val="00EC705B"/>
    <w:rsid w:val="00EF182A"/>
    <w:rsid w:val="00F02E97"/>
    <w:rsid w:val="00F136AD"/>
    <w:rsid w:val="00F14725"/>
    <w:rsid w:val="00F6782F"/>
    <w:rsid w:val="00F7074E"/>
    <w:rsid w:val="00F77BB2"/>
    <w:rsid w:val="00F92087"/>
    <w:rsid w:val="00F94D2F"/>
    <w:rsid w:val="1AE41908"/>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4"/>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7"/>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5">
    <w:name w:val="heading 7"/>
    <w:basedOn w:val="1"/>
    <w:next w:val="1"/>
    <w:link w:val="28"/>
    <w:qFormat/>
    <w:uiPriority w:val="0"/>
    <w:pPr>
      <w:keepNext/>
      <w:jc w:val="center"/>
      <w:outlineLvl w:val="6"/>
    </w:pPr>
    <w:rPr>
      <w:rFonts w:ascii="Arial" w:hAnsi="Arial"/>
      <w:b/>
      <w:sz w:val="28"/>
      <w:u w:val="single"/>
      <w:lang w:val="pt-PT"/>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annotation reference"/>
    <w:basedOn w:val="6"/>
    <w:semiHidden/>
    <w:unhideWhenUsed/>
    <w:qFormat/>
    <w:uiPriority w:val="99"/>
    <w:rPr>
      <w:sz w:val="16"/>
      <w:szCs w:val="16"/>
    </w:rPr>
  </w:style>
  <w:style w:type="character" w:styleId="10">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11">
    <w:name w:val="Emphasis"/>
    <w:basedOn w:val="6"/>
    <w:qFormat/>
    <w:uiPriority w:val="20"/>
    <w:rPr>
      <w:i/>
      <w:iCs/>
    </w:rPr>
  </w:style>
  <w:style w:type="character" w:styleId="12">
    <w:name w:val="Hyperlink"/>
    <w:basedOn w:val="6"/>
    <w:semiHidden/>
    <w:unhideWhenUsed/>
    <w:uiPriority w:val="99"/>
    <w:rPr>
      <w:color w:val="0000FF"/>
      <w:u w:val="single"/>
    </w:rPr>
  </w:style>
  <w:style w:type="character" w:styleId="13">
    <w:name w:val="page number"/>
    <w:uiPriority w:val="0"/>
  </w:style>
  <w:style w:type="paragraph" w:styleId="14">
    <w:name w:val="List"/>
    <w:basedOn w:val="15"/>
    <w:uiPriority w:val="0"/>
    <w:rPr>
      <w:rFonts w:cs="Arial"/>
    </w:rPr>
  </w:style>
  <w:style w:type="paragraph" w:styleId="15">
    <w:name w:val="Body Text"/>
    <w:basedOn w:val="1"/>
    <w:uiPriority w:val="0"/>
    <w:pPr>
      <w:spacing w:after="140" w:line="276" w:lineRule="auto"/>
    </w:pPr>
  </w:style>
  <w:style w:type="paragraph" w:styleId="16">
    <w:name w:val="annotation text"/>
    <w:basedOn w:val="1"/>
    <w:link w:val="40"/>
    <w:semiHidden/>
    <w:unhideWhenUsed/>
    <w:qFormat/>
    <w:uiPriority w:val="99"/>
  </w:style>
  <w:style w:type="paragraph" w:styleId="17">
    <w:name w:val="Body Text Indent 2"/>
    <w:basedOn w:val="1"/>
    <w:link w:val="30"/>
    <w:qFormat/>
    <w:uiPriority w:val="0"/>
    <w:pPr>
      <w:ind w:left="3686"/>
      <w:jc w:val="both"/>
    </w:pPr>
    <w:rPr>
      <w:rFonts w:ascii="Arial" w:hAnsi="Arial"/>
      <w:b/>
    </w:r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Normal (Web)"/>
    <w:basedOn w:val="1"/>
    <w:semiHidden/>
    <w:unhideWhenUsed/>
    <w:qFormat/>
    <w:uiPriority w:val="99"/>
    <w:pPr>
      <w:spacing w:beforeAutospacing="1" w:afterAutospacing="1"/>
    </w:pPr>
    <w:rPr>
      <w:sz w:val="24"/>
      <w:szCs w:val="24"/>
    </w:rPr>
  </w:style>
  <w:style w:type="paragraph" w:styleId="20">
    <w:name w:val="header"/>
    <w:basedOn w:val="1"/>
    <w:link w:val="32"/>
    <w:unhideWhenUsed/>
    <w:uiPriority w:val="99"/>
    <w:pPr>
      <w:tabs>
        <w:tab w:val="center" w:pos="4252"/>
        <w:tab w:val="right" w:pos="8504"/>
      </w:tabs>
    </w:pPr>
  </w:style>
  <w:style w:type="paragraph" w:styleId="21">
    <w:name w:val="annotation subject"/>
    <w:basedOn w:val="16"/>
    <w:next w:val="16"/>
    <w:link w:val="41"/>
    <w:semiHidden/>
    <w:unhideWhenUsed/>
    <w:qFormat/>
    <w:uiPriority w:val="99"/>
    <w:rPr>
      <w:b/>
      <w:bCs/>
    </w:rPr>
  </w:style>
  <w:style w:type="paragraph" w:styleId="22">
    <w:name w:val="footer"/>
    <w:basedOn w:val="1"/>
    <w:link w:val="33"/>
    <w:unhideWhenUsed/>
    <w:qFormat/>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sz w:val="24"/>
      <w:szCs w:val="24"/>
    </w:rPr>
  </w:style>
  <w:style w:type="paragraph" w:styleId="24">
    <w:name w:val="Balloon Text"/>
    <w:basedOn w:val="1"/>
    <w:link w:val="31"/>
    <w:semiHidden/>
    <w:unhideWhenUsed/>
    <w:qFormat/>
    <w:uiPriority w:val="99"/>
    <w:rPr>
      <w:rFonts w:ascii="Tahoma" w:hAnsi="Tahoma" w:cs="Tahoma"/>
      <w:sz w:val="16"/>
      <w:szCs w:val="16"/>
    </w:rPr>
  </w:style>
  <w:style w:type="paragraph" w:styleId="25">
    <w:name w:val="footnote text"/>
    <w:basedOn w:val="1"/>
    <w:link w:val="46"/>
    <w:semiHidden/>
    <w:unhideWhenUsed/>
    <w:uiPriority w:val="99"/>
  </w:style>
  <w:style w:type="paragraph" w:styleId="26">
    <w:name w:val="Body Text Indent"/>
    <w:basedOn w:val="1"/>
    <w:link w:val="29"/>
    <w:uiPriority w:val="0"/>
    <w:pPr>
      <w:ind w:left="426" w:hanging="426"/>
    </w:pPr>
  </w:style>
  <w:style w:type="table" w:styleId="27">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Título 7 Char"/>
    <w:basedOn w:val="6"/>
    <w:link w:val="5"/>
    <w:qFormat/>
    <w:uiPriority w:val="0"/>
    <w:rPr>
      <w:rFonts w:ascii="Arial" w:hAnsi="Arial" w:eastAsia="Times New Roman" w:cs="Times New Roman"/>
      <w:b/>
      <w:sz w:val="28"/>
      <w:szCs w:val="20"/>
      <w:u w:val="single"/>
      <w:lang w:val="pt-PT"/>
    </w:rPr>
  </w:style>
  <w:style w:type="character" w:customStyle="1" w:styleId="29">
    <w:name w:val="Recuo de corpo de texto Char"/>
    <w:basedOn w:val="6"/>
    <w:link w:val="26"/>
    <w:qFormat/>
    <w:uiPriority w:val="0"/>
    <w:rPr>
      <w:rFonts w:ascii="Times New Roman" w:hAnsi="Times New Roman" w:eastAsia="Times New Roman" w:cs="Times New Roman"/>
      <w:sz w:val="20"/>
      <w:szCs w:val="20"/>
      <w:lang w:eastAsia="pt-BR"/>
    </w:rPr>
  </w:style>
  <w:style w:type="character" w:customStyle="1" w:styleId="30">
    <w:name w:val="Recuo de corpo de texto 2 Char"/>
    <w:basedOn w:val="6"/>
    <w:link w:val="17"/>
    <w:qFormat/>
    <w:uiPriority w:val="0"/>
    <w:rPr>
      <w:rFonts w:ascii="Arial" w:hAnsi="Arial" w:eastAsia="Times New Roman" w:cs="Times New Roman"/>
      <w:b/>
      <w:sz w:val="20"/>
      <w:szCs w:val="20"/>
    </w:rPr>
  </w:style>
  <w:style w:type="character" w:customStyle="1" w:styleId="31">
    <w:name w:val="Texto de balão Char"/>
    <w:basedOn w:val="6"/>
    <w:link w:val="24"/>
    <w:semiHidden/>
    <w:qFormat/>
    <w:uiPriority w:val="99"/>
    <w:rPr>
      <w:rFonts w:ascii="Tahoma" w:hAnsi="Tahoma" w:eastAsia="Times New Roman" w:cs="Tahoma"/>
      <w:sz w:val="16"/>
      <w:szCs w:val="16"/>
      <w:lang w:eastAsia="pt-BR"/>
    </w:rPr>
  </w:style>
  <w:style w:type="character" w:customStyle="1" w:styleId="32">
    <w:name w:val="Cabeçalho Char"/>
    <w:basedOn w:val="6"/>
    <w:link w:val="20"/>
    <w:qFormat/>
    <w:uiPriority w:val="99"/>
    <w:rPr>
      <w:rFonts w:ascii="Times New Roman" w:hAnsi="Times New Roman" w:eastAsia="Times New Roman" w:cs="Times New Roman"/>
      <w:sz w:val="20"/>
      <w:szCs w:val="20"/>
      <w:lang w:eastAsia="pt-BR"/>
    </w:rPr>
  </w:style>
  <w:style w:type="character" w:customStyle="1" w:styleId="33">
    <w:name w:val="Rodapé Char"/>
    <w:basedOn w:val="6"/>
    <w:link w:val="22"/>
    <w:qFormat/>
    <w:uiPriority w:val="99"/>
    <w:rPr>
      <w:rFonts w:ascii="Times New Roman" w:hAnsi="Times New Roman" w:eastAsia="Times New Roman" w:cs="Times New Roman"/>
      <w:sz w:val="20"/>
      <w:szCs w:val="20"/>
      <w:lang w:eastAsia="pt-BR"/>
    </w:rPr>
  </w:style>
  <w:style w:type="character" w:customStyle="1" w:styleId="34">
    <w:name w:val="Título 1 Char"/>
    <w:basedOn w:val="6"/>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35">
    <w:name w:val="Fonte parág. padrão6"/>
    <w:qFormat/>
    <w:uiPriority w:val="0"/>
  </w:style>
  <w:style w:type="character" w:customStyle="1" w:styleId="36">
    <w:name w:val="Título 2 Char"/>
    <w:basedOn w:val="6"/>
    <w:link w:val="3"/>
    <w:semiHidden/>
    <w:qFormat/>
    <w:uiPriority w:val="9"/>
    <w:rPr>
      <w:rFonts w:asciiTheme="majorHAnsi" w:hAnsiTheme="majorHAnsi" w:eastAsiaTheme="majorEastAsia" w:cstheme="majorBidi"/>
      <w:color w:val="376092" w:themeColor="accent1" w:themeShade="BF"/>
      <w:sz w:val="26"/>
      <w:szCs w:val="26"/>
      <w:lang w:eastAsia="pt-BR"/>
    </w:rPr>
  </w:style>
  <w:style w:type="character" w:customStyle="1" w:styleId="37">
    <w:name w:val="Título 4 Char"/>
    <w:basedOn w:val="6"/>
    <w:link w:val="4"/>
    <w:semiHidden/>
    <w:qFormat/>
    <w:uiPriority w:val="9"/>
    <w:rPr>
      <w:rFonts w:asciiTheme="majorHAnsi" w:hAnsiTheme="majorHAnsi" w:eastAsiaTheme="majorEastAsia" w:cstheme="majorBidi"/>
      <w:i/>
      <w:iCs/>
      <w:color w:val="376092" w:themeColor="accent1" w:themeShade="BF"/>
      <w:sz w:val="20"/>
      <w:szCs w:val="20"/>
      <w:lang w:eastAsia="pt-BR"/>
    </w:rPr>
  </w:style>
  <w:style w:type="character" w:customStyle="1" w:styleId="38">
    <w:name w:val="Link da Internet"/>
    <w:basedOn w:val="6"/>
    <w:semiHidden/>
    <w:unhideWhenUsed/>
    <w:uiPriority w:val="99"/>
    <w:rPr>
      <w:color w:val="0000FF"/>
      <w:u w:val="single"/>
    </w:rPr>
  </w:style>
  <w:style w:type="character" w:customStyle="1" w:styleId="39">
    <w:name w:val="qtip-link"/>
    <w:basedOn w:val="6"/>
    <w:qFormat/>
    <w:uiPriority w:val="0"/>
  </w:style>
  <w:style w:type="character" w:customStyle="1" w:styleId="40">
    <w:name w:val="Texto de comentário Char"/>
    <w:basedOn w:val="6"/>
    <w:link w:val="16"/>
    <w:semiHidden/>
    <w:qFormat/>
    <w:uiPriority w:val="99"/>
    <w:rPr>
      <w:rFonts w:ascii="Times New Roman" w:hAnsi="Times New Roman" w:eastAsia="Times New Roman" w:cs="Times New Roman"/>
      <w:sz w:val="20"/>
      <w:szCs w:val="20"/>
      <w:lang w:eastAsia="pt-BR"/>
    </w:rPr>
  </w:style>
  <w:style w:type="character" w:customStyle="1" w:styleId="41">
    <w:name w:val="Assunto do comentário Char"/>
    <w:basedOn w:val="40"/>
    <w:link w:val="21"/>
    <w:semiHidden/>
    <w:qFormat/>
    <w:uiPriority w:val="99"/>
    <w:rPr>
      <w:rFonts w:ascii="Times New Roman" w:hAnsi="Times New Roman" w:eastAsia="Times New Roman" w:cs="Times New Roman"/>
      <w:b/>
      <w:bCs/>
      <w:sz w:val="20"/>
      <w:szCs w:val="20"/>
      <w:lang w:eastAsia="pt-BR"/>
    </w:rPr>
  </w:style>
  <w:style w:type="character" w:customStyle="1" w:styleId="42">
    <w:name w:val="m_7892110431564642023ttulo2char"/>
    <w:basedOn w:val="6"/>
    <w:qFormat/>
    <w:uiPriority w:val="0"/>
  </w:style>
  <w:style w:type="character" w:customStyle="1" w:styleId="43">
    <w:name w:val="WW8Num5z3"/>
    <w:qFormat/>
    <w:uiPriority w:val="0"/>
    <w:rPr>
      <w:rFonts w:ascii="Symbol" w:hAnsi="Symbol" w:cs="Symbol"/>
    </w:rPr>
  </w:style>
  <w:style w:type="character" w:customStyle="1" w:styleId="44">
    <w:name w:val="WW8Num5z4"/>
    <w:qFormat/>
    <w:uiPriority w:val="0"/>
    <w:rPr>
      <w:rFonts w:ascii="Courier New" w:hAnsi="Courier New" w:cs="Courier New"/>
    </w:rPr>
  </w:style>
  <w:style w:type="character" w:customStyle="1" w:styleId="45">
    <w:name w:val="WW8Num6z0"/>
    <w:qFormat/>
    <w:uiPriority w:val="0"/>
    <w:rPr>
      <w:rFonts w:ascii="Times New Roman" w:hAnsi="Times New Roman" w:cs="Times New Roman"/>
    </w:rPr>
  </w:style>
  <w:style w:type="character" w:customStyle="1" w:styleId="46">
    <w:name w:val="Texto de nota de rodapé Char"/>
    <w:basedOn w:val="6"/>
    <w:link w:val="25"/>
    <w:semiHidden/>
    <w:qFormat/>
    <w:uiPriority w:val="99"/>
    <w:rPr>
      <w:rFonts w:ascii="Times New Roman" w:hAnsi="Times New Roman" w:eastAsia="Times New Roman" w:cs="Times New Roman"/>
      <w:sz w:val="20"/>
      <w:szCs w:val="20"/>
      <w:lang w:eastAsia="pt-BR"/>
    </w:rPr>
  </w:style>
  <w:style w:type="character" w:customStyle="1" w:styleId="47">
    <w:name w:val="Âncora da nota de rodapé"/>
    <w:uiPriority w:val="0"/>
    <w:rPr>
      <w:vertAlign w:val="superscript"/>
    </w:rPr>
  </w:style>
  <w:style w:type="character" w:customStyle="1" w:styleId="48">
    <w:name w:val="Footnote Characters"/>
    <w:basedOn w:val="6"/>
    <w:semiHidden/>
    <w:unhideWhenUsed/>
    <w:qFormat/>
    <w:uiPriority w:val="99"/>
    <w:rPr>
      <w:vertAlign w:val="superscript"/>
    </w:rPr>
  </w:style>
  <w:style w:type="character" w:customStyle="1" w:styleId="49">
    <w:name w:val="Caracteres de nota de rodapé"/>
    <w:qFormat/>
    <w:uiPriority w:val="0"/>
  </w:style>
  <w:style w:type="character" w:customStyle="1" w:styleId="50">
    <w:name w:val="Âncora da nota de fim"/>
    <w:uiPriority w:val="0"/>
    <w:rPr>
      <w:vertAlign w:val="superscript"/>
    </w:rPr>
  </w:style>
  <w:style w:type="character" w:customStyle="1" w:styleId="51">
    <w:name w:val="Caracteres de nota de fim"/>
    <w:qFormat/>
    <w:uiPriority w:val="0"/>
  </w:style>
  <w:style w:type="paragraph" w:customStyle="1" w:styleId="52">
    <w:name w:val="Índice"/>
    <w:basedOn w:val="1"/>
    <w:qFormat/>
    <w:uiPriority w:val="0"/>
    <w:pPr>
      <w:suppressLineNumbers/>
    </w:pPr>
    <w:rPr>
      <w:rFonts w:cs="Arial"/>
    </w:rPr>
  </w:style>
  <w:style w:type="paragraph" w:customStyle="1" w:styleId="53">
    <w:name w:val="ParaPrinc"/>
    <w:basedOn w:val="1"/>
    <w:qFormat/>
    <w:uiPriority w:val="0"/>
    <w:pPr>
      <w:widowControl w:val="0"/>
      <w:snapToGrid w:val="0"/>
      <w:jc w:val="both"/>
    </w:pPr>
    <w:rPr>
      <w:rFonts w:ascii="Book Antiqua" w:hAnsi="Book Antiqua"/>
      <w:sz w:val="24"/>
      <w:lang w:val="en-AU"/>
    </w:rPr>
  </w:style>
  <w:style w:type="paragraph" w:customStyle="1" w:styleId="54">
    <w:name w:val="Default"/>
    <w:qFormat/>
    <w:uiPriority w:val="0"/>
    <w:rPr>
      <w:rFonts w:ascii="Arial" w:hAnsi="Arial" w:eastAsia="Times New Roman" w:cs="Arial"/>
      <w:color w:val="000000"/>
      <w:sz w:val="24"/>
      <w:szCs w:val="24"/>
      <w:lang w:val="pt-BR" w:eastAsia="pt-BR" w:bidi="ar-SA"/>
    </w:rPr>
  </w:style>
  <w:style w:type="paragraph" w:customStyle="1" w:styleId="55">
    <w:name w:val="WW-Recuo de corpo de texto 2"/>
    <w:basedOn w:val="1"/>
    <w:qFormat/>
    <w:uiPriority w:val="0"/>
    <w:pPr>
      <w:suppressAutoHyphens/>
      <w:ind w:firstLine="708"/>
      <w:jc w:val="both"/>
    </w:pPr>
    <w:rPr>
      <w:b/>
    </w:rPr>
  </w:style>
  <w:style w:type="paragraph" w:customStyle="1" w:styleId="56">
    <w:name w:val="Contrato"/>
    <w:basedOn w:val="1"/>
    <w:qFormat/>
    <w:uiPriority w:val="0"/>
    <w:pPr>
      <w:spacing w:after="240"/>
      <w:jc w:val="both"/>
    </w:pPr>
    <w:rPr>
      <w:sz w:val="24"/>
    </w:rPr>
  </w:style>
  <w:style w:type="paragraph" w:customStyle="1" w:styleId="57">
    <w:name w:val="Cabeçalho e Rodapé"/>
    <w:basedOn w:val="1"/>
    <w:qFormat/>
    <w:uiPriority w:val="0"/>
  </w:style>
  <w:style w:type="paragraph" w:styleId="58">
    <w:name w:val="List Paragraph"/>
    <w:basedOn w:val="1"/>
    <w:qFormat/>
    <w:uiPriority w:val="34"/>
    <w:pPr>
      <w:ind w:left="720"/>
      <w:contextualSpacing/>
    </w:pPr>
  </w:style>
  <w:style w:type="paragraph" w:customStyle="1" w:styleId="59">
    <w:name w:val="Parágrafo da Lista1"/>
    <w:basedOn w:val="1"/>
    <w:qFormat/>
    <w:uiPriority w:val="0"/>
    <w:pPr>
      <w:widowControl w:val="0"/>
      <w:suppressAutoHyphens/>
      <w:textAlignment w:val="baseline"/>
    </w:pPr>
    <w:rPr>
      <w:rFonts w:eastAsia="Lucida Sans Unicode" w:cs="Mangal"/>
      <w:kern w:val="2"/>
      <w:sz w:val="24"/>
      <w:szCs w:val="24"/>
      <w:lang w:eastAsia="zh-CN" w:bidi="hi-IN"/>
    </w:rPr>
  </w:style>
  <w:style w:type="paragraph" w:customStyle="1" w:styleId="60">
    <w:name w:val="_A010165"/>
    <w:qFormat/>
    <w:uiPriority w:val="0"/>
    <w:pPr>
      <w:tabs>
        <w:tab w:val="left" w:pos="937"/>
      </w:tabs>
      <w:suppressAutoHyphens/>
      <w:jc w:val="both"/>
    </w:pPr>
    <w:rPr>
      <w:rFonts w:ascii="Arial" w:hAnsi="Arial" w:eastAsia="Times New Roman" w:cs="Times New Roman"/>
      <w:color w:val="000000"/>
      <w:lang w:val="pt-BR" w:eastAsia="ar-SA" w:bidi="ar-SA"/>
    </w:rPr>
  </w:style>
  <w:style w:type="paragraph" w:customStyle="1" w:styleId="61">
    <w:name w:val="Table Paragraph"/>
    <w:basedOn w:val="1"/>
    <w:qFormat/>
    <w:uiPriority w:val="1"/>
    <w:pPr>
      <w:widowControl w:val="0"/>
      <w:ind w:left="103"/>
    </w:pPr>
    <w:rPr>
      <w:sz w:val="22"/>
      <w:szCs w:val="22"/>
      <w:lang w:val="en-US" w:eastAsia="en-US"/>
    </w:rPr>
  </w:style>
  <w:style w:type="paragraph" w:customStyle="1" w:styleId="62">
    <w:name w:val="rtejustify"/>
    <w:basedOn w:val="1"/>
    <w:qFormat/>
    <w:uiPriority w:val="0"/>
    <w:pPr>
      <w:spacing w:beforeAutospacing="1" w:afterAutospacing="1"/>
    </w:pPr>
    <w:rPr>
      <w:sz w:val="24"/>
      <w:szCs w:val="24"/>
    </w:rPr>
  </w:style>
  <w:style w:type="paragraph" w:customStyle="1" w:styleId="63">
    <w:name w:val="rtecenter"/>
    <w:basedOn w:val="1"/>
    <w:qFormat/>
    <w:uiPriority w:val="0"/>
    <w:pPr>
      <w:spacing w:beforeAutospacing="1" w:afterAutospacing="1"/>
    </w:pPr>
    <w:rPr>
      <w:sz w:val="24"/>
      <w:szCs w:val="24"/>
    </w:rPr>
  </w:style>
  <w:style w:type="paragraph" w:customStyle="1" w:styleId="64">
    <w:name w:val="rteindent1"/>
    <w:basedOn w:val="1"/>
    <w:qFormat/>
    <w:uiPriority w:val="0"/>
    <w:pPr>
      <w:spacing w:beforeAutospacing="1" w:afterAutospacing="1"/>
    </w:pPr>
    <w:rPr>
      <w:sz w:val="24"/>
      <w:szCs w:val="24"/>
    </w:rPr>
  </w:style>
  <w:style w:type="paragraph" w:customStyle="1" w:styleId="65">
    <w:name w:val="texto_justificado"/>
    <w:basedOn w:val="1"/>
    <w:qFormat/>
    <w:uiPriority w:val="0"/>
    <w:pPr>
      <w:spacing w:beforeAutospacing="1" w:afterAutospacing="1"/>
    </w:pPr>
    <w:rPr>
      <w:sz w:val="24"/>
      <w:szCs w:val="24"/>
    </w:rPr>
  </w:style>
  <w:style w:type="paragraph" w:customStyle="1" w:styleId="66">
    <w:name w:val="Conteúdo do quadro"/>
    <w:basedOn w:val="1"/>
    <w:qFormat/>
    <w:uiPriority w:val="0"/>
  </w:style>
  <w:style w:type="table" w:customStyle="1" w:styleId="67">
    <w:name w:val="Tabela de Grade 4 - Ênfase 31"/>
    <w:basedOn w:val="7"/>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68">
    <w:name w:val="Tabela de Lista 3 - Ênfase 31"/>
    <w:basedOn w:val="7"/>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69">
    <w:name w:val="Tabela de Grade 6 Colorida - Ênfase 31"/>
    <w:basedOn w:val="7"/>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9BBB59" w:themeColor="accent3" w:sz="12"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70">
    <w:name w:val="Tabela de Grade 4 - Ênfase 11"/>
    <w:basedOn w:val="7"/>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71">
    <w:name w:val="Grid Table 4 Accent 1"/>
    <w:basedOn w:val="7"/>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datastoreItem>
</file>

<file path=docProps/app.xml><?xml version="1.0" encoding="utf-8"?>
<Properties xmlns="http://schemas.openxmlformats.org/officeDocument/2006/extended-properties" xmlns:vt="http://schemas.openxmlformats.org/officeDocument/2006/docPropsVTypes">
  <Template>Normal</Template>
  <Pages>16</Pages>
  <Words>4749</Words>
  <Characters>25647</Characters>
  <Lines>213</Lines>
  <Paragraphs>60</Paragraphs>
  <TotalTime>34</TotalTime>
  <ScaleCrop>false</ScaleCrop>
  <LinksUpToDate>false</LinksUpToDate>
  <CharactersWithSpaces>30336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2023-02-18T00:44:00Z</dcterms:created>
  <dc:creator>bteixeira</dc:creator>
  <cp:lastModifiedBy>JULY</cp:lastModifiedBy>
  <cp:lastPrinted>2022-08-02T01:42:00Z</cp:lastPrinted>
  <dcterms:modified xsi:type="dcterms:W3CDTF">2023-04-06T19:58:27Z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1046-11.2.0.11516</vt:lpwstr>
  </property>
  <property fmtid="{D5CDD505-2E9C-101B-9397-08002B2CF9AE}" pid="9" name="ICV">
    <vt:lpwstr>B8C055D882074C4693DEB0ED455521F4</vt:lpwstr>
  </property>
</Properties>
</file>