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Times New Roman" w:hAnsi="Times New Roman" w:cs="Times New Roman"/>
          <w:b/>
          <w:bCs/>
          <w:color w:val="FF0000"/>
          <w:sz w:val="22"/>
          <w:szCs w:val="22"/>
        </w:rPr>
      </w:pPr>
      <w:bookmarkStart w:id="0" w:name="_GoBack"/>
      <w:bookmarkEnd w:id="0"/>
      <w:r>
        <w:rPr>
          <w:rFonts w:ascii="Times New Roman" w:hAnsi="Times New Roman" w:cs="Times New Roman"/>
          <w:b/>
          <w:bCs/>
          <w:color w:val="FF0000"/>
          <w:sz w:val="22"/>
          <w:szCs w:val="22"/>
        </w:rPr>
        <w:t xml:space="preserve">ANEXO V-A DO EDITAL DE LICITAÇÃO PE N.º </w:t>
      </w:r>
      <w:r>
        <w:rPr>
          <w:rFonts w:hint="default" w:ascii="Times New Roman" w:hAnsi="Times New Roman" w:cs="Times New Roman"/>
          <w:b/>
          <w:bCs/>
          <w:color w:val="FF0000"/>
          <w:sz w:val="22"/>
          <w:szCs w:val="22"/>
          <w:lang w:val="pt-BR"/>
        </w:rPr>
        <w:t>68/2022</w:t>
      </w:r>
      <w:r>
        <w:rPr>
          <w:rFonts w:ascii="Times New Roman" w:hAnsi="Times New Roman" w:cs="Times New Roman"/>
          <w:b/>
          <w:bCs/>
          <w:color w:val="FF0000"/>
          <w:sz w:val="22"/>
          <w:szCs w:val="22"/>
        </w:rPr>
        <w:t>/AD</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(MODELO DE PROPOSTA COMERCIAL, UTILIZAÇÃO DA GARANTIA E DISPENSA DE VISTORIA)</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(em papel timbrado do licitante)</w:t>
      </w:r>
    </w:p>
    <w:p>
      <w:pPr>
        <w:pStyle w:val="20"/>
        <w:ind w:right="-109"/>
        <w:jc w:val="center"/>
        <w:rPr>
          <w:rFonts w:ascii="Times New Roman" w:hAnsi="Times New Roman" w:cs="Times New Roman"/>
          <w:b/>
          <w:bCs/>
          <w:sz w:val="22"/>
          <w:szCs w:val="22"/>
        </w:rPr>
      </w:pPr>
    </w:p>
    <w:p>
      <w:pPr>
        <w:pStyle w:val="17"/>
        <w:jc w:val="both"/>
      </w:pPr>
      <w:r>
        <w:t>[Cidade], [dia] de [mês] de 2022.</w:t>
      </w:r>
    </w:p>
    <w:p>
      <w:pPr>
        <w:pStyle w:val="17"/>
        <w:jc w:val="both"/>
      </w:pPr>
      <w:r>
        <w:t>À Universidade Federal Fluminense</w:t>
      </w:r>
    </w:p>
    <w:p>
      <w:pPr>
        <w:pStyle w:val="17"/>
        <w:jc w:val="both"/>
      </w:pPr>
      <w:r>
        <w:t>A/C: Coordenação de Licitação da Pró-Reitoria de Administração</w:t>
      </w:r>
    </w:p>
    <w:p>
      <w:pPr>
        <w:pStyle w:val="17"/>
        <w:jc w:val="both"/>
      </w:pPr>
      <w:r>
        <w:t xml:space="preserve">Assunto: Referência </w:t>
      </w:r>
      <w:r>
        <w:rPr>
          <w:b/>
        </w:rPr>
        <w:t xml:space="preserve">Edital de Licitação por Pregão Eletrônico n.º </w:t>
      </w:r>
      <w:r>
        <w:rPr>
          <w:rFonts w:hint="default"/>
          <w:b/>
          <w:lang w:val="pt-BR"/>
        </w:rPr>
        <w:t>68/2022</w:t>
      </w:r>
      <w:r>
        <w:rPr>
          <w:b/>
          <w:color w:val="auto"/>
        </w:rPr>
        <w:t>/AD</w:t>
      </w:r>
    </w:p>
    <w:p>
      <w:pPr>
        <w:pStyle w:val="17"/>
        <w:jc w:val="both"/>
      </w:pPr>
      <w:r>
        <w:tab/>
      </w:r>
      <w:r>
        <w:tab/>
      </w:r>
      <w:r>
        <w:t>Prezados Senhores:</w:t>
      </w:r>
    </w:p>
    <w:p>
      <w:pPr>
        <w:pStyle w:val="17"/>
        <w:jc w:val="both"/>
      </w:pPr>
      <w:r>
        <w:tab/>
      </w:r>
      <w:r>
        <w:tab/>
      </w:r>
    </w:p>
    <w:p>
      <w:pPr>
        <w:pStyle w:val="17"/>
        <w:numPr>
          <w:ilvl w:val="1"/>
          <w:numId w:val="1"/>
        </w:numPr>
        <w:jc w:val="both"/>
      </w:pPr>
      <w: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pPr>
      <w:r>
        <w:t xml:space="preserve">Passamos às mãos de V. Sª, a nossa proposta para execução, por empreitada por </w:t>
      </w:r>
      <w:r>
        <w:rPr>
          <w:b/>
        </w:rPr>
        <w:t>preço unitário,</w:t>
      </w:r>
      <w:r>
        <w:t xml:space="preserve"> de acordo com o </w:t>
      </w:r>
      <w:r>
        <w:rPr>
          <w:b/>
        </w:rPr>
        <w:t xml:space="preserve">Edital de licitação por Pregão Eletrônicon.º </w:t>
      </w:r>
      <w:r>
        <w:rPr>
          <w:rFonts w:hint="default"/>
          <w:b/>
          <w:color w:val="auto"/>
          <w:lang w:val="pt-BR"/>
        </w:rPr>
        <w:t>68/2022</w:t>
      </w:r>
      <w:r>
        <w:rPr>
          <w:b/>
        </w:rPr>
        <w:t>/AD</w:t>
      </w:r>
      <w:r>
        <w:t>e seus anexos.</w:t>
      </w:r>
    </w:p>
    <w:p>
      <w:pPr>
        <w:pStyle w:val="17"/>
        <w:numPr>
          <w:ilvl w:val="1"/>
          <w:numId w:val="1"/>
        </w:numPr>
        <w:jc w:val="both"/>
        <w:rPr>
          <w:b/>
        </w:rPr>
      </w:pPr>
      <w:r>
        <w:t>O valor mensal proposto é de</w:t>
      </w:r>
      <w:r>
        <w:rPr>
          <w:b/>
        </w:rPr>
        <w:t xml:space="preserve">R$ XX,XX (valor por extenso), </w:t>
      </w:r>
      <w:r>
        <w:t xml:space="preserve">e o valor global anual proposto é de </w:t>
      </w:r>
      <w:r>
        <w:rPr>
          <w:b/>
        </w:rPr>
        <w:t>R$ XX,XX (valor por extenso)</w:t>
      </w:r>
      <w:r>
        <w:t>.</w:t>
      </w:r>
    </w:p>
    <w:p>
      <w:pPr>
        <w:pStyle w:val="17"/>
        <w:numPr>
          <w:ilvl w:val="1"/>
          <w:numId w:val="1"/>
        </w:numPr>
        <w:jc w:val="both"/>
      </w:pPr>
      <w:r>
        <w:t xml:space="preserve">Em anexo, encaminhamos a planilha resumo de orçamento, conforme modelo que nos foi apresentado como Anexo III, com os valores resultantes da composição de custo e formação de preços, elaborado na planilha do modelo do Anexo III e seu </w:t>
      </w:r>
      <w:r>
        <w:rPr>
          <w:b/>
        </w:rPr>
        <w:t xml:space="preserve">prazo de validade </w:t>
      </w:r>
      <w:r>
        <w:t xml:space="preserve">é de 60 </w:t>
      </w:r>
      <w:r>
        <w:rPr>
          <w:b/>
        </w:rPr>
        <w:t>dias corridos.</w:t>
      </w:r>
    </w:p>
    <w:p>
      <w:pPr>
        <w:pStyle w:val="17"/>
        <w:numPr>
          <w:ilvl w:val="1"/>
          <w:numId w:val="1"/>
        </w:numPr>
        <w:jc w:val="both"/>
      </w:pPr>
      <w:r>
        <w:t xml:space="preserve">O </w:t>
      </w:r>
      <w:r>
        <w:rPr>
          <w:b/>
        </w:rPr>
        <w:t>prazo para execução dos serviços</w:t>
      </w:r>
      <w:r>
        <w:t xml:space="preserve"> é de 12 [doze] meses</w:t>
      </w:r>
      <w:r>
        <w:rPr>
          <w:b/>
        </w:rPr>
        <w:t xml:space="preserve">, </w:t>
      </w:r>
      <w:r>
        <w:t>a contar da data de assinatura do contrato.</w:t>
      </w:r>
    </w:p>
    <w:p>
      <w:pPr>
        <w:pStyle w:val="17"/>
        <w:numPr>
          <w:ilvl w:val="1"/>
          <w:numId w:val="1"/>
        </w:numPr>
        <w:jc w:val="both"/>
      </w:pPr>
      <w: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pPr>
      <w:r>
        <w:t>Acompanham a presente proposta, os documentos requeridos, e aproveitamos para confirmar nosso endereço para eventual correspondência e o banco com o qual mantemos relações comerciais.</w:t>
      </w:r>
    </w:p>
    <w:p>
      <w:pPr>
        <w:jc w:val="both"/>
        <w:rPr>
          <w:sz w:val="20"/>
          <w:szCs w:val="20"/>
        </w:rPr>
      </w:pPr>
      <w:r>
        <w:rPr>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CNPJ: _____________________________</w:t>
      </w:r>
    </w:p>
    <w:p>
      <w:pPr>
        <w:pStyle w:val="17"/>
        <w:pBdr>
          <w:top w:val="single" w:color="auto" w:sz="12" w:space="1"/>
          <w:left w:val="single" w:color="auto" w:sz="12" w:space="1"/>
          <w:bottom w:val="single" w:color="auto" w:sz="12" w:space="1"/>
          <w:right w:val="single" w:color="auto" w:sz="12" w:space="0"/>
        </w:pBdr>
      </w:pPr>
      <w: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pPr>
      <w:r>
        <w:t>Banco_______________ Agência___________ Conta Corrente__________________</w:t>
      </w:r>
    </w:p>
    <w:p>
      <w:pPr>
        <w:jc w:val="center"/>
        <w:rPr>
          <w:sz w:val="20"/>
          <w:szCs w:val="20"/>
        </w:rPr>
      </w:pPr>
    </w:p>
    <w:p>
      <w:pPr>
        <w:jc w:val="both"/>
        <w:rPr>
          <w:sz w:val="20"/>
          <w:szCs w:val="20"/>
        </w:rPr>
      </w:pPr>
      <w:r>
        <w:rPr>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pPr>
      <w:r>
        <w:t>CPF/MF n.º ______________________________</w:t>
      </w:r>
    </w:p>
    <w:p>
      <w:pPr>
        <w:pStyle w:val="17"/>
        <w:pBdr>
          <w:top w:val="single" w:color="auto" w:sz="12" w:space="1"/>
          <w:left w:val="single" w:color="auto" w:sz="12" w:space="1"/>
          <w:bottom w:val="single" w:color="auto" w:sz="12" w:space="1"/>
          <w:right w:val="single" w:color="auto" w:sz="12" w:space="0"/>
        </w:pBdr>
        <w:jc w:val="both"/>
      </w:pPr>
      <w: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b/>
          <w:bCs/>
          <w:i/>
          <w:iCs/>
        </w:rPr>
      </w:pPr>
      <w:r>
        <w:rPr>
          <w:b/>
          <w:bCs/>
          <w:i/>
          <w:iCs/>
        </w:rPr>
        <w:t>*Declaro encaminhar cópias digitalizadas da Identidade e CPF do responsável para assinatura do Contrato.</w:t>
      </w:r>
    </w:p>
    <w:p>
      <w:pPr>
        <w:autoSpaceDE w:val="0"/>
        <w:autoSpaceDN w:val="0"/>
        <w:adjustRightInd w:val="0"/>
        <w:ind w:firstLine="708"/>
        <w:jc w:val="center"/>
        <w:rPr>
          <w:b/>
          <w:bCs/>
          <w:sz w:val="22"/>
          <w:szCs w:val="22"/>
          <w:u w:val="single"/>
        </w:rPr>
      </w:pPr>
    </w:p>
    <w:p>
      <w:pPr>
        <w:pStyle w:val="114"/>
        <w:spacing w:before="120" w:line="300" w:lineRule="atLeast"/>
        <w:ind w:left="720"/>
        <w:jc w:val="both"/>
        <w:rPr>
          <w:sz w:val="20"/>
          <w:szCs w:val="20"/>
        </w:rPr>
      </w:pPr>
    </w:p>
    <w:p>
      <w:pPr>
        <w:pStyle w:val="114"/>
        <w:numPr>
          <w:ilvl w:val="1"/>
          <w:numId w:val="1"/>
        </w:numPr>
        <w:spacing w:line="276" w:lineRule="auto"/>
        <w:jc w:val="both"/>
        <w:rPr>
          <w:color w:val="FF0000"/>
          <w:sz w:val="20"/>
          <w:szCs w:val="20"/>
        </w:rPr>
      </w:pPr>
      <w:r>
        <w:rPr>
          <w:sz w:val="20"/>
          <w:szCs w:val="20"/>
        </w:rPr>
        <w:t>Declaramos por fim que visando concorrer no Pregão</w:t>
      </w:r>
      <w:r>
        <w:rPr>
          <w:color w:val="auto"/>
          <w:sz w:val="20"/>
          <w:szCs w:val="20"/>
        </w:rPr>
        <w:t xml:space="preserve"> nº </w:t>
      </w:r>
      <w:r>
        <w:rPr>
          <w:rFonts w:hint="default"/>
          <w:color w:val="auto"/>
          <w:sz w:val="20"/>
          <w:szCs w:val="20"/>
          <w:lang w:val="pt-BR"/>
        </w:rPr>
        <w:t>68/2022</w:t>
      </w:r>
      <w:r>
        <w:rPr>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Pr>
          <w:color w:val="FF0000"/>
          <w:sz w:val="20"/>
          <w:szCs w:val="20"/>
        </w:rPr>
        <w:t xml:space="preserve">(em caso de vistorias realizadas, suprimir esse subitem e encaminhar o Anexo V-B – Termo de Vistoria). </w:t>
      </w:r>
    </w:p>
    <w:p>
      <w:pPr>
        <w:spacing w:line="360" w:lineRule="auto"/>
        <w:jc w:val="both"/>
        <w:rPr>
          <w:sz w:val="20"/>
          <w:szCs w:val="20"/>
        </w:rPr>
      </w:pPr>
    </w:p>
    <w:p>
      <w:pPr>
        <w:pStyle w:val="114"/>
        <w:numPr>
          <w:ilvl w:val="1"/>
          <w:numId w:val="1"/>
        </w:numPr>
        <w:jc w:val="both"/>
        <w:rPr>
          <w:sz w:val="20"/>
          <w:szCs w:val="20"/>
        </w:rPr>
      </w:pPr>
      <w:r>
        <w:rPr>
          <w:sz w:val="20"/>
          <w:szCs w:val="20"/>
        </w:rPr>
        <w:t xml:space="preserve">Para os fins de habilitação técnica na licitação na modalidade de Pregão Eletrônico supracitado da UFF, cujo objeto é a contratação de pessoa jurídica especializada para prestação de serviços de assistência ténica, relativos à manutenção preventiva e corretiva com fornecimento de peças e materiais, em equipamentos de transporte vertical da UFF, </w:t>
      </w:r>
      <w:r>
        <w:rPr>
          <w:b/>
          <w:bCs/>
          <w:sz w:val="20"/>
          <w:szCs w:val="20"/>
        </w:rPr>
        <w:t xml:space="preserve">declaramos </w:t>
      </w:r>
      <w:r>
        <w:rPr>
          <w:sz w:val="20"/>
          <w:szCs w:val="20"/>
        </w:rPr>
        <w:t>que no prazo máximo de 60 (sessenta) dias instalaremos ou manteremos:</w:t>
      </w:r>
    </w:p>
    <w:p>
      <w:pPr>
        <w:pStyle w:val="114"/>
        <w:rPr>
          <w:sz w:val="20"/>
          <w:szCs w:val="20"/>
        </w:rPr>
      </w:pPr>
    </w:p>
    <w:p>
      <w:pPr>
        <w:numPr>
          <w:ilvl w:val="1"/>
          <w:numId w:val="1"/>
        </w:numPr>
        <w:spacing w:before="120" w:after="120"/>
        <w:ind w:right="-30"/>
        <w:jc w:val="both"/>
        <w:rPr>
          <w:sz w:val="20"/>
          <w:szCs w:val="20"/>
        </w:rPr>
      </w:pPr>
      <w:r>
        <w:rPr>
          <w:sz w:val="20"/>
          <w:szCs w:val="20"/>
        </w:rPr>
        <w:t>Declaramos que quando da assinatura do contrato teremos funcionários aptos a solucionar emergências relativas à prestação dos serviços em todos os municípios integrantes da contratação.</w:t>
      </w:r>
    </w:p>
    <w:p>
      <w:pPr>
        <w:jc w:val="both"/>
        <w:rPr>
          <w:sz w:val="20"/>
          <w:szCs w:val="20"/>
        </w:rPr>
      </w:pPr>
    </w:p>
    <w:p>
      <w:pPr>
        <w:jc w:val="both"/>
        <w:rPr>
          <w:sz w:val="20"/>
          <w:szCs w:val="20"/>
        </w:rPr>
      </w:pPr>
      <w:r>
        <w:rPr>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pPr>
      <w:r>
        <w:t>Matriz (     )   Filial (    )</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jc w:val="both"/>
        <w:rPr>
          <w:sz w:val="20"/>
          <w:szCs w:val="20"/>
        </w:rPr>
      </w:pPr>
    </w:p>
    <w:p>
      <w:pPr>
        <w:pStyle w:val="114"/>
        <w:numPr>
          <w:ilvl w:val="1"/>
          <w:numId w:val="1"/>
        </w:numPr>
        <w:jc w:val="both"/>
        <w:rPr>
          <w:sz w:val="20"/>
          <w:szCs w:val="20"/>
        </w:rPr>
      </w:pPr>
      <w:r>
        <w:rPr>
          <w:sz w:val="20"/>
          <w:szCs w:val="20"/>
        </w:rPr>
        <w:t>Declaro ainda, manter a referida unidade em atividade durante toda a vigência do contrato em caso de adjudicação de nossa proposta.</w:t>
      </w:r>
    </w:p>
    <w:p>
      <w:pPr>
        <w:spacing w:line="360" w:lineRule="auto"/>
        <w:jc w:val="both"/>
        <w:rPr>
          <w:sz w:val="22"/>
          <w:szCs w:val="22"/>
        </w:rPr>
      </w:pPr>
    </w:p>
    <w:p>
      <w:pPr>
        <w:spacing w:before="120" w:line="300" w:lineRule="atLeast"/>
        <w:jc w:val="both"/>
        <w:rPr>
          <w:sz w:val="22"/>
          <w:szCs w:val="22"/>
        </w:rPr>
      </w:pPr>
    </w:p>
    <w:p>
      <w:pPr>
        <w:pStyle w:val="17"/>
      </w:pPr>
    </w:p>
    <w:p>
      <w:pPr>
        <w:pStyle w:val="17"/>
        <w:jc w:val="center"/>
        <w:rPr>
          <w:sz w:val="18"/>
          <w:szCs w:val="18"/>
        </w:rPr>
      </w:pPr>
    </w:p>
    <w:p>
      <w:pPr>
        <w:pStyle w:val="17"/>
        <w:jc w:val="center"/>
        <w:rPr>
          <w:sz w:val="18"/>
          <w:szCs w:val="18"/>
        </w:rPr>
      </w:pPr>
      <w:r>
        <w:rPr>
          <w:sz w:val="18"/>
          <w:szCs w:val="18"/>
        </w:rPr>
        <w:t>Atenciosamente</w:t>
      </w:r>
    </w:p>
    <w:p>
      <w:pPr>
        <w:pStyle w:val="16"/>
        <w:jc w:val="center"/>
        <w:rPr>
          <w:sz w:val="18"/>
          <w:szCs w:val="18"/>
        </w:rPr>
      </w:pPr>
    </w:p>
    <w:p>
      <w:pPr>
        <w:pStyle w:val="16"/>
        <w:jc w:val="center"/>
        <w:rPr>
          <w:sz w:val="18"/>
          <w:szCs w:val="18"/>
        </w:rPr>
      </w:pPr>
      <w:r>
        <w:rPr>
          <w:sz w:val="18"/>
          <w:szCs w:val="18"/>
        </w:rPr>
        <w:t>______________________________________________</w:t>
      </w:r>
    </w:p>
    <w:p>
      <w:pPr>
        <w:pStyle w:val="17"/>
        <w:jc w:val="center"/>
        <w:rPr>
          <w:sz w:val="18"/>
          <w:szCs w:val="18"/>
        </w:rPr>
      </w:pPr>
      <w:r>
        <w:rPr>
          <w:sz w:val="18"/>
          <w:szCs w:val="18"/>
        </w:rPr>
        <w:t>[Assinatura do Representante Legal e carimbo da Empresa]</w:t>
      </w:r>
    </w:p>
    <w:sectPr>
      <w:pgSz w:w="11907" w:h="16840"/>
      <w:pgMar w:top="1134" w:right="1134" w:bottom="1134" w:left="1134" w:header="357" w:footer="83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21" w:usb3="00000000" w:csb0="600001BF" w:csb1="DFF70000"/>
  </w:font>
  <w:font w:name="Vijaya">
    <w:panose1 w:val="020B0604020202020204"/>
    <w:charset w:val="00"/>
    <w:family w:val="auto"/>
    <w:pitch w:val="default"/>
    <w:sig w:usb0="00100003" w:usb1="00000000" w:usb2="00000000" w:usb3="00000000" w:csb0="00000001" w:csb1="00000000"/>
  </w:font>
  <w:font w:name="Microsoft YaHei">
    <w:panose1 w:val="020B0503020204020204"/>
    <w:charset w:val="86"/>
    <w:family w:val="swiss"/>
    <w:pitch w:val="default"/>
    <w:sig w:usb0="A0000287" w:usb1="28C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2"/>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4BF2"/>
    <w:rsid w:val="009C6813"/>
    <w:rsid w:val="009D11F4"/>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 w:val="0BD33BF2"/>
    <w:rsid w:val="230E306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qFormat/>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qFormat/>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2</Pages>
  <Words>693</Words>
  <Characters>3744</Characters>
  <Lines>31</Lines>
  <Paragraphs>8</Paragraphs>
  <TotalTime>4</TotalTime>
  <ScaleCrop>false</ScaleCrop>
  <LinksUpToDate>false</LinksUpToDate>
  <CharactersWithSpaces>4429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2020-05-18T16:33:00Z</dcterms:created>
  <dc:creator>Aristocles Caldas Júnior</dc:creator>
  <cp:lastModifiedBy>Administrator</cp:lastModifiedBy>
  <cp:lastPrinted>2019-01-30T22:58:00Z</cp:lastPrinted>
  <dcterms:modified xsi:type="dcterms:W3CDTF">2022-06-24T17:51:49Z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F95EE83A336544DD80D587CFCADFA211</vt:lpwstr>
  </property>
</Properties>
</file>