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6473B6" w:rsidP="006473B6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C31887" w:rsidRPr="004D152E" w:rsidRDefault="00221A83" w:rsidP="00647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</w:t>
      </w:r>
      <w:proofErr w:type="gramStart"/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N.º</w:t>
      </w:r>
      <w:proofErr w:type="gramEnd"/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</w:t>
      </w:r>
      <w:r w:rsidR="001C7C1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B04B2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C31887" w:rsidRPr="004D152E" w:rsidRDefault="00221A83">
      <w:pPr>
        <w:ind w:left="703" w:right="555"/>
        <w:jc w:val="both"/>
        <w:rPr>
          <w:sz w:val="18"/>
          <w:szCs w:val="18"/>
          <w:lang w:val="pt-BR"/>
        </w:rPr>
      </w:pPr>
      <w:proofErr w:type="gramStart"/>
      <w:r w:rsidRPr="004D152E">
        <w:rPr>
          <w:sz w:val="18"/>
          <w:szCs w:val="18"/>
          <w:lang w:val="pt-BR"/>
        </w:rPr>
        <w:t xml:space="preserve">A  </w:t>
      </w:r>
      <w:r w:rsidRPr="004D152E">
        <w:rPr>
          <w:b/>
          <w:sz w:val="18"/>
          <w:szCs w:val="18"/>
          <w:lang w:val="pt-BR"/>
        </w:rPr>
        <w:t>Pró</w:t>
      </w:r>
      <w:proofErr w:type="gramEnd"/>
      <w:r w:rsidRPr="004D152E">
        <w:rPr>
          <w:b/>
          <w:sz w:val="18"/>
          <w:szCs w:val="18"/>
          <w:lang w:val="pt-BR"/>
        </w:rPr>
        <w:t>-Reitoria de Administração da Universidade Federal Fluminense (PROAD/UFF),</w:t>
      </w:r>
      <w:r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</w:t>
      </w:r>
      <w:proofErr w:type="gramStart"/>
      <w:r w:rsidRPr="004D152E">
        <w:rPr>
          <w:sz w:val="18"/>
          <w:szCs w:val="18"/>
          <w:lang w:val="pt-BR"/>
        </w:rPr>
        <w:t>pelo(</w:t>
      </w:r>
      <w:proofErr w:type="gramEnd"/>
      <w:r w:rsidRPr="004D152E">
        <w:rPr>
          <w:sz w:val="18"/>
          <w:szCs w:val="18"/>
          <w:lang w:val="pt-BR"/>
        </w:rPr>
        <w:t xml:space="preserve">a) Vera Lucia Lavrado </w:t>
      </w:r>
      <w:proofErr w:type="spellStart"/>
      <w:r w:rsidRPr="004D152E">
        <w:rPr>
          <w:sz w:val="18"/>
          <w:szCs w:val="18"/>
          <w:lang w:val="pt-BR"/>
        </w:rPr>
        <w:t>Cupelo</w:t>
      </w:r>
      <w:proofErr w:type="spellEnd"/>
      <w:r w:rsidRPr="004D152E">
        <w:rPr>
          <w:sz w:val="18"/>
          <w:szCs w:val="18"/>
          <w:lang w:val="pt-BR"/>
        </w:rPr>
        <w:t xml:space="preserve">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1C7C13">
        <w:rPr>
          <w:sz w:val="18"/>
          <w:szCs w:val="18"/>
          <w:lang w:val="pt-BR"/>
        </w:rPr>
        <w:t>2</w:t>
      </w:r>
      <w:r w:rsidR="005A0576">
        <w:rPr>
          <w:sz w:val="18"/>
          <w:szCs w:val="18"/>
          <w:lang w:val="pt-BR"/>
        </w:rPr>
        <w:t>2</w:t>
      </w:r>
      <w:r w:rsid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, publicada no DOU de </w:t>
      </w:r>
      <w:r w:rsidRPr="004D152E">
        <w:rPr>
          <w:sz w:val="18"/>
          <w:szCs w:val="18"/>
          <w:highlight w:val="yellow"/>
          <w:lang w:val="pt-BR"/>
        </w:rPr>
        <w:t>...../...../20.....,</w:t>
      </w:r>
      <w:r w:rsidRPr="004D152E">
        <w:rPr>
          <w:sz w:val="18"/>
          <w:szCs w:val="18"/>
          <w:lang w:val="pt-BR"/>
        </w:rPr>
        <w:t xml:space="preserve"> processo administrativo n.º </w:t>
      </w:r>
      <w:r w:rsidR="005A0576" w:rsidRPr="005A0576">
        <w:rPr>
          <w:sz w:val="18"/>
          <w:szCs w:val="18"/>
          <w:lang w:val="pt-BR"/>
        </w:rPr>
        <w:t>23069.</w:t>
      </w:r>
      <w:r w:rsidR="001C7C13">
        <w:rPr>
          <w:sz w:val="18"/>
          <w:szCs w:val="18"/>
          <w:lang w:val="pt-BR"/>
        </w:rPr>
        <w:t>152721/2022-29</w:t>
      </w:r>
      <w:r w:rsid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8A2141">
        <w:rPr>
          <w:color w:val="000000"/>
          <w:sz w:val="18"/>
          <w:szCs w:val="18"/>
          <w:lang w:val="pt-BR"/>
        </w:rPr>
        <w:t xml:space="preserve"> </w:t>
      </w:r>
      <w:r w:rsidR="005A0576">
        <w:rPr>
          <w:b/>
          <w:color w:val="000000"/>
          <w:sz w:val="18"/>
          <w:szCs w:val="18"/>
          <w:lang w:val="pt-BR"/>
        </w:rPr>
        <w:t xml:space="preserve">Material </w:t>
      </w:r>
      <w:r w:rsidR="00A625F4">
        <w:rPr>
          <w:b/>
          <w:color w:val="000000"/>
          <w:sz w:val="18"/>
          <w:szCs w:val="18"/>
          <w:lang w:val="pt-BR"/>
        </w:rPr>
        <w:t>Elétrico 1</w:t>
      </w:r>
      <w:r w:rsidRPr="004D152E">
        <w:rPr>
          <w:color w:val="000000"/>
          <w:sz w:val="18"/>
          <w:szCs w:val="18"/>
          <w:lang w:val="pt-BR"/>
        </w:rPr>
        <w:t xml:space="preserve">, </w:t>
      </w:r>
      <w:proofErr w:type="gramStart"/>
      <w:r w:rsidRPr="004D152E">
        <w:rPr>
          <w:color w:val="000000"/>
          <w:sz w:val="18"/>
          <w:szCs w:val="18"/>
          <w:lang w:val="pt-BR"/>
        </w:rPr>
        <w:t>especi</w:t>
      </w:r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cado</w:t>
      </w:r>
      <w:proofErr w:type="spellEnd"/>
      <w:r w:rsidRPr="004D152E">
        <w:rPr>
          <w:color w:val="000000"/>
          <w:sz w:val="18"/>
          <w:szCs w:val="18"/>
          <w:lang w:val="pt-BR"/>
        </w:rPr>
        <w:t>(</w:t>
      </w:r>
      <w:proofErr w:type="gramEnd"/>
      <w:r w:rsidRPr="004D152E">
        <w:rPr>
          <w:color w:val="000000"/>
          <w:sz w:val="18"/>
          <w:szCs w:val="18"/>
          <w:lang w:val="pt-BR"/>
        </w:rPr>
        <w:t>s) no(s) item(</w:t>
      </w:r>
      <w:proofErr w:type="spellStart"/>
      <w:r w:rsidRPr="004D152E">
        <w:rPr>
          <w:color w:val="000000"/>
          <w:sz w:val="18"/>
          <w:szCs w:val="18"/>
          <w:lang w:val="pt-BR"/>
        </w:rPr>
        <w:t>ns</w:t>
      </w:r>
      <w:proofErr w:type="spellEnd"/>
      <w:r w:rsidRPr="004D152E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 w:rsidR="00117498">
        <w:rPr>
          <w:color w:val="000000"/>
          <w:sz w:val="18"/>
          <w:szCs w:val="18"/>
          <w:lang w:val="pt-BR"/>
        </w:rPr>
        <w:t>10</w:t>
      </w:r>
      <w:r w:rsidRPr="004D152E">
        <w:rPr>
          <w:color w:val="000000"/>
          <w:sz w:val="18"/>
          <w:szCs w:val="18"/>
          <w:lang w:val="pt-BR"/>
        </w:rPr>
        <w:t>/202</w:t>
      </w:r>
      <w:r w:rsidR="00B04B20">
        <w:rPr>
          <w:color w:val="000000"/>
          <w:sz w:val="18"/>
          <w:szCs w:val="18"/>
          <w:lang w:val="pt-BR"/>
        </w:rPr>
        <w:t>2</w:t>
      </w:r>
      <w:r w:rsidRPr="004D152E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cações do objeto, a quantidade, </w:t>
      </w:r>
      <w:proofErr w:type="gramStart"/>
      <w:r w:rsidRPr="004D152E">
        <w:rPr>
          <w:color w:val="000000"/>
          <w:sz w:val="18"/>
          <w:szCs w:val="18"/>
          <w:lang w:val="pt-BR"/>
        </w:rPr>
        <w:t>fornecedor(</w:t>
      </w:r>
      <w:proofErr w:type="gramEnd"/>
      <w:r w:rsidRPr="004D152E">
        <w:rPr>
          <w:color w:val="000000"/>
          <w:sz w:val="18"/>
          <w:szCs w:val="18"/>
          <w:lang w:val="pt-BR"/>
        </w:rPr>
        <w:t>es) e as demais condições ofertadas na(s) proposta(s) são as que seguem:</w:t>
      </w:r>
    </w:p>
    <w:tbl>
      <w:tblPr>
        <w:tblStyle w:val="a1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C31887">
        <w:trPr>
          <w:trHeight w:val="480"/>
        </w:trPr>
        <w:tc>
          <w:tcPr>
            <w:tcW w:w="366" w:type="dxa"/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AE396F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AE396F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proofErr w:type="gramStart"/>
      <w:r w:rsidRPr="004D152E">
        <w:rPr>
          <w:b/>
          <w:sz w:val="18"/>
          <w:szCs w:val="18"/>
          <w:lang w:val="pt-BR"/>
        </w:rPr>
        <w:t>ÓRGÃO(</w:t>
      </w:r>
      <w:proofErr w:type="gramEnd"/>
      <w:r w:rsidRPr="004D152E">
        <w:rPr>
          <w:b/>
          <w:sz w:val="18"/>
          <w:szCs w:val="18"/>
          <w:lang w:val="pt-BR"/>
        </w:rPr>
        <w:t>S) GERENCIADOR E PARTICIPANTE(S)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AE396F" w:rsidRPr="00AE396F">
        <w:rPr>
          <w:sz w:val="18"/>
          <w:szCs w:val="18"/>
          <w:lang w:val="pt-BR"/>
        </w:rPr>
        <w:t>18</w:t>
      </w:r>
      <w:r w:rsidR="004D152E" w:rsidRPr="00AE396F">
        <w:rPr>
          <w:sz w:val="18"/>
          <w:szCs w:val="18"/>
          <w:lang w:val="pt-BR"/>
        </w:rPr>
        <w:t>/202</w:t>
      </w:r>
      <w:r w:rsidR="00B04B20" w:rsidRPr="00AE396F">
        <w:rPr>
          <w:sz w:val="18"/>
          <w:szCs w:val="18"/>
          <w:lang w:val="pt-BR"/>
        </w:rPr>
        <w:t>2</w:t>
      </w:r>
      <w:r w:rsidRPr="00AE396F">
        <w:rPr>
          <w:sz w:val="18"/>
          <w:szCs w:val="18"/>
          <w:lang w:val="pt-BR"/>
        </w:rPr>
        <w:t xml:space="preserve"> não</w:t>
      </w:r>
      <w:r w:rsidRPr="004D152E">
        <w:rPr>
          <w:sz w:val="18"/>
          <w:szCs w:val="18"/>
          <w:lang w:val="pt-BR"/>
        </w:rPr>
        <w:t xml:space="preserve">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 xml:space="preserve">DA ADESÃO À ATA DE </w:t>
      </w:r>
      <w:bookmarkStart w:id="0" w:name="_GoBack"/>
      <w:bookmarkEnd w:id="0"/>
      <w:r w:rsidRPr="004D152E">
        <w:rPr>
          <w:b/>
          <w:color w:val="000000"/>
          <w:sz w:val="18"/>
          <w:szCs w:val="18"/>
          <w:lang w:val="pt-BR"/>
        </w:rPr>
        <w:t>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VALIDADE DA ATA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proofErr w:type="gramStart"/>
      <w:r w:rsidRPr="004D152E">
        <w:rPr>
          <w:color w:val="000000"/>
          <w:sz w:val="18"/>
          <w:szCs w:val="18"/>
          <w:lang w:val="pt-BR"/>
        </w:rPr>
        <w:t>a  vantajosidade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dos preços registrados nesta Ata.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</w:t>
      </w:r>
      <w:proofErr w:type="gramStart"/>
      <w:r w:rsidRPr="004D152E">
        <w:rPr>
          <w:color w:val="000000"/>
          <w:sz w:val="18"/>
          <w:szCs w:val="18"/>
          <w:lang w:val="pt-BR"/>
        </w:rPr>
        <w:t>ao(</w:t>
      </w:r>
      <w:proofErr w:type="gramEnd"/>
      <w:r w:rsidRPr="004D152E">
        <w:rPr>
          <w:color w:val="000000"/>
          <w:sz w:val="18"/>
          <w:szCs w:val="18"/>
          <w:lang w:val="pt-BR"/>
        </w:rPr>
        <w:t>s) fornecedor(es).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Quando o preço registrado tornar-se superior ao preço praticado no mercado por motivo superveniente, a Administração convocará </w:t>
      </w:r>
      <w:proofErr w:type="gramStart"/>
      <w:r w:rsidRPr="004D152E">
        <w:rPr>
          <w:color w:val="000000"/>
          <w:sz w:val="18"/>
          <w:szCs w:val="18"/>
          <w:lang w:val="pt-BR"/>
        </w:rPr>
        <w:t>o(</w:t>
      </w:r>
      <w:proofErr w:type="gramEnd"/>
      <w:r w:rsidRPr="004D152E">
        <w:rPr>
          <w:color w:val="000000"/>
          <w:sz w:val="18"/>
          <w:szCs w:val="18"/>
          <w:lang w:val="pt-BR"/>
        </w:rPr>
        <w:t>s) fornecedor(es)   para negociar(em) a redução dos preços aos valores praticados pelo mercado.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C31887" w:rsidRPr="004D152E" w:rsidRDefault="00221A83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 xml:space="preserve">A ordem de </w:t>
      </w:r>
      <w:proofErr w:type="spellStart"/>
      <w:r w:rsidRPr="004D152E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 xml:space="preserve">cação dos fornecedores que aceitarem reduzir seus preços aos valores de mercado observará a </w:t>
      </w:r>
      <w:proofErr w:type="spellStart"/>
      <w:r w:rsidRPr="004D152E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Quando o preço de mercado </w:t>
      </w:r>
      <w:proofErr w:type="gramStart"/>
      <w:r w:rsidRPr="004D152E">
        <w:rPr>
          <w:color w:val="000000"/>
          <w:sz w:val="18"/>
          <w:szCs w:val="18"/>
          <w:lang w:val="pt-BR"/>
        </w:rPr>
        <w:t>tornar-se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superior aos preços registrados e o fornecedor não puder cumprir o compromisso, o órgão gerenciador poderá: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liberar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o fornecedor do compromisso assumido, caso a comunicação ocorra antes do pedido de fornecimento, e sem aplicação  da  penalidade  se  </w:t>
      </w:r>
      <w:proofErr w:type="spellStart"/>
      <w:r w:rsidRPr="004D152E">
        <w:rPr>
          <w:color w:val="000000"/>
          <w:sz w:val="18"/>
          <w:szCs w:val="18"/>
          <w:lang w:val="pt-BR"/>
        </w:rPr>
        <w:t>con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rmada</w:t>
      </w:r>
      <w:proofErr w:type="spellEnd"/>
      <w:r w:rsidRPr="004D152E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convocar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os demais fornecedores para assegurar igual oportunidade de negociação.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descumprir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as condições da ata de registro de preços;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não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retirar a nota de empenho ou instrumento equivalente no prazo estabelecido pela Administração, sem </w:t>
      </w:r>
      <w:proofErr w:type="spellStart"/>
      <w:r w:rsidRPr="004D152E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não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aceitar reduzir o seu preço registrado, na hipótese deste se tornar superior àqueles praticados no mercado; ou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sofrer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sanção administrativa cujo efeito torne-o proibido de celebrar contrato administrativo, alcançando o órgão gerenciador e órgão(s) participante(s).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O cancelamento do registro de preços poderá ocorrer por fato superveniente, decorrente de caso fortuito ou força </w:t>
      </w:r>
      <w:proofErr w:type="gramStart"/>
      <w:r w:rsidRPr="004D152E">
        <w:rPr>
          <w:color w:val="000000"/>
          <w:sz w:val="18"/>
          <w:szCs w:val="18"/>
          <w:lang w:val="pt-BR"/>
        </w:rPr>
        <w:t>maior,  que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prejudique o cumprimento   da ata, devidamente comprovados e </w:t>
      </w:r>
      <w:proofErr w:type="spellStart"/>
      <w:r w:rsidRPr="004D152E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cados</w:t>
      </w:r>
      <w:proofErr w:type="spellEnd"/>
      <w:r w:rsidRPr="004D152E">
        <w:rPr>
          <w:color w:val="000000"/>
          <w:sz w:val="18"/>
          <w:szCs w:val="18"/>
          <w:lang w:val="pt-BR"/>
        </w:rPr>
        <w:t>:</w:t>
      </w:r>
    </w:p>
    <w:p w:rsidR="00C31887" w:rsidRPr="004D152E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por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razão de interesse público; ou</w:t>
      </w:r>
    </w:p>
    <w:p w:rsidR="00C31887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apedido</w:t>
      </w:r>
      <w:proofErr w:type="spellEnd"/>
      <w:proofErr w:type="gram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C31887" w:rsidRPr="004D152E" w:rsidRDefault="00221A83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4D152E">
        <w:rPr>
          <w:sz w:val="18"/>
          <w:szCs w:val="18"/>
          <w:lang w:val="pt-BR"/>
        </w:rPr>
        <w:t>injusti</w:t>
      </w:r>
      <w:proofErr w:type="spellEnd"/>
      <w:r>
        <w:rPr>
          <w:sz w:val="18"/>
          <w:szCs w:val="18"/>
        </w:rPr>
        <w:t>ﬁ</w:t>
      </w:r>
      <w:proofErr w:type="spellStart"/>
      <w:r w:rsidRPr="004D152E">
        <w:rPr>
          <w:sz w:val="18"/>
          <w:szCs w:val="18"/>
          <w:lang w:val="pt-BR"/>
        </w:rPr>
        <w:t>cadamente</w:t>
      </w:r>
      <w:proofErr w:type="spellEnd"/>
      <w:r w:rsidRPr="004D152E">
        <w:rPr>
          <w:sz w:val="18"/>
          <w:szCs w:val="18"/>
          <w:lang w:val="pt-BR"/>
        </w:rPr>
        <w:t>, nos termos do art. 49, §1º do Decreto nº 10.024/19.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</w:t>
      </w:r>
      <w:proofErr w:type="gramStart"/>
      <w:r w:rsidRPr="004D152E">
        <w:rPr>
          <w:color w:val="000000"/>
          <w:sz w:val="18"/>
          <w:szCs w:val="18"/>
          <w:lang w:val="pt-BR"/>
        </w:rPr>
        <w:t>do  fornecedor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registrado, penalidades e demais condições do ajuste, encontram-se de</w:t>
      </w:r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nidos</w:t>
      </w:r>
      <w:proofErr w:type="spellEnd"/>
      <w:r w:rsidRPr="004D152E">
        <w:rPr>
          <w:color w:val="000000"/>
          <w:sz w:val="18"/>
          <w:szCs w:val="18"/>
          <w:lang w:val="pt-BR"/>
        </w:rPr>
        <w:t xml:space="preserve"> no Termo de Referência, ANEXO AO EDITAL.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lastRenderedPageBreak/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xados</w:t>
      </w:r>
      <w:proofErr w:type="spellEnd"/>
      <w:r w:rsidRPr="004D152E">
        <w:rPr>
          <w:color w:val="000000"/>
          <w:sz w:val="18"/>
          <w:szCs w:val="18"/>
          <w:lang w:val="pt-BR"/>
        </w:rPr>
        <w:t xml:space="preserve"> nesta ata de registro de preços, inclusive o acréscimo de que trata o § 1º do art. 65 da Lei nº   8.666/93.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 xml:space="preserve">Niterói, RJ, ____ de ___________ </w:t>
      </w:r>
      <w:proofErr w:type="spellStart"/>
      <w:r w:rsidRPr="004D152E">
        <w:rPr>
          <w:sz w:val="18"/>
          <w:szCs w:val="18"/>
          <w:lang w:val="pt-BR"/>
        </w:rPr>
        <w:t>de</w:t>
      </w:r>
      <w:proofErr w:type="spellEnd"/>
      <w:r w:rsidRPr="004D152E">
        <w:rPr>
          <w:sz w:val="18"/>
          <w:szCs w:val="18"/>
          <w:lang w:val="pt-BR"/>
        </w:rPr>
        <w:t xml:space="preserve"> 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>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C31887" w:rsidRDefault="00C31887">
      <w:bookmarkStart w:id="1" w:name="_heading=h.gjdgxs" w:colFirst="0" w:colLast="0"/>
      <w:bookmarkEnd w:id="1"/>
    </w:p>
    <w:sectPr w:rsidR="00C31887" w:rsidSect="00FC527E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B2" w:rsidRDefault="005B51B2">
      <w:r>
        <w:separator/>
      </w:r>
    </w:p>
  </w:endnote>
  <w:endnote w:type="continuationSeparator" w:id="0">
    <w:p w:rsidR="005B51B2" w:rsidRDefault="005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B2" w:rsidRDefault="005B51B2">
      <w:r>
        <w:separator/>
      </w:r>
    </w:p>
  </w:footnote>
  <w:footnote w:type="continuationSeparator" w:id="0">
    <w:p w:rsidR="005B51B2" w:rsidRDefault="005B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87" w:rsidRDefault="004D15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Processo n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.º</w:t>
    </w:r>
    <w:proofErr w:type="gramEnd"/>
    <w:r w:rsidR="005A0576" w:rsidRPr="005A0576">
      <w:rPr>
        <w:rFonts w:ascii="Verdana" w:eastAsia="Verdana" w:hAnsi="Verdana" w:cs="Verdana"/>
        <w:color w:val="000000"/>
        <w:sz w:val="16"/>
        <w:szCs w:val="16"/>
      </w:rPr>
      <w:t>23069.</w:t>
    </w:r>
    <w:r w:rsidR="00221A83">
      <w:rPr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21A83"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C7C13">
      <w:rPr>
        <w:rFonts w:ascii="Verdana" w:eastAsia="Verdana" w:hAnsi="Verdana" w:cs="Verdana"/>
        <w:color w:val="000000"/>
        <w:sz w:val="16"/>
        <w:szCs w:val="16"/>
      </w:rPr>
      <w:t>152721/2022-29</w:t>
    </w:r>
  </w:p>
  <w:p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 w15:restartNumberingAfterBreak="0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 w15:restartNumberingAfterBreak="0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887"/>
    <w:rsid w:val="00117498"/>
    <w:rsid w:val="001C7C13"/>
    <w:rsid w:val="001D1ADA"/>
    <w:rsid w:val="00221A83"/>
    <w:rsid w:val="003E3251"/>
    <w:rsid w:val="004738E9"/>
    <w:rsid w:val="004D152E"/>
    <w:rsid w:val="005A0576"/>
    <w:rsid w:val="005B51B2"/>
    <w:rsid w:val="006056F3"/>
    <w:rsid w:val="006473B6"/>
    <w:rsid w:val="00657D76"/>
    <w:rsid w:val="006B0A13"/>
    <w:rsid w:val="0072546A"/>
    <w:rsid w:val="00750C1B"/>
    <w:rsid w:val="007C6921"/>
    <w:rsid w:val="0080062D"/>
    <w:rsid w:val="008A2141"/>
    <w:rsid w:val="00A6148D"/>
    <w:rsid w:val="00A625F4"/>
    <w:rsid w:val="00AE396F"/>
    <w:rsid w:val="00B04B20"/>
    <w:rsid w:val="00C31887"/>
    <w:rsid w:val="00DA682B"/>
    <w:rsid w:val="00DB2870"/>
    <w:rsid w:val="00DD0F0E"/>
    <w:rsid w:val="00E55E26"/>
    <w:rsid w:val="00FC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EA3E"/>
  <w15:docId w15:val="{4893EEB0-25A9-49F0-B7EA-5F75CF8B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rsid w:val="00FC52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C52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C52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C52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C52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C52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rsid w:val="00FC52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FC527E"/>
    <w:tblPr>
      <w:tblStyleRowBandSize w:val="1"/>
      <w:tblStyleColBandSize w:val="1"/>
    </w:tblPr>
  </w:style>
  <w:style w:type="table" w:customStyle="1" w:styleId="a0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Lizieux Senna.</cp:lastModifiedBy>
  <cp:revision>9</cp:revision>
  <cp:lastPrinted>2022-01-28T15:34:00Z</cp:lastPrinted>
  <dcterms:created xsi:type="dcterms:W3CDTF">2022-02-01T17:29:00Z</dcterms:created>
  <dcterms:modified xsi:type="dcterms:W3CDTF">2022-03-08T15:37:00Z</dcterms:modified>
</cp:coreProperties>
</file>