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517D5" w14:textId="77777777" w:rsidR="000A3D2E" w:rsidRDefault="000A3D2E">
      <w:pPr>
        <w:suppressAutoHyphens w:val="0"/>
        <w:rPr>
          <w:rFonts w:asciiTheme="minorHAnsi" w:hAnsiTheme="minorHAnsi" w:cstheme="minorHAnsi"/>
          <w:b/>
          <w:bCs/>
          <w:sz w:val="22"/>
          <w:szCs w:val="22"/>
        </w:rPr>
      </w:pP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0A3D2E" w14:paraId="7C2B63E3" w14:textId="77777777" w:rsidTr="008B2EDD">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C701C52" w14:textId="1B78CD8D" w:rsidR="000A3D2E" w:rsidRDefault="000A3D2E" w:rsidP="008B2EDD">
            <w:pPr>
              <w:pStyle w:val="Cabealho"/>
              <w:tabs>
                <w:tab w:val="left" w:pos="708"/>
              </w:tabs>
              <w:spacing w:before="100" w:after="100"/>
              <w:jc w:val="center"/>
            </w:pPr>
            <w:r>
              <w:rPr>
                <w:rFonts w:ascii="Verdana" w:hAnsi="Verdana" w:cs="Verdana"/>
                <w:b/>
                <w:bCs/>
                <w:color w:val="FF0000"/>
              </w:rPr>
              <w:t>EDITAL DE LICITAÇÃO</w:t>
            </w:r>
          </w:p>
          <w:p w14:paraId="03FB5CBF" w14:textId="45A5F46C" w:rsidR="000A3D2E" w:rsidRPr="0007114B" w:rsidRDefault="000A3D2E" w:rsidP="008B2EDD">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A84492">
              <w:rPr>
                <w:rFonts w:ascii="Verdana" w:hAnsi="Verdana" w:cs="Verdana"/>
                <w:b/>
                <w:szCs w:val="20"/>
              </w:rPr>
              <w:t>2</w:t>
            </w:r>
            <w:r w:rsidR="00D77725">
              <w:rPr>
                <w:rFonts w:ascii="Verdana" w:hAnsi="Verdana" w:cs="Verdana"/>
                <w:b/>
                <w:szCs w:val="20"/>
              </w:rPr>
              <w:t>8</w:t>
            </w:r>
            <w:r>
              <w:rPr>
                <w:rFonts w:ascii="Verdana" w:hAnsi="Verdana" w:cs="Verdana"/>
                <w:b/>
                <w:szCs w:val="20"/>
              </w:rPr>
              <w:t>/202</w:t>
            </w:r>
            <w:r w:rsidR="00212326">
              <w:rPr>
                <w:rFonts w:ascii="Verdana" w:hAnsi="Verdana" w:cs="Verdana"/>
                <w:b/>
                <w:szCs w:val="20"/>
              </w:rPr>
              <w:t>1</w:t>
            </w:r>
            <w:r>
              <w:rPr>
                <w:rFonts w:ascii="Verdana" w:hAnsi="Verdana" w:cs="Verdana"/>
                <w:b/>
                <w:szCs w:val="20"/>
              </w:rPr>
              <w:t>/</w:t>
            </w:r>
            <w:r w:rsidRPr="0007114B">
              <w:rPr>
                <w:rFonts w:ascii="Verdana" w:hAnsi="Verdana" w:cs="Verdana"/>
                <w:b/>
                <w:szCs w:val="20"/>
              </w:rPr>
              <w:t>AD</w:t>
            </w:r>
          </w:p>
          <w:p w14:paraId="5D21AE87" w14:textId="77777777" w:rsidR="000A3D2E" w:rsidRDefault="000A3D2E" w:rsidP="008B2EDD">
            <w:pPr>
              <w:spacing w:before="100" w:after="100"/>
              <w:jc w:val="center"/>
            </w:pPr>
            <w:r>
              <w:rPr>
                <w:rFonts w:ascii="Verdana" w:hAnsi="Verdana" w:cs="Verdana"/>
                <w:b/>
                <w:szCs w:val="20"/>
              </w:rPr>
              <w:t>SISTEMA DE REGISTRO DE PREÇOS</w:t>
            </w:r>
          </w:p>
          <w:p w14:paraId="25E4B948" w14:textId="329868AA" w:rsidR="00A84492" w:rsidRDefault="000A3D2E" w:rsidP="008B2EDD">
            <w:pPr>
              <w:spacing w:before="100" w:after="100"/>
              <w:jc w:val="center"/>
              <w:rPr>
                <w:rFonts w:ascii="Verdana" w:hAnsi="Verdana" w:cs="Verdana"/>
                <w:b/>
                <w:szCs w:val="20"/>
              </w:rPr>
            </w:pPr>
            <w:r>
              <w:rPr>
                <w:rFonts w:ascii="Verdana" w:hAnsi="Verdana" w:cs="Verdana"/>
                <w:b/>
                <w:szCs w:val="20"/>
              </w:rPr>
              <w:t xml:space="preserve">PROCESSO Nº </w:t>
            </w:r>
            <w:r w:rsidR="00C65150">
              <w:rPr>
                <w:rFonts w:ascii="Verdana" w:hAnsi="Verdana" w:cs="Verdana"/>
                <w:b/>
                <w:szCs w:val="20"/>
              </w:rPr>
              <w:t>23069.</w:t>
            </w:r>
            <w:r w:rsidR="00112B15">
              <w:rPr>
                <w:rFonts w:ascii="Verdana" w:hAnsi="Verdana" w:cs="Verdana"/>
                <w:b/>
                <w:szCs w:val="20"/>
              </w:rPr>
              <w:t>15461</w:t>
            </w:r>
            <w:r w:rsidR="004311B2">
              <w:rPr>
                <w:rFonts w:ascii="Verdana" w:hAnsi="Verdana" w:cs="Verdana"/>
                <w:b/>
                <w:szCs w:val="20"/>
              </w:rPr>
              <w:t>4</w:t>
            </w:r>
            <w:r w:rsidR="00112B15">
              <w:rPr>
                <w:rFonts w:ascii="Verdana" w:hAnsi="Verdana" w:cs="Verdana"/>
                <w:b/>
                <w:szCs w:val="20"/>
              </w:rPr>
              <w:t>/2021-</w:t>
            </w:r>
            <w:r w:rsidR="004311B2">
              <w:rPr>
                <w:rFonts w:ascii="Verdana" w:hAnsi="Verdana" w:cs="Verdana"/>
                <w:b/>
                <w:szCs w:val="20"/>
              </w:rPr>
              <w:t>54</w:t>
            </w:r>
          </w:p>
          <w:p w14:paraId="70315226" w14:textId="11A2B8F0" w:rsidR="000A3D2E" w:rsidRDefault="00A84492" w:rsidP="008B2EDD">
            <w:pPr>
              <w:spacing w:before="100" w:after="100"/>
              <w:jc w:val="center"/>
            </w:pPr>
            <w:r>
              <w:rPr>
                <w:rFonts w:ascii="Verdana" w:hAnsi="Verdana" w:cs="Verdana"/>
                <w:b/>
                <w:sz w:val="12"/>
                <w:szCs w:val="20"/>
              </w:rPr>
              <w:t>(Processo Demanda nº. 23069.</w:t>
            </w:r>
            <w:r w:rsidR="004311B2">
              <w:rPr>
                <w:rFonts w:ascii="Verdana" w:hAnsi="Verdana" w:cs="Verdana"/>
                <w:b/>
                <w:sz w:val="12"/>
                <w:szCs w:val="20"/>
              </w:rPr>
              <w:t>151260/2021-96</w:t>
            </w:r>
            <w:r>
              <w:rPr>
                <w:rFonts w:ascii="Verdana" w:hAnsi="Verdana" w:cs="Verdana"/>
                <w:b/>
                <w:sz w:val="12"/>
                <w:szCs w:val="20"/>
              </w:rPr>
              <w:t>)</w:t>
            </w:r>
            <w:r w:rsidR="002D784B">
              <w:rPr>
                <w:rFonts w:ascii="Verdana" w:hAnsi="Verdana" w:cs="Verdana"/>
                <w:b/>
                <w:szCs w:val="20"/>
              </w:rPr>
              <w:br/>
            </w:r>
          </w:p>
          <w:p w14:paraId="2F29653B" w14:textId="77777777" w:rsidR="000A3D2E" w:rsidRDefault="000A3D2E" w:rsidP="008B2EDD">
            <w:pPr>
              <w:spacing w:before="100" w:after="100"/>
              <w:jc w:val="both"/>
              <w:rPr>
                <w:rFonts w:cs="Arial"/>
                <w:b/>
                <w:szCs w:val="20"/>
              </w:rPr>
            </w:pPr>
          </w:p>
          <w:p w14:paraId="621D51C9" w14:textId="77777777" w:rsidR="000A3D2E" w:rsidRPr="006A2577" w:rsidRDefault="000A3D2E" w:rsidP="008B2EDD">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19D7858E" w14:textId="77777777" w:rsidR="000A3D2E" w:rsidRDefault="000A3D2E" w:rsidP="008B2EDD">
            <w:pPr>
              <w:spacing w:before="100" w:after="100"/>
              <w:jc w:val="both"/>
              <w:rPr>
                <w:rFonts w:cs="Arial"/>
                <w:sz w:val="18"/>
                <w:szCs w:val="18"/>
              </w:rPr>
            </w:pPr>
          </w:p>
        </w:tc>
      </w:tr>
      <w:tr w:rsidR="000A3D2E" w14:paraId="31135F1A" w14:textId="77777777" w:rsidTr="008B2EDD">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27A3EA5C" w14:textId="77777777" w:rsidR="000A3D2E" w:rsidRDefault="000A3D2E" w:rsidP="008B2EDD">
            <w:pPr>
              <w:overflowPunct w:val="0"/>
              <w:spacing w:before="100" w:after="100"/>
              <w:jc w:val="center"/>
            </w:pPr>
            <w:r>
              <w:rPr>
                <w:rFonts w:cs="Arial"/>
                <w:b/>
                <w:bCs/>
                <w:sz w:val="18"/>
                <w:szCs w:val="18"/>
              </w:rPr>
              <w:t>OBJETO</w:t>
            </w:r>
          </w:p>
          <w:p w14:paraId="56629EAB" w14:textId="77777777" w:rsidR="000A3D2E" w:rsidRDefault="000A3D2E" w:rsidP="008B2EDD">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6DD865" w14:textId="49BD396F" w:rsidR="000A3D2E" w:rsidRPr="006A2577" w:rsidRDefault="000A3D2E" w:rsidP="00A84492">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objeto da presente licitação é</w:t>
            </w:r>
            <w:r w:rsidR="00977481">
              <w:rPr>
                <w:rFonts w:cs="Arial"/>
                <w:color w:val="000000"/>
                <w:sz w:val="18"/>
                <w:szCs w:val="18"/>
              </w:rPr>
              <w:t xml:space="preserve"> </w:t>
            </w:r>
            <w:r>
              <w:rPr>
                <w:rFonts w:cs="Arial"/>
                <w:sz w:val="18"/>
                <w:szCs w:val="18"/>
              </w:rPr>
              <w:t xml:space="preserve">a eventual </w:t>
            </w:r>
            <w:r w:rsidR="00E1505E" w:rsidRPr="006A2577">
              <w:rPr>
                <w:rFonts w:cs="Arial"/>
                <w:color w:val="000000"/>
                <w:sz w:val="18"/>
                <w:szCs w:val="18"/>
              </w:rPr>
              <w:t>aquisição</w:t>
            </w:r>
            <w:r w:rsidR="00E1505E" w:rsidRPr="00D77725">
              <w:rPr>
                <w:rFonts w:cs="Arial"/>
                <w:color w:val="000000"/>
                <w:sz w:val="18"/>
                <w:szCs w:val="18"/>
              </w:rPr>
              <w:t xml:space="preserve"> </w:t>
            </w:r>
            <w:r w:rsidR="00D77725" w:rsidRPr="00D77725">
              <w:rPr>
                <w:rFonts w:cs="Arial"/>
                <w:color w:val="000000"/>
                <w:sz w:val="18"/>
                <w:szCs w:val="18"/>
              </w:rPr>
              <w:t>de</w:t>
            </w:r>
            <w:r w:rsidR="00D77725" w:rsidRPr="00D77725">
              <w:rPr>
                <w:rFonts w:cs="Arial"/>
                <w:b/>
                <w:bCs/>
                <w:color w:val="000000"/>
                <w:sz w:val="18"/>
                <w:szCs w:val="18"/>
              </w:rPr>
              <w:t xml:space="preserve"> MOBILIÁRIO</w:t>
            </w:r>
            <w:r>
              <w:rPr>
                <w:rFonts w:cs="Arial"/>
                <w:color w:val="000000"/>
                <w:sz w:val="18"/>
                <w:szCs w:val="18"/>
              </w:rPr>
              <w:t>,</w:t>
            </w:r>
            <w:r w:rsidRPr="006A2577">
              <w:rPr>
                <w:rFonts w:cs="Arial"/>
                <w:color w:val="000000"/>
                <w:sz w:val="18"/>
                <w:szCs w:val="18"/>
              </w:rPr>
              <w:t xml:space="preserve"> conforme condições, quantidades e exigências estabelecidas neste Edital e seus anexos.</w:t>
            </w:r>
          </w:p>
        </w:tc>
      </w:tr>
      <w:tr w:rsidR="000A3D2E" w14:paraId="3B6F2844" w14:textId="77777777" w:rsidTr="008B2EDD">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4F343C11" w14:textId="77777777" w:rsidR="000A3D2E" w:rsidRDefault="000A3D2E" w:rsidP="008B2EDD">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2BD241" w14:textId="67D33779" w:rsidR="00977481" w:rsidRPr="006A2577" w:rsidRDefault="000A3D2E" w:rsidP="00977481">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00977481" w:rsidRPr="00214702">
                <w:rPr>
                  <w:rStyle w:val="Hyperlink"/>
                  <w:rFonts w:cs="Arial"/>
                  <w:sz w:val="18"/>
                  <w:szCs w:val="18"/>
                </w:rPr>
                <w:t>www.gov.br/compras</w:t>
              </w:r>
            </w:hyperlink>
            <w:r w:rsidR="00977481">
              <w:rPr>
                <w:rFonts w:cs="Arial"/>
                <w:color w:val="000000"/>
                <w:sz w:val="18"/>
                <w:szCs w:val="18"/>
              </w:rPr>
              <w:t xml:space="preserve"> </w:t>
            </w:r>
          </w:p>
          <w:p w14:paraId="21F126ED" w14:textId="5711FAE6" w:rsidR="000A3D2E" w:rsidRPr="006A2577" w:rsidRDefault="000A3D2E" w:rsidP="00977481">
            <w:pPr>
              <w:jc w:val="both"/>
              <w:rPr>
                <w:rFonts w:cs="Arial"/>
                <w:color w:val="000000"/>
                <w:sz w:val="18"/>
                <w:szCs w:val="18"/>
              </w:rPr>
            </w:pPr>
            <w:proofErr w:type="gramStart"/>
            <w:r w:rsidRPr="006A2577">
              <w:rPr>
                <w:rFonts w:cs="Arial"/>
                <w:color w:val="000000"/>
                <w:sz w:val="18"/>
                <w:szCs w:val="18"/>
              </w:rPr>
              <w:t>até</w:t>
            </w:r>
            <w:proofErr w:type="gramEnd"/>
            <w:r w:rsidRPr="006A2577">
              <w:rPr>
                <w:rFonts w:cs="Arial"/>
                <w:color w:val="000000"/>
                <w:sz w:val="18"/>
                <w:szCs w:val="18"/>
              </w:rPr>
              <w:t xml:space="preserve"> a data e horário de realização da sessão pública. </w:t>
            </w:r>
          </w:p>
        </w:tc>
      </w:tr>
      <w:tr w:rsidR="000A3D2E" w14:paraId="2EE13D5A" w14:textId="77777777" w:rsidTr="008B2EDD">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2688E33" w14:textId="77777777" w:rsidR="000A3D2E" w:rsidRDefault="000A3D2E" w:rsidP="008B2EDD">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23F7AB" w14:textId="68C4BD5C" w:rsidR="000A3D2E" w:rsidRPr="006A2577" w:rsidRDefault="000A3D2E" w:rsidP="00765231">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765231">
              <w:rPr>
                <w:rFonts w:cs="Arial"/>
                <w:b/>
                <w:sz w:val="18"/>
                <w:szCs w:val="18"/>
              </w:rPr>
              <w:t>9</w:t>
            </w:r>
            <w:r w:rsidRPr="000636CB">
              <w:rPr>
                <w:rFonts w:cs="Arial"/>
                <w:b/>
                <w:sz w:val="18"/>
                <w:szCs w:val="18"/>
              </w:rPr>
              <w:t>h</w:t>
            </w:r>
            <w:r>
              <w:rPr>
                <w:rFonts w:cs="Arial"/>
                <w:sz w:val="18"/>
                <w:szCs w:val="18"/>
              </w:rPr>
              <w:t xml:space="preserve"> do dia </w:t>
            </w:r>
            <w:r w:rsidR="004337C4">
              <w:rPr>
                <w:rFonts w:cs="Arial"/>
                <w:b/>
                <w:sz w:val="18"/>
                <w:szCs w:val="18"/>
              </w:rPr>
              <w:t>1</w:t>
            </w:r>
            <w:r w:rsidR="00481831">
              <w:rPr>
                <w:rFonts w:cs="Arial"/>
                <w:b/>
                <w:sz w:val="18"/>
                <w:szCs w:val="18"/>
              </w:rPr>
              <w:t>8</w:t>
            </w:r>
            <w:bookmarkStart w:id="0" w:name="_GoBack"/>
            <w:bookmarkEnd w:id="0"/>
            <w:r w:rsidR="00A40400">
              <w:rPr>
                <w:rFonts w:cs="Arial"/>
                <w:b/>
                <w:sz w:val="18"/>
                <w:szCs w:val="18"/>
              </w:rPr>
              <w:t>/</w:t>
            </w:r>
            <w:r w:rsidR="00765231">
              <w:rPr>
                <w:rFonts w:cs="Arial"/>
                <w:b/>
                <w:sz w:val="18"/>
                <w:szCs w:val="18"/>
              </w:rPr>
              <w:t>11</w:t>
            </w:r>
            <w:r w:rsidR="00A40400">
              <w:rPr>
                <w:rFonts w:cs="Arial"/>
                <w:b/>
                <w:sz w:val="18"/>
                <w:szCs w:val="18"/>
              </w:rPr>
              <w:t>/</w:t>
            </w:r>
            <w:r w:rsidR="00765231">
              <w:rPr>
                <w:rFonts w:cs="Arial"/>
                <w:b/>
                <w:sz w:val="18"/>
                <w:szCs w:val="18"/>
              </w:rPr>
              <w:t>2021</w:t>
            </w:r>
          </w:p>
        </w:tc>
      </w:tr>
      <w:tr w:rsidR="000A3D2E" w14:paraId="53E4F65E" w14:textId="77777777" w:rsidTr="008B2EDD">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1FB84A2" w14:textId="77777777" w:rsidR="000A3D2E" w:rsidRDefault="000A3D2E" w:rsidP="008B2EDD">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1BF3A5" w14:textId="77777777" w:rsidR="000A3D2E" w:rsidRPr="006A2577" w:rsidRDefault="000A3D2E" w:rsidP="008B2EDD">
            <w:pPr>
              <w:jc w:val="both"/>
              <w:rPr>
                <w:rFonts w:cs="Arial"/>
                <w:color w:val="000000"/>
                <w:sz w:val="18"/>
                <w:szCs w:val="18"/>
              </w:rPr>
            </w:pPr>
          </w:p>
          <w:p w14:paraId="405EF501" w14:textId="77777777" w:rsidR="000A3D2E" w:rsidRPr="006A2577" w:rsidRDefault="000A3D2E" w:rsidP="008B2EDD">
            <w:pPr>
              <w:jc w:val="both"/>
              <w:rPr>
                <w:rFonts w:cs="Arial"/>
                <w:color w:val="000000"/>
                <w:sz w:val="18"/>
                <w:szCs w:val="18"/>
              </w:rPr>
            </w:pPr>
            <w:r w:rsidRPr="006A2577">
              <w:rPr>
                <w:rFonts w:cs="Arial"/>
                <w:color w:val="000000"/>
                <w:sz w:val="18"/>
                <w:szCs w:val="18"/>
              </w:rPr>
              <w:t>Universidade Federal Fluminense</w:t>
            </w:r>
          </w:p>
          <w:p w14:paraId="15EA0F24" w14:textId="77777777" w:rsidR="000A3D2E" w:rsidRPr="006A2577" w:rsidRDefault="000A3D2E" w:rsidP="008B2EDD">
            <w:pPr>
              <w:jc w:val="both"/>
              <w:rPr>
                <w:rFonts w:cs="Arial"/>
                <w:color w:val="000000"/>
                <w:sz w:val="18"/>
                <w:szCs w:val="18"/>
              </w:rPr>
            </w:pPr>
            <w:r w:rsidRPr="006A2577">
              <w:rPr>
                <w:rFonts w:cs="Arial"/>
                <w:color w:val="000000"/>
                <w:sz w:val="18"/>
                <w:szCs w:val="18"/>
              </w:rPr>
              <w:t>Pró-Reitoria de Administração - UASG: 150182</w:t>
            </w:r>
          </w:p>
          <w:p w14:paraId="4F53A182" w14:textId="77777777" w:rsidR="000A3D2E" w:rsidRPr="006A2577" w:rsidRDefault="000A3D2E" w:rsidP="008B2EDD">
            <w:pPr>
              <w:jc w:val="both"/>
              <w:rPr>
                <w:rFonts w:cs="Arial"/>
                <w:color w:val="000000"/>
                <w:sz w:val="18"/>
                <w:szCs w:val="18"/>
              </w:rPr>
            </w:pPr>
            <w:r w:rsidRPr="006A2577">
              <w:rPr>
                <w:rFonts w:cs="Arial"/>
                <w:color w:val="000000"/>
                <w:sz w:val="18"/>
                <w:szCs w:val="18"/>
              </w:rPr>
              <w:t>Coordenação de Licitação</w:t>
            </w:r>
          </w:p>
          <w:p w14:paraId="5667D25D" w14:textId="77777777" w:rsidR="000A3D2E" w:rsidRPr="006A2577" w:rsidRDefault="000A3D2E" w:rsidP="008B2EDD">
            <w:pPr>
              <w:jc w:val="both"/>
              <w:rPr>
                <w:rFonts w:cs="Arial"/>
                <w:color w:val="000000"/>
                <w:sz w:val="18"/>
                <w:szCs w:val="18"/>
              </w:rPr>
            </w:pPr>
            <w:r w:rsidRPr="006A2577">
              <w:rPr>
                <w:rFonts w:cs="Arial"/>
                <w:color w:val="000000"/>
                <w:sz w:val="18"/>
                <w:szCs w:val="18"/>
              </w:rPr>
              <w:t xml:space="preserve">Rua Miguel de Frias </w:t>
            </w:r>
            <w:proofErr w:type="gramStart"/>
            <w:r w:rsidRPr="006A2577">
              <w:rPr>
                <w:rFonts w:cs="Arial"/>
                <w:color w:val="000000"/>
                <w:sz w:val="18"/>
                <w:szCs w:val="18"/>
              </w:rPr>
              <w:t>n.º</w:t>
            </w:r>
            <w:proofErr w:type="gramEnd"/>
            <w:r w:rsidRPr="006A2577">
              <w:rPr>
                <w:rFonts w:cs="Arial"/>
                <w:color w:val="000000"/>
                <w:sz w:val="18"/>
                <w:szCs w:val="18"/>
              </w:rPr>
              <w:t xml:space="preserve"> 09, Bairro Icaraí, Niterói - RJ</w:t>
            </w:r>
          </w:p>
          <w:p w14:paraId="67FE2754" w14:textId="77777777" w:rsidR="000A3D2E" w:rsidRPr="006A2577" w:rsidRDefault="000A3D2E" w:rsidP="008B2EDD">
            <w:pPr>
              <w:jc w:val="both"/>
              <w:rPr>
                <w:rFonts w:cs="Arial"/>
                <w:color w:val="000000"/>
                <w:sz w:val="18"/>
                <w:szCs w:val="18"/>
              </w:rPr>
            </w:pPr>
            <w:r w:rsidRPr="006A2577">
              <w:rPr>
                <w:rFonts w:cs="Arial"/>
                <w:color w:val="000000"/>
                <w:sz w:val="18"/>
                <w:szCs w:val="18"/>
              </w:rPr>
              <w:t>CEP: 24.220-900</w:t>
            </w:r>
          </w:p>
          <w:p w14:paraId="1C37B0C9" w14:textId="77777777" w:rsidR="000A3D2E" w:rsidRPr="006A2577" w:rsidRDefault="000A3D2E" w:rsidP="008B2EDD">
            <w:pPr>
              <w:jc w:val="both"/>
              <w:rPr>
                <w:rFonts w:cs="Arial"/>
                <w:color w:val="000000"/>
                <w:sz w:val="18"/>
                <w:szCs w:val="18"/>
              </w:rPr>
            </w:pPr>
            <w:r w:rsidRPr="006A2577">
              <w:rPr>
                <w:rFonts w:cs="Arial"/>
                <w:color w:val="000000"/>
                <w:sz w:val="18"/>
                <w:szCs w:val="18"/>
              </w:rPr>
              <w:t>Telefones: (21) 2629-5386</w:t>
            </w:r>
          </w:p>
          <w:p w14:paraId="1F85DEBF" w14:textId="77777777" w:rsidR="000A3D2E" w:rsidRPr="006A2577" w:rsidRDefault="000A3D2E" w:rsidP="008B2EDD">
            <w:pPr>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14:paraId="6DBF030D" w14:textId="77777777" w:rsidR="000A3D2E" w:rsidRPr="006A2577" w:rsidRDefault="000A3D2E" w:rsidP="008B2EDD">
            <w:pPr>
              <w:jc w:val="both"/>
              <w:rPr>
                <w:rFonts w:cs="Arial"/>
                <w:color w:val="000000"/>
                <w:sz w:val="18"/>
                <w:szCs w:val="18"/>
              </w:rPr>
            </w:pPr>
          </w:p>
        </w:tc>
      </w:tr>
      <w:tr w:rsidR="000A3D2E" w14:paraId="337DA417"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1CC5CAD" w14:textId="77777777" w:rsidR="000A3D2E" w:rsidRDefault="000A3D2E" w:rsidP="008B2EDD">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0C1B3B" w14:textId="77777777" w:rsidR="000A3D2E" w:rsidRPr="00591AA9" w:rsidRDefault="000A3D2E" w:rsidP="008B2EDD">
            <w:pPr>
              <w:jc w:val="both"/>
              <w:rPr>
                <w:rFonts w:cs="Arial"/>
                <w:color w:val="000000"/>
                <w:sz w:val="18"/>
                <w:szCs w:val="18"/>
              </w:rPr>
            </w:pPr>
            <w:r w:rsidRPr="00591AA9">
              <w:rPr>
                <w:rFonts w:cs="Arial"/>
                <w:color w:val="000000"/>
                <w:sz w:val="18"/>
                <w:szCs w:val="18"/>
              </w:rPr>
              <w:t>Menor preço por item.</w:t>
            </w:r>
          </w:p>
        </w:tc>
      </w:tr>
      <w:tr w:rsidR="000A3D2E" w14:paraId="458A74FB"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60CD148" w14:textId="77777777" w:rsidR="000A3D2E" w:rsidRDefault="000A3D2E" w:rsidP="008B2EDD">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C5A992" w14:textId="77777777" w:rsidR="000A3D2E" w:rsidRPr="006A2577" w:rsidRDefault="000A3D2E" w:rsidP="008B2EDD">
            <w:pPr>
              <w:jc w:val="both"/>
              <w:rPr>
                <w:rFonts w:cs="Arial"/>
                <w:color w:val="000000"/>
                <w:sz w:val="18"/>
                <w:szCs w:val="18"/>
              </w:rPr>
            </w:pPr>
          </w:p>
          <w:p w14:paraId="0E072DF8" w14:textId="4F695129" w:rsidR="000A3D2E" w:rsidRPr="006A2577" w:rsidRDefault="00792C4C" w:rsidP="008B2EDD">
            <w:pPr>
              <w:jc w:val="both"/>
              <w:rPr>
                <w:rFonts w:cs="Arial"/>
                <w:color w:val="000000"/>
                <w:sz w:val="18"/>
                <w:szCs w:val="18"/>
              </w:rPr>
            </w:pPr>
            <w:hyperlink r:id="rId10" w:history="1">
              <w:r w:rsidR="00977481" w:rsidRPr="00214702">
                <w:rPr>
                  <w:rStyle w:val="Hyperlink"/>
                  <w:rFonts w:cs="Arial"/>
                  <w:sz w:val="18"/>
                  <w:szCs w:val="18"/>
                </w:rPr>
                <w:t>www.gov.br/compras</w:t>
              </w:r>
            </w:hyperlink>
          </w:p>
          <w:p w14:paraId="447B3419" w14:textId="77777777" w:rsidR="000A3D2E" w:rsidRPr="006A2577" w:rsidRDefault="000A3D2E" w:rsidP="008B2EDD">
            <w:pPr>
              <w:jc w:val="both"/>
              <w:rPr>
                <w:rFonts w:cs="Arial"/>
                <w:color w:val="000000"/>
                <w:sz w:val="18"/>
                <w:szCs w:val="18"/>
              </w:rPr>
            </w:pPr>
          </w:p>
        </w:tc>
      </w:tr>
      <w:tr w:rsidR="000A3D2E" w14:paraId="0C64D6CB"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BB6891D" w14:textId="77777777" w:rsidR="000A3D2E" w:rsidRDefault="000A3D2E" w:rsidP="008B2EDD">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B705C2" w14:textId="255FC438" w:rsidR="000A3D2E" w:rsidRPr="000A3D2E" w:rsidRDefault="00765231" w:rsidP="00765231">
            <w:pPr>
              <w:pStyle w:val="Ttulo9"/>
              <w:numPr>
                <w:ilvl w:val="0"/>
                <w:numId w:val="0"/>
              </w:numPr>
              <w:snapToGrid w:val="0"/>
              <w:spacing w:before="100" w:after="100"/>
              <w:rPr>
                <w:b/>
                <w:bCs/>
                <w:szCs w:val="18"/>
              </w:rPr>
            </w:pPr>
            <w:r>
              <w:rPr>
                <w:b/>
                <w:bCs/>
                <w:szCs w:val="18"/>
              </w:rPr>
              <w:t>LIZIEUX SENNA</w:t>
            </w:r>
          </w:p>
        </w:tc>
      </w:tr>
    </w:tbl>
    <w:p w14:paraId="1390F221" w14:textId="77777777" w:rsidR="000A3D2E" w:rsidRDefault="000A3D2E">
      <w:pPr>
        <w:suppressAutoHyphens w:val="0"/>
        <w:rPr>
          <w:rFonts w:asciiTheme="minorHAnsi" w:hAnsiTheme="minorHAnsi" w:cstheme="minorHAnsi"/>
          <w:b/>
          <w:bCs/>
          <w:sz w:val="22"/>
          <w:szCs w:val="22"/>
        </w:rPr>
      </w:pPr>
    </w:p>
    <w:p w14:paraId="3AA5A14C" w14:textId="77777777" w:rsidR="00AA712B" w:rsidRDefault="00AA712B" w:rsidP="008C54E4">
      <w:pPr>
        <w:tabs>
          <w:tab w:val="left" w:pos="6284"/>
        </w:tabs>
        <w:jc w:val="center"/>
        <w:rPr>
          <w:rFonts w:asciiTheme="minorHAnsi" w:hAnsiTheme="minorHAnsi" w:cstheme="minorHAnsi"/>
          <w:b/>
          <w:bCs/>
          <w:sz w:val="22"/>
          <w:szCs w:val="22"/>
        </w:rPr>
      </w:pPr>
    </w:p>
    <w:p w14:paraId="7F29BB1F" w14:textId="77777777" w:rsidR="000A3D2E" w:rsidRDefault="000A3D2E">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37859142" w14:textId="13E25518" w:rsidR="000A3D2E" w:rsidRDefault="000A3D2E"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lastRenderedPageBreak/>
        <w:drawing>
          <wp:anchor distT="0" distB="0" distL="114300" distR="114300" simplePos="0" relativeHeight="251659264" behindDoc="0" locked="0" layoutInCell="1" allowOverlap="1" wp14:anchorId="36D481C4" wp14:editId="11831B24">
            <wp:simplePos x="0" y="0"/>
            <wp:positionH relativeFrom="margin">
              <wp:align>center</wp:align>
            </wp:positionH>
            <wp:positionV relativeFrom="paragraph">
              <wp:posOffset>160655</wp:posOffset>
            </wp:positionV>
            <wp:extent cx="640080" cy="628650"/>
            <wp:effectExtent l="19050" t="0" r="762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28650"/>
                    </a:xfrm>
                    <a:prstGeom prst="rect">
                      <a:avLst/>
                    </a:prstGeom>
                    <a:noFill/>
                  </pic:spPr>
                </pic:pic>
              </a:graphicData>
            </a:graphic>
          </wp:anchor>
        </w:drawing>
      </w:r>
    </w:p>
    <w:p w14:paraId="6CE73B81" w14:textId="77777777" w:rsidR="00212326" w:rsidRDefault="00212326" w:rsidP="008C54E4">
      <w:pPr>
        <w:tabs>
          <w:tab w:val="left" w:pos="6284"/>
        </w:tabs>
        <w:jc w:val="center"/>
        <w:rPr>
          <w:rFonts w:asciiTheme="minorHAnsi" w:hAnsiTheme="minorHAnsi" w:cstheme="minorHAnsi"/>
          <w:b/>
          <w:bCs/>
          <w:sz w:val="22"/>
          <w:szCs w:val="22"/>
        </w:rPr>
      </w:pPr>
    </w:p>
    <w:p w14:paraId="1A22699F" w14:textId="77777777" w:rsidR="000A3D2E" w:rsidRDefault="000A3D2E" w:rsidP="008C54E4">
      <w:pPr>
        <w:tabs>
          <w:tab w:val="left" w:pos="6284"/>
        </w:tabs>
        <w:jc w:val="center"/>
        <w:rPr>
          <w:rFonts w:asciiTheme="minorHAnsi" w:hAnsiTheme="minorHAnsi" w:cstheme="minorHAnsi"/>
          <w:b/>
          <w:bCs/>
          <w:sz w:val="22"/>
          <w:szCs w:val="22"/>
        </w:rPr>
      </w:pPr>
    </w:p>
    <w:p w14:paraId="353AA7AB" w14:textId="77777777" w:rsidR="000A3D2E" w:rsidRDefault="000A3D2E" w:rsidP="008C54E4">
      <w:pPr>
        <w:tabs>
          <w:tab w:val="left" w:pos="6284"/>
        </w:tabs>
        <w:jc w:val="center"/>
        <w:rPr>
          <w:rFonts w:asciiTheme="minorHAnsi" w:hAnsiTheme="minorHAnsi" w:cstheme="minorHAnsi"/>
          <w:b/>
          <w:bCs/>
          <w:sz w:val="22"/>
          <w:szCs w:val="22"/>
        </w:rPr>
      </w:pPr>
    </w:p>
    <w:p w14:paraId="263F19B9" w14:textId="77777777" w:rsidR="000A3D2E" w:rsidRDefault="000A3D2E" w:rsidP="008C54E4">
      <w:pPr>
        <w:tabs>
          <w:tab w:val="left" w:pos="6284"/>
        </w:tabs>
        <w:jc w:val="center"/>
        <w:rPr>
          <w:rFonts w:asciiTheme="minorHAnsi" w:hAnsiTheme="minorHAnsi" w:cstheme="minorHAnsi"/>
          <w:b/>
          <w:bCs/>
          <w:sz w:val="22"/>
          <w:szCs w:val="22"/>
        </w:rPr>
      </w:pPr>
    </w:p>
    <w:p w14:paraId="5DCA9670"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3FFA246C"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7A5425FD" w14:textId="77777777"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09424430"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4E3EA0DB" w14:textId="110C3712" w:rsidR="009939E3" w:rsidRDefault="009939E3" w:rsidP="009939E3">
      <w:pPr>
        <w:pStyle w:val="Cabealho"/>
        <w:tabs>
          <w:tab w:val="left" w:pos="708"/>
        </w:tabs>
        <w:spacing w:before="100" w:after="100"/>
        <w:jc w:val="center"/>
      </w:pPr>
      <w:r>
        <w:rPr>
          <w:rFonts w:ascii="Verdana" w:hAnsi="Verdana" w:cs="Verdana"/>
          <w:b/>
          <w:bCs/>
          <w:color w:val="FF0000"/>
        </w:rPr>
        <w:t>EDITAL DE LICITAÇÃO</w:t>
      </w:r>
    </w:p>
    <w:p w14:paraId="53ADCCF8" w14:textId="0636F11E"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w:t>
      </w:r>
      <w:r w:rsidRPr="00854BD9">
        <w:rPr>
          <w:rFonts w:ascii="Verdana" w:hAnsi="Verdana" w:cs="Verdana"/>
          <w:b/>
          <w:szCs w:val="20"/>
        </w:rPr>
        <w:t xml:space="preserve">ELETRÔNICO Nº </w:t>
      </w:r>
      <w:r w:rsidR="00A84492">
        <w:rPr>
          <w:rFonts w:ascii="Verdana" w:hAnsi="Verdana" w:cs="Verdana"/>
          <w:b/>
          <w:szCs w:val="20"/>
        </w:rPr>
        <w:t>2</w:t>
      </w:r>
      <w:r w:rsidR="00D77725">
        <w:rPr>
          <w:rFonts w:ascii="Verdana" w:hAnsi="Verdana" w:cs="Verdana"/>
          <w:b/>
          <w:szCs w:val="20"/>
        </w:rPr>
        <w:t>8</w:t>
      </w:r>
      <w:r w:rsidRPr="00854BD9">
        <w:rPr>
          <w:rFonts w:ascii="Verdana" w:hAnsi="Verdana" w:cs="Verdana"/>
          <w:b/>
          <w:szCs w:val="20"/>
        </w:rPr>
        <w:t>/</w:t>
      </w:r>
      <w:r w:rsidR="00AD5FD6" w:rsidRPr="00854BD9">
        <w:rPr>
          <w:rFonts w:ascii="Verdana" w:hAnsi="Verdana" w:cs="Verdana"/>
          <w:b/>
          <w:szCs w:val="20"/>
        </w:rPr>
        <w:t>202</w:t>
      </w:r>
      <w:r w:rsidR="00432B52">
        <w:rPr>
          <w:rFonts w:ascii="Verdana" w:hAnsi="Verdana" w:cs="Verdana"/>
          <w:b/>
          <w:szCs w:val="20"/>
        </w:rPr>
        <w:t>1</w:t>
      </w:r>
      <w:r w:rsidR="00AD5FD6" w:rsidRPr="00854BD9">
        <w:rPr>
          <w:rFonts w:ascii="Verdana" w:hAnsi="Verdana" w:cs="Verdana"/>
          <w:b/>
          <w:szCs w:val="20"/>
        </w:rPr>
        <w:t>/</w:t>
      </w:r>
      <w:r w:rsidRPr="00854BD9">
        <w:rPr>
          <w:rFonts w:ascii="Verdana" w:hAnsi="Verdana" w:cs="Verdana"/>
          <w:b/>
          <w:szCs w:val="20"/>
        </w:rPr>
        <w:t>AD</w:t>
      </w:r>
    </w:p>
    <w:p w14:paraId="4D9D3703" w14:textId="77777777" w:rsidR="009939E3" w:rsidRDefault="009939E3" w:rsidP="009939E3">
      <w:pPr>
        <w:spacing w:before="100" w:after="100"/>
        <w:jc w:val="center"/>
      </w:pPr>
      <w:r>
        <w:rPr>
          <w:rFonts w:ascii="Verdana" w:hAnsi="Verdana" w:cs="Verdana"/>
          <w:b/>
          <w:szCs w:val="20"/>
        </w:rPr>
        <w:t>SISTEMA DE REGISTRO DE PREÇOS</w:t>
      </w:r>
    </w:p>
    <w:p w14:paraId="23543DAA" w14:textId="32AA3288" w:rsidR="009939E3" w:rsidRDefault="009939E3" w:rsidP="00A84492">
      <w:pPr>
        <w:spacing w:before="100" w:after="100" w:line="360" w:lineRule="auto"/>
        <w:jc w:val="center"/>
        <w:rPr>
          <w:rFonts w:ascii="Verdana" w:hAnsi="Verdana" w:cs="Verdana"/>
          <w:b/>
          <w:szCs w:val="20"/>
        </w:rPr>
      </w:pPr>
      <w:r>
        <w:rPr>
          <w:rFonts w:ascii="Verdana" w:hAnsi="Verdana" w:cs="Verdana"/>
          <w:b/>
          <w:szCs w:val="20"/>
        </w:rPr>
        <w:t xml:space="preserve">PROCESSO Nº </w:t>
      </w:r>
      <w:r w:rsidR="00051B87">
        <w:rPr>
          <w:rFonts w:ascii="Verdana" w:hAnsi="Verdana" w:cs="Verdana"/>
          <w:b/>
          <w:szCs w:val="20"/>
        </w:rPr>
        <w:t>23069.</w:t>
      </w:r>
      <w:r w:rsidR="004A316A" w:rsidRPr="004A316A">
        <w:rPr>
          <w:rFonts w:ascii="Verdana" w:hAnsi="Verdana" w:cs="Verdana"/>
          <w:b/>
          <w:szCs w:val="20"/>
        </w:rPr>
        <w:t xml:space="preserve"> </w:t>
      </w:r>
      <w:r w:rsidR="004A316A">
        <w:rPr>
          <w:rFonts w:ascii="Verdana" w:hAnsi="Verdana" w:cs="Verdana"/>
          <w:b/>
          <w:szCs w:val="20"/>
        </w:rPr>
        <w:t>154614/2021-54</w:t>
      </w:r>
      <w:r w:rsidR="00A84492">
        <w:rPr>
          <w:rFonts w:ascii="Verdana" w:hAnsi="Verdana" w:cs="Verdana"/>
          <w:b/>
          <w:szCs w:val="20"/>
        </w:rPr>
        <w:br/>
      </w:r>
      <w:r w:rsidR="00A84492">
        <w:rPr>
          <w:rFonts w:ascii="Verdana" w:hAnsi="Verdana" w:cs="Verdana"/>
          <w:b/>
          <w:sz w:val="12"/>
          <w:szCs w:val="20"/>
        </w:rPr>
        <w:t xml:space="preserve">(Processo Demanda nº. </w:t>
      </w:r>
      <w:r w:rsidR="00051B87">
        <w:rPr>
          <w:rFonts w:ascii="Verdana" w:hAnsi="Verdana" w:cs="Verdana"/>
          <w:b/>
          <w:sz w:val="12"/>
          <w:szCs w:val="20"/>
        </w:rPr>
        <w:t>23069.</w:t>
      </w:r>
      <w:r w:rsidR="004A316A" w:rsidRPr="004A316A">
        <w:rPr>
          <w:rFonts w:ascii="Verdana" w:hAnsi="Verdana" w:cs="Verdana"/>
          <w:b/>
          <w:sz w:val="12"/>
          <w:szCs w:val="20"/>
        </w:rPr>
        <w:t xml:space="preserve"> </w:t>
      </w:r>
      <w:r w:rsidR="004A316A">
        <w:rPr>
          <w:rFonts w:ascii="Verdana" w:hAnsi="Verdana" w:cs="Verdana"/>
          <w:b/>
          <w:sz w:val="12"/>
          <w:szCs w:val="20"/>
        </w:rPr>
        <w:t>151260/2021-96</w:t>
      </w:r>
      <w:r w:rsidR="00A84492">
        <w:rPr>
          <w:rFonts w:ascii="Verdana" w:hAnsi="Verdana" w:cs="Verdana"/>
          <w:b/>
          <w:sz w:val="12"/>
          <w:szCs w:val="20"/>
        </w:rPr>
        <w:t>)</w:t>
      </w:r>
    </w:p>
    <w:p w14:paraId="469B5C6B" w14:textId="77777777" w:rsidR="00CE10B3" w:rsidRDefault="00CE10B3" w:rsidP="009939E3">
      <w:pPr>
        <w:ind w:firstLine="540"/>
        <w:jc w:val="both"/>
        <w:rPr>
          <w:rFonts w:cs="Arial"/>
          <w:color w:val="000000"/>
          <w:szCs w:val="20"/>
        </w:rPr>
      </w:pPr>
    </w:p>
    <w:p w14:paraId="18FF11B9" w14:textId="4A8760DA"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w:t>
      </w:r>
      <w:r w:rsidRPr="00591AA9">
        <w:rPr>
          <w:rFonts w:cs="Arial"/>
          <w:bCs/>
          <w:szCs w:val="20"/>
        </w:rPr>
        <w:t>julgamento</w:t>
      </w:r>
      <w:r w:rsidR="009367E3">
        <w:rPr>
          <w:rFonts w:cs="Arial"/>
          <w:bCs/>
          <w:szCs w:val="20"/>
        </w:rPr>
        <w:t xml:space="preserve"> </w:t>
      </w:r>
      <w:r w:rsidRPr="00591AA9">
        <w:rPr>
          <w:rFonts w:cs="Arial"/>
          <w:b/>
          <w:bCs/>
          <w:i/>
          <w:szCs w:val="20"/>
        </w:rPr>
        <w:t>menor preço</w:t>
      </w:r>
      <w:r w:rsidR="009367E3">
        <w:rPr>
          <w:rFonts w:cs="Arial"/>
          <w:b/>
          <w:bCs/>
          <w:i/>
          <w:szCs w:val="20"/>
        </w:rPr>
        <w:t xml:space="preserve"> </w:t>
      </w:r>
      <w:r w:rsidRPr="00591AA9">
        <w:rPr>
          <w:rFonts w:cs="Arial"/>
          <w:bCs/>
          <w:i/>
          <w:iCs/>
          <w:szCs w:val="20"/>
        </w:rPr>
        <w:t>por item</w:t>
      </w:r>
      <w:r w:rsidRPr="00591AA9">
        <w:rPr>
          <w:rFonts w:cs="Arial"/>
          <w:bCs/>
          <w:szCs w:val="20"/>
        </w:rPr>
        <w:t>,</w:t>
      </w:r>
      <w:r w:rsidRPr="00FF2B42">
        <w:rPr>
          <w:rFonts w:cs="Arial"/>
          <w:color w:val="000000"/>
          <w:szCs w:val="20"/>
        </w:rPr>
        <w:t xml:space="preserve"> nos termos da Lei nº 10.520, de 17 de julho de 2002, </w:t>
      </w:r>
      <w:r w:rsidRPr="00D3317A">
        <w:rPr>
          <w:rFonts w:cs="Arial"/>
          <w:color w:val="000000"/>
          <w:szCs w:val="20"/>
        </w:rPr>
        <w:t>do Decreto nº 10.024, de 20 de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0C57A779" w14:textId="77777777" w:rsidR="009939E3" w:rsidRDefault="009939E3" w:rsidP="009939E3">
      <w:pPr>
        <w:jc w:val="both"/>
        <w:rPr>
          <w:rFonts w:cs="Arial"/>
          <w:szCs w:val="20"/>
        </w:rPr>
      </w:pPr>
    </w:p>
    <w:p w14:paraId="19C08874" w14:textId="0885F070" w:rsidR="009939E3" w:rsidRPr="00977481" w:rsidRDefault="009939E3" w:rsidP="00051B87">
      <w:pPr>
        <w:ind w:firstLine="502"/>
        <w:jc w:val="both"/>
        <w:rPr>
          <w:rFonts w:cs="Arial"/>
          <w:color w:val="000000"/>
          <w:sz w:val="18"/>
          <w:szCs w:val="18"/>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sidR="00977481" w:rsidRPr="00214702">
          <w:rPr>
            <w:rStyle w:val="Hyperlink"/>
            <w:rFonts w:cs="Arial"/>
            <w:sz w:val="18"/>
            <w:szCs w:val="18"/>
          </w:rPr>
          <w:t>www.gov.br/compras</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14:paraId="0A3F8629" w14:textId="77777777" w:rsidR="009939E3" w:rsidRDefault="009939E3" w:rsidP="009939E3">
      <w:pPr>
        <w:pBdr>
          <w:bottom w:val="single" w:sz="6" w:space="1" w:color="auto"/>
        </w:pBdr>
        <w:snapToGrid w:val="0"/>
        <w:spacing w:after="240" w:line="276" w:lineRule="auto"/>
        <w:ind w:right="-30" w:firstLine="540"/>
        <w:jc w:val="both"/>
      </w:pPr>
    </w:p>
    <w:p w14:paraId="420A9954" w14:textId="77777777" w:rsidR="009939E3" w:rsidRDefault="009939E3" w:rsidP="009939E3">
      <w:pPr>
        <w:jc w:val="both"/>
        <w:rPr>
          <w:rFonts w:cs="Arial"/>
          <w:szCs w:val="20"/>
        </w:rPr>
      </w:pPr>
    </w:p>
    <w:p w14:paraId="2BA8FB77" w14:textId="77777777" w:rsidR="009939E3" w:rsidRDefault="009939E3" w:rsidP="009939E3">
      <w:pPr>
        <w:jc w:val="both"/>
        <w:rPr>
          <w:rFonts w:cs="Arial"/>
          <w:szCs w:val="20"/>
        </w:rPr>
      </w:pPr>
    </w:p>
    <w:p w14:paraId="0CC3D6CE" w14:textId="77777777" w:rsidR="009939E3" w:rsidRPr="00FF2B42" w:rsidRDefault="009939E3" w:rsidP="009939E3">
      <w:pPr>
        <w:jc w:val="both"/>
        <w:rPr>
          <w:rFonts w:cs="Arial"/>
          <w:color w:val="000000"/>
          <w:szCs w:val="20"/>
        </w:rPr>
      </w:pPr>
    </w:p>
    <w:p w14:paraId="501456C1"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3751139D" w14:textId="2253993D"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objeto da presente licitação é a escolha da proposta mais vantajosa para a aquisição de</w:t>
      </w:r>
      <w:r w:rsidR="009367E3">
        <w:rPr>
          <w:rFonts w:cs="Arial"/>
          <w:szCs w:val="20"/>
        </w:rPr>
        <w:t xml:space="preserve"> </w:t>
      </w:r>
      <w:r w:rsidR="00D77725" w:rsidRPr="00D77725">
        <w:rPr>
          <w:rFonts w:cs="Arial"/>
          <w:b/>
          <w:bCs/>
          <w:color w:val="000000"/>
          <w:sz w:val="18"/>
          <w:szCs w:val="18"/>
        </w:rPr>
        <w:t>MOBILIÁRIO</w:t>
      </w:r>
      <w:r w:rsidRPr="00837455">
        <w:rPr>
          <w:rFonts w:cs="Arial"/>
          <w:szCs w:val="20"/>
        </w:rPr>
        <w:t>, conforme condições, quantidades e exigências estabelecidas neste Edital e seus anexos.</w:t>
      </w:r>
    </w:p>
    <w:p w14:paraId="3C6A3E49" w14:textId="77777777"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52E43E9A" w14:textId="1565B682" w:rsidR="000A3D2E"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O critério de julgamento adotado será o menor preço</w:t>
      </w:r>
      <w:r w:rsidR="00977481">
        <w:rPr>
          <w:rFonts w:cs="Arial"/>
          <w:szCs w:val="20"/>
        </w:rPr>
        <w:t xml:space="preserve"> </w:t>
      </w:r>
      <w:r w:rsidRPr="004654AB">
        <w:rPr>
          <w:rFonts w:cs="Arial"/>
          <w:szCs w:val="20"/>
        </w:rPr>
        <w:t xml:space="preserve">do item, observadas as exigências contidas neste Edital e seus Anexos quanto às especificações do objeto. </w:t>
      </w:r>
    </w:p>
    <w:p w14:paraId="194269BF" w14:textId="77777777" w:rsidR="000A3D2E" w:rsidRDefault="000A3D2E" w:rsidP="000A3D2E">
      <w:pPr>
        <w:rPr>
          <w:rFonts w:cs="Arial"/>
          <w:szCs w:val="20"/>
        </w:rPr>
      </w:pPr>
    </w:p>
    <w:p w14:paraId="23DF8906" w14:textId="77777777" w:rsidR="009939E3" w:rsidRPr="000A3D2E" w:rsidRDefault="000A3D2E" w:rsidP="000A3D2E">
      <w:pPr>
        <w:tabs>
          <w:tab w:val="left" w:pos="5820"/>
        </w:tabs>
        <w:rPr>
          <w:rFonts w:cs="Arial"/>
          <w:szCs w:val="20"/>
        </w:rPr>
      </w:pPr>
      <w:r>
        <w:rPr>
          <w:rFonts w:cs="Arial"/>
          <w:szCs w:val="20"/>
        </w:rPr>
        <w:tab/>
      </w:r>
    </w:p>
    <w:p w14:paraId="51986D57" w14:textId="2CAAD7FF"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w:t>
      </w:r>
      <w:r w:rsidR="00A84492">
        <w:rPr>
          <w:rFonts w:ascii="Arial" w:hAnsi="Arial" w:cs="Arial"/>
        </w:rPr>
        <w:t xml:space="preserve"> </w:t>
      </w:r>
      <w:r w:rsidRPr="007C2A3E">
        <w:rPr>
          <w:rFonts w:ascii="Arial" w:hAnsi="Arial" w:cs="Arial"/>
        </w:rPr>
        <w:t>REGISTRO</w:t>
      </w:r>
      <w:r w:rsidRPr="007C2A3E">
        <w:rPr>
          <w:rFonts w:ascii="Arial" w:hAnsi="Arial" w:cs="Arial"/>
          <w:i/>
          <w:color w:val="auto"/>
        </w:rPr>
        <w:t xml:space="preserve"> DE PREÇOS </w:t>
      </w:r>
    </w:p>
    <w:p w14:paraId="5FA78B5B" w14:textId="77777777" w:rsidR="009939E3" w:rsidRPr="007C2A3E" w:rsidRDefault="009939E3" w:rsidP="009939E3">
      <w:pPr>
        <w:rPr>
          <w:rFonts w:cs="Arial"/>
          <w:b/>
          <w:i/>
          <w:szCs w:val="20"/>
        </w:rPr>
      </w:pPr>
    </w:p>
    <w:p w14:paraId="3999F95A"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62FFBC9F" w14:textId="77777777" w:rsidR="009939E3" w:rsidRPr="006A2577" w:rsidRDefault="009939E3" w:rsidP="009939E3">
      <w:pPr>
        <w:spacing w:before="120" w:after="120" w:line="276" w:lineRule="auto"/>
        <w:ind w:left="1134"/>
        <w:jc w:val="both"/>
        <w:rPr>
          <w:rFonts w:cs="Arial"/>
          <w:szCs w:val="20"/>
          <w:lang w:eastAsia="en-US"/>
        </w:rPr>
      </w:pPr>
    </w:p>
    <w:p w14:paraId="07F4122E"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CREDENCIAMENTO</w:t>
      </w:r>
    </w:p>
    <w:p w14:paraId="396A3033"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39C7E4ED" w14:textId="4EF8111A"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history="1">
        <w:r w:rsidR="00977481" w:rsidRPr="00214702">
          <w:rPr>
            <w:rStyle w:val="Hyperlink"/>
          </w:rPr>
          <w:t>www.gov.br/compras</w:t>
        </w:r>
      </w:hyperlink>
      <w:r w:rsidRPr="004752E7">
        <w:rPr>
          <w:rFonts w:cs="Arial"/>
          <w:szCs w:val="20"/>
        </w:rPr>
        <w:t>, por meio de certificado digital conferido pela Infraestrutura de Chaves Públicas Brasileira – ICP - Brasil.</w:t>
      </w:r>
    </w:p>
    <w:p w14:paraId="44A62E1E"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credenciamento junto ao provedor do sistema implica a responsabilidade do licitante ou de seu representante legal e a presunção de sua capacidade técnica para realização das </w:t>
      </w:r>
      <w:r w:rsidRPr="000636CB">
        <w:rPr>
          <w:rFonts w:cs="Arial"/>
          <w:szCs w:val="20"/>
        </w:rPr>
        <w:t>transações inerentes a este Pregão.</w:t>
      </w:r>
    </w:p>
    <w:p w14:paraId="3643FC75"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0636CB">
        <w:rPr>
          <w:rFonts w:cs="Arial"/>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938D9E3"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50BBAF2"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14:paraId="6E0FBBD0" w14:textId="77777777" w:rsidR="009939E3" w:rsidRPr="00FF2B42" w:rsidRDefault="009939E3" w:rsidP="009939E3">
      <w:pPr>
        <w:snapToGrid w:val="0"/>
        <w:spacing w:before="120" w:after="120" w:line="276" w:lineRule="auto"/>
        <w:ind w:left="425"/>
        <w:jc w:val="both"/>
        <w:rPr>
          <w:rFonts w:cs="Arial"/>
          <w:bCs/>
          <w:color w:val="000000"/>
          <w:szCs w:val="20"/>
        </w:rPr>
      </w:pPr>
    </w:p>
    <w:p w14:paraId="6CA51BF6"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152EA0E2"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8DEC2F6" w14:textId="77777777" w:rsidR="009939E3" w:rsidRPr="00056667"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 xml:space="preserve">Os </w:t>
      </w:r>
      <w:r w:rsidRPr="00056667">
        <w:rPr>
          <w:rFonts w:cs="Arial"/>
          <w:color w:val="000000"/>
          <w:szCs w:val="20"/>
        </w:rPr>
        <w:t>licitantes deverão utilizar o certificado digital para acesso ao Sistema.</w:t>
      </w:r>
    </w:p>
    <w:p w14:paraId="54EA2E6F" w14:textId="77777777" w:rsidR="009939E3" w:rsidRPr="00056667" w:rsidRDefault="009939E3" w:rsidP="009939E3">
      <w:pPr>
        <w:numPr>
          <w:ilvl w:val="2"/>
          <w:numId w:val="33"/>
        </w:numPr>
        <w:suppressAutoHyphens w:val="0"/>
        <w:spacing w:after="240" w:line="276" w:lineRule="auto"/>
        <w:ind w:left="1638"/>
        <w:jc w:val="both"/>
        <w:rPr>
          <w:rFonts w:cs="Arial"/>
          <w:szCs w:val="20"/>
        </w:rPr>
      </w:pPr>
      <w:r w:rsidRPr="00056667">
        <w:rPr>
          <w:rFonts w:cs="Arial"/>
          <w:szCs w:val="20"/>
        </w:rPr>
        <w:t>Para os itens</w:t>
      </w:r>
      <w:r w:rsidR="00056667" w:rsidRPr="00056667">
        <w:rPr>
          <w:rFonts w:cs="Arial"/>
          <w:szCs w:val="20"/>
        </w:rPr>
        <w:t xml:space="preserve"> indicados no Anexo I-A</w:t>
      </w:r>
      <w:r w:rsidRPr="00056667">
        <w:rPr>
          <w:rFonts w:cs="Arial"/>
          <w:szCs w:val="20"/>
        </w:rPr>
        <w:t>, a participação é exclusiva a microempresas e empresas de pequeno porte, nos termos do art. 48 da Lei Complementar nº 123, de 14 de dezembro de 2006.</w:t>
      </w:r>
    </w:p>
    <w:p w14:paraId="370434B6"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37670289"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05D90223"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proofErr w:type="gramStart"/>
      <w:r w:rsidRPr="00FF2B42">
        <w:rPr>
          <w:rFonts w:cs="Arial"/>
          <w:bCs/>
          <w:szCs w:val="20"/>
        </w:rPr>
        <w:t>proibidos</w:t>
      </w:r>
      <w:proofErr w:type="gramEnd"/>
      <w:r w:rsidRPr="00FF2B42">
        <w:rPr>
          <w:rFonts w:cs="Arial"/>
          <w:bCs/>
          <w:szCs w:val="20"/>
        </w:rPr>
        <w:t xml:space="preserve"> de participar de licitações e celebrar contratos administrativos, na forma da legislação vigente;</w:t>
      </w:r>
    </w:p>
    <w:p w14:paraId="7133AD5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proofErr w:type="gramStart"/>
      <w:r w:rsidRPr="00FF2B42">
        <w:rPr>
          <w:rFonts w:cs="Arial"/>
          <w:bCs/>
          <w:szCs w:val="20"/>
        </w:rPr>
        <w:t>que</w:t>
      </w:r>
      <w:proofErr w:type="gramEnd"/>
      <w:r w:rsidRPr="00FF2B42">
        <w:rPr>
          <w:rFonts w:cs="Arial"/>
          <w:bCs/>
          <w:szCs w:val="20"/>
        </w:rPr>
        <w:t xml:space="preserve"> não atendam às condições deste Edital e seu(s) anexo(s);</w:t>
      </w:r>
    </w:p>
    <w:p w14:paraId="668CC38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cs="Arial"/>
          <w:bCs/>
          <w:color w:val="000000"/>
          <w:szCs w:val="20"/>
        </w:rPr>
        <w:t>estrangeiros</w:t>
      </w:r>
      <w:proofErr w:type="gramEnd"/>
      <w:r w:rsidRPr="00FF2B42">
        <w:rPr>
          <w:rFonts w:cs="Arial"/>
          <w:bCs/>
          <w:color w:val="000000"/>
          <w:szCs w:val="20"/>
        </w:rPr>
        <w:t xml:space="preserve"> que não tenham representação legal no Brasil com poderes expressos para receber citação e responder administrativa ou judicialmente;</w:t>
      </w:r>
    </w:p>
    <w:p w14:paraId="413620C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eastAsia="Arial Unicode MS" w:cs="Arial"/>
          <w:color w:val="000000"/>
          <w:szCs w:val="20"/>
        </w:rPr>
        <w:lastRenderedPageBreak/>
        <w:t>que</w:t>
      </w:r>
      <w:proofErr w:type="gramEnd"/>
      <w:r w:rsidRPr="00FF2B42">
        <w:rPr>
          <w:rFonts w:eastAsia="Arial Unicode MS" w:cs="Arial"/>
          <w:color w:val="000000"/>
          <w:szCs w:val="20"/>
        </w:rPr>
        <w:t xml:space="preserve"> se enquadrem nas vedações previstas no artigo 9º da Lei nº 8.666, de 1993;</w:t>
      </w:r>
    </w:p>
    <w:p w14:paraId="54947378" w14:textId="2A9D7EC5"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cs="Arial"/>
          <w:color w:val="000000"/>
          <w:szCs w:val="20"/>
        </w:rPr>
        <w:t>que</w:t>
      </w:r>
      <w:proofErr w:type="gramEnd"/>
      <w:r w:rsidRPr="00FF2B42">
        <w:rPr>
          <w:rFonts w:cs="Arial"/>
          <w:color w:val="000000"/>
          <w:szCs w:val="20"/>
        </w:rPr>
        <w:t xml:space="preserve"> estejam sob falência,</w:t>
      </w:r>
      <w:r w:rsidR="004311B2">
        <w:rPr>
          <w:rFonts w:cs="Arial"/>
          <w:color w:val="000000"/>
          <w:szCs w:val="20"/>
        </w:rPr>
        <w:t xml:space="preserve"> </w:t>
      </w:r>
      <w:r w:rsidRPr="00FF2B42">
        <w:rPr>
          <w:rFonts w:cs="Arial"/>
          <w:color w:val="000000"/>
          <w:szCs w:val="20"/>
        </w:rPr>
        <w:t xml:space="preserve">concurso de credores, </w:t>
      </w:r>
      <w:r w:rsidRPr="00FF2B42">
        <w:rPr>
          <w:rFonts w:cs="Arial"/>
          <w:szCs w:val="20"/>
        </w:rPr>
        <w:t xml:space="preserve">concordata ou </w:t>
      </w:r>
      <w:r w:rsidRPr="00FF2B42">
        <w:rPr>
          <w:rFonts w:cs="Arial"/>
          <w:color w:val="000000"/>
          <w:szCs w:val="20"/>
        </w:rPr>
        <w:t>em processo de dissolução ou liquidação;</w:t>
      </w:r>
    </w:p>
    <w:p w14:paraId="5E1EA22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proofErr w:type="gramStart"/>
      <w:r w:rsidRPr="00FF2B42">
        <w:rPr>
          <w:rFonts w:cs="Arial"/>
          <w:szCs w:val="20"/>
        </w:rPr>
        <w:t>entidades</w:t>
      </w:r>
      <w:proofErr w:type="gramEnd"/>
      <w:r w:rsidRPr="00FF2B42">
        <w:rPr>
          <w:rFonts w:cs="Arial"/>
          <w:szCs w:val="20"/>
        </w:rPr>
        <w:t xml:space="preserve"> empresariais que estejam reunidas em consórcio;</w:t>
      </w:r>
    </w:p>
    <w:p w14:paraId="583E962B" w14:textId="77777777" w:rsidR="009939E3" w:rsidRPr="000636CB"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0636CB">
        <w:rPr>
          <w:rFonts w:cs="Arial"/>
          <w:color w:val="000000"/>
          <w:szCs w:val="20"/>
        </w:rPr>
        <w:t>Organizações da Sociedade Civil de Interesse Público - OSCIP, atuando nessa condição (Acórdão nº 746/2014-TCU-Plenário).</w:t>
      </w:r>
    </w:p>
    <w:p w14:paraId="7413C2B7"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3521D12E"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cumpre os requisitos estabelecidos no artigo 3° </w:t>
      </w:r>
      <w:r w:rsidRPr="00FF2B42">
        <w:rPr>
          <w:rFonts w:cs="Arial"/>
          <w:color w:val="000000"/>
          <w:szCs w:val="20"/>
        </w:rPr>
        <w:t xml:space="preserve">da Lei Complementar nº 123, de 2006, estando apta a usufruir do tratamento favorecido estabelecido em seus </w:t>
      </w:r>
      <w:proofErr w:type="spellStart"/>
      <w:r w:rsidRPr="00FF2B42">
        <w:rPr>
          <w:rFonts w:cs="Arial"/>
          <w:color w:val="000000"/>
          <w:szCs w:val="20"/>
        </w:rPr>
        <w:t>arts</w:t>
      </w:r>
      <w:proofErr w:type="spellEnd"/>
      <w:r w:rsidRPr="00FF2B42">
        <w:rPr>
          <w:rFonts w:cs="Arial"/>
          <w:color w:val="000000"/>
          <w:szCs w:val="20"/>
        </w:rPr>
        <w:t xml:space="preserve">. 42 a 49; </w:t>
      </w:r>
    </w:p>
    <w:p w14:paraId="6D629E5C"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proofErr w:type="gramStart"/>
      <w:r w:rsidRPr="00FF2B42">
        <w:rPr>
          <w:rFonts w:cs="Arial"/>
          <w:bCs/>
          <w:color w:val="000000"/>
          <w:szCs w:val="20"/>
        </w:rPr>
        <w:t>nos</w:t>
      </w:r>
      <w:proofErr w:type="gramEnd"/>
      <w:r w:rsidRPr="00FF2B42">
        <w:rPr>
          <w:rFonts w:cs="Arial"/>
          <w:bCs/>
          <w:color w:val="000000"/>
          <w:szCs w:val="20"/>
        </w:rPr>
        <w:t xml:space="preserve"> itens exclusivos para participação de microempresas e empresas de pequeno porte, a assinalação do campo “não” impedirá o prosseguimento no certame;</w:t>
      </w:r>
    </w:p>
    <w:p w14:paraId="7B6228A7"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proofErr w:type="gramStart"/>
      <w:r w:rsidRPr="00FF2B42">
        <w:rPr>
          <w:rFonts w:cs="Arial"/>
          <w:bCs/>
          <w:color w:val="000000"/>
          <w:szCs w:val="20"/>
        </w:rPr>
        <w:t>nos</w:t>
      </w:r>
      <w:proofErr w:type="gramEnd"/>
      <w:r w:rsidRPr="00FF2B42">
        <w:rPr>
          <w:rFonts w:cs="Arial"/>
          <w:bCs/>
          <w:color w:val="00000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FBE8AF8"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657F42">
        <w:rPr>
          <w:rFonts w:cs="Arial"/>
          <w:bCs/>
          <w:color w:val="000000"/>
          <w:szCs w:val="20"/>
        </w:rPr>
        <w:t>que</w:t>
      </w:r>
      <w:proofErr w:type="gramEnd"/>
      <w:r w:rsidRPr="00657F42">
        <w:rPr>
          <w:rFonts w:cs="Arial"/>
          <w:bCs/>
          <w:color w:val="000000"/>
          <w:szCs w:val="20"/>
        </w:rPr>
        <w:t xml:space="preserve"> está ciente e concorda com as condições contidas no Edital e seus anexos;</w:t>
      </w:r>
    </w:p>
    <w:p w14:paraId="4BE6597C" w14:textId="77777777"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w:t>
      </w:r>
      <w:proofErr w:type="gramStart"/>
      <w:r w:rsidRPr="00657F42">
        <w:rPr>
          <w:rFonts w:cs="Arial"/>
          <w:color w:val="000000" w:themeColor="text1"/>
          <w:szCs w:val="20"/>
        </w:rPr>
        <w:t>que</w:t>
      </w:r>
      <w:proofErr w:type="gramEnd"/>
      <w:r w:rsidRPr="00657F42">
        <w:rPr>
          <w:rFonts w:cs="Arial"/>
          <w:color w:val="000000" w:themeColor="text1"/>
          <w:szCs w:val="20"/>
        </w:rPr>
        <w:t xml:space="preserve"> cumpre os requisitos para a habilitação definidos no Edital e que a </w:t>
      </w:r>
      <w:r w:rsidRPr="00657F42">
        <w:rPr>
          <w:rFonts w:cs="Arial"/>
          <w:color w:val="000000"/>
          <w:szCs w:val="20"/>
        </w:rPr>
        <w:t xml:space="preserve">proposta apresentada está em conformidade com as exigências </w:t>
      </w:r>
      <w:proofErr w:type="spellStart"/>
      <w:r w:rsidRPr="00657F42">
        <w:rPr>
          <w:rFonts w:cs="Arial"/>
          <w:color w:val="000000"/>
          <w:szCs w:val="20"/>
        </w:rPr>
        <w:t>editalícias</w:t>
      </w:r>
      <w:proofErr w:type="spellEnd"/>
      <w:r w:rsidRPr="00657F42">
        <w:rPr>
          <w:rFonts w:cs="Arial"/>
          <w:color w:val="000000"/>
          <w:szCs w:val="20"/>
        </w:rPr>
        <w:t>;</w:t>
      </w:r>
    </w:p>
    <w:p w14:paraId="5F03BA9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inexistem fatos impeditivos para sua habilitação no certame, ciente da obrigatoriedade de declarar ocorrências posteriores; </w:t>
      </w:r>
    </w:p>
    <w:p w14:paraId="2D1A3D2D"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não emprega menor de 18 anos em trabalho noturno, perigoso ou insalubre e não emprega menor de 16 anos, salvo menor, a partir de 14 anos, na condição de aprendiz, nos termos do artigo 7°, XXXIII, da Constituição; </w:t>
      </w:r>
    </w:p>
    <w:p w14:paraId="62A9A6A9"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a proposta foi elaborada de forma independente, nos termos da Instrução Normativa SLTI/MP nº 2, de 16 de setembro de 2009.</w:t>
      </w:r>
    </w:p>
    <w:p w14:paraId="216B8DE5"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não possui, em sua cadeia produtiva, empregados executando trabalho degradante ou forçado, observando o disposto nos incisos III e IV do art. 1º e no inciso III do art. 5º da Constituição Federal;</w:t>
      </w:r>
    </w:p>
    <w:p w14:paraId="362F3E4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proofErr w:type="gramStart"/>
      <w:r w:rsidRPr="00FF2B42">
        <w:rPr>
          <w:rFonts w:cs="Arial"/>
          <w:bCs/>
          <w:color w:val="000000"/>
          <w:szCs w:val="20"/>
        </w:rPr>
        <w:t>que</w:t>
      </w:r>
      <w:proofErr w:type="gramEnd"/>
      <w:r w:rsidRPr="00FF2B42">
        <w:rPr>
          <w:rFonts w:cs="Arial"/>
          <w:bCs/>
          <w:color w:val="000000"/>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14:paraId="4D7499C2"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14:paraId="0D3B8644" w14:textId="77777777" w:rsidR="009939E3" w:rsidRPr="00FF2B42" w:rsidRDefault="009939E3" w:rsidP="009939E3">
      <w:pPr>
        <w:autoSpaceDE w:val="0"/>
        <w:snapToGrid w:val="0"/>
        <w:spacing w:before="120" w:after="120" w:line="276" w:lineRule="auto"/>
        <w:ind w:left="425"/>
        <w:jc w:val="both"/>
        <w:rPr>
          <w:rFonts w:cs="Arial"/>
          <w:color w:val="000000"/>
          <w:szCs w:val="20"/>
        </w:rPr>
      </w:pPr>
    </w:p>
    <w:p w14:paraId="3F9A8990" w14:textId="77777777" w:rsidR="009939E3" w:rsidRDefault="009939E3" w:rsidP="009939E3">
      <w:pPr>
        <w:pStyle w:val="Nivel010"/>
        <w:numPr>
          <w:ilvl w:val="0"/>
          <w:numId w:val="33"/>
        </w:numPr>
        <w:ind w:left="502"/>
        <w:rPr>
          <w:rFonts w:ascii="Arial" w:hAnsi="Arial" w:cs="Arial"/>
        </w:rPr>
      </w:pPr>
      <w:r w:rsidRPr="00DD08AE">
        <w:rPr>
          <w:rFonts w:ascii="Arial" w:hAnsi="Arial" w:cs="Arial"/>
        </w:rPr>
        <w:lastRenderedPageBreak/>
        <w:t>DA SUSTENTABILIDADE AMBIENTAL</w:t>
      </w:r>
    </w:p>
    <w:p w14:paraId="269C2F42" w14:textId="77777777" w:rsidR="009939E3" w:rsidRPr="00DD08AE" w:rsidRDefault="009939E3" w:rsidP="009939E3"/>
    <w:p w14:paraId="50CDB790"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7F07FF2D" w14:textId="368CB32C"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70D568D1"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14:paraId="4623035A" w14:textId="77777777" w:rsidR="009939E3" w:rsidRDefault="009939E3" w:rsidP="009939E3">
      <w:pPr>
        <w:pStyle w:val="Nivel010"/>
        <w:ind w:firstLine="0"/>
        <w:rPr>
          <w:rFonts w:ascii="Arial" w:hAnsi="Arial" w:cs="Arial"/>
        </w:rPr>
      </w:pPr>
    </w:p>
    <w:p w14:paraId="48445D0D"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01B28EE6" w14:textId="77777777" w:rsidR="009939E3" w:rsidRPr="00DD08AE" w:rsidRDefault="009939E3" w:rsidP="009939E3"/>
    <w:p w14:paraId="3A20B27F"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136C7AA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43AADC5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0CD4F1B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6049E513"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DE603D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4C2D0A5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76F2AC4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56C73518" w14:textId="77777777" w:rsidR="009939E3" w:rsidRPr="00FF2B42" w:rsidRDefault="009939E3" w:rsidP="009939E3">
      <w:pPr>
        <w:spacing w:after="240" w:line="276" w:lineRule="auto"/>
        <w:ind w:left="425"/>
        <w:jc w:val="both"/>
        <w:rPr>
          <w:rFonts w:cs="Arial"/>
          <w:szCs w:val="20"/>
        </w:rPr>
      </w:pPr>
    </w:p>
    <w:p w14:paraId="334CC0BF"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228B2FD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licitante deverá enviar sua proposta mediante o preenchimento, no sistema eletrônico, dos seguintes campos:</w:t>
      </w:r>
    </w:p>
    <w:p w14:paraId="50B7E7E8" w14:textId="77777777" w:rsidR="009939E3" w:rsidRPr="004A7E41" w:rsidRDefault="009939E3" w:rsidP="009939E3">
      <w:pPr>
        <w:numPr>
          <w:ilvl w:val="2"/>
          <w:numId w:val="33"/>
        </w:numPr>
        <w:tabs>
          <w:tab w:val="left" w:pos="1440"/>
        </w:tabs>
        <w:suppressAutoHyphens w:val="0"/>
        <w:autoSpaceDE w:val="0"/>
        <w:snapToGrid w:val="0"/>
        <w:spacing w:after="240"/>
        <w:ind w:left="1134" w:firstLine="0"/>
        <w:jc w:val="both"/>
        <w:rPr>
          <w:rFonts w:cs="Arial"/>
          <w:i/>
          <w:szCs w:val="20"/>
        </w:rPr>
      </w:pPr>
      <w:r w:rsidRPr="004A7E41">
        <w:rPr>
          <w:rFonts w:cs="Arial"/>
          <w:i/>
          <w:szCs w:val="20"/>
        </w:rPr>
        <w:t xml:space="preserve">Valor unitário e total </w:t>
      </w:r>
      <w:r w:rsidRPr="004A7E41">
        <w:rPr>
          <w:rFonts w:cs="Arial"/>
          <w:bCs/>
          <w:i/>
          <w:iCs/>
          <w:szCs w:val="20"/>
        </w:rPr>
        <w:t>do item;</w:t>
      </w:r>
    </w:p>
    <w:p w14:paraId="3A48991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Marca</w:t>
      </w:r>
      <w:r w:rsidR="00CC30CC">
        <w:rPr>
          <w:rFonts w:cs="Arial"/>
          <w:bCs/>
          <w:iCs/>
          <w:color w:val="000000"/>
          <w:szCs w:val="20"/>
        </w:rPr>
        <w:t xml:space="preserve"> e Modelo</w:t>
      </w:r>
      <w:r w:rsidRPr="00FF2B42">
        <w:rPr>
          <w:rFonts w:cs="Arial"/>
          <w:bCs/>
          <w:iCs/>
          <w:color w:val="000000"/>
          <w:szCs w:val="20"/>
        </w:rPr>
        <w:t>;</w:t>
      </w:r>
    </w:p>
    <w:p w14:paraId="0E25806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 xml:space="preserve">Fabricante; </w:t>
      </w:r>
    </w:p>
    <w:p w14:paraId="4FBB33ED"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lastRenderedPageBreak/>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5BC3DC65"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03EAEB9B"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665D55C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25B07D2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a </w:t>
      </w:r>
      <w:r w:rsidR="0061075F" w:rsidRPr="0061075F">
        <w:rPr>
          <w:rFonts w:cs="Arial"/>
          <w:b/>
          <w:bCs/>
          <w:szCs w:val="20"/>
        </w:rPr>
        <w:t>60</w:t>
      </w:r>
      <w:r w:rsidRPr="0061075F">
        <w:rPr>
          <w:rFonts w:cs="Arial"/>
          <w:b/>
          <w:bCs/>
          <w:szCs w:val="20"/>
        </w:rPr>
        <w:t xml:space="preserve"> (</w:t>
      </w:r>
      <w:r w:rsidR="0061075F" w:rsidRPr="0061075F">
        <w:rPr>
          <w:rFonts w:cs="Arial"/>
          <w:b/>
          <w:bCs/>
          <w:szCs w:val="20"/>
        </w:rPr>
        <w:t>sessenta</w:t>
      </w:r>
      <w:r w:rsidRPr="0061075F">
        <w:rPr>
          <w:rFonts w:cs="Arial"/>
          <w:b/>
          <w:bCs/>
          <w:szCs w:val="20"/>
        </w:rPr>
        <w:t>) dias</w:t>
      </w:r>
      <w:r w:rsidRPr="00837455">
        <w:rPr>
          <w:rFonts w:cs="Arial"/>
          <w:szCs w:val="20"/>
        </w:rPr>
        <w:t xml:space="preserve">, a contar da data de sua apresentação. </w:t>
      </w:r>
    </w:p>
    <w:p w14:paraId="7EBEDE9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7B6D5BDB"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FF2B42">
        <w:rPr>
          <w:rFonts w:cs="Arial"/>
          <w:color w:val="000000"/>
          <w:szCs w:val="20"/>
        </w:rPr>
        <w:t>sobrepreço</w:t>
      </w:r>
      <w:proofErr w:type="spellEnd"/>
      <w:r w:rsidRPr="00FF2B42">
        <w:rPr>
          <w:rFonts w:cs="Arial"/>
          <w:color w:val="000000"/>
          <w:szCs w:val="20"/>
        </w:rPr>
        <w:t xml:space="preserve"> na execução do contrato.</w:t>
      </w:r>
    </w:p>
    <w:p w14:paraId="2D69D214" w14:textId="77777777" w:rsidR="009939E3" w:rsidRPr="00FF2B42" w:rsidRDefault="009939E3" w:rsidP="009939E3">
      <w:pPr>
        <w:pStyle w:val="PargrafodaLista"/>
        <w:spacing w:after="240"/>
        <w:ind w:left="1638"/>
        <w:contextualSpacing w:val="0"/>
        <w:jc w:val="both"/>
        <w:rPr>
          <w:rFonts w:cs="Arial"/>
          <w:color w:val="000000"/>
          <w:szCs w:val="20"/>
        </w:rPr>
      </w:pPr>
    </w:p>
    <w:p w14:paraId="4FAD03EF"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3B7CCA48" w14:textId="77777777" w:rsidR="009939E3" w:rsidRPr="00C56242" w:rsidRDefault="009939E3" w:rsidP="009939E3"/>
    <w:p w14:paraId="3D68F98F"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7F3AAEC6"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94FDB3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579A8FF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5F93057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2646CD81"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054684B7"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7D5E1274"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consignado no registro. </w:t>
      </w:r>
    </w:p>
    <w:p w14:paraId="1CF6F244" w14:textId="0AB18C94" w:rsidR="009939E3" w:rsidRPr="00FB3D51"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B3D51">
        <w:rPr>
          <w:rFonts w:cs="Arial"/>
          <w:szCs w:val="20"/>
        </w:rPr>
        <w:t xml:space="preserve">O lance deverá ser ofertado pelo </w:t>
      </w:r>
      <w:r w:rsidR="00051B87" w:rsidRPr="00051B87">
        <w:rPr>
          <w:rFonts w:cs="Arial"/>
          <w:b/>
          <w:bCs/>
          <w:i/>
          <w:iCs/>
          <w:szCs w:val="20"/>
        </w:rPr>
        <w:t>valor</w:t>
      </w:r>
      <w:r w:rsidR="00051B87">
        <w:rPr>
          <w:rFonts w:cs="Arial"/>
          <w:szCs w:val="20"/>
        </w:rPr>
        <w:t xml:space="preserve"> </w:t>
      </w:r>
      <w:r w:rsidRPr="00212326">
        <w:rPr>
          <w:rFonts w:cs="Arial"/>
          <w:b/>
          <w:bCs/>
          <w:i/>
          <w:szCs w:val="20"/>
        </w:rPr>
        <w:t>unitário do item</w:t>
      </w:r>
      <w:r w:rsidRPr="00FB3D51">
        <w:rPr>
          <w:rFonts w:cs="Arial"/>
          <w:i/>
          <w:szCs w:val="20"/>
        </w:rPr>
        <w:t>.</w:t>
      </w:r>
    </w:p>
    <w:p w14:paraId="48B8D393"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Os licitantes poderão oferecer lances sucessivos, observando o horário fixado para abertura da sessão e as regras estabelecidas no Edital.</w:t>
      </w:r>
    </w:p>
    <w:p w14:paraId="75998312" w14:textId="4A44799B"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lastRenderedPageBreak/>
        <w:t xml:space="preserve">O licitante somente poderá oferecer </w:t>
      </w:r>
      <w:r w:rsidRPr="00FB3D51">
        <w:rPr>
          <w:rFonts w:cs="Arial"/>
          <w:szCs w:val="20"/>
        </w:rPr>
        <w:t>lance de valor inferior</w:t>
      </w:r>
      <w:r w:rsidR="00212326">
        <w:rPr>
          <w:rFonts w:cs="Arial"/>
          <w:szCs w:val="20"/>
        </w:rPr>
        <w:t xml:space="preserve"> </w:t>
      </w:r>
      <w:r w:rsidRPr="00FF2B42">
        <w:rPr>
          <w:rFonts w:cs="Arial"/>
          <w:szCs w:val="20"/>
        </w:rPr>
        <w:t>ao último por ele ofertado e registrado pelo sistema.</w:t>
      </w:r>
    </w:p>
    <w:p w14:paraId="1D462D1F" w14:textId="77777777" w:rsidR="00FB3D51" w:rsidRPr="002F38FD" w:rsidRDefault="009939E3" w:rsidP="00FB3D51">
      <w:pPr>
        <w:numPr>
          <w:ilvl w:val="1"/>
          <w:numId w:val="38"/>
        </w:numPr>
        <w:suppressAutoHyphens w:val="0"/>
        <w:spacing w:before="120" w:after="120" w:line="276" w:lineRule="auto"/>
        <w:ind w:left="1141"/>
        <w:jc w:val="both"/>
        <w:rPr>
          <w:rFonts w:cs="Arial"/>
          <w:iCs/>
          <w:szCs w:val="20"/>
        </w:rPr>
      </w:pPr>
      <w:r w:rsidRPr="00FB3D51">
        <w:rPr>
          <w:rFonts w:cs="Arial"/>
          <w:szCs w:val="20"/>
        </w:rPr>
        <w:t xml:space="preserve">O </w:t>
      </w:r>
      <w:r w:rsidRPr="00212326">
        <w:rPr>
          <w:rFonts w:cs="Arial"/>
          <w:szCs w:val="20"/>
          <w:u w:val="single"/>
        </w:rPr>
        <w:t>intervalo mínimo de diferença de valores ou percentuais entre os lances</w:t>
      </w:r>
      <w:r w:rsidRPr="00FB3D51">
        <w:rPr>
          <w:rFonts w:cs="Arial"/>
          <w:szCs w:val="20"/>
        </w:rPr>
        <w:t xml:space="preserve">, que incidirá tanto em relação aos lances intermediários quanto em relação à proposta que cobrir a melhor oferta deverá ser </w:t>
      </w:r>
      <w:r w:rsidR="00FB3D51" w:rsidRPr="00FB3D51">
        <w:rPr>
          <w:rFonts w:cs="Arial"/>
          <w:szCs w:val="20"/>
        </w:rPr>
        <w:t>de acordo com o Anexo I-A – Planilha Estimativa.</w:t>
      </w:r>
    </w:p>
    <w:p w14:paraId="283DC12D" w14:textId="77777777"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14:paraId="642896B0" w14:textId="77777777"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14:paraId="0429D8C0"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546CE60F"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70C2C302"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7AC023B3"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38269386"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3AF63B25"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1347CE84"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44CA49C9"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1F7D87D4"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2DD08165"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Será adotado para o envio de lances no pregão eletrônico o modo de disputa “</w:t>
      </w:r>
      <w:r w:rsidRPr="009367E3">
        <w:rPr>
          <w:rFonts w:cs="Arial"/>
          <w:b/>
          <w:szCs w:val="20"/>
        </w:rPr>
        <w:t>aberto</w:t>
      </w:r>
      <w:r w:rsidRPr="002F38FD">
        <w:rPr>
          <w:rFonts w:cs="Arial"/>
          <w:szCs w:val="20"/>
        </w:rPr>
        <w:t>”, em que os licitantes apresentarão lances públicos e sucessivos, com prorrogações.</w:t>
      </w:r>
    </w:p>
    <w:p w14:paraId="3300CE11"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40EE3BDD"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0E7B7763"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Não havendo novos lances na forma estabelecida nos itens anteriores, a sessão pública encerrar-se-á automaticamente.</w:t>
      </w:r>
    </w:p>
    <w:p w14:paraId="319FCC3C"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5A6AE74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52373B3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2BE7EEE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7BC4A45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1E0FBE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será </w:t>
      </w:r>
      <w:r w:rsidRPr="002F38FD">
        <w:rPr>
          <w:rFonts w:cs="Arial"/>
          <w:szCs w:val="20"/>
        </w:rPr>
        <w:t xml:space="preserve">o </w:t>
      </w:r>
      <w:r w:rsidRPr="00212326">
        <w:rPr>
          <w:rFonts w:cs="Arial"/>
          <w:b/>
          <w:bCs/>
          <w:szCs w:val="20"/>
        </w:rPr>
        <w:t>menor preço</w:t>
      </w:r>
      <w:r w:rsidRPr="002F38FD">
        <w:rPr>
          <w:rFonts w:cs="Arial"/>
          <w:szCs w:val="20"/>
        </w:rPr>
        <w:t>,</w:t>
      </w:r>
      <w:r w:rsidRPr="00BA4DCA">
        <w:rPr>
          <w:rFonts w:cs="Arial"/>
          <w:szCs w:val="20"/>
        </w:rPr>
        <w:t xml:space="preserve"> conforme definido neste Edital e seus anexos. </w:t>
      </w:r>
    </w:p>
    <w:p w14:paraId="6F2C177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098E296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A4DCA">
        <w:rPr>
          <w:rFonts w:cs="Arial"/>
          <w:szCs w:val="20"/>
        </w:rPr>
        <w:t>arts</w:t>
      </w:r>
      <w:proofErr w:type="spellEnd"/>
      <w:r w:rsidRPr="00BA4DCA">
        <w:rPr>
          <w:rFonts w:cs="Arial"/>
          <w:szCs w:val="20"/>
        </w:rPr>
        <w:t>. 44 e 45 da LC nº 123, de 2006, regulamentada pelo Decreto nº 8.538, de 2015.</w:t>
      </w:r>
    </w:p>
    <w:p w14:paraId="2DD7D666"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4C48C97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F64CB58"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8D9B9E5"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53BD789B"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26C8BA3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7D9D6729"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no</w:t>
      </w:r>
      <w:proofErr w:type="gramEnd"/>
      <w:r w:rsidRPr="00FF2B42">
        <w:rPr>
          <w:rFonts w:cs="Arial"/>
          <w:color w:val="000000"/>
          <w:szCs w:val="20"/>
          <w:lang w:eastAsia="en-US"/>
        </w:rPr>
        <w:t xml:space="preserve"> pa</w:t>
      </w:r>
      <w:r w:rsidR="00AE5511">
        <w:rPr>
          <w:rFonts w:cs="Arial"/>
          <w:color w:val="000000"/>
          <w:szCs w:val="20"/>
          <w:lang w:eastAsia="en-US"/>
        </w:rPr>
        <w:t>í</w:t>
      </w:r>
      <w:r w:rsidRPr="00FF2B42">
        <w:rPr>
          <w:rFonts w:cs="Arial"/>
          <w:color w:val="000000"/>
          <w:szCs w:val="20"/>
          <w:lang w:eastAsia="en-US"/>
        </w:rPr>
        <w:t>s;</w:t>
      </w:r>
    </w:p>
    <w:p w14:paraId="1A8B8828"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brasileiras; </w:t>
      </w:r>
    </w:p>
    <w:p w14:paraId="75F32E89"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que invistam em pesquisa e no desenvolvimento de tecnologia no País;</w:t>
      </w:r>
    </w:p>
    <w:p w14:paraId="0D4D2CF7"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64C2C87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o</w:t>
      </w:r>
      <w:r w:rsidRPr="00BA4DCA">
        <w:rPr>
          <w:rFonts w:cs="Arial"/>
          <w:szCs w:val="20"/>
        </w:rPr>
        <w:t>s.</w:t>
      </w:r>
    </w:p>
    <w:p w14:paraId="1F92253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4A9DB6F"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43541D39" w14:textId="75EA6C39"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r w:rsidR="00212326">
        <w:rPr>
          <w:rFonts w:cs="Arial"/>
          <w:color w:val="000000"/>
          <w:szCs w:val="20"/>
        </w:rPr>
        <w:t xml:space="preserve"> </w:t>
      </w:r>
      <w:r w:rsidRPr="00467843">
        <w:rPr>
          <w:rFonts w:cs="Arial"/>
          <w:color w:val="000000"/>
          <w:szCs w:val="20"/>
        </w:rPr>
        <w:t>horas</w:t>
      </w:r>
      <w:r>
        <w:rPr>
          <w:rFonts w:cs="Arial"/>
          <w:color w:val="000000"/>
          <w:szCs w:val="20"/>
        </w:rPr>
        <w:t>,</w:t>
      </w:r>
      <w:r w:rsidR="00212326">
        <w:rPr>
          <w:rFonts w:cs="Arial"/>
          <w:color w:val="000000"/>
          <w:szCs w:val="20"/>
        </w:rPr>
        <w:t xml:space="preserve"> </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0CF1DCC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Após a negociação do preço, o Pregoeiro iniciará a fase de aceitação e julgamento da proposta.</w:t>
      </w:r>
    </w:p>
    <w:p w14:paraId="35AF0280" w14:textId="3D46CAE2" w:rsidR="009939E3" w:rsidRDefault="009939E3" w:rsidP="00054240">
      <w:pPr>
        <w:spacing w:after="240"/>
        <w:jc w:val="both"/>
        <w:rPr>
          <w:rFonts w:cs="Arial"/>
          <w:i/>
          <w:color w:val="FF0000"/>
          <w:szCs w:val="20"/>
          <w:highlight w:val="yellow"/>
        </w:rPr>
      </w:pPr>
    </w:p>
    <w:p w14:paraId="5FE20376" w14:textId="77777777" w:rsidR="00212326" w:rsidRPr="00054240" w:rsidRDefault="00212326" w:rsidP="00054240">
      <w:pPr>
        <w:spacing w:after="240"/>
        <w:jc w:val="both"/>
        <w:rPr>
          <w:rFonts w:cs="Arial"/>
          <w:i/>
          <w:color w:val="FF0000"/>
          <w:szCs w:val="20"/>
          <w:highlight w:val="yellow"/>
        </w:rPr>
      </w:pPr>
    </w:p>
    <w:p w14:paraId="15FFC44A"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101A11E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 xml:space="preserve">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proofErr w:type="gramStart"/>
      <w:r w:rsidRPr="00BA4DCA">
        <w:rPr>
          <w:rFonts w:cs="Arial"/>
          <w:szCs w:val="20"/>
        </w:rPr>
        <w:t>n.º</w:t>
      </w:r>
      <w:proofErr w:type="gramEnd"/>
      <w:r w:rsidRPr="00BA4DCA">
        <w:rPr>
          <w:rFonts w:cs="Arial"/>
          <w:szCs w:val="20"/>
        </w:rPr>
        <w:t xml:space="preserve"> 10.024/2019. </w:t>
      </w:r>
    </w:p>
    <w:p w14:paraId="532E1F5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B75249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4808D85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165F8F1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6B0236C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EFB878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228BBC09" w14:textId="77777777" w:rsidR="009939E3" w:rsidRPr="00054240"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054240">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054240">
        <w:rPr>
          <w:rFonts w:cs="Arial"/>
          <w:color w:val="000000"/>
          <w:szCs w:val="20"/>
          <w:lang w:eastAsia="en-US"/>
        </w:rPr>
        <w:t>É facultado ao pregoeiro prorrogar o prazo estabelecido, a partir de solicitação fundamentada feita no chat pelo licitante, antes de findo o prazo</w:t>
      </w:r>
      <w:r w:rsidRPr="00054240">
        <w:rPr>
          <w:rFonts w:cs="Arial"/>
          <w:color w:val="000000" w:themeColor="text1"/>
          <w:szCs w:val="20"/>
          <w:lang w:eastAsia="en-US"/>
        </w:rPr>
        <w:t xml:space="preserve">. </w:t>
      </w:r>
    </w:p>
    <w:p w14:paraId="65B9654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14:paraId="146E737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6C50519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60568131"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71A71A5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32A9E71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3B12A6BC" w14:textId="2F9B27CD"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45B5895" w14:textId="27D5BEAB" w:rsidR="00EB1B6B" w:rsidRDefault="00D57C1C" w:rsidP="00EB1B6B">
      <w:pPr>
        <w:numPr>
          <w:ilvl w:val="1"/>
          <w:numId w:val="38"/>
        </w:numPr>
        <w:suppressAutoHyphens w:val="0"/>
        <w:spacing w:before="120" w:after="120" w:line="276" w:lineRule="auto"/>
        <w:ind w:left="1141"/>
        <w:jc w:val="both"/>
        <w:rPr>
          <w:rFonts w:cs="Arial"/>
          <w:szCs w:val="20"/>
        </w:rPr>
      </w:pPr>
      <w:r>
        <w:rPr>
          <w:b/>
        </w:rPr>
        <w:t>Caso haja indicação no Termo de Referência (Anexo I) de itens enquadrados</w:t>
      </w:r>
      <w:r w:rsidR="00EB1B6B" w:rsidRPr="00205EF8">
        <w:rPr>
          <w:rFonts w:cs="Arial"/>
          <w:b/>
          <w:szCs w:val="20"/>
        </w:rPr>
        <w:t xml:space="preserve"> no</w:t>
      </w:r>
      <w:r w:rsidR="00EB1B6B">
        <w:rPr>
          <w:rFonts w:cs="Arial"/>
          <w:b/>
          <w:szCs w:val="20"/>
        </w:rPr>
        <w:t xml:space="preserve"> </w:t>
      </w:r>
      <w:r w:rsidR="00EB1B6B" w:rsidRPr="00205EF8">
        <w:rPr>
          <w:rFonts w:cs="Arial"/>
          <w:b/>
          <w:szCs w:val="20"/>
        </w:rPr>
        <w:t>Anexo I da Instrução Normativa IBAMA n° 06</w:t>
      </w:r>
      <w:r w:rsidR="00EB1B6B" w:rsidRPr="00EE6946">
        <w:rPr>
          <w:rFonts w:cs="Arial"/>
          <w:szCs w:val="20"/>
        </w:rPr>
        <w:t xml:space="preserve">, de 15/03/2013, o Pregoeiro solicitará ao licitante </w:t>
      </w:r>
      <w:r w:rsidR="00EB1B6B" w:rsidRPr="00EE6946">
        <w:rPr>
          <w:rFonts w:cs="Arial"/>
          <w:szCs w:val="20"/>
        </w:rPr>
        <w:lastRenderedPageBreak/>
        <w:t xml:space="preserve">provisoriamente classificado em primeiro lugar que apresente ou envie juntamente com a proposta, sob pena de não-aceitação, o Comprovante de Registro do fabricante do produto no </w:t>
      </w:r>
      <w:r w:rsidR="00EB1B6B" w:rsidRPr="00EE6946">
        <w:rPr>
          <w:rFonts w:cs="Arial"/>
          <w:szCs w:val="20"/>
          <w:u w:val="single"/>
        </w:rPr>
        <w:t>Cadastro Técnico Federal de Atividades Potencialmente Poluidoras ou Utilizadoras de Recursos Ambientais</w:t>
      </w:r>
      <w:r w:rsidR="00EB1B6B" w:rsidRPr="00EE6946">
        <w:rPr>
          <w:rFonts w:cs="Arial"/>
          <w:szCs w:val="20"/>
        </w:rPr>
        <w:t>, acompanhado do respectivo Certificado de Regularidade válido, nos termos do artigo 17, inciso II, da Lei n° 6.938, de 1981, e da Instrução</w:t>
      </w:r>
      <w:r w:rsidR="00EB1B6B">
        <w:rPr>
          <w:rFonts w:cs="Arial"/>
          <w:szCs w:val="20"/>
        </w:rPr>
        <w:t>.</w:t>
      </w:r>
    </w:p>
    <w:p w14:paraId="6F623075" w14:textId="77777777" w:rsidR="00EB1B6B" w:rsidRDefault="00EB1B6B" w:rsidP="00EB1B6B">
      <w:pPr>
        <w:pStyle w:val="PargrafodaLista"/>
        <w:numPr>
          <w:ilvl w:val="2"/>
          <w:numId w:val="46"/>
        </w:numPr>
        <w:suppressAutoHyphens w:val="0"/>
        <w:spacing w:after="240"/>
        <w:ind w:left="1638"/>
        <w:jc w:val="both"/>
        <w:rPr>
          <w:rFonts w:cs="Arial"/>
          <w:szCs w:val="20"/>
        </w:rPr>
      </w:pPr>
      <w:r>
        <w:rPr>
          <w:rFonts w:cs="Arial"/>
          <w:szCs w:val="20"/>
        </w:rPr>
        <w:t xml:space="preserve">A </w:t>
      </w:r>
      <w:r w:rsidRPr="00EE6946">
        <w:rPr>
          <w:rFonts w:cs="Arial"/>
          <w:szCs w:val="20"/>
        </w:rPr>
        <w:t>apresentação do Certificado de Regularidade será dispensada, caso o Pregoeiro logre êxito em obtê-lo mediante consulta on</w:t>
      </w:r>
      <w:r>
        <w:rPr>
          <w:rFonts w:cs="Arial"/>
          <w:szCs w:val="20"/>
        </w:rPr>
        <w:t>-</w:t>
      </w:r>
      <w:r w:rsidRPr="00EE6946">
        <w:rPr>
          <w:rFonts w:cs="Arial"/>
          <w:szCs w:val="20"/>
        </w:rPr>
        <w:t>line ao sítio oficial do</w:t>
      </w:r>
      <w:r>
        <w:rPr>
          <w:rFonts w:cs="Arial"/>
          <w:szCs w:val="20"/>
        </w:rPr>
        <w:t xml:space="preserve"> IBAMA, anexando-o ao processo.</w:t>
      </w:r>
    </w:p>
    <w:p w14:paraId="5593442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0DAB4FF0" w14:textId="77777777" w:rsidR="009939E3" w:rsidRPr="0035653A" w:rsidRDefault="009939E3" w:rsidP="009939E3">
      <w:pPr>
        <w:spacing w:after="240"/>
        <w:ind w:left="999" w:right="-15"/>
        <w:jc w:val="both"/>
        <w:rPr>
          <w:rFonts w:cs="Arial"/>
          <w:color w:val="000000" w:themeColor="text1"/>
          <w:szCs w:val="20"/>
        </w:rPr>
      </w:pPr>
    </w:p>
    <w:p w14:paraId="002658A6"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5A237D18" w14:textId="77777777" w:rsidR="009939E3" w:rsidRPr="00BA4DCA" w:rsidRDefault="009939E3" w:rsidP="009939E3">
      <w:pPr>
        <w:rPr>
          <w:lang w:eastAsia="en-US"/>
        </w:rPr>
      </w:pPr>
    </w:p>
    <w:p w14:paraId="1E82E2AE"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E3EF0B9"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14:paraId="6FA5B5EE"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 xml:space="preserve">);  </w:t>
      </w:r>
    </w:p>
    <w:p w14:paraId="43416BAA"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14:paraId="3FCC2A81"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16877739"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65F58FCF" w14:textId="7CABAB04"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w:t>
      </w:r>
      <w:r w:rsidR="00212326">
        <w:rPr>
          <w:rFonts w:ascii="Arial" w:hAnsi="Arial" w:cs="Arial"/>
          <w:b w:val="0"/>
          <w:bCs w:val="0"/>
        </w:rPr>
        <w:t xml:space="preserve"> </w:t>
      </w:r>
      <w:r w:rsidRPr="00202CA8">
        <w:rPr>
          <w:rFonts w:ascii="Arial" w:hAnsi="Arial" w:cs="Arial"/>
          <w:b w:val="0"/>
          <w:bCs w:val="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189AEAB1"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A2A50C3"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1468EEC2"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189C3882"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3C30974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inabilitação, haverá nova verificação, pelo sistema, da eventual ocorrência do empate ficto, previsto nos </w:t>
      </w:r>
      <w:proofErr w:type="spellStart"/>
      <w:r w:rsidRPr="00FF2B42">
        <w:rPr>
          <w:rFonts w:cs="Arial"/>
          <w:bCs/>
          <w:color w:val="000000"/>
          <w:szCs w:val="20"/>
        </w:rPr>
        <w:t>arts</w:t>
      </w:r>
      <w:proofErr w:type="spellEnd"/>
      <w:r w:rsidRPr="00FF2B42">
        <w:rPr>
          <w:rFonts w:cs="Arial"/>
          <w:bCs/>
          <w:color w:val="000000"/>
          <w:szCs w:val="20"/>
        </w:rPr>
        <w:t>. 44 e 45 da Lei Complementar nº 123, de 2006, seguindo-se a disciplina antes estabelecida para aceitação da proposta subsequente.</w:t>
      </w:r>
    </w:p>
    <w:p w14:paraId="2F27BC7C"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 xml:space="preserve">Caso atendidas as condições de participação, </w:t>
      </w:r>
      <w:r w:rsidRPr="0035653A">
        <w:rPr>
          <w:rFonts w:cs="Arial"/>
          <w:szCs w:val="20"/>
        </w:rPr>
        <w:t xml:space="preserve">a habilitação </w:t>
      </w:r>
      <w:proofErr w:type="gramStart"/>
      <w:r w:rsidRPr="0035653A">
        <w:rPr>
          <w:rFonts w:cs="Arial"/>
          <w:szCs w:val="20"/>
        </w:rPr>
        <w:t>do licitantes</w:t>
      </w:r>
      <w:proofErr w:type="gramEnd"/>
      <w:r w:rsidRPr="0035653A">
        <w:rPr>
          <w:rFonts w:cs="Arial"/>
          <w:szCs w:val="20"/>
        </w:rPr>
        <w:t xml:space="preserve">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22769E0A"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B99B9EE"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137EA034"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 xml:space="preserve">O descumprimento do subitem acima implicará a inabilitação do licitante, exceto se a consulta aos sítios eletrônicos oficiais emissores de certidões feita pelo Pregoeiro lograr êxito em encontrar </w:t>
      </w:r>
      <w:proofErr w:type="gramStart"/>
      <w:r w:rsidRPr="0035653A">
        <w:rPr>
          <w:rFonts w:cs="Arial"/>
          <w:color w:val="000000"/>
          <w:szCs w:val="20"/>
        </w:rPr>
        <w:t>a(</w:t>
      </w:r>
      <w:proofErr w:type="gramEnd"/>
      <w:r w:rsidRPr="0035653A">
        <w:rPr>
          <w:rFonts w:cs="Arial"/>
          <w:color w:val="000000"/>
          <w:szCs w:val="20"/>
        </w:rPr>
        <w:t>s) certidão(</w:t>
      </w:r>
      <w:proofErr w:type="spellStart"/>
      <w:r w:rsidRPr="0035653A">
        <w:rPr>
          <w:rFonts w:cs="Arial"/>
          <w:color w:val="000000"/>
          <w:szCs w:val="20"/>
        </w:rPr>
        <w:t>ões</w:t>
      </w:r>
      <w:proofErr w:type="spellEnd"/>
      <w:r w:rsidRPr="0035653A">
        <w:rPr>
          <w:rFonts w:cs="Arial"/>
          <w:color w:val="000000"/>
          <w:szCs w:val="20"/>
        </w:rPr>
        <w:t>) válida(s), conforme art. 43, §3º, do Decreto 10.024, de 2019.</w:t>
      </w:r>
    </w:p>
    <w:p w14:paraId="7BD49BF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267051F6"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3E050E5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63037CB0"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7D3536B"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2133DD6E"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5DC28938" w14:textId="77777777" w:rsidR="009939E3" w:rsidRPr="00FF2B42" w:rsidRDefault="009939E3" w:rsidP="009939E3">
      <w:pPr>
        <w:spacing w:before="120" w:after="120" w:line="276" w:lineRule="auto"/>
        <w:ind w:left="1141"/>
        <w:jc w:val="both"/>
        <w:rPr>
          <w:rFonts w:cs="Arial"/>
          <w:szCs w:val="20"/>
        </w:rPr>
      </w:pPr>
    </w:p>
    <w:p w14:paraId="0B171565"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0F9C745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00274336"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7D4A24C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0723FBD"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proofErr w:type="gramStart"/>
      <w:r w:rsidRPr="00FF2B42">
        <w:rPr>
          <w:rFonts w:cs="Arial"/>
          <w:bCs/>
          <w:color w:val="000000"/>
          <w:szCs w:val="20"/>
        </w:rPr>
        <w:lastRenderedPageBreak/>
        <w:t>inscrição</w:t>
      </w:r>
      <w:proofErr w:type="gramEnd"/>
      <w:r w:rsidRPr="00FF2B42">
        <w:rPr>
          <w:rFonts w:cs="Arial"/>
          <w:bCs/>
          <w:color w:val="000000"/>
          <w:szCs w:val="20"/>
        </w:rPr>
        <w:t xml:space="preserve"> no Registro Público de Empresas Mercantis onde opera, com averbação no Registro onde tem sede a matriz, no caso de ser o participante sucursal, filial ou agência;</w:t>
      </w:r>
    </w:p>
    <w:p w14:paraId="5A03FC2B"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14:paraId="65EDD48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FFF8095"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14:paraId="37F4B4CA"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41C86926"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4076A06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proofErr w:type="gramStart"/>
      <w:r w:rsidRPr="00FF2B42">
        <w:rPr>
          <w:rFonts w:cs="Arial"/>
          <w:szCs w:val="20"/>
          <w:lang w:eastAsia="en-US"/>
        </w:rPr>
        <w:t>prova</w:t>
      </w:r>
      <w:proofErr w:type="gramEnd"/>
      <w:r w:rsidRPr="00FF2B42">
        <w:rPr>
          <w:rFonts w:cs="Arial"/>
          <w:szCs w:val="20"/>
          <w:lang w:eastAsia="en-US"/>
        </w:rPr>
        <w:t xml:space="preserve"> de inscrição no Cadastro Nacional de Pessoas Jurídicas ou no Cadastro de Pessoas Físicas, conforme o caso;</w:t>
      </w:r>
    </w:p>
    <w:p w14:paraId="21F3B7A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DDA4D2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FF2B42">
        <w:rPr>
          <w:rFonts w:cs="Arial"/>
          <w:color w:val="000000"/>
          <w:szCs w:val="20"/>
          <w:lang w:eastAsia="en-US"/>
        </w:rPr>
        <w:t>prova</w:t>
      </w:r>
      <w:proofErr w:type="gramEnd"/>
      <w:r w:rsidRPr="00FF2B42">
        <w:rPr>
          <w:rFonts w:cs="Arial"/>
          <w:color w:val="000000"/>
          <w:szCs w:val="20"/>
          <w:lang w:eastAsia="en-US"/>
        </w:rPr>
        <w:t xml:space="preserve"> de regularidade com o Fundo de Garantia do Tempo de Serviço (FGTS);</w:t>
      </w:r>
    </w:p>
    <w:p w14:paraId="5ACE9AD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proofErr w:type="gramStart"/>
      <w:r w:rsidRPr="00FF2B42">
        <w:rPr>
          <w:rFonts w:cs="Arial"/>
          <w:szCs w:val="20"/>
          <w:lang w:eastAsia="en-US"/>
        </w:rPr>
        <w:t>prova</w:t>
      </w:r>
      <w:proofErr w:type="gramEnd"/>
      <w:r w:rsidRPr="00FF2B42">
        <w:rPr>
          <w:rFont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316595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proofErr w:type="gramStart"/>
      <w:r w:rsidRPr="00FF2B42">
        <w:rPr>
          <w:rFonts w:cs="Arial"/>
          <w:bCs/>
          <w:color w:val="000000"/>
          <w:szCs w:val="20"/>
        </w:rPr>
        <w:t>prova</w:t>
      </w:r>
      <w:proofErr w:type="gramEnd"/>
      <w:r w:rsidRPr="00FF2B42">
        <w:rPr>
          <w:rFonts w:cs="Arial"/>
          <w:bCs/>
          <w:color w:val="000000"/>
          <w:szCs w:val="20"/>
        </w:rPr>
        <w:t xml:space="preserve"> de inscrição no cadastro de contribuintes estadual, relativo ao domicílio ou sede do licitante, pertinente ao seu ramo de atividade e compatível com o objeto contratual; </w:t>
      </w:r>
    </w:p>
    <w:p w14:paraId="4B6DF30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w:t>
      </w:r>
      <w:proofErr w:type="gramStart"/>
      <w:r w:rsidRPr="00FF2B42">
        <w:rPr>
          <w:rFonts w:cs="Arial"/>
          <w:szCs w:val="20"/>
        </w:rPr>
        <w:t>prova</w:t>
      </w:r>
      <w:proofErr w:type="gramEnd"/>
      <w:r w:rsidRPr="00FF2B42">
        <w:rPr>
          <w:rFonts w:cs="Arial"/>
          <w:szCs w:val="20"/>
        </w:rPr>
        <w:t xml:space="preserve"> de regularidade com a Fazenda Estadual do domicílio ou sede do licitante, relativa à atividade em cujo exercício contrata ou concorre;</w:t>
      </w:r>
    </w:p>
    <w:p w14:paraId="541276D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proofErr w:type="gramStart"/>
      <w:r w:rsidRPr="00FF2B42">
        <w:rPr>
          <w:rFonts w:cs="Arial"/>
          <w:color w:val="000000"/>
          <w:szCs w:val="20"/>
        </w:rPr>
        <w:t>caso</w:t>
      </w:r>
      <w:proofErr w:type="gramEnd"/>
      <w:r w:rsidRPr="00FF2B42">
        <w:rPr>
          <w:rFonts w:cs="Arial"/>
          <w:color w:val="000000"/>
          <w:szCs w:val="20"/>
        </w:rPr>
        <w:t xml:space="preserve"> o licitante seja considerado isento dos tributos estaduais relacionados ao objeto licitatório, deverá comprovar tal condição mediante declaração da Fazenda Estadual do seu domicílio ou sede, ou outra equivalente, na forma da lei; </w:t>
      </w:r>
    </w:p>
    <w:p w14:paraId="636601A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proofErr w:type="gramStart"/>
      <w:r w:rsidRPr="00FF2B42">
        <w:rPr>
          <w:rFonts w:cs="Arial"/>
          <w:color w:val="000000"/>
          <w:szCs w:val="20"/>
          <w:lang w:eastAsia="en-US" w:bidi="pt-BR"/>
        </w:rPr>
        <w:t>caso</w:t>
      </w:r>
      <w:proofErr w:type="gramEnd"/>
      <w:r w:rsidRPr="00FF2B42">
        <w:rPr>
          <w:rFonts w:cs="Arial"/>
          <w:color w:val="000000"/>
          <w:szCs w:val="20"/>
          <w:lang w:eastAsia="en-US" w:bidi="pt-BR"/>
        </w:rPr>
        <w:t xml:space="preserve">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5B594A10" w14:textId="77777777" w:rsidR="009939E3" w:rsidRDefault="009939E3" w:rsidP="009939E3">
      <w:pPr>
        <w:numPr>
          <w:ilvl w:val="2"/>
          <w:numId w:val="33"/>
        </w:numPr>
        <w:tabs>
          <w:tab w:val="left" w:pos="1440"/>
        </w:tabs>
        <w:suppressAutoHyphens w:val="0"/>
        <w:autoSpaceDE w:val="0"/>
        <w:snapToGrid w:val="0"/>
        <w:spacing w:after="240"/>
        <w:ind w:left="1134" w:firstLine="0"/>
        <w:jc w:val="both"/>
        <w:rPr>
          <w:rFonts w:cs="Arial"/>
          <w:bCs/>
          <w:i/>
          <w:iCs/>
          <w:szCs w:val="20"/>
        </w:rPr>
      </w:pPr>
      <w:r w:rsidRPr="008B2EDD">
        <w:rPr>
          <w:rFonts w:cs="Arial"/>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B7B3A15" w14:textId="77777777" w:rsidR="008B2EDD" w:rsidRPr="008B2EDD" w:rsidRDefault="008B2EDD" w:rsidP="005D2655">
      <w:pPr>
        <w:tabs>
          <w:tab w:val="left" w:pos="1440"/>
        </w:tabs>
        <w:suppressAutoHyphens w:val="0"/>
        <w:autoSpaceDE w:val="0"/>
        <w:snapToGrid w:val="0"/>
        <w:spacing w:after="240"/>
        <w:ind w:left="1134"/>
        <w:jc w:val="both"/>
        <w:rPr>
          <w:rFonts w:cs="Arial"/>
          <w:bCs/>
          <w:i/>
          <w:iCs/>
          <w:szCs w:val="20"/>
        </w:rPr>
      </w:pPr>
    </w:p>
    <w:p w14:paraId="116FEB2F"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proofErr w:type="gramStart"/>
      <w:r w:rsidRPr="00711327">
        <w:rPr>
          <w:rFonts w:cs="Arial"/>
          <w:b/>
          <w:szCs w:val="20"/>
        </w:rPr>
        <w:lastRenderedPageBreak/>
        <w:t>Qualificação  Econômico</w:t>
      </w:r>
      <w:proofErr w:type="gramEnd"/>
      <w:r w:rsidRPr="00711327">
        <w:rPr>
          <w:rFonts w:cs="Arial"/>
          <w:b/>
          <w:szCs w:val="20"/>
        </w:rPr>
        <w:t>-Financeira.</w:t>
      </w:r>
    </w:p>
    <w:p w14:paraId="05B27DF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FF2B42">
        <w:rPr>
          <w:rFonts w:cs="Arial"/>
          <w:color w:val="000000"/>
          <w:szCs w:val="20"/>
        </w:rPr>
        <w:t>balanço</w:t>
      </w:r>
      <w:proofErr w:type="gramEnd"/>
      <w:r w:rsidRPr="00FF2B42">
        <w:rPr>
          <w:rFonts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B973B55"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63CBF41C"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proofErr w:type="gramStart"/>
      <w:r w:rsidRPr="00FF2B42">
        <w:rPr>
          <w:rFonts w:cs="Arial"/>
          <w:color w:val="000000"/>
          <w:szCs w:val="20"/>
          <w:lang w:eastAsia="en-US"/>
        </w:rPr>
        <w:t>no</w:t>
      </w:r>
      <w:proofErr w:type="gramEnd"/>
      <w:r w:rsidRPr="00FF2B42">
        <w:rPr>
          <w:rFonts w:cs="Arial"/>
          <w:color w:val="000000"/>
          <w:szCs w:val="20"/>
          <w:lang w:eastAsia="en-US"/>
        </w:rPr>
        <w:t xml:space="preserve"> caso de empresa constituída no exercício social vigente, admite-se a apresentação de balanço patrimonial e demonstrações contábeis referentes ao período de existência da sociedade;</w:t>
      </w:r>
    </w:p>
    <w:p w14:paraId="2260B3E9"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proofErr w:type="gramStart"/>
      <w:r w:rsidRPr="00FF2B42">
        <w:rPr>
          <w:rFonts w:cs="Arial"/>
          <w:color w:val="000000"/>
          <w:szCs w:val="20"/>
          <w:lang w:eastAsia="en-US"/>
        </w:rPr>
        <w:t>é</w:t>
      </w:r>
      <w:proofErr w:type="gramEnd"/>
      <w:r w:rsidRPr="00FF2B42">
        <w:rPr>
          <w:rFonts w:cs="Arial"/>
          <w:color w:val="000000"/>
          <w:szCs w:val="20"/>
          <w:lang w:eastAsia="en-US"/>
        </w:rPr>
        <w:t xml:space="preserve"> admissível o balanço intermediário, se decorrer de lei ou contrato social/estatuto social.</w:t>
      </w:r>
    </w:p>
    <w:p w14:paraId="72E2AE09"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7D3B788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A comprovação da situação financeira da empresa será constatada mediante obtenção de índices de Liquidez Geral (LG), Solvência Geral (SG) e Liquidez Corrente (LC), superiores a 1 </w:t>
      </w:r>
      <w:proofErr w:type="gramStart"/>
      <w:r w:rsidRPr="00FF2B42">
        <w:rPr>
          <w:rFonts w:cs="Arial"/>
          <w:color w:val="000000"/>
          <w:szCs w:val="20"/>
        </w:rPr>
        <w:t>( um</w:t>
      </w:r>
      <w:proofErr w:type="gramEnd"/>
      <w:r w:rsidRPr="00FF2B42">
        <w:rPr>
          <w:rFonts w:cs="Arial"/>
          <w:color w:val="000000"/>
          <w:szCs w:val="20"/>
        </w:rPr>
        <w:t>)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3A39FCC1" w14:textId="77777777" w:rsidTr="008B2EDD">
        <w:tc>
          <w:tcPr>
            <w:tcW w:w="2235" w:type="dxa"/>
            <w:vMerge w:val="restart"/>
            <w:vAlign w:val="center"/>
          </w:tcPr>
          <w:p w14:paraId="6D8C4E46"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3AA3D548" w14:textId="77777777"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74991646" w14:textId="77777777" w:rsidTr="008B2EDD">
        <w:tc>
          <w:tcPr>
            <w:tcW w:w="2235" w:type="dxa"/>
            <w:vMerge/>
          </w:tcPr>
          <w:p w14:paraId="5DA24A88"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36123C1E" w14:textId="77777777"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2FF8714B"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0C4763AD" w14:textId="77777777" w:rsidTr="008B2EDD">
        <w:tc>
          <w:tcPr>
            <w:tcW w:w="2235" w:type="dxa"/>
            <w:vMerge w:val="restart"/>
            <w:vAlign w:val="center"/>
          </w:tcPr>
          <w:p w14:paraId="691F1971"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69200407"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01EB68A9" w14:textId="77777777" w:rsidTr="008B2EDD">
        <w:tc>
          <w:tcPr>
            <w:tcW w:w="2235" w:type="dxa"/>
            <w:vMerge/>
          </w:tcPr>
          <w:p w14:paraId="29C7A33D"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6ACE2842"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3F1AD876"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22B91035" w14:textId="77777777" w:rsidTr="008B2EDD">
        <w:tc>
          <w:tcPr>
            <w:tcW w:w="2235" w:type="dxa"/>
            <w:vMerge w:val="restart"/>
            <w:vAlign w:val="center"/>
          </w:tcPr>
          <w:p w14:paraId="03EF0223"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0331A5FA"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4C163E5F" w14:textId="77777777" w:rsidTr="008B2EDD">
        <w:tc>
          <w:tcPr>
            <w:tcW w:w="2235" w:type="dxa"/>
            <w:vMerge/>
          </w:tcPr>
          <w:p w14:paraId="30AF976D"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5B50F6BB"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0C63A592"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65D38A75" w14:textId="0B2B82A6" w:rsidR="009939E3" w:rsidRPr="00521E1F"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r w:rsidR="00212326" w:rsidRPr="00FF2B42">
        <w:rPr>
          <w:rFonts w:cs="Arial"/>
          <w:bCs/>
          <w:szCs w:val="20"/>
        </w:rPr>
        <w:t>mínimo de</w:t>
      </w:r>
      <w:r w:rsidR="00212326">
        <w:rPr>
          <w:rFonts w:cs="Arial"/>
          <w:bCs/>
          <w:szCs w:val="20"/>
        </w:rPr>
        <w:t xml:space="preserve"> </w:t>
      </w:r>
      <w:r w:rsidRPr="00521E1F">
        <w:rPr>
          <w:rFonts w:cs="Arial"/>
          <w:szCs w:val="20"/>
          <w:lang w:eastAsia="en-US"/>
        </w:rPr>
        <w:t>5 (cinco) por cento</w:t>
      </w:r>
      <w:r w:rsidR="00212326">
        <w:rPr>
          <w:rFonts w:cs="Arial"/>
          <w:szCs w:val="20"/>
          <w:lang w:eastAsia="en-US"/>
        </w:rPr>
        <w:t xml:space="preserve"> </w:t>
      </w:r>
      <w:r w:rsidRPr="00521E1F">
        <w:rPr>
          <w:rFonts w:cs="Arial"/>
          <w:bCs/>
          <w:szCs w:val="20"/>
        </w:rPr>
        <w:t>do valor estimado da contratação ou do item pertinente</w:t>
      </w:r>
      <w:r w:rsidRPr="00521E1F">
        <w:rPr>
          <w:rFonts w:cs="Arial"/>
          <w:szCs w:val="20"/>
          <w:lang w:eastAsia="en-US"/>
        </w:rPr>
        <w:t xml:space="preserve">. </w:t>
      </w:r>
    </w:p>
    <w:p w14:paraId="7F73A216" w14:textId="183D925B" w:rsidR="009939E3" w:rsidRPr="00FF2B42" w:rsidRDefault="009939E3" w:rsidP="009939E3">
      <w:pPr>
        <w:spacing w:after="240"/>
        <w:rPr>
          <w:rFonts w:cs="Arial"/>
          <w:szCs w:val="20"/>
          <w:lang w:eastAsia="en-US"/>
        </w:rPr>
      </w:pPr>
    </w:p>
    <w:p w14:paraId="121E224D"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14:paraId="2916A4A3" w14:textId="77777777" w:rsidR="009939E3" w:rsidRPr="00FF2B42" w:rsidRDefault="009939E3" w:rsidP="009939E3">
      <w:pPr>
        <w:pStyle w:val="PargrafodaLista"/>
        <w:spacing w:after="240"/>
        <w:ind w:left="1071"/>
        <w:jc w:val="both"/>
        <w:rPr>
          <w:rFonts w:cs="Arial"/>
          <w:strike/>
          <w:color w:val="000000"/>
          <w:szCs w:val="20"/>
          <w:highlight w:val="yellow"/>
        </w:rPr>
      </w:pPr>
    </w:p>
    <w:p w14:paraId="64B6D1B0" w14:textId="77777777"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67F69E0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B185DA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70CDF94E"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28E2082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260239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D41A2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1A1561B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415218E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592EA1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02BD583"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 xml:space="preserve">Não havendo a comprovação cumulativa dos requisitos de habilitação, a inabilitação recairá sobre </w:t>
      </w:r>
      <w:proofErr w:type="gramStart"/>
      <w:r w:rsidRPr="0035653A">
        <w:rPr>
          <w:rFonts w:cs="Arial"/>
          <w:szCs w:val="20"/>
        </w:rPr>
        <w:t>o(</w:t>
      </w:r>
      <w:proofErr w:type="gramEnd"/>
      <w:r w:rsidRPr="0035653A">
        <w:rPr>
          <w:rFonts w:cs="Arial"/>
          <w:szCs w:val="20"/>
        </w:rPr>
        <w:t>s) item(</w:t>
      </w:r>
      <w:proofErr w:type="spellStart"/>
      <w:r w:rsidRPr="0035653A">
        <w:rPr>
          <w:rFonts w:cs="Arial"/>
          <w:szCs w:val="20"/>
        </w:rPr>
        <w:t>ns</w:t>
      </w:r>
      <w:proofErr w:type="spellEnd"/>
      <w:r w:rsidRPr="0035653A">
        <w:rPr>
          <w:rFonts w:cs="Arial"/>
          <w:szCs w:val="20"/>
        </w:rPr>
        <w:t>) de menor(es) valor(es) cuja retirada(s) seja(m) suficiente(s) para a habilitação do licitante nos remanescentes.</w:t>
      </w:r>
    </w:p>
    <w:p w14:paraId="5CAAFC4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269CE2AC" w14:textId="77777777" w:rsidR="009939E3" w:rsidRPr="00035B45" w:rsidRDefault="009939E3" w:rsidP="009939E3">
      <w:pPr>
        <w:spacing w:after="240"/>
        <w:ind w:left="425"/>
        <w:jc w:val="both"/>
        <w:rPr>
          <w:rFonts w:cs="Arial"/>
          <w:color w:val="000000"/>
          <w:szCs w:val="20"/>
        </w:rPr>
      </w:pPr>
    </w:p>
    <w:p w14:paraId="6BB0A0C5"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72149FE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1C481267" w14:textId="77777777" w:rsidR="009939E3" w:rsidRPr="0035653A" w:rsidRDefault="009939E3" w:rsidP="009939E3">
      <w:pPr>
        <w:numPr>
          <w:ilvl w:val="2"/>
          <w:numId w:val="33"/>
        </w:numPr>
        <w:suppressAutoHyphens w:val="0"/>
        <w:spacing w:after="240"/>
        <w:ind w:left="1134" w:firstLine="0"/>
        <w:jc w:val="both"/>
        <w:rPr>
          <w:rFonts w:cs="Arial"/>
          <w:szCs w:val="20"/>
        </w:rPr>
      </w:pPr>
      <w:proofErr w:type="gramStart"/>
      <w:r w:rsidRPr="0035653A">
        <w:rPr>
          <w:rFonts w:cs="Arial"/>
          <w:szCs w:val="20"/>
        </w:rPr>
        <w:lastRenderedPageBreak/>
        <w:t>ser</w:t>
      </w:r>
      <w:proofErr w:type="gramEnd"/>
      <w:r w:rsidRPr="0035653A">
        <w:rPr>
          <w:rFonts w:cs="Arial"/>
          <w:szCs w:val="20"/>
        </w:rPr>
        <w:t xml:space="preserve"> redigida em língua portuguesa, datilografada ou digitada, em uma via, sem emendas, rasuras, entrelinhas ou ressalvas, devendo a última folha ser assinada e as demais rubricadas pelo licitante ou seu representante legal.</w:t>
      </w:r>
    </w:p>
    <w:p w14:paraId="13F6C207" w14:textId="77777777" w:rsidR="009939E3" w:rsidRPr="0035653A" w:rsidRDefault="009939E3" w:rsidP="009939E3">
      <w:pPr>
        <w:numPr>
          <w:ilvl w:val="2"/>
          <w:numId w:val="33"/>
        </w:numPr>
        <w:suppressAutoHyphens w:val="0"/>
        <w:spacing w:after="240"/>
        <w:ind w:left="1134" w:firstLine="0"/>
        <w:jc w:val="both"/>
        <w:rPr>
          <w:rFonts w:cs="Arial"/>
          <w:szCs w:val="20"/>
        </w:rPr>
      </w:pPr>
      <w:proofErr w:type="gramStart"/>
      <w:r w:rsidRPr="0035653A">
        <w:rPr>
          <w:rFonts w:cs="Arial"/>
          <w:szCs w:val="20"/>
        </w:rPr>
        <w:t>conter</w:t>
      </w:r>
      <w:proofErr w:type="gramEnd"/>
      <w:r w:rsidRPr="0035653A">
        <w:rPr>
          <w:rFonts w:cs="Arial"/>
          <w:szCs w:val="20"/>
        </w:rPr>
        <w:t xml:space="preserve"> a indicação do banco, número da conta e agência do licitante vencedor, para fins de pagamento.</w:t>
      </w:r>
    </w:p>
    <w:p w14:paraId="7C7E3A64"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14:paraId="119302D8"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4FE0DD5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0097B696"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14:paraId="57444E8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7284F65E"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71EC6656"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151EEA8E" w14:textId="77777777" w:rsidR="009939E3" w:rsidRPr="00FF2B42" w:rsidRDefault="009939E3" w:rsidP="009939E3">
      <w:pPr>
        <w:pStyle w:val="PargrafodaLista"/>
        <w:spacing w:after="240"/>
        <w:ind w:left="999"/>
        <w:jc w:val="both"/>
        <w:rPr>
          <w:rFonts w:cs="Arial"/>
          <w:i/>
          <w:szCs w:val="20"/>
        </w:rPr>
      </w:pPr>
    </w:p>
    <w:p w14:paraId="5E19000F"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00241B5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054240">
        <w:rPr>
          <w:rFonts w:cs="Arial"/>
          <w:szCs w:val="20"/>
        </w:rPr>
        <w:t>mínimo 20 (vinte) minutos,</w:t>
      </w:r>
      <w:r w:rsidRPr="00711327">
        <w:rPr>
          <w:rFonts w:cs="Arial"/>
          <w:szCs w:val="20"/>
        </w:rPr>
        <w:t xml:space="preserve"> para que qualquer licitante manifeste a intenção de recorrer, de forma motivada, isto é, indicando contra </w:t>
      </w:r>
      <w:proofErr w:type="gramStart"/>
      <w:r w:rsidRPr="00711327">
        <w:rPr>
          <w:rFonts w:cs="Arial"/>
          <w:szCs w:val="20"/>
        </w:rPr>
        <w:t>qual(</w:t>
      </w:r>
      <w:proofErr w:type="spellStart"/>
      <w:proofErr w:type="gramEnd"/>
      <w:r w:rsidRPr="00711327">
        <w:rPr>
          <w:rFonts w:cs="Arial"/>
          <w:szCs w:val="20"/>
        </w:rPr>
        <w:t>is</w:t>
      </w:r>
      <w:proofErr w:type="spellEnd"/>
      <w:r w:rsidRPr="00711327">
        <w:rPr>
          <w:rFonts w:cs="Arial"/>
          <w:szCs w:val="20"/>
        </w:rPr>
        <w:t>) decisão(</w:t>
      </w:r>
      <w:proofErr w:type="spellStart"/>
      <w:r w:rsidRPr="00711327">
        <w:rPr>
          <w:rFonts w:cs="Arial"/>
          <w:szCs w:val="20"/>
        </w:rPr>
        <w:t>ões</w:t>
      </w:r>
      <w:proofErr w:type="spellEnd"/>
      <w:r w:rsidRPr="00711327">
        <w:rPr>
          <w:rFonts w:cs="Arial"/>
          <w:szCs w:val="20"/>
        </w:rPr>
        <w:t>) pretende recorrer e por quais motivos, em campo próprio do sistema.</w:t>
      </w:r>
    </w:p>
    <w:p w14:paraId="04389A1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0A7B350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33AE0DE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3757CE4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E90CE2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14:paraId="544155E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69887CEA" w14:textId="77777777" w:rsidR="009939E3" w:rsidRPr="00FF2B42" w:rsidRDefault="009939E3" w:rsidP="009939E3">
      <w:pPr>
        <w:pStyle w:val="PargrafodaLista"/>
        <w:spacing w:after="240"/>
        <w:ind w:left="425"/>
        <w:contextualSpacing w:val="0"/>
        <w:jc w:val="both"/>
        <w:rPr>
          <w:rFonts w:cs="Arial"/>
          <w:color w:val="000000"/>
          <w:szCs w:val="20"/>
        </w:rPr>
      </w:pPr>
    </w:p>
    <w:p w14:paraId="342D1797"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40EEDBF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267A5479"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077E73"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08AC91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14:paraId="27520E04"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14:paraId="11F076F0"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510F939A" w14:textId="77777777" w:rsidR="009939E3" w:rsidRPr="00DF1A6D" w:rsidRDefault="009939E3" w:rsidP="009939E3"/>
    <w:p w14:paraId="5D9E608C"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1FEAC06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0BE3748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2FFA1B5D"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28F87ABB"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29537820" w14:textId="77777777" w:rsidR="009939E3" w:rsidRPr="000636CB" w:rsidRDefault="009939E3" w:rsidP="009939E3">
      <w:pPr>
        <w:pStyle w:val="PargrafodaLista"/>
        <w:numPr>
          <w:ilvl w:val="1"/>
          <w:numId w:val="33"/>
        </w:numPr>
        <w:suppressAutoHyphens w:val="0"/>
        <w:spacing w:before="120" w:after="120" w:line="276" w:lineRule="auto"/>
        <w:ind w:left="425" w:firstLine="0"/>
        <w:contextualSpacing w:val="0"/>
        <w:jc w:val="both"/>
        <w:rPr>
          <w:rFonts w:cs="Arial"/>
          <w:color w:val="FF0000"/>
          <w:szCs w:val="20"/>
        </w:rPr>
      </w:pPr>
      <w:r w:rsidRPr="000636CB">
        <w:rPr>
          <w:rFonts w:cs="Arial"/>
          <w:szCs w:val="20"/>
        </w:rPr>
        <w:t>Não haverá exigência de garantia de execução para a presente contratação.</w:t>
      </w:r>
    </w:p>
    <w:p w14:paraId="023435D3" w14:textId="77777777" w:rsidR="000636CB" w:rsidRPr="000636CB" w:rsidRDefault="000636CB" w:rsidP="000636CB">
      <w:pPr>
        <w:pStyle w:val="PargrafodaLista"/>
        <w:suppressAutoHyphens w:val="0"/>
        <w:spacing w:before="120" w:after="120" w:line="276" w:lineRule="auto"/>
        <w:ind w:left="425"/>
        <w:contextualSpacing w:val="0"/>
        <w:jc w:val="both"/>
        <w:rPr>
          <w:rFonts w:cs="Arial"/>
          <w:color w:val="FF0000"/>
          <w:szCs w:val="20"/>
        </w:rPr>
      </w:pPr>
    </w:p>
    <w:p w14:paraId="28019D18" w14:textId="77777777"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14:paraId="60F47976" w14:textId="77777777"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14:paraId="1DE4893F"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14:paraId="63720682" w14:textId="7A198E24" w:rsidR="009939E3" w:rsidRPr="00A84492" w:rsidRDefault="009939E3" w:rsidP="00B104B0">
      <w:pPr>
        <w:pStyle w:val="PargrafodaLista"/>
        <w:numPr>
          <w:ilvl w:val="1"/>
          <w:numId w:val="33"/>
        </w:numPr>
        <w:suppressAutoHyphens w:val="0"/>
        <w:spacing w:before="120" w:after="120" w:line="276" w:lineRule="auto"/>
        <w:ind w:left="425" w:firstLine="0"/>
        <w:contextualSpacing w:val="0"/>
        <w:jc w:val="both"/>
        <w:rPr>
          <w:rFonts w:cs="Arial"/>
          <w:b/>
          <w:iCs/>
        </w:rPr>
      </w:pPr>
      <w:r w:rsidRPr="00A84492">
        <w:rPr>
          <w:rFonts w:cs="Arial"/>
          <w:iCs/>
        </w:rPr>
        <w:t xml:space="preserve"> </w:t>
      </w:r>
      <w:r w:rsidR="00A84492" w:rsidRPr="00A84492">
        <w:rPr>
          <w:rFonts w:cs="Arial"/>
          <w:iCs/>
        </w:rPr>
        <w:t>Conforme estipulado no Termo de Referência</w:t>
      </w:r>
      <w:r w:rsidRPr="00A84492">
        <w:rPr>
          <w:rFonts w:cs="Arial"/>
          <w:iCs/>
        </w:rPr>
        <w:t>.</w:t>
      </w:r>
    </w:p>
    <w:p w14:paraId="28709427" w14:textId="77777777" w:rsidR="009939E3" w:rsidRDefault="009939E3" w:rsidP="009939E3">
      <w:pPr>
        <w:pStyle w:val="Nivel010"/>
        <w:ind w:left="0" w:firstLine="0"/>
        <w:rPr>
          <w:rFonts w:ascii="Arial" w:hAnsi="Arial" w:cs="Arial"/>
          <w:color w:val="auto"/>
        </w:rPr>
      </w:pPr>
    </w:p>
    <w:p w14:paraId="01F0575E"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7C5451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de </w:t>
      </w:r>
      <w:r w:rsidR="00A84E3A">
        <w:rPr>
          <w:rFonts w:eastAsia="Arial" w:cs="Arial"/>
          <w:szCs w:val="20"/>
        </w:rPr>
        <w:t>2 (dois)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49BF812A" w14:textId="77777777" w:rsidR="00A84E3A" w:rsidRPr="00A84E3A" w:rsidRDefault="00A84E3A" w:rsidP="00A84E3A">
      <w:pPr>
        <w:numPr>
          <w:ilvl w:val="1"/>
          <w:numId w:val="38"/>
        </w:numPr>
        <w:suppressAutoHyphens w:val="0"/>
        <w:spacing w:before="120" w:after="120" w:line="276" w:lineRule="auto"/>
        <w:ind w:left="1141"/>
        <w:jc w:val="both"/>
        <w:rPr>
          <w:szCs w:val="20"/>
        </w:rPr>
      </w:pPr>
      <w:r w:rsidRPr="00A84E3A">
        <w:rPr>
          <w:rFonts w:eastAsia="Arial" w:cs="Arial"/>
          <w:szCs w:val="20"/>
        </w:rPr>
        <w:t>A Administração encaminhará para assinatura, mediante meio eletrônico, para que seja assinada e devolvida no prazo de 2 (dois) dias, a contar da data de seu recebimento.</w:t>
      </w:r>
    </w:p>
    <w:p w14:paraId="52CB0DC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O prazo estabelecido no subitem anterior para assinatura da Ata de Registro de Preços poderá ser prorrogado uma única vez, por igual período, quando solicitado </w:t>
      </w:r>
      <w:proofErr w:type="gramStart"/>
      <w:r w:rsidRPr="00711327">
        <w:rPr>
          <w:rFonts w:cs="Arial"/>
          <w:szCs w:val="20"/>
        </w:rPr>
        <w:t>pelo(</w:t>
      </w:r>
      <w:proofErr w:type="gramEnd"/>
      <w:r w:rsidRPr="00711327">
        <w:rPr>
          <w:rFonts w:cs="Arial"/>
          <w:szCs w:val="20"/>
        </w:rPr>
        <w:t>s) licitante(s) vencedor(s), durante o seu transcurso, e desde que devidamente aceito.</w:t>
      </w:r>
    </w:p>
    <w:p w14:paraId="52DCB694"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Serão formalizadas tantas Atas de Registro de Preços quanto necessárias para o registro de todos os itens constantes no Termo de Referência, com a indicação do licitante vencedor, a </w:t>
      </w:r>
      <w:r w:rsidRPr="000636CB">
        <w:rPr>
          <w:rFonts w:cs="Arial"/>
          <w:szCs w:val="20"/>
        </w:rPr>
        <w:t xml:space="preserve">descrição </w:t>
      </w:r>
      <w:proofErr w:type="gramStart"/>
      <w:r w:rsidRPr="000636CB">
        <w:rPr>
          <w:rFonts w:cs="Arial"/>
          <w:szCs w:val="20"/>
        </w:rPr>
        <w:t>do(</w:t>
      </w:r>
      <w:proofErr w:type="gramEnd"/>
      <w:r w:rsidRPr="000636CB">
        <w:rPr>
          <w:rFonts w:cs="Arial"/>
          <w:szCs w:val="20"/>
        </w:rPr>
        <w:t>s) item(</w:t>
      </w:r>
      <w:proofErr w:type="spellStart"/>
      <w:r w:rsidRPr="000636CB">
        <w:rPr>
          <w:rFonts w:cs="Arial"/>
          <w:szCs w:val="20"/>
        </w:rPr>
        <w:t>ns</w:t>
      </w:r>
      <w:proofErr w:type="spellEnd"/>
      <w:r w:rsidRPr="000636CB">
        <w:rPr>
          <w:rFonts w:cs="Arial"/>
          <w:szCs w:val="20"/>
        </w:rPr>
        <w:t>), as respectivas quantidades, preços registrados e demais condições.</w:t>
      </w:r>
    </w:p>
    <w:p w14:paraId="78552E71" w14:textId="77777777" w:rsidR="009939E3" w:rsidRPr="000636CB" w:rsidRDefault="009939E3" w:rsidP="009939E3">
      <w:pPr>
        <w:pStyle w:val="Nivel010"/>
        <w:numPr>
          <w:ilvl w:val="2"/>
          <w:numId w:val="33"/>
        </w:numPr>
        <w:spacing w:before="0" w:after="240"/>
        <w:ind w:left="1638"/>
        <w:rPr>
          <w:rFonts w:ascii="Arial" w:hAnsi="Arial" w:cs="Arial"/>
          <w:b w:val="0"/>
          <w:i/>
          <w:color w:val="auto"/>
        </w:rPr>
      </w:pPr>
      <w:r w:rsidRPr="000636CB">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E3ADB8" w14:textId="77777777" w:rsidR="009939E3" w:rsidRDefault="009939E3" w:rsidP="009939E3">
      <w:pPr>
        <w:pStyle w:val="Nivel010"/>
        <w:spacing w:before="0" w:after="240"/>
        <w:ind w:firstLine="0"/>
        <w:rPr>
          <w:rFonts w:ascii="Arial" w:hAnsi="Arial" w:cs="Arial"/>
        </w:rPr>
      </w:pPr>
    </w:p>
    <w:p w14:paraId="178C51AD"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7D2607A0" w14:textId="77777777" w:rsidR="009939E3" w:rsidRPr="00FF2B42" w:rsidRDefault="009939E3" w:rsidP="009939E3">
      <w:pPr>
        <w:rPr>
          <w:rFonts w:cs="Arial"/>
          <w:szCs w:val="20"/>
        </w:rPr>
      </w:pPr>
    </w:p>
    <w:p w14:paraId="36FF84A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0390DA81" w14:textId="77777777" w:rsidR="00431CC1" w:rsidRPr="00431CC1" w:rsidRDefault="00431CC1" w:rsidP="00431CC1">
      <w:pPr>
        <w:numPr>
          <w:ilvl w:val="1"/>
          <w:numId w:val="38"/>
        </w:numPr>
        <w:suppressAutoHyphens w:val="0"/>
        <w:spacing w:before="120" w:after="120" w:line="276" w:lineRule="auto"/>
        <w:ind w:left="1141"/>
        <w:jc w:val="both"/>
        <w:rPr>
          <w:szCs w:val="20"/>
        </w:rPr>
      </w:pPr>
      <w:r w:rsidRPr="00431CC1">
        <w:rPr>
          <w:rFonts w:eastAsia="Arial" w:cs="Arial"/>
          <w:szCs w:val="20"/>
        </w:rP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671B468D" w14:textId="77777777" w:rsidR="00431CC1" w:rsidRPr="00431CC1" w:rsidRDefault="00431CC1" w:rsidP="00431CC1">
      <w:pPr>
        <w:pStyle w:val="PargrafodaLista"/>
        <w:spacing w:line="136" w:lineRule="exact"/>
        <w:ind w:left="360"/>
        <w:rPr>
          <w:szCs w:val="20"/>
        </w:rPr>
      </w:pPr>
    </w:p>
    <w:p w14:paraId="1C6E7833"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sidR="00431CC1">
        <w:rPr>
          <w:rFonts w:ascii="Arial" w:eastAsia="Arial" w:hAnsi="Arial" w:cs="Arial"/>
          <w:b w:val="0"/>
        </w:rPr>
        <w:t>requerido pelo mesmo</w:t>
      </w:r>
      <w:r w:rsidRPr="00FF2B42">
        <w:rPr>
          <w:rFonts w:ascii="Arial" w:eastAsia="Arial" w:hAnsi="Arial" w:cs="Arial"/>
          <w:b w:val="0"/>
        </w:rPr>
        <w:t xml:space="preserve">. </w:t>
      </w:r>
    </w:p>
    <w:p w14:paraId="5506025C"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629568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18D111E0"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referida</w:t>
      </w:r>
      <w:proofErr w:type="gramEnd"/>
      <w:r w:rsidRPr="00FF2B42">
        <w:rPr>
          <w:rFonts w:eastAsia="Arial" w:cs="Arial"/>
          <w:color w:val="000000"/>
          <w:szCs w:val="20"/>
        </w:rPr>
        <w:t xml:space="preserve"> Nota está substituindo o contrato, aplicando-se à relação de negócios ali estabelecida as disposições da Lei nº 8.666, de 1993;</w:t>
      </w:r>
    </w:p>
    <w:p w14:paraId="27A7754D"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a</w:t>
      </w:r>
      <w:proofErr w:type="gramEnd"/>
      <w:r w:rsidRPr="00FF2B42">
        <w:rPr>
          <w:rFonts w:eastAsia="Arial" w:cs="Arial"/>
          <w:color w:val="000000"/>
          <w:szCs w:val="20"/>
        </w:rPr>
        <w:t xml:space="preserve"> contratada se vincula à sua proposta e às previsões contidas no edital e seus anexos;</w:t>
      </w:r>
    </w:p>
    <w:p w14:paraId="5E4BC3EB"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a</w:t>
      </w:r>
      <w:proofErr w:type="gramEnd"/>
      <w:r w:rsidRPr="00FF2B42">
        <w:rPr>
          <w:rFonts w:eastAsia="Arial" w:cs="Arial"/>
          <w:color w:val="000000"/>
          <w:szCs w:val="20"/>
        </w:rPr>
        <w:t xml:space="preserve"> contratada reconhece que as hipóteses de rescisão são aquelas previstas nos artigos 77 e 78 da Lei nº 8.666/93 e reconhece os direitos da Administração previstos nos artigos 79 e 80 da mesma Lei.</w:t>
      </w:r>
    </w:p>
    <w:p w14:paraId="1BA7EA0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prazo de vigência da contratação é de</w:t>
      </w:r>
      <w:r w:rsidR="00846F2A">
        <w:rPr>
          <w:rFonts w:cs="Arial"/>
          <w:szCs w:val="20"/>
        </w:rPr>
        <w:t xml:space="preserve"> 12 (doze) meses </w:t>
      </w:r>
      <w:r w:rsidRPr="00711327">
        <w:rPr>
          <w:rFonts w:cs="Arial"/>
          <w:szCs w:val="20"/>
        </w:rPr>
        <w:t xml:space="preserve">prorrogável conforme previsão no instrumento contratual ou no termo de referência. </w:t>
      </w:r>
    </w:p>
    <w:p w14:paraId="13C92E3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27FDAAA6"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lastRenderedPageBreak/>
        <w:t>Nos casos em que houver necessidade de assinatura do instrumento de contrato, e o fornecedor não estiver inscrito no SICAF, este deverá proceder ao seu cadastramento, sem ônus, antes da contratação.</w:t>
      </w:r>
    </w:p>
    <w:p w14:paraId="49887985"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13AACDA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1A9FDCC1"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01E4993B" w14:textId="77777777" w:rsidR="009939E3" w:rsidRPr="00711327" w:rsidRDefault="009939E3" w:rsidP="009939E3">
      <w:pPr>
        <w:spacing w:before="120" w:after="120" w:line="276" w:lineRule="auto"/>
        <w:ind w:left="1141"/>
        <w:jc w:val="both"/>
        <w:rPr>
          <w:rFonts w:cs="Arial"/>
          <w:szCs w:val="20"/>
        </w:rPr>
      </w:pPr>
    </w:p>
    <w:p w14:paraId="39D719FE"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14:paraId="0C0CE98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66680974" w14:textId="77777777" w:rsidR="009939E3" w:rsidRPr="00FF2B42" w:rsidRDefault="009939E3" w:rsidP="009939E3">
      <w:pPr>
        <w:pStyle w:val="PargrafodaLista"/>
        <w:spacing w:before="120" w:after="120" w:line="276" w:lineRule="auto"/>
        <w:ind w:left="800"/>
        <w:jc w:val="both"/>
        <w:rPr>
          <w:rFonts w:cs="Arial"/>
          <w:color w:val="000000"/>
          <w:szCs w:val="20"/>
        </w:rPr>
      </w:pPr>
    </w:p>
    <w:p w14:paraId="403F9B6E"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633AA13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5B47245A"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534A7014"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69BA91D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357AF35A"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48D68748"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5DD34B0E" w14:textId="77777777" w:rsidTr="008B2EDD">
        <w:tc>
          <w:tcPr>
            <w:tcW w:w="2214" w:type="dxa"/>
          </w:tcPr>
          <w:p w14:paraId="6910A8D9" w14:textId="77777777" w:rsidR="009939E3" w:rsidRPr="00FF2B42" w:rsidRDefault="009939E3" w:rsidP="008B2EDD">
            <w:pPr>
              <w:rPr>
                <w:rFonts w:cs="Arial"/>
                <w:color w:val="000000"/>
                <w:sz w:val="20"/>
                <w:szCs w:val="20"/>
              </w:rPr>
            </w:pPr>
          </w:p>
        </w:tc>
        <w:tc>
          <w:tcPr>
            <w:tcW w:w="588" w:type="dxa"/>
          </w:tcPr>
          <w:p w14:paraId="3F2A88EA" w14:textId="77777777" w:rsidR="009939E3" w:rsidRPr="00FF2B42" w:rsidRDefault="009939E3" w:rsidP="008B2EDD">
            <w:pPr>
              <w:tabs>
                <w:tab w:val="left" w:pos="1701"/>
              </w:tabs>
              <w:jc w:val="both"/>
              <w:rPr>
                <w:rFonts w:cs="Arial"/>
                <w:color w:val="000000"/>
                <w:sz w:val="20"/>
                <w:szCs w:val="20"/>
              </w:rPr>
            </w:pPr>
          </w:p>
        </w:tc>
      </w:tr>
    </w:tbl>
    <w:p w14:paraId="0DF32D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4536C9A0" w14:textId="77777777" w:rsidR="009939E3" w:rsidRDefault="009939E3" w:rsidP="009939E3">
      <w:pPr>
        <w:pStyle w:val="PargrafodaLista"/>
        <w:spacing w:before="120" w:after="120" w:line="276" w:lineRule="auto"/>
        <w:ind w:left="999"/>
        <w:contextualSpacing w:val="0"/>
        <w:jc w:val="both"/>
        <w:rPr>
          <w:rFonts w:cs="Arial"/>
          <w:color w:val="000000"/>
          <w:szCs w:val="20"/>
          <w:lang w:eastAsia="en-US"/>
        </w:rPr>
      </w:pPr>
    </w:p>
    <w:p w14:paraId="2E78C27C"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69C9D5A1" w14:textId="77777777" w:rsidR="009939E3" w:rsidRPr="00DF1A6D" w:rsidRDefault="009939E3" w:rsidP="009939E3"/>
    <w:p w14:paraId="7F155F5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14:paraId="71F8B03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assinar o termo de contrato ou aceitar/retirar o instrumento equivalente, quando convocado dentro do prazo de validade da proposta;</w:t>
      </w:r>
    </w:p>
    <w:p w14:paraId="6C8C9BEC"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assinar a ata de registro de preços, quando cabível;</w:t>
      </w:r>
    </w:p>
    <w:p w14:paraId="69468F4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apresentar</w:t>
      </w:r>
      <w:proofErr w:type="gramEnd"/>
      <w:r w:rsidRPr="00FF2B42">
        <w:rPr>
          <w:rFonts w:cs="Arial"/>
          <w:szCs w:val="20"/>
          <w:shd w:val="clear" w:color="auto" w:fill="FFFFFF"/>
        </w:rPr>
        <w:t xml:space="preserve"> documentação falsa;</w:t>
      </w:r>
    </w:p>
    <w:p w14:paraId="52F2F825"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lastRenderedPageBreak/>
        <w:t>deixar</w:t>
      </w:r>
      <w:proofErr w:type="gramEnd"/>
      <w:r w:rsidRPr="00FF2B42">
        <w:rPr>
          <w:rFonts w:cs="Arial"/>
          <w:szCs w:val="20"/>
          <w:shd w:val="clear" w:color="auto" w:fill="FFFFFF"/>
        </w:rPr>
        <w:t xml:space="preserve"> de entregar os documentos exigidos no certame;</w:t>
      </w:r>
    </w:p>
    <w:p w14:paraId="4E26987B"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rPr>
        <w:t>ensejar</w:t>
      </w:r>
      <w:proofErr w:type="gramEnd"/>
      <w:r w:rsidRPr="00FF2B42">
        <w:rPr>
          <w:rFonts w:cs="Arial"/>
          <w:szCs w:val="20"/>
        </w:rPr>
        <w:t xml:space="preserve"> o retardamento da execução do objeto;</w:t>
      </w:r>
    </w:p>
    <w:p w14:paraId="39B475E2"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mantiver a proposta;</w:t>
      </w:r>
    </w:p>
    <w:p w14:paraId="5B1B38B7"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cometer</w:t>
      </w:r>
      <w:proofErr w:type="gramEnd"/>
      <w:r w:rsidRPr="00FF2B42">
        <w:rPr>
          <w:rFonts w:cs="Arial"/>
          <w:szCs w:val="20"/>
          <w:shd w:val="clear" w:color="auto" w:fill="FFFFFF"/>
        </w:rPr>
        <w:t xml:space="preserve"> fraude fiscal;</w:t>
      </w:r>
    </w:p>
    <w:p w14:paraId="3E5BA79C"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comportar</w:t>
      </w:r>
      <w:proofErr w:type="gramEnd"/>
      <w:r w:rsidRPr="00FF2B42">
        <w:rPr>
          <w:rFonts w:cs="Arial"/>
          <w:szCs w:val="20"/>
          <w:shd w:val="clear" w:color="auto" w:fill="FFFFFF"/>
        </w:rPr>
        <w:t>-se de modo inidôneo;</w:t>
      </w:r>
    </w:p>
    <w:p w14:paraId="5D39F16C" w14:textId="77777777" w:rsidR="009939E3" w:rsidRPr="00FF2B42" w:rsidRDefault="009939E3" w:rsidP="009939E3">
      <w:pPr>
        <w:rPr>
          <w:rFonts w:cs="Arial"/>
          <w:szCs w:val="20"/>
          <w:lang w:eastAsia="en-US"/>
        </w:rPr>
      </w:pPr>
    </w:p>
    <w:p w14:paraId="12EFAFB4"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10343C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EFBDF6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5FB62751"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14:paraId="6A0F3167"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Pr="004B175E">
        <w:rPr>
          <w:rFonts w:cs="Arial"/>
          <w:szCs w:val="20"/>
          <w:shd w:val="clear" w:color="auto" w:fill="FFFFFF"/>
        </w:rPr>
        <w:t>de</w:t>
      </w:r>
      <w:r w:rsidR="004B175E">
        <w:rPr>
          <w:rFonts w:eastAsia="Arial" w:cs="Arial"/>
          <w:szCs w:val="20"/>
        </w:rPr>
        <w:t xml:space="preserve">10% (dez por cento) </w:t>
      </w:r>
      <w:r w:rsidRPr="004B175E">
        <w:rPr>
          <w:rFonts w:cs="Arial"/>
          <w:szCs w:val="20"/>
          <w:shd w:val="clear" w:color="auto" w:fill="FFFFFF"/>
        </w:rPr>
        <w:t>sobre</w:t>
      </w:r>
      <w:r w:rsidRPr="00FF2B42">
        <w:rPr>
          <w:rFonts w:cs="Arial"/>
          <w:szCs w:val="20"/>
          <w:shd w:val="clear" w:color="auto" w:fill="FFFFFF"/>
        </w:rPr>
        <w:t xml:space="preserve"> o valor estimado </w:t>
      </w:r>
      <w:proofErr w:type="gramStart"/>
      <w:r w:rsidRPr="00FF2B42">
        <w:rPr>
          <w:rFonts w:cs="Arial"/>
          <w:szCs w:val="20"/>
          <w:shd w:val="clear" w:color="auto" w:fill="FFFFFF"/>
        </w:rPr>
        <w:t>do(</w:t>
      </w:r>
      <w:proofErr w:type="gramEnd"/>
      <w:r w:rsidRPr="00FF2B42">
        <w:rPr>
          <w:rFonts w:cs="Arial"/>
          <w:szCs w:val="20"/>
          <w:shd w:val="clear" w:color="auto" w:fill="FFFFFF"/>
        </w:rPr>
        <w:t>s) item(s) prejudicado(s) pela conduta do licitante;</w:t>
      </w:r>
    </w:p>
    <w:p w14:paraId="63E73A98"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38BFD4ED"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32585DA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30E2D3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51EA0E8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B3CC9B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613F69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6E872D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Caso o valor da multa não seja suficiente para cobrir os prejuízos causados pela conduta do licitante, a União ou Entidade poderá cobrar o valor remanescente judicialmente, conforme artigo 419 do Código Civil.</w:t>
      </w:r>
    </w:p>
    <w:p w14:paraId="5E89CC5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76FF3B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4CE5F82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2D6E5C0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7DCDE457"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5EBDCF58"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14:paraId="32C858FB" w14:textId="77777777" w:rsidR="009939E3" w:rsidRPr="00DF1A6D" w:rsidRDefault="009939E3" w:rsidP="009939E3"/>
    <w:p w14:paraId="4B0A723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6ACDA5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14:paraId="6E4AEFE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4BE18F7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748898A" w14:textId="77777777" w:rsidR="009939E3" w:rsidRDefault="009939E3" w:rsidP="009939E3">
      <w:pPr>
        <w:pStyle w:val="Nivel010"/>
        <w:ind w:left="0" w:firstLine="0"/>
        <w:rPr>
          <w:rFonts w:ascii="Arial" w:hAnsi="Arial" w:cs="Arial"/>
        </w:rPr>
      </w:pPr>
    </w:p>
    <w:p w14:paraId="24D14269"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0AED705E" w14:textId="77777777" w:rsidR="009939E3" w:rsidRPr="00DF1A6D" w:rsidRDefault="009939E3" w:rsidP="009939E3"/>
    <w:p w14:paraId="51FC7EC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14:paraId="5E9917D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3235B5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14:paraId="519239B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71BD06C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7BBA16A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14:paraId="2D04B39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14:paraId="286B032C"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lastRenderedPageBreak/>
        <w:t>A concessão de efeito suspensivo à impugnação é medida excepcional e deverá ser motivada pelo pregoeiro, nos autos do processo de licitação.</w:t>
      </w:r>
    </w:p>
    <w:p w14:paraId="2C657BD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respostas aos pedidos de esclarecimentos serão divulgadas pelo sistema e vincularão os participantes e a </w:t>
      </w:r>
      <w:r w:rsidR="001A402E">
        <w:rPr>
          <w:rFonts w:cs="Arial"/>
          <w:szCs w:val="20"/>
        </w:rPr>
        <w:t>A</w:t>
      </w:r>
      <w:r w:rsidRPr="00711327">
        <w:rPr>
          <w:rFonts w:cs="Arial"/>
          <w:szCs w:val="20"/>
        </w:rPr>
        <w:t>dministração.</w:t>
      </w:r>
    </w:p>
    <w:p w14:paraId="4C4D8EB2" w14:textId="77777777" w:rsidR="009939E3" w:rsidRPr="00711327" w:rsidRDefault="009939E3" w:rsidP="009939E3">
      <w:pPr>
        <w:spacing w:before="120" w:after="120" w:line="276" w:lineRule="auto"/>
        <w:ind w:left="1141"/>
        <w:jc w:val="both"/>
        <w:rPr>
          <w:rFonts w:cs="Arial"/>
          <w:szCs w:val="20"/>
        </w:rPr>
      </w:pPr>
    </w:p>
    <w:p w14:paraId="56683275"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76648CA4" w14:textId="77777777" w:rsidR="009939E3" w:rsidRPr="00FF2B42" w:rsidRDefault="009939E3" w:rsidP="009939E3">
      <w:pPr>
        <w:rPr>
          <w:rFonts w:cs="Arial"/>
          <w:szCs w:val="20"/>
        </w:rPr>
      </w:pPr>
    </w:p>
    <w:p w14:paraId="0A745D2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2D255DA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D87B9E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14:paraId="2AF27BC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3842E8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14:paraId="70F8EC3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88A122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3E65F6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37E7672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436C6655" w14:textId="77777777" w:rsidR="001A402E" w:rsidRDefault="001A402E" w:rsidP="001A402E">
      <w:pPr>
        <w:numPr>
          <w:ilvl w:val="1"/>
          <w:numId w:val="38"/>
        </w:numPr>
        <w:suppressAutoHyphens w:val="0"/>
        <w:spacing w:before="120" w:after="120" w:line="276" w:lineRule="auto"/>
        <w:ind w:left="1141"/>
        <w:jc w:val="both"/>
      </w:pPr>
      <w:r>
        <w:rPr>
          <w:rFonts w:cs="Arial"/>
          <w:b/>
          <w:szCs w:val="20"/>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17FC46E2" w14:textId="77777777" w:rsidR="0019451B" w:rsidRDefault="0019451B" w:rsidP="0019451B">
      <w:pPr>
        <w:numPr>
          <w:ilvl w:val="1"/>
          <w:numId w:val="38"/>
        </w:numPr>
        <w:suppressAutoHyphens w:val="0"/>
        <w:spacing w:before="120" w:after="120" w:line="276" w:lineRule="auto"/>
        <w:ind w:left="1141"/>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7DDA8E4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4491BDB8"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14:paraId="26281A08"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14:paraId="6B7B64BE" w14:textId="77777777"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lastRenderedPageBreak/>
        <w:t>ANEXO I</w:t>
      </w:r>
      <w:r>
        <w:rPr>
          <w:rFonts w:cs="Arial"/>
          <w:color w:val="000000"/>
          <w:szCs w:val="20"/>
        </w:rPr>
        <w:t>-B – Procedimento para Entregas de Materiais e Locais</w:t>
      </w:r>
    </w:p>
    <w:p w14:paraId="77D4C3EE" w14:textId="77777777"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386D8BDB" w14:textId="77777777"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5D9B16EA" w14:textId="1D153C99" w:rsidR="009939E3"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52C2687C" w14:textId="1A0D5C41" w:rsidR="003372C8" w:rsidRPr="003372C8" w:rsidRDefault="003372C8" w:rsidP="003372C8">
      <w:pPr>
        <w:numPr>
          <w:ilvl w:val="2"/>
          <w:numId w:val="39"/>
        </w:numPr>
        <w:suppressAutoHyphens w:val="0"/>
        <w:spacing w:before="120" w:after="120" w:line="276" w:lineRule="auto"/>
        <w:ind w:left="1638"/>
        <w:jc w:val="both"/>
        <w:rPr>
          <w:rFonts w:cs="Arial"/>
          <w:color w:val="000000"/>
          <w:szCs w:val="20"/>
        </w:rPr>
      </w:pPr>
      <w:r>
        <w:rPr>
          <w:rFonts w:cs="Arial"/>
          <w:color w:val="000000"/>
          <w:szCs w:val="20"/>
        </w:rPr>
        <w:t>ANEXO IV - Termo de Responsabilidade sobre a Ata SRP</w:t>
      </w:r>
    </w:p>
    <w:p w14:paraId="21CAFE5A" w14:textId="77777777" w:rsidR="001A402E" w:rsidRDefault="001A402E" w:rsidP="009939E3">
      <w:pPr>
        <w:spacing w:before="240" w:after="240" w:line="276" w:lineRule="auto"/>
        <w:ind w:left="360" w:right="-15" w:firstLine="709"/>
        <w:rPr>
          <w:rFonts w:cs="Arial"/>
          <w:color w:val="000000"/>
          <w:szCs w:val="20"/>
        </w:rPr>
      </w:pPr>
    </w:p>
    <w:p w14:paraId="038C9964" w14:textId="6A7C1600" w:rsidR="009939E3" w:rsidRPr="00FF2B42" w:rsidRDefault="001A402E" w:rsidP="001A402E">
      <w:pPr>
        <w:spacing w:before="240" w:after="240" w:line="276" w:lineRule="auto"/>
        <w:ind w:left="360" w:right="-15" w:firstLine="709"/>
        <w:jc w:val="center"/>
        <w:rPr>
          <w:rFonts w:cs="Arial"/>
          <w:color w:val="000000"/>
          <w:szCs w:val="20"/>
        </w:rPr>
      </w:pPr>
      <w:r>
        <w:rPr>
          <w:rFonts w:cs="Arial"/>
          <w:color w:val="000000"/>
          <w:szCs w:val="20"/>
        </w:rPr>
        <w:t>Niterói</w:t>
      </w:r>
      <w:r w:rsidR="009939E3" w:rsidRPr="00FF2B42">
        <w:rPr>
          <w:rFonts w:cs="Arial"/>
          <w:color w:val="000000"/>
          <w:szCs w:val="20"/>
        </w:rPr>
        <w:t xml:space="preserve">, </w:t>
      </w:r>
      <w:r w:rsidR="007A74F6">
        <w:rPr>
          <w:rFonts w:cs="Arial"/>
          <w:color w:val="000000"/>
          <w:szCs w:val="20"/>
        </w:rPr>
        <w:t>0</w:t>
      </w:r>
      <w:r w:rsidR="006824DB">
        <w:rPr>
          <w:rFonts w:cs="Arial"/>
          <w:color w:val="000000"/>
          <w:szCs w:val="20"/>
        </w:rPr>
        <w:t>8</w:t>
      </w:r>
      <w:r w:rsidR="000636CB">
        <w:rPr>
          <w:rFonts w:cs="Arial"/>
          <w:color w:val="000000"/>
          <w:szCs w:val="20"/>
        </w:rPr>
        <w:t xml:space="preserve"> de </w:t>
      </w:r>
      <w:r w:rsidR="006824DB">
        <w:rPr>
          <w:rFonts w:cs="Arial"/>
          <w:color w:val="000000"/>
          <w:szCs w:val="20"/>
        </w:rPr>
        <w:t>junho</w:t>
      </w:r>
      <w:r w:rsidR="000636CB">
        <w:rPr>
          <w:rFonts w:cs="Arial"/>
          <w:color w:val="000000"/>
          <w:szCs w:val="20"/>
        </w:rPr>
        <w:t xml:space="preserve"> de 202</w:t>
      </w:r>
      <w:r w:rsidR="0019451B">
        <w:rPr>
          <w:rFonts w:cs="Arial"/>
          <w:color w:val="000000"/>
          <w:szCs w:val="20"/>
        </w:rPr>
        <w:t>1</w:t>
      </w:r>
      <w:r w:rsidR="009939E3" w:rsidRPr="00FF2B42">
        <w:rPr>
          <w:rFonts w:cs="Arial"/>
          <w:color w:val="000000"/>
          <w:szCs w:val="20"/>
        </w:rPr>
        <w:t>.</w:t>
      </w:r>
    </w:p>
    <w:p w14:paraId="43E54AE0" w14:textId="77777777" w:rsidR="009939E3" w:rsidRPr="00FF2B42" w:rsidRDefault="009939E3" w:rsidP="009939E3">
      <w:pPr>
        <w:spacing w:before="240" w:after="240" w:line="276" w:lineRule="auto"/>
        <w:ind w:right="-15" w:firstLine="709"/>
        <w:jc w:val="both"/>
        <w:rPr>
          <w:rFonts w:cs="Arial"/>
          <w:color w:val="000000"/>
          <w:szCs w:val="20"/>
        </w:rPr>
      </w:pPr>
    </w:p>
    <w:p w14:paraId="4E763A08" w14:textId="51996CB5" w:rsidR="001A402E" w:rsidRDefault="007A74F6" w:rsidP="001A402E">
      <w:pPr>
        <w:pStyle w:val="LO-normal1"/>
        <w:ind w:firstLine="709"/>
        <w:jc w:val="center"/>
        <w:rPr>
          <w:b/>
          <w:color w:val="000000"/>
        </w:rPr>
      </w:pPr>
      <w:r>
        <w:rPr>
          <w:b/>
          <w:color w:val="000000"/>
        </w:rPr>
        <w:t>Hellen de Lima Medeiros da Silva</w:t>
      </w:r>
    </w:p>
    <w:p w14:paraId="289D29C3" w14:textId="77777777" w:rsidR="001A402E" w:rsidRPr="00FF2B42" w:rsidRDefault="001A402E" w:rsidP="001A402E">
      <w:pPr>
        <w:pStyle w:val="LO-normal1"/>
        <w:ind w:firstLine="709"/>
        <w:jc w:val="center"/>
        <w:rPr>
          <w:b/>
          <w:bCs/>
          <w:color w:val="000000"/>
        </w:rPr>
      </w:pPr>
      <w:r>
        <w:rPr>
          <w:b/>
          <w:color w:val="000000"/>
        </w:rPr>
        <w:t>Membro da CLI</w:t>
      </w:r>
    </w:p>
    <w:p w14:paraId="3057E40D" w14:textId="77777777"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A3D2E">
      <w:headerReference w:type="default" r:id="rId23"/>
      <w:footerReference w:type="default" r:id="rId24"/>
      <w:pgSz w:w="11906" w:h="16838"/>
      <w:pgMar w:top="-1276" w:right="1077" w:bottom="1702" w:left="1077" w:header="142"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38420" w14:textId="77777777" w:rsidR="00792C4C" w:rsidRDefault="00792C4C" w:rsidP="00195787">
      <w:r>
        <w:separator/>
      </w:r>
    </w:p>
  </w:endnote>
  <w:endnote w:type="continuationSeparator" w:id="0">
    <w:p w14:paraId="0482B857" w14:textId="77777777" w:rsidR="00792C4C" w:rsidRDefault="00792C4C"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A58A8" w14:textId="4E795DD5" w:rsidR="00854BD9" w:rsidRPr="007D1C2C" w:rsidRDefault="00854BD9"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2D7A69"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2D7A69" w:rsidRPr="00901838">
      <w:rPr>
        <w:rStyle w:val="Nmerodepgina"/>
        <w:rFonts w:ascii="Verdana" w:eastAsia="MS Gothic" w:hAnsi="Verdana"/>
        <w:sz w:val="16"/>
        <w:szCs w:val="16"/>
      </w:rPr>
      <w:fldChar w:fldCharType="separate"/>
    </w:r>
    <w:r w:rsidR="00481831">
      <w:rPr>
        <w:rStyle w:val="Nmerodepgina"/>
        <w:rFonts w:ascii="Verdana" w:eastAsia="MS Gothic" w:hAnsi="Verdana"/>
        <w:noProof/>
        <w:sz w:val="16"/>
        <w:szCs w:val="16"/>
      </w:rPr>
      <w:t>1</w:t>
    </w:r>
    <w:r w:rsidR="002D7A69"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2D7A69"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2D7A69" w:rsidRPr="00901838">
      <w:rPr>
        <w:rStyle w:val="Nmerodepgina"/>
        <w:rFonts w:ascii="Verdana" w:eastAsia="MS Gothic" w:hAnsi="Verdana"/>
        <w:sz w:val="16"/>
        <w:szCs w:val="16"/>
      </w:rPr>
      <w:fldChar w:fldCharType="separate"/>
    </w:r>
    <w:r w:rsidR="00481831">
      <w:rPr>
        <w:rStyle w:val="Nmerodepgina"/>
        <w:rFonts w:ascii="Verdana" w:eastAsia="MS Gothic" w:hAnsi="Verdana"/>
        <w:noProof/>
        <w:sz w:val="16"/>
        <w:szCs w:val="16"/>
      </w:rPr>
      <w:t>22</w:t>
    </w:r>
    <w:r w:rsidR="002D7A69" w:rsidRPr="00901838">
      <w:rPr>
        <w:rStyle w:val="Nmerodepgina"/>
        <w:rFonts w:ascii="Verdana" w:eastAsia="MS Gothic" w:hAnsi="Verdana"/>
        <w:sz w:val="16"/>
        <w:szCs w:val="16"/>
      </w:rPr>
      <w:fldChar w:fldCharType="end"/>
    </w:r>
  </w:p>
  <w:p w14:paraId="6048180B" w14:textId="77777777" w:rsidR="00854BD9" w:rsidRDefault="00854BD9">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4700B" w14:textId="77777777" w:rsidR="00792C4C" w:rsidRDefault="00792C4C" w:rsidP="00195787">
      <w:r>
        <w:separator/>
      </w:r>
    </w:p>
  </w:footnote>
  <w:footnote w:type="continuationSeparator" w:id="0">
    <w:p w14:paraId="6DB597FB" w14:textId="77777777" w:rsidR="00792C4C" w:rsidRDefault="00792C4C"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B087" w14:textId="77777777" w:rsidR="00854BD9" w:rsidRDefault="00854BD9" w:rsidP="006E4496">
    <w:pPr>
      <w:pStyle w:val="Cabealho"/>
      <w:jc w:val="right"/>
      <w:rPr>
        <w:rFonts w:ascii="Verdana" w:hAnsi="Verdana"/>
        <w:sz w:val="16"/>
        <w:szCs w:val="16"/>
      </w:rPr>
    </w:pPr>
  </w:p>
  <w:p w14:paraId="218F17B1" w14:textId="77777777" w:rsidR="00854BD9" w:rsidRDefault="00854BD9" w:rsidP="006E4496">
    <w:pPr>
      <w:pStyle w:val="Cabealho"/>
      <w:jc w:val="right"/>
      <w:rPr>
        <w:rFonts w:ascii="Verdana" w:hAnsi="Verdana"/>
        <w:sz w:val="16"/>
        <w:szCs w:val="16"/>
      </w:rPr>
    </w:pPr>
  </w:p>
  <w:p w14:paraId="7367CE9D" w14:textId="3C5F506C" w:rsidR="00854BD9" w:rsidRPr="00C104FE" w:rsidRDefault="00854BD9" w:rsidP="00CA1729">
    <w:pPr>
      <w:pStyle w:val="Cabealho"/>
      <w:jc w:val="right"/>
    </w:pPr>
    <w:r w:rsidRPr="0095513F">
      <w:rPr>
        <w:rFonts w:ascii="Verdana" w:hAnsi="Verdana"/>
        <w:noProof/>
        <w:sz w:val="16"/>
        <w:szCs w:val="16"/>
      </w:rPr>
      <w:drawing>
        <wp:anchor distT="0" distB="0" distL="114300" distR="114300" simplePos="0" relativeHeight="251664384" behindDoc="0" locked="0" layoutInCell="1" allowOverlap="1" wp14:anchorId="3EF01BFA" wp14:editId="1C6E17F2">
          <wp:simplePos x="0" y="0"/>
          <wp:positionH relativeFrom="column">
            <wp:posOffset>11430</wp:posOffset>
          </wp:positionH>
          <wp:positionV relativeFrom="paragraph">
            <wp:posOffset>38100</wp:posOffset>
          </wp:positionV>
          <wp:extent cx="685800" cy="370840"/>
          <wp:effectExtent l="1905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00C65150">
      <w:rPr>
        <w:rFonts w:ascii="Verdana" w:hAnsi="Verdana"/>
        <w:sz w:val="16"/>
        <w:szCs w:val="16"/>
      </w:rPr>
      <w:t xml:space="preserve">Processo </w:t>
    </w:r>
    <w:proofErr w:type="gramStart"/>
    <w:r w:rsidR="00C65150">
      <w:rPr>
        <w:rFonts w:ascii="Verdana" w:hAnsi="Verdana"/>
        <w:sz w:val="16"/>
        <w:szCs w:val="16"/>
      </w:rPr>
      <w:t>n.º</w:t>
    </w:r>
    <w:proofErr w:type="gramEnd"/>
    <w:r w:rsidR="00C65150">
      <w:rPr>
        <w:rFonts w:ascii="Verdana" w:hAnsi="Verdana"/>
        <w:sz w:val="16"/>
        <w:szCs w:val="16"/>
      </w:rPr>
      <w:t xml:space="preserve"> </w:t>
    </w:r>
    <w:r w:rsidR="005D401E">
      <w:rPr>
        <w:rFonts w:ascii="Calibri" w:hAnsi="Calibri"/>
        <w:color w:val="000000"/>
      </w:rPr>
      <w:t>23069.</w:t>
    </w:r>
    <w:r w:rsidR="004311B2">
      <w:rPr>
        <w:rFonts w:ascii="Calibri" w:hAnsi="Calibri"/>
        <w:color w:val="000000"/>
      </w:rPr>
      <w:t>154614/2021-54</w:t>
    </w:r>
  </w:p>
  <w:p w14:paraId="706E5AB0" w14:textId="77777777" w:rsidR="00854BD9" w:rsidRPr="0095513F" w:rsidRDefault="00854BD9" w:rsidP="007D1562">
    <w:pPr>
      <w:pStyle w:val="Cabealho"/>
      <w:jc w:val="right"/>
    </w:pPr>
  </w:p>
  <w:p w14:paraId="549A034E" w14:textId="77777777" w:rsidR="00854BD9" w:rsidRDefault="00854BD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1B6F24F6"/>
    <w:multiLevelType w:val="multilevel"/>
    <w:tmpl w:val="349CC388"/>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30"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8" w15:restartNumberingAfterBreak="0">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4"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6" w15:restartNumberingAfterBreak="0">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7"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8"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7"/>
  </w:num>
  <w:num w:numId="2">
    <w:abstractNumId w:val="41"/>
  </w:num>
  <w:num w:numId="3">
    <w:abstractNumId w:val="42"/>
  </w:num>
  <w:num w:numId="4">
    <w:abstractNumId w:val="35"/>
  </w:num>
  <w:num w:numId="5">
    <w:abstractNumId w:val="29"/>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5"/>
  </w:num>
  <w:num w:numId="9">
    <w:abstractNumId w:val="40"/>
  </w:num>
  <w:num w:numId="10">
    <w:abstractNumId w:val="47"/>
  </w:num>
  <w:num w:numId="11">
    <w:abstractNumId w:val="30"/>
  </w:num>
  <w:num w:numId="12">
    <w:abstractNumId w:val="22"/>
  </w:num>
  <w:num w:numId="13">
    <w:abstractNumId w:val="31"/>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6"/>
  </w:num>
  <w:num w:numId="26">
    <w:abstractNumId w:val="49"/>
  </w:num>
  <w:num w:numId="27">
    <w:abstractNumId w:val="33"/>
  </w:num>
  <w:num w:numId="28">
    <w:abstractNumId w:val="24"/>
  </w:num>
  <w:num w:numId="29">
    <w:abstractNumId w:val="48"/>
  </w:num>
  <w:num w:numId="30">
    <w:abstractNumId w:val="21"/>
  </w:num>
  <w:num w:numId="31">
    <w:abstractNumId w:val="38"/>
  </w:num>
  <w:num w:numId="32">
    <w:abstractNumId w:val="46"/>
  </w:num>
  <w:num w:numId="33">
    <w:abstractNumId w:val="28"/>
  </w:num>
  <w:num w:numId="34">
    <w:abstractNumId w:val="45"/>
  </w:num>
  <w:num w:numId="35">
    <w:abstractNumId w:val="50"/>
  </w:num>
  <w:num w:numId="36">
    <w:abstractNumId w:val="4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20"/>
    </w:lvlOverride>
  </w:num>
  <w:num w:numId="40">
    <w:abstractNumId w:val="28"/>
    <w:lvlOverride w:ilvl="0">
      <w:startOverride w:val="8"/>
    </w:lvlOverride>
    <w:lvlOverride w:ilvl="1">
      <w:startOverride w:val="1"/>
    </w:lvlOverride>
  </w:num>
  <w:num w:numId="41">
    <w:abstractNumId w:val="28"/>
    <w:lvlOverride w:ilvl="0">
      <w:startOverride w:val="20"/>
    </w:lvlOverride>
    <w:lvlOverride w:ilvl="1">
      <w:startOverride w:val="1"/>
    </w:lvlOverride>
  </w:num>
  <w:num w:numId="42">
    <w:abstractNumId w:val="23"/>
  </w:num>
  <w:num w:numId="43">
    <w:abstractNumId w:val="32"/>
  </w:num>
  <w:num w:numId="44">
    <w:abstractNumId w:val="26"/>
  </w:num>
  <w:num w:numId="45">
    <w:abstractNumId w:val="28"/>
    <w:lvlOverride w:ilvl="0">
      <w:startOverride w:val="9"/>
    </w:lvlOverride>
    <w:lvlOverride w:ilvl="1">
      <w:startOverride w:val="5"/>
    </w:lvlOverride>
  </w:num>
  <w:num w:numId="46">
    <w:abstractNumId w:val="28"/>
    <w:lvlOverride w:ilvl="0">
      <w:startOverride w:val="9"/>
    </w:lvlOverride>
    <w:lvlOverride w:ilvl="1">
      <w:startOverride w:val="13"/>
    </w:lvlOverride>
    <w:lvlOverride w:ilvl="2">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2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7"/>
    <w:rsid w:val="00000D7C"/>
    <w:rsid w:val="00002D2A"/>
    <w:rsid w:val="00003966"/>
    <w:rsid w:val="0001159C"/>
    <w:rsid w:val="00024DE2"/>
    <w:rsid w:val="00025406"/>
    <w:rsid w:val="00030F32"/>
    <w:rsid w:val="00040D39"/>
    <w:rsid w:val="000425AB"/>
    <w:rsid w:val="00051B87"/>
    <w:rsid w:val="00054240"/>
    <w:rsid w:val="00054A82"/>
    <w:rsid w:val="00056667"/>
    <w:rsid w:val="000636CB"/>
    <w:rsid w:val="00064935"/>
    <w:rsid w:val="00065ADA"/>
    <w:rsid w:val="0007114B"/>
    <w:rsid w:val="00072B27"/>
    <w:rsid w:val="00073A80"/>
    <w:rsid w:val="00095182"/>
    <w:rsid w:val="000A3D2E"/>
    <w:rsid w:val="000A5C63"/>
    <w:rsid w:val="000B5CD5"/>
    <w:rsid w:val="000D13E3"/>
    <w:rsid w:val="000D1838"/>
    <w:rsid w:val="000D62E0"/>
    <w:rsid w:val="000E0BB9"/>
    <w:rsid w:val="000E2172"/>
    <w:rsid w:val="000F0145"/>
    <w:rsid w:val="00100ABD"/>
    <w:rsid w:val="0010119F"/>
    <w:rsid w:val="00112B15"/>
    <w:rsid w:val="00122A72"/>
    <w:rsid w:val="00131CC6"/>
    <w:rsid w:val="0014109B"/>
    <w:rsid w:val="0014267B"/>
    <w:rsid w:val="00155A75"/>
    <w:rsid w:val="001571D0"/>
    <w:rsid w:val="00162743"/>
    <w:rsid w:val="00163819"/>
    <w:rsid w:val="00177632"/>
    <w:rsid w:val="00183BAA"/>
    <w:rsid w:val="0018615A"/>
    <w:rsid w:val="001877DC"/>
    <w:rsid w:val="00191B50"/>
    <w:rsid w:val="0019451B"/>
    <w:rsid w:val="00194CFD"/>
    <w:rsid w:val="00195787"/>
    <w:rsid w:val="001A402E"/>
    <w:rsid w:val="001A41D6"/>
    <w:rsid w:val="001A6554"/>
    <w:rsid w:val="001B3F02"/>
    <w:rsid w:val="001C5C08"/>
    <w:rsid w:val="001C723F"/>
    <w:rsid w:val="001D6345"/>
    <w:rsid w:val="001F4E50"/>
    <w:rsid w:val="00205EF8"/>
    <w:rsid w:val="00210941"/>
    <w:rsid w:val="00212326"/>
    <w:rsid w:val="002154ED"/>
    <w:rsid w:val="00225216"/>
    <w:rsid w:val="00230969"/>
    <w:rsid w:val="00230E72"/>
    <w:rsid w:val="002318EE"/>
    <w:rsid w:val="00237BAE"/>
    <w:rsid w:val="00242E92"/>
    <w:rsid w:val="002444B6"/>
    <w:rsid w:val="00252014"/>
    <w:rsid w:val="00252EE9"/>
    <w:rsid w:val="0025380C"/>
    <w:rsid w:val="00254F46"/>
    <w:rsid w:val="00266078"/>
    <w:rsid w:val="00275798"/>
    <w:rsid w:val="0027641D"/>
    <w:rsid w:val="0028093A"/>
    <w:rsid w:val="002A29F6"/>
    <w:rsid w:val="002A48AB"/>
    <w:rsid w:val="002A62F2"/>
    <w:rsid w:val="002B7D60"/>
    <w:rsid w:val="002D35D6"/>
    <w:rsid w:val="002D784B"/>
    <w:rsid w:val="002D7A69"/>
    <w:rsid w:val="002D7E78"/>
    <w:rsid w:val="002E549D"/>
    <w:rsid w:val="002E71CD"/>
    <w:rsid w:val="002E7AB5"/>
    <w:rsid w:val="002F38FD"/>
    <w:rsid w:val="002F4D24"/>
    <w:rsid w:val="002F756A"/>
    <w:rsid w:val="00304D62"/>
    <w:rsid w:val="00312FEA"/>
    <w:rsid w:val="00313761"/>
    <w:rsid w:val="00313785"/>
    <w:rsid w:val="00315638"/>
    <w:rsid w:val="00316459"/>
    <w:rsid w:val="00317E71"/>
    <w:rsid w:val="0032139D"/>
    <w:rsid w:val="00321B0C"/>
    <w:rsid w:val="003277B5"/>
    <w:rsid w:val="003340A8"/>
    <w:rsid w:val="00335697"/>
    <w:rsid w:val="003369A6"/>
    <w:rsid w:val="003372C8"/>
    <w:rsid w:val="00337554"/>
    <w:rsid w:val="00345DC9"/>
    <w:rsid w:val="003519A5"/>
    <w:rsid w:val="003520F4"/>
    <w:rsid w:val="003570DA"/>
    <w:rsid w:val="00361AD4"/>
    <w:rsid w:val="003804AE"/>
    <w:rsid w:val="003962B9"/>
    <w:rsid w:val="00396A34"/>
    <w:rsid w:val="003A0722"/>
    <w:rsid w:val="003A5295"/>
    <w:rsid w:val="003B11E3"/>
    <w:rsid w:val="003D2CA2"/>
    <w:rsid w:val="003D4A95"/>
    <w:rsid w:val="003E4D83"/>
    <w:rsid w:val="003F1825"/>
    <w:rsid w:val="003F4DBD"/>
    <w:rsid w:val="003F500E"/>
    <w:rsid w:val="00403A10"/>
    <w:rsid w:val="004063C2"/>
    <w:rsid w:val="00414A38"/>
    <w:rsid w:val="00416633"/>
    <w:rsid w:val="004174E3"/>
    <w:rsid w:val="00422FE7"/>
    <w:rsid w:val="004251A4"/>
    <w:rsid w:val="004311B2"/>
    <w:rsid w:val="0043170D"/>
    <w:rsid w:val="00431CC1"/>
    <w:rsid w:val="00432B52"/>
    <w:rsid w:val="004337C4"/>
    <w:rsid w:val="00434BC1"/>
    <w:rsid w:val="00434F64"/>
    <w:rsid w:val="0044315D"/>
    <w:rsid w:val="0044702E"/>
    <w:rsid w:val="00447BEF"/>
    <w:rsid w:val="00450266"/>
    <w:rsid w:val="004629C6"/>
    <w:rsid w:val="004654AB"/>
    <w:rsid w:val="0046681F"/>
    <w:rsid w:val="00470A8D"/>
    <w:rsid w:val="004717F6"/>
    <w:rsid w:val="004720B9"/>
    <w:rsid w:val="00477A20"/>
    <w:rsid w:val="00481831"/>
    <w:rsid w:val="004844B6"/>
    <w:rsid w:val="004852FB"/>
    <w:rsid w:val="004856B7"/>
    <w:rsid w:val="004871F1"/>
    <w:rsid w:val="0048745B"/>
    <w:rsid w:val="004922A2"/>
    <w:rsid w:val="00492F98"/>
    <w:rsid w:val="00494F0A"/>
    <w:rsid w:val="004959A2"/>
    <w:rsid w:val="00497259"/>
    <w:rsid w:val="004A1A69"/>
    <w:rsid w:val="004A316A"/>
    <w:rsid w:val="004A40F3"/>
    <w:rsid w:val="004A73A7"/>
    <w:rsid w:val="004A7E41"/>
    <w:rsid w:val="004B175E"/>
    <w:rsid w:val="004B2287"/>
    <w:rsid w:val="004B5C84"/>
    <w:rsid w:val="004C1C27"/>
    <w:rsid w:val="004C7778"/>
    <w:rsid w:val="004D3151"/>
    <w:rsid w:val="004E1CA4"/>
    <w:rsid w:val="004E712D"/>
    <w:rsid w:val="004F5DCC"/>
    <w:rsid w:val="005006DB"/>
    <w:rsid w:val="00513C95"/>
    <w:rsid w:val="005156AC"/>
    <w:rsid w:val="00521E1F"/>
    <w:rsid w:val="005262A8"/>
    <w:rsid w:val="00533F3F"/>
    <w:rsid w:val="00561155"/>
    <w:rsid w:val="005807EC"/>
    <w:rsid w:val="005853CE"/>
    <w:rsid w:val="00587504"/>
    <w:rsid w:val="00591AA9"/>
    <w:rsid w:val="00593968"/>
    <w:rsid w:val="005A0B33"/>
    <w:rsid w:val="005B345F"/>
    <w:rsid w:val="005B3CB4"/>
    <w:rsid w:val="005B77C7"/>
    <w:rsid w:val="005C0748"/>
    <w:rsid w:val="005C3A3B"/>
    <w:rsid w:val="005C41B6"/>
    <w:rsid w:val="005C6275"/>
    <w:rsid w:val="005D2655"/>
    <w:rsid w:val="005D401E"/>
    <w:rsid w:val="005D7737"/>
    <w:rsid w:val="005E0B16"/>
    <w:rsid w:val="005E61FD"/>
    <w:rsid w:val="005F39EB"/>
    <w:rsid w:val="005F6D6E"/>
    <w:rsid w:val="00602349"/>
    <w:rsid w:val="0061075F"/>
    <w:rsid w:val="0061397F"/>
    <w:rsid w:val="006146CF"/>
    <w:rsid w:val="006151BA"/>
    <w:rsid w:val="00617698"/>
    <w:rsid w:val="006233B5"/>
    <w:rsid w:val="006314E9"/>
    <w:rsid w:val="00640955"/>
    <w:rsid w:val="00642767"/>
    <w:rsid w:val="00645265"/>
    <w:rsid w:val="006466E1"/>
    <w:rsid w:val="00647DA8"/>
    <w:rsid w:val="00656E9A"/>
    <w:rsid w:val="00661793"/>
    <w:rsid w:val="00667772"/>
    <w:rsid w:val="006723C3"/>
    <w:rsid w:val="006757D3"/>
    <w:rsid w:val="00676F17"/>
    <w:rsid w:val="006824DB"/>
    <w:rsid w:val="00686804"/>
    <w:rsid w:val="006900E5"/>
    <w:rsid w:val="0069429E"/>
    <w:rsid w:val="00697869"/>
    <w:rsid w:val="006A50FF"/>
    <w:rsid w:val="006B5CF4"/>
    <w:rsid w:val="006C27E6"/>
    <w:rsid w:val="006C6CA8"/>
    <w:rsid w:val="006D546C"/>
    <w:rsid w:val="006E2B79"/>
    <w:rsid w:val="006E4496"/>
    <w:rsid w:val="006E7396"/>
    <w:rsid w:val="006F29AD"/>
    <w:rsid w:val="006F78D5"/>
    <w:rsid w:val="0070435E"/>
    <w:rsid w:val="00712E04"/>
    <w:rsid w:val="00720609"/>
    <w:rsid w:val="00724C30"/>
    <w:rsid w:val="0072557C"/>
    <w:rsid w:val="007312B8"/>
    <w:rsid w:val="0074359C"/>
    <w:rsid w:val="007464EA"/>
    <w:rsid w:val="00750831"/>
    <w:rsid w:val="00751A10"/>
    <w:rsid w:val="007535D5"/>
    <w:rsid w:val="00754691"/>
    <w:rsid w:val="00765231"/>
    <w:rsid w:val="00772F28"/>
    <w:rsid w:val="00782642"/>
    <w:rsid w:val="007856B1"/>
    <w:rsid w:val="007861D9"/>
    <w:rsid w:val="00792C4C"/>
    <w:rsid w:val="00792C4F"/>
    <w:rsid w:val="00792EFD"/>
    <w:rsid w:val="00793F13"/>
    <w:rsid w:val="007A512D"/>
    <w:rsid w:val="007A74F6"/>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0BE4"/>
    <w:rsid w:val="008227EC"/>
    <w:rsid w:val="00824928"/>
    <w:rsid w:val="00825511"/>
    <w:rsid w:val="008262AC"/>
    <w:rsid w:val="00842F34"/>
    <w:rsid w:val="00844379"/>
    <w:rsid w:val="00844EBE"/>
    <w:rsid w:val="00846F2A"/>
    <w:rsid w:val="00846F3E"/>
    <w:rsid w:val="008540D8"/>
    <w:rsid w:val="00854BD9"/>
    <w:rsid w:val="008566DD"/>
    <w:rsid w:val="00892576"/>
    <w:rsid w:val="008A08A1"/>
    <w:rsid w:val="008A1450"/>
    <w:rsid w:val="008B2EDD"/>
    <w:rsid w:val="008C23FF"/>
    <w:rsid w:val="008C3CC9"/>
    <w:rsid w:val="008C54E4"/>
    <w:rsid w:val="008C6744"/>
    <w:rsid w:val="008F3BD8"/>
    <w:rsid w:val="0090037C"/>
    <w:rsid w:val="00912689"/>
    <w:rsid w:val="00912FCC"/>
    <w:rsid w:val="00931304"/>
    <w:rsid w:val="00934ED6"/>
    <w:rsid w:val="009350A3"/>
    <w:rsid w:val="009367E3"/>
    <w:rsid w:val="00937A6A"/>
    <w:rsid w:val="00941778"/>
    <w:rsid w:val="00946A34"/>
    <w:rsid w:val="009502A0"/>
    <w:rsid w:val="00951247"/>
    <w:rsid w:val="0095513F"/>
    <w:rsid w:val="0096005B"/>
    <w:rsid w:val="00964702"/>
    <w:rsid w:val="00973203"/>
    <w:rsid w:val="009773AA"/>
    <w:rsid w:val="00977481"/>
    <w:rsid w:val="00983271"/>
    <w:rsid w:val="009939E3"/>
    <w:rsid w:val="009A4E8F"/>
    <w:rsid w:val="009A60CB"/>
    <w:rsid w:val="009C1A02"/>
    <w:rsid w:val="009D761E"/>
    <w:rsid w:val="009D78DF"/>
    <w:rsid w:val="009E113C"/>
    <w:rsid w:val="009E6C92"/>
    <w:rsid w:val="009F2EB2"/>
    <w:rsid w:val="00A000C4"/>
    <w:rsid w:val="00A05205"/>
    <w:rsid w:val="00A05241"/>
    <w:rsid w:val="00A21E8F"/>
    <w:rsid w:val="00A30A28"/>
    <w:rsid w:val="00A33729"/>
    <w:rsid w:val="00A40400"/>
    <w:rsid w:val="00A45504"/>
    <w:rsid w:val="00A678C3"/>
    <w:rsid w:val="00A738FA"/>
    <w:rsid w:val="00A84492"/>
    <w:rsid w:val="00A84E3A"/>
    <w:rsid w:val="00A85110"/>
    <w:rsid w:val="00A87093"/>
    <w:rsid w:val="00A93E08"/>
    <w:rsid w:val="00A942C3"/>
    <w:rsid w:val="00A96A68"/>
    <w:rsid w:val="00AA15EB"/>
    <w:rsid w:val="00AA712B"/>
    <w:rsid w:val="00AB336E"/>
    <w:rsid w:val="00AC3B53"/>
    <w:rsid w:val="00AD321A"/>
    <w:rsid w:val="00AD5FD6"/>
    <w:rsid w:val="00AE0A71"/>
    <w:rsid w:val="00AE5511"/>
    <w:rsid w:val="00AF32BC"/>
    <w:rsid w:val="00AF3581"/>
    <w:rsid w:val="00AF781E"/>
    <w:rsid w:val="00AF7DA7"/>
    <w:rsid w:val="00B104B0"/>
    <w:rsid w:val="00B525B8"/>
    <w:rsid w:val="00B53E28"/>
    <w:rsid w:val="00B54C7E"/>
    <w:rsid w:val="00B66F19"/>
    <w:rsid w:val="00B67441"/>
    <w:rsid w:val="00B72EE9"/>
    <w:rsid w:val="00B82EC1"/>
    <w:rsid w:val="00B85020"/>
    <w:rsid w:val="00B85C8F"/>
    <w:rsid w:val="00B8699E"/>
    <w:rsid w:val="00B9643D"/>
    <w:rsid w:val="00BB0870"/>
    <w:rsid w:val="00BB1363"/>
    <w:rsid w:val="00BB43B1"/>
    <w:rsid w:val="00BB598F"/>
    <w:rsid w:val="00BC4F69"/>
    <w:rsid w:val="00BD6B2A"/>
    <w:rsid w:val="00BE2F47"/>
    <w:rsid w:val="00BE53BB"/>
    <w:rsid w:val="00BE591B"/>
    <w:rsid w:val="00BF0117"/>
    <w:rsid w:val="00BF5F93"/>
    <w:rsid w:val="00C01D97"/>
    <w:rsid w:val="00C01F36"/>
    <w:rsid w:val="00C0241D"/>
    <w:rsid w:val="00C039A6"/>
    <w:rsid w:val="00C048DA"/>
    <w:rsid w:val="00C107EE"/>
    <w:rsid w:val="00C11C38"/>
    <w:rsid w:val="00C154AA"/>
    <w:rsid w:val="00C1654F"/>
    <w:rsid w:val="00C2046E"/>
    <w:rsid w:val="00C30204"/>
    <w:rsid w:val="00C433C3"/>
    <w:rsid w:val="00C44B73"/>
    <w:rsid w:val="00C44CC3"/>
    <w:rsid w:val="00C50DCE"/>
    <w:rsid w:val="00C5395D"/>
    <w:rsid w:val="00C5618B"/>
    <w:rsid w:val="00C65150"/>
    <w:rsid w:val="00C75B9B"/>
    <w:rsid w:val="00C7600F"/>
    <w:rsid w:val="00C804D0"/>
    <w:rsid w:val="00C80EAB"/>
    <w:rsid w:val="00CA1729"/>
    <w:rsid w:val="00CA7FFB"/>
    <w:rsid w:val="00CB5F48"/>
    <w:rsid w:val="00CC30CC"/>
    <w:rsid w:val="00CD2701"/>
    <w:rsid w:val="00CD73CD"/>
    <w:rsid w:val="00CE00C9"/>
    <w:rsid w:val="00CE10B3"/>
    <w:rsid w:val="00CE1A91"/>
    <w:rsid w:val="00CE4C58"/>
    <w:rsid w:val="00CE626C"/>
    <w:rsid w:val="00CE7B83"/>
    <w:rsid w:val="00D03194"/>
    <w:rsid w:val="00D11FB6"/>
    <w:rsid w:val="00D15CE1"/>
    <w:rsid w:val="00D166E7"/>
    <w:rsid w:val="00D20659"/>
    <w:rsid w:val="00D24004"/>
    <w:rsid w:val="00D40051"/>
    <w:rsid w:val="00D4570A"/>
    <w:rsid w:val="00D52F83"/>
    <w:rsid w:val="00D57C1C"/>
    <w:rsid w:val="00D67028"/>
    <w:rsid w:val="00D72CFE"/>
    <w:rsid w:val="00D734D3"/>
    <w:rsid w:val="00D7605E"/>
    <w:rsid w:val="00D77725"/>
    <w:rsid w:val="00D83B02"/>
    <w:rsid w:val="00D85391"/>
    <w:rsid w:val="00D901EE"/>
    <w:rsid w:val="00D902D6"/>
    <w:rsid w:val="00D91BDE"/>
    <w:rsid w:val="00D92AC7"/>
    <w:rsid w:val="00D945C1"/>
    <w:rsid w:val="00DA2EAA"/>
    <w:rsid w:val="00DB435A"/>
    <w:rsid w:val="00DB6F67"/>
    <w:rsid w:val="00DC6924"/>
    <w:rsid w:val="00DD2714"/>
    <w:rsid w:val="00DE21C5"/>
    <w:rsid w:val="00DE596B"/>
    <w:rsid w:val="00DF5E89"/>
    <w:rsid w:val="00E03B99"/>
    <w:rsid w:val="00E1030D"/>
    <w:rsid w:val="00E1163C"/>
    <w:rsid w:val="00E11D1D"/>
    <w:rsid w:val="00E11FE7"/>
    <w:rsid w:val="00E13BBF"/>
    <w:rsid w:val="00E1505E"/>
    <w:rsid w:val="00E232C6"/>
    <w:rsid w:val="00E23909"/>
    <w:rsid w:val="00E32701"/>
    <w:rsid w:val="00E44B0C"/>
    <w:rsid w:val="00E52524"/>
    <w:rsid w:val="00E578A6"/>
    <w:rsid w:val="00E972BF"/>
    <w:rsid w:val="00EA06C5"/>
    <w:rsid w:val="00EB1B6B"/>
    <w:rsid w:val="00EB5D4D"/>
    <w:rsid w:val="00EB6AF5"/>
    <w:rsid w:val="00EB7F69"/>
    <w:rsid w:val="00ED4EB4"/>
    <w:rsid w:val="00EE6946"/>
    <w:rsid w:val="00F10B9A"/>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67B"/>
    <w:rsid w:val="00F963FB"/>
    <w:rsid w:val="00FA11BA"/>
    <w:rsid w:val="00FA1FCB"/>
    <w:rsid w:val="00FA37D5"/>
    <w:rsid w:val="00FA6B1D"/>
    <w:rsid w:val="00FB3D51"/>
    <w:rsid w:val="00FC1C20"/>
    <w:rsid w:val="00FC2D21"/>
    <w:rsid w:val="00FC4618"/>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D92D5"/>
  <w15:docId w15:val="{BA0FA7C8-8903-4E52-B19B-8C6A3AD7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paragraph" w:customStyle="1" w:styleId="LO-normal1">
    <w:name w:val="LO-normal1"/>
    <w:qFormat/>
    <w:rsid w:val="001A402E"/>
    <w:rPr>
      <w:rFonts w:ascii="Arial" w:eastAsia="Arial" w:hAnsi="Arial" w:cs="Arial"/>
      <w:lang w:eastAsia="zh-CN" w:bidi="hi-IN"/>
    </w:rPr>
  </w:style>
  <w:style w:type="character" w:customStyle="1" w:styleId="MenoPendente4">
    <w:name w:val="Menção Pendente4"/>
    <w:basedOn w:val="Fontepargpadro"/>
    <w:uiPriority w:val="99"/>
    <w:semiHidden/>
    <w:unhideWhenUsed/>
    <w:rsid w:val="009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14108567">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www.gov.br/compras"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www.gov.br/compras"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55AA0-3149-46B4-84BA-B5D41363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22</Pages>
  <Words>9273</Words>
  <Characters>50078</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Lizieux Senna.</cp:lastModifiedBy>
  <cp:revision>24</cp:revision>
  <cp:lastPrinted>2020-07-24T15:40:00Z</cp:lastPrinted>
  <dcterms:created xsi:type="dcterms:W3CDTF">2021-05-07T12:02:00Z</dcterms:created>
  <dcterms:modified xsi:type="dcterms:W3CDTF">2021-11-01T16:25:00Z</dcterms:modified>
  <dc:language>pt-BR</dc:language>
</cp:coreProperties>
</file>