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3F5F" w14:textId="77777777" w:rsidR="0035251D" w:rsidRDefault="00240C8D">
      <w:pPr>
        <w:rPr>
          <w:rFonts w:asciiTheme="minorHAnsi" w:hAnsiTheme="minorHAnsi" w:cs="Arial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13F6FC8" wp14:editId="19B022CD">
            <wp:simplePos x="0" y="0"/>
            <wp:positionH relativeFrom="column">
              <wp:posOffset>2571750</wp:posOffset>
            </wp:positionH>
            <wp:positionV relativeFrom="paragraph">
              <wp:posOffset>635</wp:posOffset>
            </wp:positionV>
            <wp:extent cx="640080" cy="619125"/>
            <wp:effectExtent l="0" t="0" r="0" b="0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16"/>
          <w:szCs w:val="16"/>
        </w:rPr>
        <w:t xml:space="preserve">    </w:t>
      </w:r>
      <w:r>
        <w:rPr>
          <w:rFonts w:asciiTheme="minorHAnsi" w:hAnsiTheme="minorHAnsi" w:cs="Arial"/>
          <w:b/>
          <w:sz w:val="16"/>
          <w:szCs w:val="16"/>
        </w:rPr>
        <w:br/>
      </w:r>
    </w:p>
    <w:p w14:paraId="09A2E952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49DD9F0B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562B41EF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548D5EF7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4E810E35" w14:textId="77777777" w:rsidR="0035251D" w:rsidRDefault="00240C8D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MINISTÉRIO DA EDUCAÇÃO</w:t>
      </w:r>
    </w:p>
    <w:p w14:paraId="480AF759" w14:textId="77777777" w:rsidR="0035251D" w:rsidRDefault="00240C8D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UNIVERSIDADE FEDERAL FLUMINENSE</w:t>
      </w:r>
    </w:p>
    <w:p w14:paraId="67BFE0FB" w14:textId="77777777" w:rsidR="0035251D" w:rsidRDefault="00240C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 REITORIA DE ADMINISTRAÇÃO</w:t>
      </w:r>
    </w:p>
    <w:p w14:paraId="4726DA3F" w14:textId="77777777" w:rsidR="0035251D" w:rsidRDefault="0035251D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388F6D4B" w14:textId="77777777" w:rsidR="0035251D" w:rsidRDefault="00240C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PREGÃO ELETRÔNICO Nº </w:t>
      </w:r>
      <w:proofErr w:type="spellStart"/>
      <w:r w:rsidR="00F136AD">
        <w:rPr>
          <w:rFonts w:asciiTheme="minorHAnsi" w:hAnsiTheme="minorHAnsi" w:cstheme="minorHAnsi"/>
          <w:b/>
        </w:rPr>
        <w:t>xx</w:t>
      </w:r>
      <w:proofErr w:type="spellEnd"/>
      <w:r w:rsidR="00081D06">
        <w:rPr>
          <w:rFonts w:asciiTheme="minorHAnsi" w:hAnsiTheme="minorHAnsi" w:cstheme="minorHAnsi"/>
          <w:b/>
        </w:rPr>
        <w:t>/2020</w:t>
      </w:r>
    </w:p>
    <w:p w14:paraId="716097E1" w14:textId="77777777" w:rsidR="0035251D" w:rsidRDefault="0035251D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21AF9770" w14:textId="39DC5106" w:rsidR="0035251D" w:rsidRDefault="00F136AD">
      <w:pPr>
        <w:pStyle w:val="Ttulo7"/>
        <w:rPr>
          <w:rFonts w:asciiTheme="minorHAnsi" w:hAnsiTheme="minorHAnsi" w:cs="Arial"/>
          <w:sz w:val="22"/>
          <w:szCs w:val="22"/>
          <w:u w:val="none"/>
        </w:rPr>
      </w:pPr>
      <w:r w:rsidRPr="00F136AD">
        <w:rPr>
          <w:rFonts w:asciiTheme="minorHAnsi" w:hAnsiTheme="minorHAnsi" w:cs="Arial"/>
          <w:sz w:val="22"/>
          <w:szCs w:val="22"/>
          <w:u w:val="none"/>
        </w:rPr>
        <w:t xml:space="preserve">ANEXO  </w:t>
      </w:r>
      <w:r w:rsidR="002B5411">
        <w:rPr>
          <w:rFonts w:asciiTheme="minorHAnsi" w:hAnsiTheme="minorHAnsi" w:cs="Arial"/>
          <w:sz w:val="22"/>
          <w:szCs w:val="22"/>
          <w:u w:val="none"/>
        </w:rPr>
        <w:t>I</w:t>
      </w:r>
      <w:r w:rsidR="003F496D">
        <w:rPr>
          <w:rFonts w:asciiTheme="minorHAnsi" w:hAnsiTheme="minorHAnsi" w:cs="Arial"/>
          <w:sz w:val="22"/>
          <w:szCs w:val="22"/>
          <w:u w:val="none"/>
        </w:rPr>
        <w:t>II</w:t>
      </w:r>
      <w:r w:rsidR="00240C8D" w:rsidRPr="00F136AD">
        <w:rPr>
          <w:rFonts w:asciiTheme="minorHAnsi" w:hAnsiTheme="minorHAnsi" w:cs="Arial"/>
          <w:sz w:val="22"/>
          <w:szCs w:val="22"/>
          <w:u w:val="none"/>
        </w:rPr>
        <w:t xml:space="preserve"> DO EDITAL</w:t>
      </w:r>
    </w:p>
    <w:p w14:paraId="68517189" w14:textId="77777777" w:rsidR="0035251D" w:rsidRDefault="0035251D">
      <w:pPr>
        <w:pStyle w:val="Ttulo7"/>
        <w:rPr>
          <w:rFonts w:asciiTheme="minorHAnsi" w:hAnsiTheme="minorHAnsi" w:cs="Arial"/>
          <w:sz w:val="16"/>
          <w:szCs w:val="16"/>
        </w:rPr>
      </w:pPr>
    </w:p>
    <w:p w14:paraId="177D8A69" w14:textId="77777777" w:rsidR="0035251D" w:rsidRDefault="00240C8D">
      <w:pPr>
        <w:pStyle w:val="Ttulo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MEMÓRIA DE CÁLCULO DA PLANILHA DE CUSTO E FORMAÇÃO DE PREÇO</w:t>
      </w:r>
    </w:p>
    <w:p w14:paraId="4633985D" w14:textId="77777777" w:rsidR="0035251D" w:rsidRDefault="0035251D">
      <w:pPr>
        <w:rPr>
          <w:rFonts w:asciiTheme="minorHAnsi" w:hAnsiTheme="minorHAnsi" w:cs="Arial"/>
          <w:sz w:val="16"/>
          <w:szCs w:val="16"/>
          <w:lang w:val="pt-PT"/>
        </w:rPr>
      </w:pPr>
    </w:p>
    <w:p w14:paraId="446906CB" w14:textId="77777777" w:rsidR="0035251D" w:rsidRDefault="0035251D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0C367FE0" w14:textId="77777777" w:rsidR="0035251D" w:rsidRDefault="00240C8D">
      <w:pPr>
        <w:pStyle w:val="A010165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21D47DF5" w14:textId="77777777" w:rsidR="0035251D" w:rsidRDefault="0035251D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14:paraId="6FF0E1B7" w14:textId="77777777"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p w14:paraId="07100ECA" w14:textId="77777777" w:rsidR="0035251D" w:rsidRDefault="00240C8D">
      <w:pPr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Módulo 1 – Composição da Remuneração</w:t>
      </w:r>
    </w:p>
    <w:p w14:paraId="0E13FEAD" w14:textId="77777777" w:rsidR="0035251D" w:rsidRDefault="0035251D">
      <w:pPr>
        <w:rPr>
          <w:rFonts w:ascii="Calibri" w:hAnsi="Calibri" w:cs="Arial"/>
        </w:rPr>
      </w:pPr>
    </w:p>
    <w:p w14:paraId="301DFB88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A) Salário Base </w:t>
      </w:r>
    </w:p>
    <w:p w14:paraId="09474B3B" w14:textId="77777777" w:rsidR="0035251D" w:rsidRDefault="0035251D">
      <w:pPr>
        <w:pStyle w:val="Default"/>
        <w:jc w:val="both"/>
        <w:rPr>
          <w:rStyle w:val="Fontepargpadro6"/>
          <w:rFonts w:ascii="Calibri" w:hAnsi="Calibri"/>
          <w:sz w:val="20"/>
          <w:szCs w:val="20"/>
        </w:rPr>
      </w:pPr>
    </w:p>
    <w:p w14:paraId="0F1DBA1A" w14:textId="0234EEEA" w:rsidR="0035251D" w:rsidRDefault="00240C8D">
      <w:pPr>
        <w:pStyle w:val="Default"/>
        <w:jc w:val="both"/>
        <w:rPr>
          <w:rStyle w:val="Fontepargpadro6"/>
          <w:rFonts w:ascii="Calibri" w:hAnsi="Calibri"/>
          <w:sz w:val="20"/>
          <w:szCs w:val="20"/>
          <w:highlight w:val="yellow"/>
        </w:rPr>
      </w:pPr>
      <w:r>
        <w:rPr>
          <w:rStyle w:val="Fontepargpadro6"/>
          <w:rFonts w:ascii="Calibri" w:hAnsi="Calibri"/>
          <w:sz w:val="20"/>
          <w:szCs w:val="20"/>
        </w:rPr>
        <w:t>A empresa deverá indicar qual seu enquadramento sindical, sendo a elaboração de sua proposta de acordo com a convenção coletiva do sindicato relacionado à sua atividade preponderante (</w:t>
      </w:r>
      <w:proofErr w:type="spellStart"/>
      <w:r>
        <w:rPr>
          <w:rStyle w:val="Fontepargpadro6"/>
          <w:rFonts w:ascii="Calibri" w:hAnsi="Calibri"/>
          <w:sz w:val="20"/>
          <w:szCs w:val="20"/>
        </w:rPr>
        <w:t>Arts</w:t>
      </w:r>
      <w:proofErr w:type="spellEnd"/>
      <w:r>
        <w:rPr>
          <w:rStyle w:val="Fontepargpadro6"/>
          <w:rFonts w:ascii="Calibri" w:hAnsi="Calibri"/>
          <w:sz w:val="20"/>
          <w:szCs w:val="20"/>
        </w:rPr>
        <w:t xml:space="preserve">. 570, 577 e 581, §2º da CLT, Art. 8º, II, CF e Acórdão TCU 1097/2019, Plenário). Os valores dos salários e benefícios dos profissionais previstos neste Edital foram considerados de acordo com o estabelecido pelo </w:t>
      </w:r>
      <w:r w:rsidR="00425FD6" w:rsidRPr="00425FD6">
        <w:rPr>
          <w:rStyle w:val="Fontepargpadro6"/>
          <w:rFonts w:ascii="Calibri" w:hAnsi="Calibri"/>
          <w:b/>
          <w:sz w:val="20"/>
          <w:szCs w:val="20"/>
        </w:rPr>
        <w:t>SINDICATO DAS EMPRESAS DE SERVICOS TERCEIRIZAVEIS TRABALHO TEMPORARIO LIMPEZA E CONSERVACAO AMBIENTAL DO ESTADO DO PARA</w:t>
      </w:r>
      <w:r w:rsidR="001776C1" w:rsidRPr="00F136AD">
        <w:rPr>
          <w:rStyle w:val="Fontepargpadro6"/>
          <w:rFonts w:ascii="Calibri" w:hAnsi="Calibri"/>
        </w:rPr>
        <w:t xml:space="preserve">, </w:t>
      </w:r>
      <w:r w:rsidR="001776C1" w:rsidRPr="00F136AD">
        <w:rPr>
          <w:rStyle w:val="Fontepargpadro6"/>
          <w:rFonts w:ascii="Calibri" w:hAnsi="Calibri"/>
          <w:sz w:val="20"/>
          <w:szCs w:val="20"/>
        </w:rPr>
        <w:t>por meio da Convenção Coletiva de Trabalho 2019/2020, registrada sob o nº</w:t>
      </w:r>
      <w:r w:rsidR="001776C1" w:rsidRPr="00F136AD">
        <w:rPr>
          <w:rStyle w:val="Fontepargpadro6"/>
          <w:rFonts w:ascii="Calibri" w:hAnsi="Calibri"/>
        </w:rPr>
        <w:t xml:space="preserve"> </w:t>
      </w:r>
      <w:r w:rsidR="00425FD6" w:rsidRPr="00425FD6">
        <w:rPr>
          <w:rStyle w:val="Fontepargpadro6"/>
          <w:rFonts w:ascii="Calibri" w:hAnsi="Calibri"/>
          <w:b/>
          <w:sz w:val="20"/>
          <w:szCs w:val="20"/>
        </w:rPr>
        <w:t>PA000153/2019</w:t>
      </w:r>
      <w:r w:rsidR="00E97BDA">
        <w:rPr>
          <w:rStyle w:val="Fontepargpadro6"/>
          <w:rFonts w:ascii="Calibri" w:hAnsi="Calibri"/>
          <w:sz w:val="20"/>
          <w:szCs w:val="20"/>
        </w:rPr>
        <w:t>.</w:t>
      </w:r>
    </w:p>
    <w:p w14:paraId="02793C9C" w14:textId="77777777"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6Colorida-nfase31"/>
        <w:tblW w:w="9351" w:type="dxa"/>
        <w:tblLook w:val="04E0" w:firstRow="1" w:lastRow="1" w:firstColumn="1" w:lastColumn="0" w:noHBand="0" w:noVBand="1"/>
      </w:tblPr>
      <w:tblGrid>
        <w:gridCol w:w="3680"/>
        <w:gridCol w:w="1559"/>
        <w:gridCol w:w="4112"/>
      </w:tblGrid>
      <w:tr w:rsidR="000904BD" w:rsidRPr="000904BD" w14:paraId="78BE1969" w14:textId="77777777" w:rsidTr="00352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0016D2E4" w14:textId="77777777" w:rsidR="0035251D" w:rsidRPr="000904BD" w:rsidRDefault="00240C8D">
            <w:pPr>
              <w:jc w:val="center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color w:val="auto"/>
                <w:sz w:val="18"/>
                <w:szCs w:val="18"/>
              </w:rPr>
              <w:t>CATEGORIA</w:t>
            </w:r>
          </w:p>
        </w:tc>
        <w:tc>
          <w:tcPr>
            <w:tcW w:w="1559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06A51A60" w14:textId="77777777" w:rsidR="0035251D" w:rsidRPr="000904BD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color w:val="auto"/>
                <w:sz w:val="18"/>
                <w:szCs w:val="18"/>
              </w:rPr>
              <w:t>SALÁRIO (R$)</w:t>
            </w:r>
          </w:p>
        </w:tc>
        <w:tc>
          <w:tcPr>
            <w:tcW w:w="4112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06F17910" w14:textId="77777777" w:rsidR="0035251D" w:rsidRPr="000904BD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bCs w:val="0"/>
                <w:color w:val="auto"/>
                <w:sz w:val="18"/>
                <w:szCs w:val="18"/>
              </w:rPr>
              <w:t xml:space="preserve">REFERÊNCIA </w:t>
            </w:r>
          </w:p>
        </w:tc>
      </w:tr>
      <w:tr w:rsidR="000904BD" w:rsidRPr="000904BD" w14:paraId="07344C3F" w14:textId="77777777" w:rsidTr="00E97B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2FE1DB5A" w14:textId="77777777" w:rsidR="001776C1" w:rsidRPr="000904BD" w:rsidRDefault="00F136AD" w:rsidP="00150365">
            <w:pP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Servente </w:t>
            </w:r>
            <w:r w:rsidR="001776C1" w:rsidRPr="000904B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(44 horas)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06A8D3DB" w14:textId="0AD41316" w:rsidR="001776C1" w:rsidRPr="000904BD" w:rsidRDefault="00F136AD" w:rsidP="001776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4BD">
              <w:rPr>
                <w:color w:val="auto"/>
              </w:rPr>
              <w:t>R$ 1.</w:t>
            </w:r>
            <w:r w:rsidR="00425FD6">
              <w:rPr>
                <w:color w:val="auto"/>
              </w:rPr>
              <w:t>099</w:t>
            </w:r>
            <w:r w:rsidRPr="000904BD">
              <w:rPr>
                <w:color w:val="auto"/>
              </w:rPr>
              <w:t>,</w:t>
            </w:r>
            <w:r w:rsidR="004D4C2F">
              <w:rPr>
                <w:color w:val="auto"/>
              </w:rPr>
              <w:t>9</w:t>
            </w:r>
            <w:r w:rsidRPr="000904BD">
              <w:rPr>
                <w:color w:val="auto"/>
              </w:rPr>
              <w:t>0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15D428F7" w14:textId="25DC8564" w:rsidR="001776C1" w:rsidRPr="000904BD" w:rsidRDefault="001776C1" w:rsidP="001776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904B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CCT 2019/2020 – </w:t>
            </w:r>
            <w:r w:rsidR="00425FD6" w:rsidRPr="00425FD6">
              <w:rPr>
                <w:rFonts w:asciiTheme="minorHAnsi" w:hAnsiTheme="minorHAnsi"/>
                <w:color w:val="auto"/>
                <w:sz w:val="18"/>
                <w:szCs w:val="18"/>
              </w:rPr>
              <w:t>PA000153/2019</w:t>
            </w:r>
          </w:p>
        </w:tc>
      </w:tr>
    </w:tbl>
    <w:p w14:paraId="2B60CAC2" w14:textId="77777777"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14:paraId="3B4F3105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 e C) Adicional de Insalubridade/Periculosidade</w:t>
      </w:r>
    </w:p>
    <w:p w14:paraId="77ADABA8" w14:textId="1B7539BE" w:rsidR="00481D1C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Não há previsão inicial para </w:t>
      </w:r>
      <w:r w:rsidR="00694321">
        <w:rPr>
          <w:rFonts w:ascii="Calibri" w:hAnsi="Calibri" w:cs="Arial"/>
        </w:rPr>
        <w:t>os demais postos</w:t>
      </w:r>
      <w:r>
        <w:rPr>
          <w:rFonts w:ascii="Calibri" w:hAnsi="Calibri" w:cs="Arial"/>
        </w:rPr>
        <w:t>. Poderá ser alvo de reequilíbrio após apresentação de laudo</w:t>
      </w:r>
      <w:r w:rsidR="00481D1C">
        <w:rPr>
          <w:rFonts w:ascii="Calibri" w:hAnsi="Calibri" w:cs="Arial"/>
        </w:rPr>
        <w:t>, mediante apresentação de laudo do SESMET das empresas prestadoras de serviço que considere os respectivos locais insalubres, conforme cláusula 18ª da CCT.</w:t>
      </w:r>
    </w:p>
    <w:p w14:paraId="7B34FBA5" w14:textId="77777777" w:rsidR="00481D1C" w:rsidRDefault="00481D1C">
      <w:pPr>
        <w:spacing w:line="276" w:lineRule="auto"/>
        <w:jc w:val="both"/>
        <w:rPr>
          <w:rFonts w:ascii="Calibri" w:hAnsi="Calibri" w:cs="Arial"/>
          <w:b/>
        </w:rPr>
      </w:pPr>
    </w:p>
    <w:p w14:paraId="5F8CE48C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D) Adicional Noturno</w:t>
      </w:r>
    </w:p>
    <w:p w14:paraId="3B28C193" w14:textId="77777777"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para esse custo.</w:t>
      </w:r>
    </w:p>
    <w:p w14:paraId="259701C4" w14:textId="77777777" w:rsidR="0035251D" w:rsidRDefault="0035251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14:paraId="2D2B7C1E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E) Adicional de hora noturna reduzida</w:t>
      </w:r>
    </w:p>
    <w:p w14:paraId="78456269" w14:textId="77777777"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para esse custo.</w:t>
      </w:r>
    </w:p>
    <w:p w14:paraId="18DD5C58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3A4ED511" w14:textId="77777777" w:rsidR="00AC0F0D" w:rsidRPr="0014616A" w:rsidRDefault="00AC0F0D" w:rsidP="00AC0F0D">
      <w:pPr>
        <w:spacing w:line="276" w:lineRule="auto"/>
        <w:jc w:val="both"/>
        <w:rPr>
          <w:rFonts w:asciiTheme="minorHAnsi" w:hAnsiTheme="minorHAnsi" w:cs="Arial"/>
          <w:b/>
        </w:rPr>
      </w:pPr>
      <w:r w:rsidRPr="0014616A">
        <w:rPr>
          <w:rStyle w:val="Forte"/>
          <w:rFonts w:asciiTheme="minorHAnsi" w:hAnsiTheme="minorHAnsi" w:cs="Arial"/>
          <w:color w:val="000000"/>
          <w:shd w:val="clear" w:color="auto" w:fill="FFFFFF"/>
        </w:rPr>
        <w:t>Nota 1: </w:t>
      </w:r>
      <w:r w:rsidRPr="0014616A">
        <w:rPr>
          <w:rFonts w:asciiTheme="minorHAnsi" w:hAnsiTheme="minorHAnsi" w:cs="Arial"/>
          <w:color w:val="000000"/>
          <w:shd w:val="clear" w:color="auto" w:fill="FFFFFF"/>
        </w:rPr>
        <w:t>O Módulo 1 refere-se ao </w:t>
      </w:r>
      <w:r w:rsidRPr="0014616A">
        <w:rPr>
          <w:rStyle w:val="Forte"/>
          <w:rFonts w:asciiTheme="minorHAnsi" w:hAnsiTheme="minorHAnsi" w:cs="Arial"/>
          <w:color w:val="000000"/>
          <w:shd w:val="clear" w:color="auto" w:fill="FFFFFF"/>
        </w:rPr>
        <w:t>valor mensal devido ao empregado</w:t>
      </w:r>
      <w:r w:rsidRPr="0014616A">
        <w:rPr>
          <w:rFonts w:asciiTheme="minorHAnsi" w:hAnsiTheme="minorHAnsi" w:cs="Arial"/>
          <w:color w:val="000000"/>
          <w:shd w:val="clear" w:color="auto" w:fill="FFFFFF"/>
        </w:rPr>
        <w:t> pela prestação do serviço no período de 12 meses.</w:t>
      </w:r>
    </w:p>
    <w:p w14:paraId="7D50B69A" w14:textId="77777777" w:rsidR="00AC0F0D" w:rsidRDefault="00AC0F0D">
      <w:pPr>
        <w:spacing w:line="276" w:lineRule="auto"/>
        <w:jc w:val="both"/>
        <w:rPr>
          <w:rFonts w:ascii="Calibri" w:hAnsi="Calibri" w:cs="Arial"/>
          <w:b/>
        </w:rPr>
      </w:pPr>
    </w:p>
    <w:p w14:paraId="1C7A3273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1-A) Intrajornada</w:t>
      </w:r>
    </w:p>
    <w:p w14:paraId="16EE2D09" w14:textId="77777777" w:rsidR="00694321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haverá indenização e nem previsão de substituto da intrajornada. </w:t>
      </w:r>
    </w:p>
    <w:p w14:paraId="4A428225" w14:textId="77777777" w:rsidR="0035251D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487910B" w14:textId="77777777" w:rsidR="00694321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0FD43767" w14:textId="77777777" w:rsidR="00694321" w:rsidRDefault="00694321" w:rsidP="00694321">
      <w:pPr>
        <w:jc w:val="both"/>
        <w:rPr>
          <w:rFonts w:asciiTheme="minorHAnsi" w:hAnsiTheme="minorHAnsi"/>
          <w:iCs/>
          <w:u w:val="single"/>
        </w:rPr>
      </w:pPr>
      <w:r>
        <w:rPr>
          <w:rFonts w:ascii="Calibri" w:hAnsi="Calibri" w:cs="Arial"/>
          <w:b/>
          <w:noProof/>
          <w:u w:val="singl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33CF78" wp14:editId="7FAADC85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1437004</wp:posOffset>
                </wp:positionV>
                <wp:extent cx="222250" cy="0"/>
                <wp:effectExtent l="0" t="0" r="2540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95B60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6pt,113.15pt" to="44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TyvAEAAM0DAAAOAAAAZHJzL2Uyb0RvYy54bWysU8GO0zAQvSPxD5bvNGlXIBQ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F55C40">
        <w:rPr>
          <w:rFonts w:asciiTheme="minorHAnsi" w:hAnsiTheme="minorHAnsi"/>
          <w:b/>
          <w:iCs/>
          <w:u w:val="single"/>
        </w:rPr>
        <w:t>Média Mensal de Dias Trabalhados</w:t>
      </w:r>
      <w:r>
        <w:rPr>
          <w:rFonts w:asciiTheme="minorHAnsi" w:hAnsiTheme="minorHAnsi"/>
          <w:b/>
          <w:iCs/>
          <w:u w:val="single"/>
        </w:rPr>
        <w:t xml:space="preserve"> (44 horas semanais)</w:t>
      </w:r>
      <w:r w:rsidRPr="00F55C40">
        <w:rPr>
          <w:rFonts w:asciiTheme="minorHAnsi" w:hAnsiTheme="minorHAnsi"/>
          <w:iCs/>
          <w:u w:val="single"/>
        </w:rPr>
        <w:t>:</w:t>
      </w:r>
    </w:p>
    <w:p w14:paraId="5B5E2D2E" w14:textId="77777777" w:rsidR="00694321" w:rsidRPr="00F55C40" w:rsidRDefault="00694321" w:rsidP="00694321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0"/>
          <w:szCs w:val="20"/>
          <w:u w:val="single"/>
        </w:rPr>
      </w:pPr>
    </w:p>
    <w:p w14:paraId="46F8117B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>Considerando 8 feriados nacionais, 01 feriado estadual (data magna), 04 feriados municipais (incluindo sexta-feira da paixão).</w:t>
      </w:r>
    </w:p>
    <w:p w14:paraId="35C3785F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>13 feriados por ano, sendo 10 com data fixa.</w:t>
      </w:r>
    </w:p>
    <w:p w14:paraId="26EDA270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Sendo assim, considerando 0</w:t>
      </w:r>
      <w:r w:rsidR="00757BF8">
        <w:rPr>
          <w:rFonts w:asciiTheme="minorHAnsi" w:hAnsiTheme="minorHAnsi"/>
          <w:iCs/>
          <w:sz w:val="18"/>
          <w:szCs w:val="18"/>
        </w:rPr>
        <w:t>6</w:t>
      </w:r>
      <w:r w:rsidRPr="00F55C40">
        <w:rPr>
          <w:rFonts w:asciiTheme="minorHAnsi" w:hAnsiTheme="minorHAnsi"/>
          <w:iCs/>
          <w:sz w:val="18"/>
          <w:szCs w:val="18"/>
        </w:rPr>
        <w:t xml:space="preserve"> dias de trabalho </w:t>
      </w:r>
      <w:r>
        <w:rPr>
          <w:rFonts w:asciiTheme="minorHAnsi" w:hAnsiTheme="minorHAnsi"/>
          <w:iCs/>
          <w:sz w:val="18"/>
          <w:szCs w:val="18"/>
        </w:rPr>
        <w:t xml:space="preserve">por semana </w:t>
      </w:r>
      <w:r w:rsidRPr="00F55C40">
        <w:rPr>
          <w:rFonts w:asciiTheme="minorHAnsi" w:hAnsiTheme="minorHAnsi"/>
          <w:iCs/>
          <w:sz w:val="18"/>
          <w:szCs w:val="18"/>
        </w:rPr>
        <w:t>(jornada de 44 horas), temos:</w:t>
      </w:r>
    </w:p>
    <w:p w14:paraId="057D78EF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39951EEC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(a)</w:t>
      </w:r>
      <w:r w:rsidRPr="00F55C40">
        <w:rPr>
          <w:rFonts w:asciiTheme="minorHAnsi" w:hAnsiTheme="minorHAnsi"/>
          <w:iCs/>
          <w:sz w:val="18"/>
          <w:szCs w:val="18"/>
        </w:rPr>
        <w:t xml:space="preserve"> 10 x </w:t>
      </w:r>
      <w:r>
        <w:rPr>
          <w:rFonts w:asciiTheme="minorHAnsi" w:hAnsiTheme="minorHAnsi"/>
          <w:iCs/>
          <w:sz w:val="18"/>
          <w:szCs w:val="18"/>
        </w:rPr>
        <w:t>(</w:t>
      </w:r>
      <w:r w:rsidR="00AC0F0D">
        <w:rPr>
          <w:rFonts w:asciiTheme="minorHAnsi" w:hAnsiTheme="minorHAnsi"/>
          <w:iCs/>
          <w:sz w:val="18"/>
          <w:szCs w:val="18"/>
        </w:rPr>
        <w:t>6</w:t>
      </w:r>
      <w:r>
        <w:rPr>
          <w:rFonts w:asciiTheme="minorHAnsi" w:hAnsiTheme="minorHAnsi"/>
          <w:iCs/>
          <w:sz w:val="18"/>
          <w:szCs w:val="18"/>
        </w:rPr>
        <w:t>/7</w:t>
      </w:r>
      <w:proofErr w:type="gramStart"/>
      <w:r>
        <w:rPr>
          <w:rFonts w:asciiTheme="minorHAnsi" w:hAnsiTheme="minorHAnsi"/>
          <w:iCs/>
          <w:sz w:val="18"/>
          <w:szCs w:val="18"/>
        </w:rPr>
        <w:t>)</w:t>
      </w:r>
      <w:r w:rsidRPr="00F55C40">
        <w:rPr>
          <w:rFonts w:asciiTheme="minorHAnsi" w:hAnsiTheme="minorHAnsi"/>
          <w:iCs/>
          <w:sz w:val="18"/>
          <w:szCs w:val="18"/>
        </w:rPr>
        <w:t xml:space="preserve">  =</w:t>
      </w:r>
      <w:proofErr w:type="gramEnd"/>
      <w:r w:rsidRPr="00F55C40">
        <w:rPr>
          <w:rFonts w:asciiTheme="minorHAnsi" w:hAnsiTheme="minorHAnsi"/>
          <w:iCs/>
          <w:sz w:val="18"/>
          <w:szCs w:val="18"/>
        </w:rPr>
        <w:t xml:space="preserve"> </w:t>
      </w:r>
      <w:r w:rsidR="00AC0F0D">
        <w:rPr>
          <w:rFonts w:asciiTheme="minorHAnsi" w:hAnsiTheme="minorHAnsi"/>
          <w:iCs/>
          <w:sz w:val="18"/>
          <w:szCs w:val="18"/>
        </w:rPr>
        <w:t>8,5714</w:t>
      </w:r>
    </w:p>
    <w:p w14:paraId="28D0231F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 xml:space="preserve">              </w:t>
      </w:r>
    </w:p>
    <w:p w14:paraId="53E01881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 xml:space="preserve">Somando-se aos feriados com data móvel (03):   </w:t>
      </w:r>
      <w:r w:rsidR="00AC0F0D">
        <w:rPr>
          <w:rFonts w:asciiTheme="minorHAnsi" w:hAnsiTheme="minorHAnsi"/>
          <w:iCs/>
          <w:sz w:val="18"/>
          <w:szCs w:val="18"/>
        </w:rPr>
        <w:t>8,5714</w:t>
      </w:r>
      <w:r w:rsidRPr="00F55C40">
        <w:rPr>
          <w:rFonts w:asciiTheme="minorHAnsi" w:hAnsiTheme="minorHAnsi"/>
          <w:iCs/>
          <w:sz w:val="18"/>
          <w:szCs w:val="18"/>
        </w:rPr>
        <w:t xml:space="preserve"> + 3= </w:t>
      </w:r>
      <w:r w:rsidR="00AC0F0D">
        <w:rPr>
          <w:rFonts w:asciiTheme="minorHAnsi" w:hAnsiTheme="minorHAnsi"/>
          <w:b/>
          <w:iCs/>
          <w:sz w:val="18"/>
          <w:szCs w:val="18"/>
        </w:rPr>
        <w:t>11,5714</w:t>
      </w:r>
      <w:r w:rsidRPr="00F55C40">
        <w:rPr>
          <w:rFonts w:asciiTheme="minorHAnsi" w:hAnsiTheme="minorHAnsi"/>
          <w:iCs/>
          <w:sz w:val="18"/>
          <w:szCs w:val="18"/>
        </w:rPr>
        <w:t xml:space="preserve"> (por ano)</w:t>
      </w:r>
    </w:p>
    <w:p w14:paraId="5718E833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7190D679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(b)</w:t>
      </w:r>
      <w:r>
        <w:rPr>
          <w:rFonts w:asciiTheme="minorHAnsi" w:hAnsiTheme="minorHAnsi"/>
          <w:iCs/>
          <w:sz w:val="18"/>
          <w:szCs w:val="18"/>
        </w:rPr>
        <w:t xml:space="preserve"> 365:7 = 52,1429</w:t>
      </w:r>
      <w:proofErr w:type="gramStart"/>
      <w:r>
        <w:rPr>
          <w:rFonts w:asciiTheme="minorHAnsi" w:hAnsiTheme="minorHAnsi"/>
          <w:iCs/>
          <w:sz w:val="18"/>
          <w:szCs w:val="18"/>
        </w:rPr>
        <w:t xml:space="preserve">   (</w:t>
      </w:r>
      <w:proofErr w:type="gramEnd"/>
      <w:r>
        <w:rPr>
          <w:rFonts w:asciiTheme="minorHAnsi" w:hAnsiTheme="minorHAnsi"/>
          <w:iCs/>
          <w:sz w:val="18"/>
          <w:szCs w:val="18"/>
        </w:rPr>
        <w:t>semanas no ano)</w:t>
      </w:r>
    </w:p>
    <w:p w14:paraId="5C80DA04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(c)</w:t>
      </w:r>
      <w:r>
        <w:rPr>
          <w:rFonts w:asciiTheme="minorHAnsi" w:hAnsiTheme="minorHAnsi"/>
          <w:iCs/>
          <w:sz w:val="18"/>
          <w:szCs w:val="18"/>
        </w:rPr>
        <w:t xml:space="preserve"> 52,1429 x </w:t>
      </w:r>
      <w:r w:rsidR="00AC0F0D">
        <w:rPr>
          <w:rFonts w:asciiTheme="minorHAnsi" w:hAnsiTheme="minorHAnsi"/>
          <w:iCs/>
          <w:sz w:val="18"/>
          <w:szCs w:val="18"/>
        </w:rPr>
        <w:t>1</w:t>
      </w:r>
      <w:r>
        <w:rPr>
          <w:rFonts w:asciiTheme="minorHAnsi" w:hAnsiTheme="minorHAnsi"/>
          <w:iCs/>
          <w:sz w:val="18"/>
          <w:szCs w:val="18"/>
        </w:rPr>
        <w:t xml:space="preserve"> = </w:t>
      </w:r>
      <w:r w:rsidR="00AC0F0D">
        <w:rPr>
          <w:rFonts w:asciiTheme="minorHAnsi" w:hAnsiTheme="minorHAnsi"/>
          <w:iCs/>
          <w:sz w:val="18"/>
          <w:szCs w:val="18"/>
        </w:rPr>
        <w:t>52,</w:t>
      </w:r>
      <w:proofErr w:type="gramStart"/>
      <w:r w:rsidR="00AC0F0D">
        <w:rPr>
          <w:rFonts w:asciiTheme="minorHAnsi" w:hAnsiTheme="minorHAnsi"/>
          <w:iCs/>
          <w:sz w:val="18"/>
          <w:szCs w:val="18"/>
        </w:rPr>
        <w:t>1429</w:t>
      </w:r>
      <w:r>
        <w:rPr>
          <w:rFonts w:asciiTheme="minorHAnsi" w:hAnsiTheme="minorHAnsi"/>
          <w:iCs/>
          <w:sz w:val="18"/>
          <w:szCs w:val="18"/>
        </w:rPr>
        <w:t xml:space="preserve">  (</w:t>
      </w:r>
      <w:proofErr w:type="gramEnd"/>
      <w:r>
        <w:rPr>
          <w:rFonts w:asciiTheme="minorHAnsi" w:hAnsiTheme="minorHAnsi"/>
          <w:iCs/>
          <w:sz w:val="18"/>
          <w:szCs w:val="18"/>
        </w:rPr>
        <w:t>dias de final de semana no ano)</w:t>
      </w:r>
    </w:p>
    <w:p w14:paraId="5638A13F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(d)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="00AC0F0D">
        <w:rPr>
          <w:rFonts w:asciiTheme="minorHAnsi" w:hAnsiTheme="minorHAnsi"/>
          <w:iCs/>
          <w:sz w:val="18"/>
          <w:szCs w:val="18"/>
        </w:rPr>
        <w:t>52,1429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7F16DE">
        <w:rPr>
          <w:rFonts w:asciiTheme="minorHAnsi" w:hAnsiTheme="minorHAnsi"/>
          <w:iCs/>
          <w:sz w:val="18"/>
          <w:szCs w:val="18"/>
        </w:rPr>
        <w:t xml:space="preserve">+ </w:t>
      </w:r>
      <w:r w:rsidR="00AC0F0D">
        <w:rPr>
          <w:rFonts w:asciiTheme="minorHAnsi" w:hAnsiTheme="minorHAnsi"/>
          <w:iCs/>
          <w:sz w:val="18"/>
          <w:szCs w:val="18"/>
        </w:rPr>
        <w:t>11,5714</w:t>
      </w:r>
      <w:r w:rsidRPr="00F55C40">
        <w:rPr>
          <w:rFonts w:asciiTheme="minorHAnsi" w:hAnsiTheme="minorHAnsi"/>
          <w:iCs/>
          <w:sz w:val="18"/>
          <w:szCs w:val="18"/>
        </w:rPr>
        <w:t xml:space="preserve"> </w:t>
      </w:r>
      <w:r>
        <w:rPr>
          <w:rFonts w:asciiTheme="minorHAnsi" w:hAnsiTheme="minorHAnsi"/>
          <w:iCs/>
          <w:sz w:val="18"/>
          <w:szCs w:val="18"/>
        </w:rPr>
        <w:t xml:space="preserve">= </w:t>
      </w:r>
      <w:r w:rsidR="00AC0F0D">
        <w:rPr>
          <w:rFonts w:asciiTheme="minorHAnsi" w:hAnsiTheme="minorHAnsi"/>
          <w:iCs/>
          <w:sz w:val="18"/>
          <w:szCs w:val="18"/>
        </w:rPr>
        <w:t>63,7143</w:t>
      </w:r>
      <w:r>
        <w:rPr>
          <w:rFonts w:asciiTheme="minorHAnsi" w:hAnsiTheme="minorHAnsi"/>
          <w:iCs/>
          <w:sz w:val="18"/>
          <w:szCs w:val="18"/>
        </w:rPr>
        <w:t xml:space="preserve"> (dias não trabalhados no ano)</w:t>
      </w:r>
    </w:p>
    <w:p w14:paraId="558EC6E7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(e)</w:t>
      </w:r>
      <w:r>
        <w:rPr>
          <w:rFonts w:asciiTheme="minorHAnsi" w:hAnsiTheme="minorHAnsi"/>
          <w:iCs/>
          <w:sz w:val="18"/>
          <w:szCs w:val="18"/>
        </w:rPr>
        <w:t xml:space="preserve"> 365 – </w:t>
      </w:r>
      <w:r w:rsidR="00AC0F0D">
        <w:rPr>
          <w:rFonts w:asciiTheme="minorHAnsi" w:hAnsiTheme="minorHAnsi"/>
          <w:iCs/>
          <w:sz w:val="18"/>
          <w:szCs w:val="18"/>
        </w:rPr>
        <w:t>63,7143</w:t>
      </w:r>
      <w:r>
        <w:rPr>
          <w:rFonts w:asciiTheme="minorHAnsi" w:hAnsiTheme="minorHAnsi"/>
          <w:iCs/>
          <w:sz w:val="18"/>
          <w:szCs w:val="18"/>
        </w:rPr>
        <w:t xml:space="preserve"> = </w:t>
      </w:r>
      <w:r w:rsidR="00AC0F0D">
        <w:rPr>
          <w:rFonts w:asciiTheme="minorHAnsi" w:hAnsiTheme="minorHAnsi"/>
          <w:iCs/>
          <w:sz w:val="18"/>
          <w:szCs w:val="18"/>
        </w:rPr>
        <w:t>301,2857</w:t>
      </w:r>
      <w:r>
        <w:rPr>
          <w:rFonts w:asciiTheme="minorHAnsi" w:hAnsiTheme="minorHAnsi"/>
          <w:iCs/>
          <w:sz w:val="18"/>
          <w:szCs w:val="18"/>
        </w:rPr>
        <w:t xml:space="preserve"> (dias de trabalho no ano)</w:t>
      </w:r>
    </w:p>
    <w:p w14:paraId="61715DAA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(f)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="00AC0F0D">
        <w:rPr>
          <w:rFonts w:asciiTheme="minorHAnsi" w:hAnsiTheme="minorHAnsi"/>
          <w:iCs/>
          <w:sz w:val="18"/>
          <w:szCs w:val="18"/>
        </w:rPr>
        <w:t>301,</w:t>
      </w:r>
      <w:proofErr w:type="gramStart"/>
      <w:r w:rsidR="00AC0F0D">
        <w:rPr>
          <w:rFonts w:asciiTheme="minorHAnsi" w:hAnsiTheme="minorHAnsi"/>
          <w:iCs/>
          <w:sz w:val="18"/>
          <w:szCs w:val="18"/>
        </w:rPr>
        <w:t>2857</w:t>
      </w:r>
      <w:r>
        <w:rPr>
          <w:rFonts w:asciiTheme="minorHAnsi" w:hAnsiTheme="minorHAnsi"/>
          <w:iCs/>
          <w:sz w:val="18"/>
          <w:szCs w:val="18"/>
        </w:rPr>
        <w:t xml:space="preserve"> :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12 = </w:t>
      </w:r>
      <w:r w:rsidR="00AC0F0D">
        <w:rPr>
          <w:rFonts w:asciiTheme="minorHAnsi" w:hAnsiTheme="minorHAnsi"/>
          <w:b/>
          <w:iCs/>
          <w:sz w:val="18"/>
          <w:szCs w:val="18"/>
        </w:rPr>
        <w:t>25,11</w:t>
      </w:r>
      <w:r>
        <w:rPr>
          <w:rFonts w:asciiTheme="minorHAnsi" w:hAnsiTheme="minorHAnsi"/>
          <w:iCs/>
          <w:sz w:val="18"/>
          <w:szCs w:val="18"/>
        </w:rPr>
        <w:t xml:space="preserve"> (</w:t>
      </w:r>
      <w:r w:rsidRPr="00F55C40">
        <w:rPr>
          <w:rFonts w:asciiTheme="minorHAnsi" w:hAnsiTheme="minorHAnsi"/>
          <w:b/>
          <w:iCs/>
          <w:sz w:val="18"/>
          <w:szCs w:val="18"/>
        </w:rPr>
        <w:t>MMDT</w:t>
      </w:r>
      <w:r>
        <w:rPr>
          <w:rFonts w:asciiTheme="minorHAnsi" w:hAnsiTheme="minorHAnsi"/>
          <w:iCs/>
          <w:sz w:val="18"/>
          <w:szCs w:val="18"/>
        </w:rPr>
        <w:t xml:space="preserve"> – Média mensal de dias trabalhados)</w:t>
      </w:r>
    </w:p>
    <w:p w14:paraId="5523231D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40070001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20"/>
          <w:szCs w:val="20"/>
          <w:u w:val="single"/>
        </w:rPr>
      </w:pPr>
      <w:r w:rsidRPr="00F55C40">
        <w:rPr>
          <w:rFonts w:asciiTheme="minorHAnsi" w:hAnsiTheme="minorHAnsi"/>
          <w:b/>
          <w:iCs/>
          <w:sz w:val="20"/>
          <w:szCs w:val="20"/>
          <w:u w:val="single"/>
        </w:rPr>
        <w:t>Média Mensal de Dias Trabalhados</w:t>
      </w:r>
      <w:r>
        <w:rPr>
          <w:rFonts w:asciiTheme="minorHAnsi" w:hAnsiTheme="minorHAnsi"/>
          <w:b/>
          <w:iCs/>
          <w:sz w:val="20"/>
          <w:szCs w:val="20"/>
          <w:u w:val="single"/>
        </w:rPr>
        <w:t xml:space="preserve"> (12x36)</w:t>
      </w:r>
      <w:r w:rsidRPr="00F55C40">
        <w:rPr>
          <w:rFonts w:asciiTheme="minorHAnsi" w:hAnsiTheme="minorHAnsi"/>
          <w:iCs/>
          <w:sz w:val="20"/>
          <w:szCs w:val="20"/>
          <w:u w:val="single"/>
        </w:rPr>
        <w:t>:</w:t>
      </w:r>
    </w:p>
    <w:p w14:paraId="6797F27D" w14:textId="77777777" w:rsidR="00694321" w:rsidRDefault="00694321" w:rsidP="00694321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0"/>
          <w:szCs w:val="20"/>
          <w:u w:val="single"/>
        </w:rPr>
      </w:pPr>
    </w:p>
    <w:p w14:paraId="4B3E943B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</w:t>
      </w:r>
      <w:r>
        <w:rPr>
          <w:rFonts w:asciiTheme="minorHAnsi" w:hAnsiTheme="minorHAnsi"/>
          <w:b/>
          <w:iCs/>
          <w:sz w:val="18"/>
          <w:szCs w:val="18"/>
        </w:rPr>
        <w:t>a</w:t>
      </w:r>
      <w:r w:rsidRPr="00F55C40">
        <w:rPr>
          <w:rFonts w:asciiTheme="minorHAnsi" w:hAnsiTheme="minorHAnsi"/>
          <w:b/>
          <w:iCs/>
          <w:sz w:val="18"/>
          <w:szCs w:val="18"/>
        </w:rPr>
        <w:t>)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iCs/>
          <w:sz w:val="18"/>
          <w:szCs w:val="18"/>
        </w:rPr>
        <w:t>365 :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12 = 30,42   (média de dias no mês)</w:t>
      </w:r>
    </w:p>
    <w:p w14:paraId="3AC967B6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</w:t>
      </w:r>
      <w:r>
        <w:rPr>
          <w:rFonts w:asciiTheme="minorHAnsi" w:hAnsiTheme="minorHAnsi"/>
          <w:b/>
          <w:iCs/>
          <w:sz w:val="18"/>
          <w:szCs w:val="18"/>
        </w:rPr>
        <w:t>b</w:t>
      </w:r>
      <w:r w:rsidRPr="00F55C40">
        <w:rPr>
          <w:rFonts w:asciiTheme="minorHAnsi" w:hAnsiTheme="minorHAnsi"/>
          <w:b/>
          <w:iCs/>
          <w:sz w:val="18"/>
          <w:szCs w:val="18"/>
        </w:rPr>
        <w:t>)</w:t>
      </w:r>
      <w:r>
        <w:rPr>
          <w:rFonts w:asciiTheme="minorHAnsi" w:hAnsiTheme="minorHAnsi"/>
          <w:iCs/>
          <w:sz w:val="18"/>
          <w:szCs w:val="18"/>
        </w:rPr>
        <w:t xml:space="preserve"> 30,</w:t>
      </w:r>
      <w:proofErr w:type="gramStart"/>
      <w:r>
        <w:rPr>
          <w:rFonts w:asciiTheme="minorHAnsi" w:hAnsiTheme="minorHAnsi"/>
          <w:iCs/>
          <w:sz w:val="18"/>
          <w:szCs w:val="18"/>
        </w:rPr>
        <w:t>42 :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2 = </w:t>
      </w:r>
      <w:r w:rsidRPr="00911348">
        <w:rPr>
          <w:rFonts w:asciiTheme="minorHAnsi" w:hAnsiTheme="minorHAnsi"/>
          <w:b/>
          <w:iCs/>
          <w:sz w:val="18"/>
          <w:szCs w:val="18"/>
        </w:rPr>
        <w:t>15,21</w:t>
      </w:r>
      <w:r>
        <w:rPr>
          <w:rFonts w:asciiTheme="minorHAnsi" w:hAnsiTheme="minorHAnsi"/>
          <w:iCs/>
          <w:sz w:val="18"/>
          <w:szCs w:val="18"/>
        </w:rPr>
        <w:t xml:space="preserve"> (</w:t>
      </w:r>
      <w:r w:rsidRPr="00F55C40">
        <w:rPr>
          <w:rFonts w:asciiTheme="minorHAnsi" w:hAnsiTheme="minorHAnsi"/>
          <w:b/>
          <w:iCs/>
          <w:sz w:val="18"/>
          <w:szCs w:val="18"/>
        </w:rPr>
        <w:t>MMDT</w:t>
      </w:r>
      <w:r>
        <w:rPr>
          <w:rFonts w:asciiTheme="minorHAnsi" w:hAnsiTheme="minorHAnsi"/>
          <w:iCs/>
          <w:sz w:val="18"/>
          <w:szCs w:val="18"/>
        </w:rPr>
        <w:t xml:space="preserve"> – Média mensal de dias trabalhado no mês para a jornada 12x36 horas) </w:t>
      </w:r>
    </w:p>
    <w:p w14:paraId="5B9C8782" w14:textId="77777777" w:rsidR="00694321" w:rsidRDefault="00694321" w:rsidP="00694321">
      <w:pPr>
        <w:jc w:val="both"/>
        <w:rPr>
          <w:rFonts w:ascii="Calibri" w:hAnsi="Calibri" w:cs="Arial"/>
          <w:b/>
          <w:u w:val="single"/>
        </w:rPr>
      </w:pPr>
    </w:p>
    <w:p w14:paraId="1F0770A1" w14:textId="77777777" w:rsidR="00694321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7B788143" w14:textId="77777777" w:rsidR="0035251D" w:rsidRDefault="0035251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14:paraId="5903F10F" w14:textId="77777777"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14:paraId="0743A0E6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8DAE7C8" wp14:editId="60FABB19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4134C" id="Conector reto 9" o:spid="_x0000_s1026" style="position:absolute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.6pt,113.15pt" to="44.1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" strokecolor="black [3040]"/>
            </w:pict>
          </mc:Fallback>
        </mc:AlternateContent>
      </w:r>
      <w:r>
        <w:rPr>
          <w:rFonts w:ascii="Calibri" w:hAnsi="Calibri" w:cs="Arial"/>
          <w:b/>
          <w:u w:val="single"/>
        </w:rPr>
        <w:t>Modulo 2 – Encargos e Benefícios Anuais, Mensais e Diários</w:t>
      </w:r>
    </w:p>
    <w:p w14:paraId="48803FDE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7B1EF6D8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2.1 – 13º Salário, Férias e Adicional de Férias</w:t>
      </w:r>
    </w:p>
    <w:p w14:paraId="6DF0BC72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2"/>
        <w:gridCol w:w="2237"/>
        <w:gridCol w:w="841"/>
        <w:gridCol w:w="2846"/>
        <w:gridCol w:w="1673"/>
        <w:gridCol w:w="146"/>
      </w:tblGrid>
      <w:tr w:rsidR="0035251D" w14:paraId="721FF7A7" w14:textId="77777777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7A448B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8A46E53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293A3A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AB6EE8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2CA77BA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  <w:tc>
          <w:tcPr>
            <w:tcW w:w="15" w:type="dxa"/>
            <w:shd w:val="clear" w:color="auto" w:fill="auto"/>
          </w:tcPr>
          <w:p w14:paraId="2C5FCBF3" w14:textId="77777777" w:rsidR="0035251D" w:rsidRDefault="0035251D"/>
        </w:tc>
      </w:tr>
      <w:tr w:rsidR="0035251D" w14:paraId="320AC720" w14:textId="77777777">
        <w:trPr>
          <w:trHeight w:val="63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B25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5475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C89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62FB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295F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  <w:tc>
          <w:tcPr>
            <w:tcW w:w="15" w:type="dxa"/>
            <w:shd w:val="clear" w:color="auto" w:fill="auto"/>
          </w:tcPr>
          <w:p w14:paraId="1D4D1AD3" w14:textId="77777777" w:rsidR="0035251D" w:rsidRDefault="0035251D"/>
        </w:tc>
      </w:tr>
      <w:tr w:rsidR="0035251D" w14:paraId="4991E1ED" w14:textId="77777777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F27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7369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605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5B67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37E4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  <w:tc>
          <w:tcPr>
            <w:tcW w:w="15" w:type="dxa"/>
            <w:shd w:val="clear" w:color="auto" w:fill="auto"/>
          </w:tcPr>
          <w:p w14:paraId="3AA0E585" w14:textId="77777777" w:rsidR="0035251D" w:rsidRDefault="0035251D"/>
        </w:tc>
      </w:tr>
      <w:tr w:rsidR="0035251D" w14:paraId="42EAF5C5" w14:textId="77777777">
        <w:trPr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952D4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F77B2E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3D3A9A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FDE3D6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" w:type="dxa"/>
            <w:shd w:val="clear" w:color="auto" w:fill="auto"/>
          </w:tcPr>
          <w:p w14:paraId="701A7AEE" w14:textId="77777777" w:rsidR="0035251D" w:rsidRDefault="0035251D"/>
        </w:tc>
      </w:tr>
      <w:tr w:rsidR="0035251D" w14:paraId="6B53098B" w14:textId="77777777">
        <w:trPr>
          <w:trHeight w:val="283"/>
          <w:jc w:val="center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E36367" w14:textId="77777777" w:rsidR="0035251D" w:rsidRDefault="00240C8D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0694249" w14:textId="77777777" w:rsidR="0035251D" w:rsidRDefault="00240C8D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20922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ncorada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93E5BE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E1825D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6BA1F894" w14:textId="77777777" w:rsidR="0035251D" w:rsidRDefault="0035251D">
      <w:pPr>
        <w:jc w:val="center"/>
        <w:rPr>
          <w:rFonts w:ascii="Calibri" w:hAnsi="Calibri" w:cs="Arial"/>
        </w:rPr>
      </w:pPr>
    </w:p>
    <w:p w14:paraId="3FCA32F0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Como a planilha de custos e formação de preços é calculada </w:t>
      </w:r>
      <w:r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mensalmente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4B10EDB0" w14:textId="77777777" w:rsidR="0035251D" w:rsidRDefault="0035251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637B643C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2: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0FC12FD6" w14:textId="77777777" w:rsidR="0035251D" w:rsidRDefault="0035251D">
      <w:pPr>
        <w:jc w:val="both"/>
        <w:rPr>
          <w:rFonts w:ascii="Calibri" w:hAnsi="Calibri" w:cs="Arial"/>
          <w:sz w:val="16"/>
          <w:szCs w:val="16"/>
          <w:u w:val="single"/>
        </w:rPr>
      </w:pPr>
    </w:p>
    <w:p w14:paraId="0154D6A6" w14:textId="77777777" w:rsidR="0035251D" w:rsidRDefault="00240C8D">
      <w:pPr>
        <w:jc w:val="both"/>
        <w:rPr>
          <w:rFonts w:ascii="Calibri" w:hAnsi="Calibri" w:cs="Arial"/>
          <w:sz w:val="16"/>
          <w:szCs w:val="16"/>
          <w:u w:val="single"/>
          <w:lang w:val="pt-PT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torna-se custo não renovável.</w:t>
      </w:r>
    </w:p>
    <w:p w14:paraId="2EBB50BC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6314F923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36A6ABF0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14:paraId="331EEDDB" w14:textId="77777777" w:rsidR="0035251D" w:rsidRDefault="0035251D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35251D" w14:paraId="23276474" w14:textId="77777777">
        <w:trPr>
          <w:trHeight w:val="72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97B1F7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A932E8B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6D4DDB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50AFB6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</w:t>
            </w: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CALCULO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71BB33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14:paraId="26B9C40C" w14:textId="77777777">
        <w:trPr>
          <w:trHeight w:val="316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7036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98B1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864E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4D8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232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35251D" w14:paraId="66C5E51B" w14:textId="77777777">
        <w:trPr>
          <w:trHeight w:val="30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C645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0A9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7F00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00A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2F2E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35251D" w14:paraId="7007D69A" w14:textId="77777777">
        <w:trPr>
          <w:trHeight w:val="33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1E24" w14:textId="77777777" w:rsidR="0035251D" w:rsidRDefault="00240C8D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230C" w14:textId="77777777" w:rsidR="0035251D" w:rsidRDefault="00240C8D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4047" w14:textId="77777777" w:rsidR="0035251D" w:rsidRDefault="00240C8D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B11F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  <w:p w14:paraId="537AB71F" w14:textId="77777777" w:rsidR="0035251D" w:rsidRDefault="00240C8D"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14:paraId="25CFF755" w14:textId="77777777" w:rsidR="0035251D" w:rsidRDefault="0035251D"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  <w:p w14:paraId="36502DE7" w14:textId="77777777" w:rsidR="0035251D" w:rsidRDefault="000D4F19" w:rsidP="00327BF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CNAE 8129-0/00</w:t>
            </w:r>
            <w:r w:rsidR="00240C8D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= RAT </w:t>
            </w:r>
            <w:r w:rsidR="00240C8D"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>3% x</w:t>
            </w:r>
            <w:r w:rsidR="00240C8D"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327BF6"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>2</w:t>
            </w:r>
            <w:r w:rsidR="00240C8D"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>%</w:t>
            </w:r>
            <w:r w:rsidR="00240C8D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FAP </w:t>
            </w:r>
            <w:r w:rsidR="00240C8D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 w:rsidR="00240C8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CF55" w14:textId="77777777" w:rsidR="0035251D" w:rsidRDefault="00240C8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RATxFAT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35251D" w14:paraId="1F9254B9" w14:textId="77777777">
        <w:trPr>
          <w:trHeight w:val="37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D345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EBB0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8EE3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96D09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28E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35251D" w14:paraId="24C010FB" w14:textId="77777777">
        <w:trPr>
          <w:trHeight w:val="26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0D74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0995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8F4B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4F4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2423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35251D" w14:paraId="4A08D97A" w14:textId="77777777">
        <w:trPr>
          <w:trHeight w:val="31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44D9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69B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BFD4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18B6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B8C9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35251D" w14:paraId="2D007F7E" w14:textId="77777777">
        <w:trPr>
          <w:trHeight w:val="50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EAB8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870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3738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15BE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EEEB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35251D" w14:paraId="4070CCAF" w14:textId="77777777">
        <w:trPr>
          <w:trHeight w:val="27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E19D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F98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CAC5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C4C6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DEA2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35251D" w14:paraId="54B74C09" w14:textId="77777777">
        <w:trPr>
          <w:trHeight w:val="30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693BA0" w14:textId="77777777" w:rsidR="0035251D" w:rsidRDefault="00352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21521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577547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3B09B8" w14:textId="77777777" w:rsidR="0035251D" w:rsidRDefault="00352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14:paraId="74F0CB61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6ECE298" w14:textId="77777777" w:rsidR="0035251D" w:rsidRDefault="00240C8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Nota 1:</w:t>
      </w:r>
      <w:r>
        <w:rPr>
          <w:rFonts w:ascii="Arial" w:hAnsi="Arial" w:cs="Arial"/>
          <w:color w:val="000000"/>
          <w:sz w:val="16"/>
          <w:szCs w:val="16"/>
        </w:rPr>
        <w:t> Os percentuais dos encargos previdenciários, do FGTS e demais contribuições são aqueles estabelecidos pela legislação vigente.</w:t>
      </w:r>
    </w:p>
    <w:p w14:paraId="18BD9539" w14:textId="77777777" w:rsidR="0035251D" w:rsidRDefault="0035251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3C12616E" w14:textId="77777777" w:rsidR="00AC0F0D" w:rsidRDefault="00240C8D" w:rsidP="00AC0F0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Nota 2:</w:t>
      </w:r>
      <w:r>
        <w:rPr>
          <w:rFonts w:ascii="Arial" w:hAnsi="Arial" w:cs="Arial"/>
          <w:color w:val="000000"/>
          <w:sz w:val="16"/>
          <w:szCs w:val="16"/>
        </w:rPr>
        <w:t xml:space="preserve"> O SAT a depender do grau de risco do serviço irá variar entre 1%, para risco leve, de 2%, para risco médio, e de 3% de risco grave. No caso, consideraremos as alíquotas de 3%, </w:t>
      </w:r>
      <w:r w:rsidR="00AC0F0D">
        <w:rPr>
          <w:rFonts w:ascii="Arial" w:hAnsi="Arial" w:cs="Arial"/>
          <w:color w:val="000000"/>
          <w:sz w:val="16"/>
          <w:szCs w:val="16"/>
        </w:rPr>
        <w:t xml:space="preserve">relativa </w:t>
      </w:r>
      <w:r w:rsidR="00327BF6">
        <w:rPr>
          <w:rFonts w:ascii="Arial" w:hAnsi="Arial" w:cs="Arial"/>
          <w:color w:val="000000"/>
          <w:sz w:val="16"/>
          <w:szCs w:val="16"/>
        </w:rPr>
        <w:t xml:space="preserve">a </w:t>
      </w:r>
      <w:r w:rsidR="000D4F19" w:rsidRPr="000D4F19">
        <w:rPr>
          <w:rFonts w:ascii="Arial" w:hAnsi="Arial" w:cs="Arial"/>
          <w:color w:val="000000"/>
          <w:sz w:val="16"/>
          <w:szCs w:val="16"/>
        </w:rPr>
        <w:t>Atividades de limpeza não especificadas anteriormente</w:t>
      </w:r>
      <w:r w:rsidR="00327BF6" w:rsidRPr="000D4F19">
        <w:rPr>
          <w:rFonts w:ascii="Arial" w:hAnsi="Arial" w:cs="Arial"/>
          <w:color w:val="000000"/>
          <w:sz w:val="16"/>
          <w:szCs w:val="16"/>
        </w:rPr>
        <w:t xml:space="preserve"> </w:t>
      </w:r>
      <w:r w:rsidR="00AC0F0D" w:rsidRPr="000D4F19">
        <w:rPr>
          <w:rFonts w:ascii="Arial" w:hAnsi="Arial" w:cs="Arial"/>
          <w:color w:val="000000"/>
          <w:sz w:val="16"/>
          <w:szCs w:val="16"/>
        </w:rPr>
        <w:t>(</w:t>
      </w:r>
      <w:r w:rsidR="000D4F19" w:rsidRPr="000D4F19">
        <w:rPr>
          <w:rFonts w:ascii="Arial" w:hAnsi="Arial" w:cs="Arial"/>
          <w:color w:val="000000"/>
          <w:sz w:val="16"/>
          <w:szCs w:val="16"/>
        </w:rPr>
        <w:t>CNAE 8129-0/00</w:t>
      </w:r>
      <w:r w:rsidR="00AC0F0D" w:rsidRPr="000D4F19">
        <w:rPr>
          <w:rFonts w:ascii="Arial" w:hAnsi="Arial" w:cs="Arial"/>
          <w:color w:val="000000"/>
          <w:sz w:val="16"/>
          <w:szCs w:val="16"/>
        </w:rPr>
        <w:t>).</w:t>
      </w:r>
    </w:p>
    <w:p w14:paraId="28309BDE" w14:textId="77777777" w:rsidR="0035251D" w:rsidRPr="000D4F19" w:rsidRDefault="0035251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BD8647E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13" behindDoc="0" locked="0" layoutInCell="1" allowOverlap="1" wp14:anchorId="0DE886F3" wp14:editId="2C8DDC17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918F3E" w14:textId="77777777" w:rsidR="00062EE7" w:rsidRDefault="00062EE7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Fórmula dias: [(365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4830E409" w14:textId="77777777" w:rsidR="00062EE7" w:rsidRDefault="00062EE7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16A9150D" w14:textId="77777777" w:rsidR="00062EE7" w:rsidRDefault="00062EE7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886F3" id="AutoForma 2" o:spid="_x0000_s1026" style="position:absolute;left:0;text-align:left;margin-left:-.05pt;margin-top:-329.35pt;width:141.95pt;height:195.45pt;rotation:90;z-index:13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" fillcolor="#d6e3bc [1302]" stroked="f">
                <v:textbox>
                  <w:txbxContent>
                    <w:p w14:paraId="01918F3E" w14:textId="77777777" w:rsidR="00062EE7" w:rsidRDefault="00062EE7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Fórmula dias: [(365 / 7) x 5 – 9] /12 = </w:t>
                      </w:r>
                      <w:r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4830E409" w14:textId="77777777" w:rsidR="00062EE7" w:rsidRDefault="00062EE7">
                      <w:pPr>
                        <w:pStyle w:val="NormalWeb"/>
                        <w:spacing w:beforeAutospacing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14:paraId="16A9150D" w14:textId="77777777" w:rsidR="00062EE7" w:rsidRDefault="00062EE7">
                      <w:pPr>
                        <w:pStyle w:val="rteindent1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Esses percentuais incidem sobre o Módulo 1, o Submódulo 2.1.  </w:t>
      </w:r>
    </w:p>
    <w:p w14:paraId="67943599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Obs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Incindirá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apenas na linha A do Submódulo 2.1 pois, na base de cálculo no primeiro ano, consideraremos que, inicialmente, não haverá prorrogação do contrato e segundo a tabela de incidência do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GPS e FGTS não incide sobre indenizações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3BD92A4A" w14:textId="77777777" w:rsidR="0035251D" w:rsidRDefault="00240C8D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 segundo ano, no caso de prorrogação, utilizar somente o 1/3 constitucional.</w:t>
      </w:r>
    </w:p>
    <w:p w14:paraId="15382E74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275ADC41" w14:textId="77777777" w:rsidR="0035251D" w:rsidRDefault="00240C8D">
      <w:pPr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u w:val="single"/>
          <w:lang w:val="pt-PT"/>
        </w:rPr>
        <w:t>OBS</w:t>
      </w:r>
      <w:r>
        <w:rPr>
          <w:rFonts w:ascii="Calibri" w:hAnsi="Calibri" w:cs="Arial"/>
          <w:lang w:val="pt-PT"/>
        </w:rPr>
        <w:t xml:space="preserve">.: Para fins de cálculo do GPS, FGTS e outras contribuições (item 2.2 do quadro resumo do Módulo 2), deverá ser considerado o </w:t>
      </w:r>
      <w:r>
        <w:rPr>
          <w:rFonts w:ascii="Calibri" w:hAnsi="Calibri" w:cs="Arial"/>
          <w:b/>
          <w:lang w:val="pt-PT"/>
        </w:rPr>
        <w:t>total do Submódulo 2.2</w:t>
      </w:r>
      <w:r>
        <w:rPr>
          <w:rFonts w:ascii="Calibri" w:hAnsi="Calibri" w:cs="Arial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</w:t>
      </w:r>
      <w:r w:rsidR="00327BF6">
        <w:rPr>
          <w:rFonts w:ascii="Calibri" w:hAnsi="Calibri" w:cs="Arial"/>
          <w:lang w:val="pt-PT"/>
        </w:rPr>
        <w:t>.</w:t>
      </w:r>
    </w:p>
    <w:p w14:paraId="63C0615C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6663E5A7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2.3 - Benefícios Mensais e Diários</w:t>
      </w:r>
    </w:p>
    <w:p w14:paraId="216E32B4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1B9BE09C" w14:textId="77777777" w:rsidR="00AD06CA" w:rsidRDefault="0036420B" w:rsidP="00AD06CA">
      <w:pPr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C</w:t>
      </w:r>
      <w:r w:rsidR="00AD06CA" w:rsidRPr="00327BF6">
        <w:rPr>
          <w:rFonts w:ascii="Calibri" w:hAnsi="Calibri" w:cs="Arial"/>
          <w:b/>
          <w:u w:val="single"/>
          <w:lang w:val="pt-PT"/>
        </w:rPr>
        <w:t>onforme CCT</w:t>
      </w:r>
      <w:r w:rsidR="00AD06CA">
        <w:rPr>
          <w:rFonts w:ascii="Calibri" w:hAnsi="Calibri" w:cs="Arial"/>
          <w:b/>
          <w:u w:val="single"/>
          <w:lang w:val="pt-PT"/>
        </w:rPr>
        <w:t xml:space="preserve"> (Asseio)</w:t>
      </w:r>
      <w:r w:rsidR="00AD06CA" w:rsidRPr="00327BF6">
        <w:rPr>
          <w:rFonts w:ascii="Calibri" w:hAnsi="Calibri" w:cs="Arial"/>
          <w:b/>
          <w:u w:val="single"/>
          <w:lang w:val="pt-PT"/>
        </w:rPr>
        <w:t>:</w:t>
      </w:r>
    </w:p>
    <w:p w14:paraId="46048382" w14:textId="77777777" w:rsidR="00AD06CA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4966"/>
      </w:tblGrid>
      <w:tr w:rsidR="00AD06CA" w14:paraId="0B3EE25E" w14:textId="77777777" w:rsidTr="00062EE7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35ECF7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D0984C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6F69E9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AD06CA" w14:paraId="3671E4E1" w14:textId="77777777" w:rsidTr="00062EE7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F802" w14:textId="77777777" w:rsidR="00AD06CA" w:rsidRDefault="00AD06CA" w:rsidP="00C85F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1F9F" w14:textId="77777777" w:rsidR="00AD06CA" w:rsidRDefault="00AD06CA" w:rsidP="00C85F0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E7C2" w14:textId="77777777" w:rsidR="00AD06CA" w:rsidRDefault="00AD06CA" w:rsidP="00C85F0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AD06CA" w14:paraId="3B3EF49E" w14:textId="77777777" w:rsidTr="00062EE7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58B0" w14:textId="77777777" w:rsidR="00AD06CA" w:rsidRDefault="00AD06CA" w:rsidP="00C85F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46AE" w14:textId="77777777" w:rsidR="00AD06CA" w:rsidRDefault="00AD06CA" w:rsidP="00C85F0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6CE1" w14:textId="598D8126" w:rsidR="00AD06CA" w:rsidRDefault="00AD06CA" w:rsidP="003F53BE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vale alimentação mensal</w:t>
            </w:r>
            <w:r w:rsidR="003F53BE">
              <w:rPr>
                <w:rFonts w:ascii="Calibri" w:hAnsi="Calibri" w:cs="Arial"/>
                <w:sz w:val="18"/>
                <w:szCs w:val="18"/>
              </w:rPr>
              <w:t xml:space="preserve"> (R$ 18,00)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x nº de dias de trabalho – </w:t>
            </w:r>
            <w:r w:rsidR="000D4F19">
              <w:rPr>
                <w:rFonts w:ascii="Calibri" w:hAnsi="Calibri" w:cs="Arial"/>
                <w:sz w:val="18"/>
                <w:szCs w:val="18"/>
              </w:rPr>
              <w:t xml:space="preserve">10% (valor do vale alimentação mensal (R$ 18,00) x nº de dias de trabalho)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Clausula </w:t>
            </w:r>
            <w:r w:rsidR="00062EE7">
              <w:rPr>
                <w:rFonts w:ascii="Calibri" w:hAnsi="Calibri" w:cs="Arial"/>
                <w:iCs/>
                <w:sz w:val="18"/>
                <w:szCs w:val="18"/>
              </w:rPr>
              <w:t>1</w:t>
            </w:r>
            <w:r w:rsidR="00425FD6">
              <w:rPr>
                <w:rFonts w:ascii="Calibri" w:hAnsi="Calibri" w:cs="Arial"/>
                <w:iCs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ª da CCT</w:t>
            </w:r>
            <w:r w:rsidR="003F53BE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</w:tr>
      <w:tr w:rsidR="003F53BE" w14:paraId="1D2CBF84" w14:textId="77777777" w:rsidTr="00062EE7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150E" w14:textId="77777777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169A" w14:textId="77777777" w:rsidR="003B2BEE" w:rsidRDefault="003B2BEE" w:rsidP="003B2BEE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Assistência médica e familiar (Seguro de Vida com Assist. Funeral e Familiar)</w:t>
            </w:r>
          </w:p>
          <w:p w14:paraId="6AA3BB1C" w14:textId="15956342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1949" w14:textId="7AEFDA66" w:rsidR="003F53BE" w:rsidRDefault="003B2BEE" w:rsidP="003F53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19ª da CCT = R$ 12,00, descontado o valor R$ 6,00 paga pelo empregado</w:t>
            </w:r>
          </w:p>
        </w:tc>
      </w:tr>
      <w:tr w:rsidR="003F53BE" w14:paraId="384F20FC" w14:textId="77777777" w:rsidTr="00062EE7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F50E" w14:textId="7105086E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="00062EE7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0C94" w14:textId="143D9E7A" w:rsidR="003F53BE" w:rsidRDefault="00062EE7" w:rsidP="003F53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(Benefício Natalidade) 16,77%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91C8" w14:textId="75DDFC5A" w:rsidR="00062EE7" w:rsidRPr="00062EE7" w:rsidRDefault="00062EE7" w:rsidP="00062EE7">
            <w:pPr>
              <w:rPr>
                <w:rFonts w:ascii="Calibri" w:hAnsi="Calibri" w:cs="Arial"/>
                <w:sz w:val="18"/>
                <w:szCs w:val="18"/>
              </w:rPr>
            </w:pPr>
            <w:r w:rsidRPr="00062EE7">
              <w:rPr>
                <w:rFonts w:ascii="Calibri" w:hAnsi="Calibri" w:cs="Arial"/>
                <w:sz w:val="18"/>
                <w:szCs w:val="18"/>
              </w:rPr>
              <w:t>Taxa de natalidade bruta no estado do Pará 20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062EE7">
              <w:rPr>
                <w:rFonts w:ascii="Calibri" w:hAnsi="Calibri" w:cs="Arial"/>
                <w:sz w:val="18"/>
                <w:szCs w:val="18"/>
              </w:rPr>
              <w:t xml:space="preserve"> - 16,77% - </w:t>
            </w:r>
            <w:hyperlink r:id="rId9" w:history="1">
              <w:r w:rsidRPr="00062EE7">
                <w:rPr>
                  <w:rFonts w:ascii="Calibri" w:hAnsi="Calibri" w:cs="Arial"/>
                  <w:sz w:val="18"/>
                  <w:szCs w:val="18"/>
                </w:rPr>
                <w:t>https://www.ibge.gov.br/apps/populacao/projecao/</w:t>
              </w:r>
            </w:hyperlink>
            <w:r w:rsidRPr="00062EE7">
              <w:rPr>
                <w:rFonts w:ascii="Calibri" w:hAnsi="Calibri" w:cs="Arial"/>
                <w:sz w:val="18"/>
                <w:szCs w:val="18"/>
              </w:rPr>
              <w:t xml:space="preserve"> Acesso em </w:t>
            </w:r>
            <w:r>
              <w:rPr>
                <w:rFonts w:ascii="Calibri" w:hAnsi="Calibri" w:cs="Arial"/>
                <w:sz w:val="18"/>
                <w:szCs w:val="18"/>
              </w:rPr>
              <w:t>22</w:t>
            </w:r>
            <w:r w:rsidRPr="00062EE7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02</w:t>
            </w:r>
            <w:r w:rsidRPr="00062EE7">
              <w:rPr>
                <w:rFonts w:ascii="Calibri" w:hAnsi="Calibri" w:cs="Arial"/>
                <w:sz w:val="18"/>
                <w:szCs w:val="18"/>
              </w:rPr>
              <w:t>/20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062EE7">
              <w:rPr>
                <w:rFonts w:ascii="Calibri" w:hAnsi="Calibri" w:cs="Arial"/>
                <w:sz w:val="18"/>
                <w:szCs w:val="18"/>
              </w:rPr>
              <w:t>. §5º, Cláusula 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062EE7">
              <w:rPr>
                <w:rFonts w:ascii="Calibri" w:hAnsi="Calibri" w:cs="Arial"/>
                <w:sz w:val="18"/>
                <w:szCs w:val="18"/>
              </w:rPr>
              <w:t>ª</w:t>
            </w:r>
          </w:p>
          <w:p w14:paraId="526A844A" w14:textId="4408FDF0" w:rsidR="00062EE7" w:rsidRPr="00062EE7" w:rsidRDefault="00062EE7" w:rsidP="00062EE7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062EE7">
              <w:rPr>
                <w:rFonts w:ascii="Calibri" w:hAnsi="Calibri" w:cs="Arial"/>
                <w:sz w:val="18"/>
                <w:szCs w:val="18"/>
              </w:rPr>
              <w:t>=(</w:t>
            </w:r>
            <w:proofErr w:type="gramEnd"/>
            <w:r w:rsidRPr="00062EE7">
              <w:rPr>
                <w:rFonts w:ascii="Calibri" w:hAnsi="Calibri" w:cs="Arial"/>
                <w:sz w:val="18"/>
                <w:szCs w:val="18"/>
              </w:rPr>
              <w:t>R$500,00 reais x1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062EE7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77</w:t>
            </w:r>
            <w:r w:rsidRPr="00062EE7">
              <w:rPr>
                <w:rFonts w:ascii="Calibri" w:hAnsi="Calibri" w:cs="Arial"/>
                <w:sz w:val="18"/>
                <w:szCs w:val="18"/>
              </w:rPr>
              <w:t>%)/12 meses</w:t>
            </w:r>
          </w:p>
          <w:p w14:paraId="65B05238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62EE7" w14:paraId="02E4EBC9" w14:textId="77777777" w:rsidTr="00062EE7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3B7B" w14:textId="7EB7ECD1" w:rsidR="00062EE7" w:rsidRDefault="00062EE7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D2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9640" w14:textId="182B5AE7" w:rsidR="00062EE7" w:rsidRDefault="00062EE7" w:rsidP="003F53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(Qualificação/formação profissional)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1AC5" w14:textId="02CAA2EE" w:rsidR="00062EE7" w:rsidRPr="00062EE7" w:rsidRDefault="00062EE7" w:rsidP="00062EE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28ª da CCT = R$6,00</w:t>
            </w:r>
          </w:p>
        </w:tc>
      </w:tr>
      <w:tr w:rsidR="003F53BE" w14:paraId="3C7BA080" w14:textId="77777777" w:rsidTr="00062EE7">
        <w:trPr>
          <w:trHeight w:val="283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7B5D34" w14:textId="77777777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B39C30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C917C7" w14:textId="77777777" w:rsidR="00AD06CA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56A21FDB" w14:textId="77777777" w:rsidR="00AD06CA" w:rsidRPr="00327BF6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24AD0A6C" w14:textId="77777777" w:rsidR="0035251D" w:rsidRDefault="00240C8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1: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 O valor informado deverá ser o custo real do benefício (descontado o valor eventualmente pago pelo empregado).</w:t>
      </w:r>
    </w:p>
    <w:p w14:paraId="1D75A05C" w14:textId="77777777" w:rsidR="0035251D" w:rsidRDefault="0035251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4495BC11" w14:textId="77777777" w:rsidR="0035251D" w:rsidRDefault="00240C8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2: 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3F5CBF6D" w14:textId="77777777" w:rsidR="0035251D" w:rsidRDefault="0035251D">
      <w:pPr>
        <w:jc w:val="both"/>
        <w:rPr>
          <w:rFonts w:ascii="Calibri" w:hAnsi="Calibri" w:cs="Arial"/>
          <w:u w:val="single"/>
        </w:rPr>
      </w:pPr>
    </w:p>
    <w:p w14:paraId="64289DF9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Transporte</w:t>
      </w:r>
    </w:p>
    <w:p w14:paraId="05415072" w14:textId="77ECD98F" w:rsidR="008C1B2B" w:rsidRDefault="008C1B2B" w:rsidP="008C1B2B">
      <w:pPr>
        <w:spacing w:line="276" w:lineRule="auto"/>
        <w:rPr>
          <w:rFonts w:asciiTheme="minorHAnsi" w:hAnsiTheme="minorHAnsi"/>
          <w:iCs/>
        </w:rPr>
      </w:pPr>
      <w:r>
        <w:rPr>
          <w:rFonts w:ascii="Calibri" w:hAnsi="Calibri" w:cs="Arial"/>
        </w:rPr>
        <w:t xml:space="preserve">a.1. </w:t>
      </w:r>
      <w:r w:rsidR="00062EE7">
        <w:rPr>
          <w:rFonts w:ascii="Calibri" w:hAnsi="Calibri" w:cs="Arial"/>
        </w:rPr>
        <w:t xml:space="preserve">Para fins de estimativa, foi considerado o valor referente ao preço da passagem de ônibus intermunicipal em Oriximiná, considerando uma passagem de ida e uma passagem de volta, com o desconto de 6% do empregado com base em </w:t>
      </w:r>
      <w:r w:rsidR="00757BF8" w:rsidRPr="00062EE7">
        <w:rPr>
          <w:rFonts w:ascii="Calibri" w:hAnsi="Calibri" w:cs="Arial"/>
        </w:rPr>
        <w:t xml:space="preserve">25,11 </w:t>
      </w:r>
      <w:r w:rsidRPr="00062EE7">
        <w:rPr>
          <w:rFonts w:ascii="Calibri" w:hAnsi="Calibri" w:cs="Arial"/>
        </w:rPr>
        <w:t>dias úteis,</w:t>
      </w:r>
      <w:r>
        <w:rPr>
          <w:rFonts w:ascii="Calibri" w:hAnsi="Calibri" w:cs="Arial"/>
        </w:rPr>
        <w:t xml:space="preserve"> como </w:t>
      </w:r>
      <w:r w:rsidRPr="00062EE7">
        <w:rPr>
          <w:rFonts w:ascii="Calibri" w:hAnsi="Calibri" w:cs="Arial"/>
        </w:rPr>
        <w:t>demonstrado</w:t>
      </w:r>
      <w:r>
        <w:rPr>
          <w:rFonts w:asciiTheme="minorHAnsi" w:hAnsiTheme="minorHAnsi"/>
          <w:iCs/>
        </w:rPr>
        <w:t xml:space="preserve">, para </w:t>
      </w:r>
      <w:r w:rsidRPr="00E2684E">
        <w:rPr>
          <w:rFonts w:asciiTheme="minorHAnsi" w:hAnsiTheme="minorHAnsi"/>
          <w:b/>
          <w:iCs/>
        </w:rPr>
        <w:t>jornada de 44 horas</w:t>
      </w:r>
      <w:r>
        <w:rPr>
          <w:rFonts w:asciiTheme="minorHAnsi" w:hAnsiTheme="minorHAnsi"/>
          <w:iCs/>
        </w:rPr>
        <w:t>:</w:t>
      </w:r>
    </w:p>
    <w:p w14:paraId="35B7E9F9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6B97D703" w14:textId="77777777" w:rsidR="008C1B2B" w:rsidRPr="00E2684E" w:rsidRDefault="008C1B2B" w:rsidP="008C1B2B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</w:rPr>
        <w:t xml:space="preserve">Fórmula = </w:t>
      </w:r>
      <w:r w:rsidRPr="00E2684E">
        <w:rPr>
          <w:rFonts w:ascii="Calibri" w:hAnsi="Calibri" w:cs="Arial"/>
          <w:b/>
        </w:rPr>
        <w:t>valor do transporte x nº de passagens por dia x nº de dias trabalhados – (6% x valor salário base)</w:t>
      </w:r>
    </w:p>
    <w:p w14:paraId="3B207AF6" w14:textId="01D6FA76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R$ </w:t>
      </w:r>
      <w:r w:rsidR="00062EE7">
        <w:rPr>
          <w:rFonts w:ascii="Calibri" w:hAnsi="Calibri" w:cs="Arial"/>
        </w:rPr>
        <w:t>5,80</w:t>
      </w:r>
      <w:r>
        <w:rPr>
          <w:rFonts w:ascii="Calibri" w:hAnsi="Calibri" w:cs="Arial"/>
        </w:rPr>
        <w:t xml:space="preserve"> x </w:t>
      </w:r>
      <w:r w:rsidR="00062EE7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x </w:t>
      </w:r>
      <w:r w:rsidR="00062EE7" w:rsidRPr="00062EE7">
        <w:rPr>
          <w:rFonts w:ascii="Calibri" w:hAnsi="Calibri" w:cs="Arial"/>
        </w:rPr>
        <w:t>25,11</w:t>
      </w:r>
      <w:r w:rsidR="00757BF8" w:rsidRPr="00062EE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 (6% x valor salário base)</w:t>
      </w:r>
    </w:p>
    <w:p w14:paraId="681A065B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542930A4" w14:textId="4BBF0EA3" w:rsidR="0035251D" w:rsidRDefault="00240C8D">
      <w:pPr>
        <w:spacing w:line="276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 xml:space="preserve">                                       </w:t>
      </w:r>
    </w:p>
    <w:p w14:paraId="4B3BE9EE" w14:textId="77777777" w:rsidR="0035251D" w:rsidRDefault="0035251D">
      <w:pPr>
        <w:spacing w:line="276" w:lineRule="auto"/>
        <w:rPr>
          <w:rFonts w:ascii="Calibri" w:hAnsi="Calibri" w:cs="Arial"/>
        </w:rPr>
      </w:pPr>
    </w:p>
    <w:p w14:paraId="548A2DF2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B) Auxílio-alimentação </w:t>
      </w:r>
    </w:p>
    <w:p w14:paraId="541178A0" w14:textId="77777777" w:rsidR="008C1B2B" w:rsidRDefault="008C1B2B">
      <w:pPr>
        <w:spacing w:line="276" w:lineRule="auto"/>
        <w:jc w:val="both"/>
        <w:rPr>
          <w:rFonts w:ascii="Calibri" w:hAnsi="Calibri" w:cs="Arial"/>
          <w:b/>
        </w:rPr>
      </w:pPr>
    </w:p>
    <w:p w14:paraId="3D4D788D" w14:textId="77777777" w:rsidR="0035251D" w:rsidRDefault="008C1B2B">
      <w:pPr>
        <w:spacing w:line="276" w:lineRule="auto"/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Asseio</w:t>
      </w:r>
    </w:p>
    <w:p w14:paraId="60169EAD" w14:textId="1CA93788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Valor referente ao determinado em CCT, cláusula </w:t>
      </w:r>
      <w:r w:rsidR="00062EE7">
        <w:rPr>
          <w:rFonts w:ascii="Calibri" w:hAnsi="Calibri" w:cs="Arial"/>
        </w:rPr>
        <w:t>17</w:t>
      </w:r>
      <w:r>
        <w:rPr>
          <w:rFonts w:ascii="Calibri" w:hAnsi="Calibri" w:cs="Arial"/>
        </w:rPr>
        <w:t>ª, R$18,00 (dezoito reais) x nº de dias trabalhados (MMDT), descontado 10% do valor do total do benefício.</w:t>
      </w:r>
    </w:p>
    <w:p w14:paraId="5ED22A70" w14:textId="6AD3D20D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=((R$18*2</w:t>
      </w:r>
      <w:r w:rsidR="00062EE7">
        <w:rPr>
          <w:rFonts w:ascii="Calibri" w:hAnsi="Calibri" w:cs="Arial"/>
        </w:rPr>
        <w:t>5</w:t>
      </w:r>
      <w:r>
        <w:rPr>
          <w:rFonts w:ascii="Calibri" w:hAnsi="Calibri" w:cs="Arial"/>
        </w:rPr>
        <w:t>,</w:t>
      </w:r>
      <w:proofErr w:type="gramStart"/>
      <w:r w:rsidR="00062EE7">
        <w:rPr>
          <w:rFonts w:ascii="Calibri" w:hAnsi="Calibri" w:cs="Arial"/>
        </w:rPr>
        <w:t>11</w:t>
      </w:r>
      <w:r>
        <w:rPr>
          <w:rFonts w:ascii="Calibri" w:hAnsi="Calibri" w:cs="Arial"/>
        </w:rPr>
        <w:t>)-(</w:t>
      </w:r>
      <w:proofErr w:type="gramEnd"/>
      <w:r>
        <w:rPr>
          <w:rFonts w:ascii="Calibri" w:hAnsi="Calibri" w:cs="Arial"/>
        </w:rPr>
        <w:t>18*2</w:t>
      </w:r>
      <w:r w:rsidR="00062EE7">
        <w:rPr>
          <w:rFonts w:ascii="Calibri" w:hAnsi="Calibri" w:cs="Arial"/>
        </w:rPr>
        <w:t>5</w:t>
      </w:r>
      <w:r>
        <w:rPr>
          <w:rFonts w:ascii="Calibri" w:hAnsi="Calibri" w:cs="Arial"/>
        </w:rPr>
        <w:t>,</w:t>
      </w:r>
      <w:r w:rsidR="00062EE7">
        <w:rPr>
          <w:rFonts w:ascii="Calibri" w:hAnsi="Calibri" w:cs="Arial"/>
        </w:rPr>
        <w:t>11</w:t>
      </w:r>
      <w:r>
        <w:rPr>
          <w:rFonts w:ascii="Calibri" w:hAnsi="Calibri" w:cs="Arial"/>
        </w:rPr>
        <w:t>*10%))</w:t>
      </w:r>
    </w:p>
    <w:p w14:paraId="243057FD" w14:textId="77777777" w:rsidR="005E5BE8" w:rsidRDefault="005E5BE8">
      <w:pPr>
        <w:spacing w:line="276" w:lineRule="auto"/>
        <w:jc w:val="both"/>
        <w:rPr>
          <w:rFonts w:ascii="Calibri" w:hAnsi="Calibri" w:cs="Arial"/>
          <w:b/>
        </w:rPr>
      </w:pPr>
    </w:p>
    <w:p w14:paraId="55E8BD81" w14:textId="77777777" w:rsidR="00C57E60" w:rsidRDefault="00C57E60" w:rsidP="00C57E60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C) Assistência médica familiar</w:t>
      </w:r>
    </w:p>
    <w:p w14:paraId="5CBAEB7B" w14:textId="77777777" w:rsidR="00C57E60" w:rsidRDefault="00C57E60" w:rsidP="00C57E60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Seguro de Vida com Assist. Funeral e Familiar</w:t>
      </w:r>
    </w:p>
    <w:p w14:paraId="09E8C3ED" w14:textId="4A00F9CC" w:rsidR="00C57E60" w:rsidRDefault="00C57E60" w:rsidP="00C57E60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Cláusula 19ª da CCT = R$ 12,00, descontado o valor R$ 6,00 paga pelo empregado</w:t>
      </w:r>
    </w:p>
    <w:p w14:paraId="41B10056" w14:textId="77777777" w:rsidR="00C57E60" w:rsidRDefault="00C57E60" w:rsidP="00C57E60">
      <w:pPr>
        <w:spacing w:line="276" w:lineRule="auto"/>
        <w:jc w:val="both"/>
        <w:rPr>
          <w:rFonts w:ascii="Calibri" w:hAnsi="Calibri" w:cs="Arial"/>
          <w:b/>
        </w:rPr>
      </w:pPr>
    </w:p>
    <w:p w14:paraId="3E66C7A6" w14:textId="77777777" w:rsidR="00C57E60" w:rsidRPr="004D4C2F" w:rsidRDefault="00C57E60" w:rsidP="00C57E60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 xml:space="preserve">D.1) </w:t>
      </w:r>
      <w:r w:rsidRPr="004D4C2F">
        <w:rPr>
          <w:rFonts w:ascii="Calibri" w:hAnsi="Calibri" w:cs="Arial"/>
          <w:b/>
        </w:rPr>
        <w:t>Benefício Natalidade</w:t>
      </w:r>
    </w:p>
    <w:p w14:paraId="0805EE12" w14:textId="70775E64" w:rsidR="00C57E60" w:rsidRDefault="00C57E60" w:rsidP="00C57E60">
      <w:pPr>
        <w:spacing w:line="276" w:lineRule="auto"/>
        <w:jc w:val="both"/>
      </w:pPr>
      <w:r>
        <w:t>§5º, Cláusula 18ª da CCT</w:t>
      </w:r>
    </w:p>
    <w:p w14:paraId="668AD5F2" w14:textId="75533505" w:rsidR="00C57E60" w:rsidRDefault="00C57E60" w:rsidP="00C57E60">
      <w:pPr>
        <w:spacing w:line="276" w:lineRule="auto"/>
        <w:jc w:val="both"/>
      </w:pPr>
      <w:r>
        <w:t xml:space="preserve">Taxa de natalidade bruta no estado do Pará 2020: 16,77%- Fonte: </w:t>
      </w:r>
      <w:hyperlink r:id="rId10" w:history="1">
        <w:r>
          <w:rPr>
            <w:rStyle w:val="LinkdaInternet"/>
          </w:rPr>
          <w:t>https://www.ibge.gov.br/apps/populacao/projecao/</w:t>
        </w:r>
      </w:hyperlink>
      <w:r>
        <w:t xml:space="preserve"> Acesso em 22/02/2020. </w:t>
      </w:r>
    </w:p>
    <w:p w14:paraId="773E8199" w14:textId="56C84524" w:rsidR="00C57E60" w:rsidRDefault="00C57E60" w:rsidP="00C57E60">
      <w:pPr>
        <w:spacing w:line="276" w:lineRule="auto"/>
        <w:jc w:val="both"/>
      </w:pPr>
      <w:proofErr w:type="gramStart"/>
      <w:r>
        <w:t>=(</w:t>
      </w:r>
      <w:proofErr w:type="gramEnd"/>
      <w:r>
        <w:t>R$500,00 reais x16,77%)/12 meses</w:t>
      </w:r>
    </w:p>
    <w:p w14:paraId="33FEBEDF" w14:textId="77777777" w:rsidR="00C57E60" w:rsidRDefault="00C57E60" w:rsidP="00C57E60">
      <w:pPr>
        <w:spacing w:line="276" w:lineRule="auto"/>
        <w:jc w:val="both"/>
        <w:rPr>
          <w:rFonts w:ascii="Calibri" w:hAnsi="Calibri" w:cs="Arial"/>
        </w:rPr>
      </w:pPr>
    </w:p>
    <w:p w14:paraId="4EED4741" w14:textId="77777777" w:rsidR="00C57E60" w:rsidRDefault="00C57E60" w:rsidP="00C57E60">
      <w:pPr>
        <w:spacing w:line="276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D.2) Programa de Qualificação Profissional</w:t>
      </w:r>
    </w:p>
    <w:p w14:paraId="7FD36512" w14:textId="1DFD4A03" w:rsidR="00C57E60" w:rsidRDefault="00C57E60" w:rsidP="00C57E60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Cláusula 28ª da CCT – R$6,00 pela empresa, por empregado </w:t>
      </w:r>
    </w:p>
    <w:p w14:paraId="3921E427" w14:textId="77777777" w:rsidR="008C1B2B" w:rsidRDefault="008C1B2B" w:rsidP="008C1B2B">
      <w:pPr>
        <w:jc w:val="both"/>
        <w:rPr>
          <w:rFonts w:ascii="Calibri" w:hAnsi="Calibri" w:cs="Arial"/>
          <w:sz w:val="18"/>
          <w:szCs w:val="18"/>
        </w:rPr>
      </w:pPr>
    </w:p>
    <w:p w14:paraId="643A712D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3114B05A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01BE40D8" w14:textId="77777777" w:rsidR="008A6FF3" w:rsidRDefault="008A6FF3">
      <w:pPr>
        <w:jc w:val="both"/>
        <w:rPr>
          <w:rFonts w:ascii="Calibri" w:hAnsi="Calibri" w:cs="Arial"/>
          <w:b/>
          <w:u w:val="single"/>
        </w:rPr>
      </w:pPr>
    </w:p>
    <w:p w14:paraId="7ACA5144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Módulo 3 – Provisão para Rescisão</w:t>
      </w:r>
    </w:p>
    <w:p w14:paraId="3E9CA3C1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35251D" w14:paraId="160B2DC6" w14:textId="77777777">
        <w:trPr>
          <w:trHeight w:val="5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42EBDF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5F8BCD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82FD62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3F5E23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:rsidRPr="006B3F03" w14:paraId="6B5D6183" w14:textId="77777777">
        <w:trPr>
          <w:trHeight w:val="5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BC3A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D8D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36F4" w14:textId="4068C95B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</w:t>
            </w:r>
            <w:r w:rsidR="004D4C2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0FF9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40BE9B6C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35251D" w14:paraId="0FF9CADA" w14:textId="77777777">
        <w:trPr>
          <w:trHeight w:val="5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D247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D903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4597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BB92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35251D" w14:paraId="7DC9967D" w14:textId="77777777">
        <w:trPr>
          <w:trHeight w:val="5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B594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EB4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984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Zerado. 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C0B1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Leis </w:t>
            </w:r>
            <w:proofErr w:type="spellStart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n.ºs</w:t>
            </w:r>
            <w:proofErr w:type="spellEnd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8.036/90 e</w:t>
            </w:r>
          </w:p>
          <w:p w14:paraId="6B1E204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35251D" w:rsidRPr="006B3F03" w14:paraId="62141D93" w14:textId="77777777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30EC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9CC9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96B3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[(Remuneração + benefícios mensais e diários não dedutíveis, ex.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beneficio</w:t>
            </w:r>
            <w:proofErr w:type="spellEnd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social familiar) / dias do mês) / meses do ano] x 7 dias de redução da jornada.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160A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780B3C45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35251D" w14:paraId="7A12425C" w14:textId="77777777">
        <w:trPr>
          <w:trHeight w:val="5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69A5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9F3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6E6E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3D30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35251D" w:rsidRPr="006B3F03" w14:paraId="3CEF5E10" w14:textId="77777777">
        <w:trPr>
          <w:trHeight w:val="5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C127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C73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5ED9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  <w:p w14:paraId="2B448AF7" w14:textId="77777777" w:rsidR="0035251D" w:rsidRDefault="0035251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F94014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 w:rsidR="003150F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72BC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34F88411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35251D" w14:paraId="055757A9" w14:textId="77777777">
        <w:trPr>
          <w:trHeight w:val="4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5F85624" w14:textId="77777777" w:rsidR="0035251D" w:rsidRDefault="0035251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0D841C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9208A1" w14:textId="77777777" w:rsidR="0035251D" w:rsidRDefault="0035251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1D5E4" w14:textId="77777777" w:rsidR="0035251D" w:rsidRDefault="0035251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02CA9AFB" w14:textId="77777777" w:rsidR="0035251D" w:rsidRDefault="00240C8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14:paraId="31A84595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F823A07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61F8E14D" w14:textId="77777777" w:rsidR="0035251D" w:rsidRDefault="00240C8D">
      <w:pPr>
        <w:jc w:val="both"/>
        <w:rPr>
          <w:rFonts w:ascii="Calibri" w:hAnsi="Calibri" w:cs="Arial"/>
          <w:b/>
          <w:color w:val="FF0000"/>
          <w:u w:val="single"/>
        </w:rPr>
      </w:pPr>
      <w:r>
        <w:rPr>
          <w:rFonts w:ascii="Calibri" w:hAnsi="Calibri" w:cs="Arial"/>
          <w:b/>
          <w:u w:val="single"/>
        </w:rPr>
        <w:t xml:space="preserve">Módulo 4 – Custo de Reposição de Profissional Ausente </w:t>
      </w:r>
    </w:p>
    <w:p w14:paraId="23E8411C" w14:textId="77777777" w:rsidR="0035251D" w:rsidRDefault="0035251D">
      <w:pPr>
        <w:rPr>
          <w:rFonts w:ascii="Calibri" w:hAnsi="Calibri" w:cs="Arial"/>
        </w:rPr>
      </w:pPr>
    </w:p>
    <w:p w14:paraId="2016857F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4.1 – Ausências Legais</w:t>
      </w:r>
    </w:p>
    <w:p w14:paraId="1B0C2711" w14:textId="77777777" w:rsidR="0035251D" w:rsidRDefault="0035251D">
      <w:pPr>
        <w:rPr>
          <w:rFonts w:ascii="Calibri" w:hAnsi="Calibri" w:cs="Arial"/>
          <w:lang w:val="pt-PT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031"/>
        <w:gridCol w:w="3523"/>
        <w:gridCol w:w="4240"/>
      </w:tblGrid>
      <w:tr w:rsidR="0035251D" w14:paraId="057F3BD5" w14:textId="77777777">
        <w:trPr>
          <w:trHeight w:val="510"/>
          <w:tblHeader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43670E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D5608D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E5BA3F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26BF21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14:paraId="617E8767" w14:textId="77777777">
        <w:trPr>
          <w:trHeight w:val="4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064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094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55F2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D445" w14:textId="77777777" w:rsidR="0035251D" w:rsidRDefault="00240C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057B2D1E" w14:textId="77777777" w:rsidR="0035251D" w:rsidRDefault="003525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251D" w14:paraId="7000DC6F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5A67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EF0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59B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AL=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AL) x CDR / 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2184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Art. 473 da CLT / Acórdão TCU 1.753/2008:  Calculado segundo estimativa do MPOG (manual de preenchimento, </w:t>
            </w: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54).</w:t>
            </w:r>
          </w:p>
          <w:p w14:paraId="2BF1A2D7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>AL)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nº médio anual de dias de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ausencias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legais por ano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35251D" w14:paraId="2B2D7D74" w14:textId="77777777">
        <w:trPr>
          <w:trHeight w:val="5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6F5B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D898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de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Licença-Paternidade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ED4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en-US"/>
              </w:rPr>
              <w:t>LP) x % LP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71A6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14:paraId="72DABC80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14:paraId="4C7E7A7A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27):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35251D" w14:paraId="1930096C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8A8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5082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618B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en-US"/>
              </w:rPr>
              <w:t>AT) x % AT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F4ED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Arts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. 19 a 23 c/c § 2º, Art. 43 da Lei 8.213/91.</w:t>
            </w:r>
          </w:p>
          <w:p w14:paraId="26250370" w14:textId="77777777" w:rsidR="0035251D" w:rsidRDefault="00240C8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28):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empregados se acidentam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7501A345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5AE18820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44662B2E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26E2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A43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8BF9" w14:textId="77777777" w:rsidR="0035251D" w:rsidRDefault="00240C8D">
            <w:pPr>
              <w:pStyle w:val="PargrafodaLista"/>
              <w:ind w:left="-70"/>
              <w:jc w:val="both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</w:t>
            </w:r>
            <w:proofErr w:type="gram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x  %</w:t>
            </w:r>
            <w:proofErr w:type="gram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+ IAM</w:t>
            </w:r>
          </w:p>
          <w:p w14:paraId="326CBFED" w14:textId="77777777" w:rsidR="0035251D" w:rsidRDefault="0035251D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B33A" w14:textId="77777777" w:rsidR="0035251D" w:rsidRDefault="00240C8D">
            <w:pPr>
              <w:rPr>
                <w:rStyle w:val="nfase"/>
                <w:rFonts w:asciiTheme="minorHAnsi" w:hAnsiTheme="minorHAnsi"/>
                <w:i w:val="0"/>
                <w:sz w:val="18"/>
                <w:szCs w:val="18"/>
                <w:highlight w:val="white"/>
              </w:rPr>
            </w:pPr>
            <w:r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08E78088" w14:textId="56766781" w:rsidR="0035251D" w:rsidRDefault="003150FF">
            <w:r>
              <w:rPr>
                <w:rFonts w:ascii="Calibri" w:hAnsi="Calibri" w:cs="Arial"/>
                <w:b/>
                <w:sz w:val="18"/>
                <w:szCs w:val="18"/>
              </w:rPr>
              <w:t>Considerando os dados do IBGE 20</w:t>
            </w:r>
            <w:r w:rsidR="00C57E60">
              <w:rPr>
                <w:rFonts w:ascii="Calibri" w:hAnsi="Calibri" w:cs="Arial"/>
                <w:b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, a taxa de fecundidade no estado do </w:t>
            </w:r>
            <w:r w:rsidR="00C57E60">
              <w:rPr>
                <w:rFonts w:ascii="Calibri" w:hAnsi="Calibri" w:cs="Arial"/>
                <w:b/>
                <w:sz w:val="18"/>
                <w:szCs w:val="18"/>
              </w:rPr>
              <w:t>Pará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é de 1,</w:t>
            </w:r>
            <w:r w:rsidR="00C57E60">
              <w:rPr>
                <w:rFonts w:ascii="Calibri" w:hAnsi="Calibri" w:cs="Arial"/>
                <w:b/>
                <w:sz w:val="18"/>
                <w:szCs w:val="18"/>
              </w:rPr>
              <w:t>89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% </w:t>
            </w:r>
            <w:hyperlink r:id="rId11" w:history="1">
              <w:r>
                <w:rPr>
                  <w:rStyle w:val="Hyperlink"/>
                </w:rPr>
                <w:t>https://www.ibge.gov.br/apps/populacao/projecao/</w:t>
              </w:r>
            </w:hyperlink>
            <w:r w:rsidR="00240C8D">
              <w:t xml:space="preserve">. Acesso em </w:t>
            </w:r>
            <w:r w:rsidR="00C57E60">
              <w:t>22</w:t>
            </w:r>
            <w:r>
              <w:t>/02/2020</w:t>
            </w:r>
            <w:r w:rsidR="00240C8D">
              <w:t>)</w:t>
            </w:r>
            <w:r w:rsidR="00240C8D"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343A8752" w14:textId="5F9E64A6" w:rsidR="0035251D" w:rsidRDefault="00240C8D" w:rsidP="00E16A83">
            <w:pPr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Considerando dados de contratos anteriores com tipo de serviço assemelhado, temos que aproximadamente </w:t>
            </w:r>
            <w:r w:rsidR="00C57E60">
              <w:rPr>
                <w:rFonts w:ascii="Calibri" w:hAnsi="Calibri" w:cs="Arial"/>
                <w:sz w:val="18"/>
                <w:szCs w:val="18"/>
              </w:rPr>
              <w:t>5</w:t>
            </w:r>
            <w:r w:rsidR="00C86FD7">
              <w:rPr>
                <w:rFonts w:ascii="Calibri" w:hAnsi="Calibri" w:cs="Arial"/>
                <w:sz w:val="18"/>
                <w:szCs w:val="18"/>
              </w:rPr>
              <w:t>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de mulheres do número total de trabalhadores. </w:t>
            </w: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Sendo assim, a percentagem </w:t>
            </w:r>
            <w:r w:rsidR="00C86FD7">
              <w:rPr>
                <w:rFonts w:ascii="Calibri" w:hAnsi="Calibri" w:cs="Arial"/>
                <w:sz w:val="18"/>
                <w:szCs w:val="18"/>
              </w:rPr>
              <w:t xml:space="preserve">de afastamento maternidade é </w:t>
            </w:r>
            <w:r w:rsidR="00C86FD7" w:rsidRPr="00C86FD7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C57E60">
              <w:rPr>
                <w:rFonts w:ascii="Calibri" w:hAnsi="Calibri" w:cs="Arial"/>
                <w:sz w:val="18"/>
                <w:szCs w:val="18"/>
              </w:rPr>
              <w:t>5</w:t>
            </w:r>
            <w:r w:rsidRPr="00C86FD7">
              <w:rPr>
                <w:rFonts w:ascii="Calibri" w:hAnsi="Calibri" w:cs="Arial"/>
                <w:b/>
                <w:sz w:val="18"/>
                <w:szCs w:val="18"/>
              </w:rPr>
              <w:t>% x 1,</w:t>
            </w:r>
            <w:r w:rsidR="007217B8" w:rsidRPr="00C86FD7">
              <w:rPr>
                <w:rFonts w:ascii="Calibri" w:hAnsi="Calibri" w:cs="Arial"/>
                <w:b/>
                <w:sz w:val="18"/>
                <w:szCs w:val="18"/>
              </w:rPr>
              <w:t>73</w:t>
            </w:r>
            <w:r w:rsidRPr="00C86FD7">
              <w:rPr>
                <w:rFonts w:ascii="Calibri" w:hAnsi="Calibri" w:cs="Arial"/>
                <w:b/>
                <w:sz w:val="18"/>
                <w:szCs w:val="18"/>
              </w:rPr>
              <w:t>%</w:t>
            </w:r>
            <w:r w:rsidRPr="00C86FD7">
              <w:rPr>
                <w:rFonts w:ascii="Calibri" w:hAnsi="Calibri" w:cs="Arial"/>
                <w:sz w:val="18"/>
                <w:szCs w:val="18"/>
              </w:rPr>
              <w:t xml:space="preserve"> =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57E60">
              <w:rPr>
                <w:rFonts w:ascii="Calibri" w:hAnsi="Calibri" w:cs="Arial"/>
                <w:sz w:val="18"/>
                <w:szCs w:val="18"/>
              </w:rPr>
              <w:t>0</w:t>
            </w:r>
            <w:r w:rsidR="00E16A83">
              <w:rPr>
                <w:rFonts w:ascii="Calibri" w:hAnsi="Calibri" w:cs="Arial"/>
                <w:sz w:val="18"/>
                <w:szCs w:val="18"/>
              </w:rPr>
              <w:t>,</w:t>
            </w:r>
            <w:r w:rsidR="00C57E60">
              <w:rPr>
                <w:rFonts w:ascii="Calibri" w:hAnsi="Calibri" w:cs="Arial"/>
                <w:sz w:val="18"/>
                <w:szCs w:val="18"/>
              </w:rPr>
              <w:t>09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</w:tr>
      <w:tr w:rsidR="0035251D" w14:paraId="4A41565C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6E1D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FF51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</w:t>
            </w:r>
            <w:proofErr w:type="gramStart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de Outras</w:t>
            </w:r>
            <w:proofErr w:type="gramEnd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ausências (especificar)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836A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742B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35251D" w14:paraId="242D3F97" w14:textId="77777777">
        <w:trPr>
          <w:trHeight w:val="4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9ADEDD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B649D27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DEDA4FA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DEF36C" w14:textId="77777777" w:rsidR="0035251D" w:rsidRDefault="0035251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14:paraId="76ED5706" w14:textId="5A882D8A" w:rsidR="0022215B" w:rsidRDefault="0022215B">
      <w:pPr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0A3072D9" w14:textId="77777777" w:rsidR="0035251D" w:rsidRDefault="00240C8D">
      <w:pPr>
        <w:ind w:left="426"/>
        <w:jc w:val="both"/>
        <w:rPr>
          <w:rFonts w:asciiTheme="minorHAnsi" w:hAnsiTheme="minorHAnsi" w:cs="Arial"/>
          <w:color w:val="000000"/>
          <w:sz w:val="16"/>
          <w:szCs w:val="16"/>
          <w:highlight w:val="white"/>
        </w:rPr>
      </w:pPr>
      <w:r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  <w:t>Nota 1: </w:t>
      </w:r>
      <w:r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7FB2B76F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6341DE8" w14:textId="77777777" w:rsidR="0035251D" w:rsidRDefault="00240C8D">
      <w:pPr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>OBSERVAÇÕES:</w:t>
      </w:r>
    </w:p>
    <w:p w14:paraId="186BF512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14:paraId="00A57854" w14:textId="77777777" w:rsidR="0035251D" w:rsidRDefault="00240C8D">
      <w:pPr>
        <w:pStyle w:val="PargrafodaLista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6705D840" w14:textId="77777777" w:rsidR="0035251D" w:rsidRDefault="0035251D">
      <w:pPr>
        <w:pStyle w:val="PargrafodaLista"/>
        <w:ind w:left="78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6645EFC2" w14:textId="77777777" w:rsidR="0035251D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Custo mensal do repositor </w:t>
      </w:r>
      <w:r>
        <w:rPr>
          <w:rFonts w:asciiTheme="minorHAnsi" w:eastAsiaTheme="minorHAnsi" w:hAnsiTheme="minorHAnsi" w:cs="Arial"/>
          <w:sz w:val="10"/>
          <w:szCs w:val="10"/>
          <w:lang w:eastAsia="en-US"/>
        </w:rPr>
        <w:t>(</w:t>
      </w:r>
      <w:proofErr w:type="spell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1 + </w:t>
      </w:r>
      <w:proofErr w:type="spell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2 + mod. 3 + maternidade + </w:t>
      </w:r>
      <w:proofErr w:type="spell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5 – (transp. – </w:t>
      </w:r>
      <w:proofErr w:type="spell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aliment</w:t>
      </w:r>
      <w:proofErr w:type="spell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– </w:t>
      </w:r>
      <w:proofErr w:type="spellStart"/>
      <w:proofErr w:type="gram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equip</w:t>
      </w:r>
      <w:proofErr w:type="spellEnd"/>
      <w:proofErr w:type="gramEnd"/>
      <w:r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.  – </w:t>
      </w:r>
      <w:proofErr w:type="gramStart"/>
      <w:r>
        <w:rPr>
          <w:rFonts w:asciiTheme="minorHAnsi" w:eastAsiaTheme="minorHAnsi" w:hAnsiTheme="minorHAnsi" w:cs="Arial"/>
          <w:sz w:val="10"/>
          <w:szCs w:val="10"/>
          <w:lang w:eastAsia="en-US"/>
        </w:rPr>
        <w:t>materiais</w:t>
      </w:r>
      <w:proofErr w:type="gramEnd"/>
      <w:r>
        <w:rPr>
          <w:rFonts w:asciiTheme="minorHAnsi" w:eastAsiaTheme="minorHAnsi" w:hAnsiTheme="minorHAnsi" w:cs="Arial"/>
          <w:sz w:val="10"/>
          <w:szCs w:val="10"/>
          <w:lang w:eastAsia="en-US"/>
        </w:rPr>
        <w:t>)</w:t>
      </w:r>
    </w:p>
    <w:p w14:paraId="240BC8FC" w14:textId="77777777" w:rsidR="0035251D" w:rsidRDefault="00240C8D">
      <w:r>
        <w:rPr>
          <w:rFonts w:asciiTheme="minorHAnsi" w:eastAsiaTheme="minorHAnsi" w:hAnsiTheme="minorHAnsi" w:cs="Arial"/>
          <w:b/>
          <w:sz w:val="16"/>
          <w:szCs w:val="16"/>
          <w:lang w:eastAsia="en-US"/>
        </w:rPr>
        <w:t xml:space="preserve">                                               CDR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                                                _____________________________________________</w:t>
      </w:r>
    </w:p>
    <w:p w14:paraId="732A2769" w14:textId="77777777" w:rsidR="0035251D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Dias do mês (30)</w:t>
      </w:r>
    </w:p>
    <w:p w14:paraId="3336EC5E" w14:textId="77777777" w:rsidR="0035251D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5D16AA7D" w14:textId="77777777" w:rsidR="0035251D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refeição, etc.</w:t>
      </w:r>
      <w:proofErr w:type="gramEnd"/>
    </w:p>
    <w:p w14:paraId="49975D2B" w14:textId="77777777"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4EDE19B4" w14:textId="77777777" w:rsidR="0035251D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FGTS, e outros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eastAsia="en-US"/>
        </w:rPr>
        <w:t>.</w:t>
      </w:r>
    </w:p>
    <w:p w14:paraId="398CFB7D" w14:textId="77777777" w:rsidR="0035251D" w:rsidRDefault="0035251D">
      <w:pPr>
        <w:pStyle w:val="PargrafodaLista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14:paraId="7098AFDE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 xml:space="preserve">CÁLCULO DO </w:t>
      </w:r>
      <w:r>
        <w:rPr>
          <w:rFonts w:asciiTheme="minorHAnsi" w:hAnsiTheme="minorHAnsi" w:cs="Arial"/>
          <w:b/>
          <w:color w:val="FF0000"/>
          <w:sz w:val="18"/>
          <w:szCs w:val="18"/>
          <w:shd w:val="clear" w:color="auto" w:fill="FFFFFF"/>
        </w:rPr>
        <w:t>SUBSTITUTO NA COBERTURA DE AFASTAMENTO MATERNIDADE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(*)</w:t>
      </w:r>
    </w:p>
    <w:p w14:paraId="2C9FC01A" w14:textId="77777777"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14:paraId="07996104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AMT: FPAM + (BMDND x 3,95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>x  %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>a.a</w:t>
      </w:r>
      <w:proofErr w:type="spellEnd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AM) : 12 + IAM</w:t>
      </w:r>
    </w:p>
    <w:p w14:paraId="222B9971" w14:textId="77777777"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</w:p>
    <w:p w14:paraId="7DAA465C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FPAM (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Ferias proporcionais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) = [(F + AF) x 3,95/12)]</w:t>
      </w:r>
    </w:p>
    <w:p w14:paraId="085A2E1D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IAM (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Incidência do submódulo 2.2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) = [(R + 13º) x %TE (alíquota encargos) x 3,95)] x %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AM :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12</w:t>
      </w:r>
    </w:p>
    <w:p w14:paraId="06A7B73A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="Calibri" w:eastAsiaTheme="minorHAnsi" w:hAnsi="Calibri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47304A93" wp14:editId="22A9B4B5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8F89BC" w14:textId="77777777" w:rsidR="00062EE7" w:rsidRDefault="00062EE7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4EA3CE22" w14:textId="77777777" w:rsidR="00062EE7" w:rsidRDefault="00062EE7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7D27CA36" w14:textId="77777777" w:rsidR="00062EE7" w:rsidRDefault="00062EE7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4A93" id="Caixa de texto 6" o:spid="_x0000_s1027" style="position:absolute;left:0;text-align:left;margin-left:83.35pt;margin-top:4.6pt;width:274pt;height:37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" fillcolor="#ddd8c2 [2894]" strokeweight=".18mm">
                <v:stroke joinstyle="round"/>
                <v:textbox>
                  <w:txbxContent>
                    <w:p w14:paraId="658F89BC" w14:textId="77777777" w:rsidR="00062EE7" w:rsidRDefault="00062EE7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4EA3CE22" w14:textId="77777777" w:rsidR="00062EE7" w:rsidRDefault="00062EE7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7D27CA36" w14:textId="77777777" w:rsidR="00062EE7" w:rsidRDefault="00062EE7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14:paraId="6B2CD162" w14:textId="77777777" w:rsidR="0035251D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16987FA" w14:textId="77777777" w:rsidR="0035251D" w:rsidRDefault="0035251D">
      <w:pPr>
        <w:jc w:val="center"/>
        <w:rPr>
          <w:rFonts w:asciiTheme="minorHAnsi" w:hAnsiTheme="minorHAnsi" w:cs="Arial"/>
        </w:rPr>
      </w:pPr>
    </w:p>
    <w:p w14:paraId="38924089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5DC2A2E1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0EEF8D26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1706A481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 xml:space="preserve">Submódulo 4.2 – </w:t>
      </w:r>
      <w:r>
        <w:rPr>
          <w:rStyle w:val="Forte"/>
          <w:rFonts w:asciiTheme="minorHAnsi" w:hAnsiTheme="minorHAnsi" w:cs="Arial"/>
          <w:b w:val="0"/>
          <w:color w:val="000000"/>
          <w:u w:val="single"/>
          <w:shd w:val="clear" w:color="auto" w:fill="FFFFFF"/>
        </w:rPr>
        <w:t>Substituto na Intrajornada</w:t>
      </w:r>
    </w:p>
    <w:p w14:paraId="74E19717" w14:textId="77777777" w:rsidR="0035251D" w:rsidRDefault="00240C8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Não foi previsto na planilha, portanto, esse custo será zerado.</w:t>
      </w:r>
    </w:p>
    <w:p w14:paraId="0D6E5055" w14:textId="77777777" w:rsidR="0035251D" w:rsidRDefault="0035251D">
      <w:pPr>
        <w:jc w:val="both"/>
        <w:rPr>
          <w:rFonts w:ascii="Calibri" w:hAnsi="Calibri" w:cs="Arial"/>
        </w:rPr>
      </w:pPr>
    </w:p>
    <w:p w14:paraId="5C0C93D6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6990531A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Módulo 5 – Insumos Diversos</w:t>
      </w:r>
    </w:p>
    <w:p w14:paraId="60D10EE5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4F354A19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Uniformes</w:t>
      </w:r>
    </w:p>
    <w:p w14:paraId="4A6871EE" w14:textId="77777777" w:rsidR="00215289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É considerado os valores praticados no mercado para uniforme e EPIS </w:t>
      </w:r>
    </w:p>
    <w:p w14:paraId="23E790ED" w14:textId="77777777" w:rsidR="00025F14" w:rsidRDefault="00025F14">
      <w:pPr>
        <w:spacing w:line="276" w:lineRule="auto"/>
        <w:jc w:val="both"/>
        <w:rPr>
          <w:rFonts w:ascii="Calibri" w:hAnsi="Calibri" w:cs="Arial"/>
        </w:rPr>
      </w:pPr>
      <w:r w:rsidRPr="00025F14">
        <w:rPr>
          <w:rFonts w:ascii="Calibri" w:hAnsi="Calibri" w:cs="Arial"/>
        </w:rPr>
        <w:t>Quantidade estimada por ano, sendo 3 (três) conjuntos na admissão e mais 1 (um) conjunto a cada 6 (seis) meses, conforme Cláusula 52ª da CCT 2019/2020.</w:t>
      </w:r>
    </w:p>
    <w:p w14:paraId="05AFA94C" w14:textId="77777777" w:rsidR="00025F14" w:rsidRDefault="00025F14">
      <w:pPr>
        <w:spacing w:line="276" w:lineRule="auto"/>
        <w:jc w:val="both"/>
        <w:rPr>
          <w:rFonts w:ascii="Calibri" w:hAnsi="Calibri" w:cs="Arial"/>
        </w:rPr>
      </w:pPr>
    </w:p>
    <w:p w14:paraId="3EFE69E1" w14:textId="77777777" w:rsidR="00025F14" w:rsidRDefault="00025F14">
      <w:pPr>
        <w:spacing w:line="276" w:lineRule="auto"/>
        <w:jc w:val="both"/>
        <w:rPr>
          <w:rFonts w:ascii="Calibri" w:hAnsi="Calibri" w:cs="Arial"/>
        </w:rPr>
      </w:pPr>
      <w:r w:rsidRPr="00025F14">
        <w:rPr>
          <w:rFonts w:ascii="Calibri" w:hAnsi="Calibri" w:cs="Arial"/>
        </w:rPr>
        <w:t>O Caderno de Logísticas do Ministério do Planejamento Orçamento e Gestão, define a porcentagem de custos de Uniformes, com base no posto a ser contratado, mantendo o percentual de 1,45% de Servente, 1,27% Servente de Fachada, 1,23% para os Encarregados, e 1,15% para os Encarregados de Fachada utilizando  Base de Cálculo Módulos 1, 2, 3 e 4 da Planilha de Composição de Custos.</w:t>
      </w:r>
    </w:p>
    <w:p w14:paraId="4130A917" w14:textId="77777777" w:rsidR="00664443" w:rsidRDefault="00664443">
      <w:pPr>
        <w:spacing w:line="276" w:lineRule="auto"/>
        <w:jc w:val="both"/>
        <w:rPr>
          <w:rFonts w:ascii="Calibri" w:hAnsi="Calibri" w:cs="Arial"/>
        </w:rPr>
      </w:pPr>
    </w:p>
    <w:p w14:paraId="02D3B4B8" w14:textId="77777777" w:rsidR="00664443" w:rsidRDefault="00664443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Base de cálculo: Módulo 1+ Módulo 2 + Módulo 3 + Módulo 4</w:t>
      </w:r>
    </w:p>
    <w:p w14:paraId="0EC8B6C3" w14:textId="77777777" w:rsidR="00133CD1" w:rsidRDefault="00025F14" w:rsidP="00025F14">
      <w:pPr>
        <w:spacing w:line="276" w:lineRule="auto"/>
        <w:jc w:val="center"/>
        <w:rPr>
          <w:rFonts w:ascii="Calibri" w:hAnsi="Calibri" w:cs="Arial"/>
        </w:rPr>
      </w:pPr>
      <w:r w:rsidRPr="00025F14">
        <w:rPr>
          <w:noProof/>
        </w:rPr>
        <w:lastRenderedPageBreak/>
        <w:drawing>
          <wp:inline distT="0" distB="0" distL="0" distR="0" wp14:anchorId="63864C48" wp14:editId="32295FC4">
            <wp:extent cx="4645152" cy="849636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77" cy="85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807FF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45F7921C" w14:textId="77777777" w:rsidR="0035251D" w:rsidRDefault="0035251D">
      <w:pPr>
        <w:rPr>
          <w:rFonts w:asciiTheme="minorHAnsi" w:hAnsiTheme="minorHAnsi" w:cs="Arial"/>
          <w:b/>
        </w:rPr>
      </w:pPr>
    </w:p>
    <w:p w14:paraId="45AD1928" w14:textId="77777777" w:rsidR="0007091C" w:rsidRDefault="0007091C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lastRenderedPageBreak/>
        <w:t>B) MATERIAIS</w:t>
      </w:r>
    </w:p>
    <w:p w14:paraId="1CAAFD55" w14:textId="77777777" w:rsidR="007B0AD0" w:rsidRPr="007B0AD0" w:rsidRDefault="007B0AD0" w:rsidP="007B0AD0">
      <w:pPr>
        <w:jc w:val="both"/>
        <w:rPr>
          <w:rFonts w:asciiTheme="minorHAnsi" w:hAnsiTheme="minorHAnsi" w:cs="Arial"/>
          <w:sz w:val="18"/>
          <w:lang w:val="pt-PT"/>
        </w:rPr>
      </w:pPr>
      <w:r w:rsidRPr="007B0AD0">
        <w:rPr>
          <w:rFonts w:asciiTheme="minorHAnsi" w:hAnsiTheme="minorHAnsi" w:cs="Arial"/>
          <w:sz w:val="18"/>
          <w:lang w:val="pt-PT"/>
        </w:rPr>
        <w:t>A quantidade de material é meramente estimativa e sugestiva, podendo haver variações no quantitativo e no descritivo a ser consumido. É obrigação da Contratada o fornecimento dos mesmos para completa execução dos serviços de limpeza, podendo ser de acordo com a tecnologia e treinamentos utilizados pela mesma.</w:t>
      </w:r>
    </w:p>
    <w:p w14:paraId="66C56BA3" w14:textId="1D2A8981" w:rsidR="007B0AD0" w:rsidRPr="007B0AD0" w:rsidRDefault="007B0AD0" w:rsidP="007B0AD0">
      <w:pPr>
        <w:jc w:val="both"/>
        <w:rPr>
          <w:rFonts w:asciiTheme="minorHAnsi" w:hAnsiTheme="minorHAnsi" w:cs="Arial"/>
          <w:sz w:val="18"/>
          <w:lang w:val="pt-PT"/>
        </w:rPr>
      </w:pPr>
      <w:r w:rsidRPr="007B0AD0">
        <w:rPr>
          <w:rFonts w:asciiTheme="minorHAnsi" w:hAnsiTheme="minorHAnsi" w:cs="Arial"/>
          <w:sz w:val="18"/>
          <w:lang w:val="pt-PT"/>
        </w:rPr>
        <w:t>O Caderno de Logísticas do Ministério do Planejamento Orçamento e Gestão, define a porcentagem de custos de Uniformes, com base no posto de servente, mantendo o percentual de 12%, utilizando  a Base de Cálculo Módulo 1, Módulo 2, Módulo 3</w:t>
      </w:r>
      <w:r w:rsidR="00096953">
        <w:rPr>
          <w:rFonts w:asciiTheme="minorHAnsi" w:hAnsiTheme="minorHAnsi" w:cs="Arial"/>
          <w:sz w:val="18"/>
          <w:lang w:val="pt-PT"/>
        </w:rPr>
        <w:t>, Módulo 4 e SubMódu</w:t>
      </w:r>
      <w:r w:rsidRPr="007B0AD0">
        <w:rPr>
          <w:rFonts w:asciiTheme="minorHAnsi" w:hAnsiTheme="minorHAnsi" w:cs="Arial"/>
          <w:sz w:val="18"/>
          <w:lang w:val="pt-PT"/>
        </w:rPr>
        <w:t>lo 5.A (Uniformes), menos 9,25% incidente do COFINS, evitando assim bitributação da Planilha de Composição de Custos.</w:t>
      </w:r>
    </w:p>
    <w:p w14:paraId="3EBF2A2D" w14:textId="77777777" w:rsidR="007B0AD0" w:rsidRPr="007B0AD0" w:rsidRDefault="007B0AD0" w:rsidP="007B0AD0">
      <w:pPr>
        <w:jc w:val="both"/>
        <w:rPr>
          <w:rFonts w:asciiTheme="minorHAnsi" w:hAnsiTheme="minorHAnsi" w:cs="Arial"/>
          <w:sz w:val="16"/>
          <w:lang w:val="pt-PT"/>
        </w:rPr>
      </w:pPr>
    </w:p>
    <w:p w14:paraId="46C1D1A5" w14:textId="77777777" w:rsidR="0007091C" w:rsidRDefault="007B0AD0" w:rsidP="007B0AD0">
      <w:pPr>
        <w:jc w:val="center"/>
        <w:rPr>
          <w:rFonts w:asciiTheme="minorHAnsi" w:hAnsiTheme="minorHAnsi" w:cs="Arial"/>
          <w:b/>
          <w:lang w:val="pt-PT"/>
        </w:rPr>
      </w:pPr>
      <w:r w:rsidRPr="007B0AD0">
        <w:rPr>
          <w:noProof/>
        </w:rPr>
        <w:drawing>
          <wp:inline distT="0" distB="0" distL="0" distR="0" wp14:anchorId="784BB479" wp14:editId="0B5770BC">
            <wp:extent cx="3274014" cy="7402982"/>
            <wp:effectExtent l="0" t="0" r="3175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22" cy="74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83DB" w14:textId="77777777" w:rsidR="0007091C" w:rsidRDefault="0007091C">
      <w:pPr>
        <w:rPr>
          <w:rFonts w:asciiTheme="minorHAnsi" w:hAnsiTheme="minorHAnsi" w:cs="Arial"/>
          <w:b/>
          <w:lang w:val="pt-PT"/>
        </w:rPr>
      </w:pPr>
    </w:p>
    <w:p w14:paraId="5530E22F" w14:textId="77777777" w:rsidR="0035251D" w:rsidRDefault="0035251D">
      <w:pPr>
        <w:rPr>
          <w:rFonts w:asciiTheme="minorHAnsi" w:hAnsiTheme="minorHAnsi" w:cs="Arial"/>
          <w:b/>
          <w:lang w:val="pt-PT"/>
        </w:rPr>
      </w:pPr>
    </w:p>
    <w:p w14:paraId="4F620788" w14:textId="77777777" w:rsidR="0035251D" w:rsidRDefault="00240C8D">
      <w:pPr>
        <w:rPr>
          <w:rFonts w:ascii="Calibri" w:eastAsiaTheme="minorHAnsi" w:hAnsi="Calibri" w:cs="Arial"/>
          <w:b/>
          <w:u w:val="single"/>
          <w:lang w:eastAsia="en-US"/>
        </w:rPr>
      </w:pPr>
      <w:r>
        <w:rPr>
          <w:rFonts w:ascii="Calibri" w:eastAsiaTheme="minorHAnsi" w:hAnsi="Calibri" w:cs="Arial"/>
          <w:b/>
          <w:u w:val="single"/>
          <w:lang w:eastAsia="en-US"/>
        </w:rPr>
        <w:t>Módulo 6 – Custos Indiretos, Lucro e Tributos</w:t>
      </w:r>
    </w:p>
    <w:p w14:paraId="7EC7B9CE" w14:textId="77777777" w:rsidR="0035251D" w:rsidRDefault="0035251D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 w14:paraId="0544D9E2" w14:textId="77777777" w:rsidTr="000E60C1">
        <w:trPr>
          <w:trHeight w:val="510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300607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640D7E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966512D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35251D" w14:paraId="52076274" w14:textId="77777777" w:rsidTr="000E60C1">
        <w:trPr>
          <w:trHeight w:val="4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6D3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29F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90E5" w14:textId="2B9575F8" w:rsidR="0035251D" w:rsidRDefault="00240C8D" w:rsidP="00CF30B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30151E">
              <w:rPr>
                <w:rFonts w:asciiTheme="minorHAnsi" w:hAnsiTheme="minorHAnsi" w:cs="Arial"/>
                <w:b/>
              </w:rPr>
              <w:t>6,88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41DC1596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DE00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6204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2040" w14:textId="1869DD6E" w:rsidR="0035251D" w:rsidRDefault="00240C8D" w:rsidP="00CF30B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CF30B1">
              <w:rPr>
                <w:rFonts w:asciiTheme="minorHAnsi" w:hAnsiTheme="minorHAnsi" w:cs="Arial"/>
                <w:b/>
              </w:rPr>
              <w:t>4,</w:t>
            </w:r>
            <w:r w:rsidR="0030151E">
              <w:rPr>
                <w:rFonts w:asciiTheme="minorHAnsi" w:hAnsiTheme="minorHAnsi" w:cs="Arial"/>
                <w:b/>
              </w:rPr>
              <w:t>49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53F0FD9D" w14:textId="77777777" w:rsidTr="000E60C1">
        <w:trPr>
          <w:trHeight w:val="5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E945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C46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5536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7AEE1809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59C2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4CA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9E91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35251D" w14:paraId="627467D9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F8AC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AB7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B011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35251D" w14:paraId="1BF25DC9" w14:textId="77777777" w:rsidTr="000E60C1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CA59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7BFE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99F0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35251D" w14:paraId="0B89E0D4" w14:textId="77777777" w:rsidTr="000E60C1">
        <w:trPr>
          <w:trHeight w:val="4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04BA71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715366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993B6F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382CDC7" w14:textId="77777777" w:rsidR="0035251D" w:rsidRDefault="0035251D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 w14:paraId="4E2971CC" w14:textId="77777777" w:rsidTr="000E60C1">
        <w:trPr>
          <w:trHeight w:val="510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1D1DF1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126770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1171910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35251D" w14:paraId="33E8DE94" w14:textId="77777777" w:rsidTr="000E60C1">
        <w:trPr>
          <w:trHeight w:val="4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8A0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3677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39BD" w14:textId="0BB6B052" w:rsidR="0035251D" w:rsidRDefault="00240C8D" w:rsidP="00CF30B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30151E">
              <w:rPr>
                <w:rFonts w:asciiTheme="minorHAnsi" w:hAnsiTheme="minorHAnsi" w:cs="Arial"/>
                <w:b/>
              </w:rPr>
              <w:t>6,88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21AE18E2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A23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F8A3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6B32" w14:textId="080C8DAE" w:rsidR="0035251D" w:rsidRDefault="00240C8D" w:rsidP="00CF30B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CF30B1">
              <w:rPr>
                <w:rFonts w:asciiTheme="minorHAnsi" w:hAnsiTheme="minorHAnsi" w:cs="Arial"/>
                <w:b/>
              </w:rPr>
              <w:t>4,</w:t>
            </w:r>
            <w:r w:rsidR="0030151E">
              <w:rPr>
                <w:rFonts w:asciiTheme="minorHAnsi" w:hAnsiTheme="minorHAnsi" w:cs="Arial"/>
                <w:b/>
              </w:rPr>
              <w:t>49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47BE6B2E" w14:textId="77777777" w:rsidTr="000E60C1">
        <w:trPr>
          <w:trHeight w:val="5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6707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319D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251B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177F3933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8C8A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7941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747A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35251D" w14:paraId="3B658A56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1AF2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58F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6F53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35251D" w14:paraId="7CC2312F" w14:textId="77777777" w:rsidTr="000E60C1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CE26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787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BA12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35251D" w14:paraId="1E3A56CE" w14:textId="77777777" w:rsidTr="000E60C1">
        <w:trPr>
          <w:trHeight w:val="4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0E5C099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1A9668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08F20B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F20E943" w14:textId="77777777" w:rsidR="0035251D" w:rsidRDefault="0035251D">
      <w:pPr>
        <w:rPr>
          <w:rFonts w:ascii="Calibri" w:eastAsiaTheme="minorHAnsi" w:hAnsi="Calibri" w:cs="Arial"/>
          <w:lang w:eastAsia="en-US"/>
        </w:rPr>
      </w:pPr>
    </w:p>
    <w:p w14:paraId="6CA193AB" w14:textId="77777777" w:rsidR="0035251D" w:rsidRDefault="00240C8D">
      <w:pPr>
        <w:jc w:val="both"/>
        <w:rPr>
          <w:rFonts w:ascii="Calibri" w:eastAsiaTheme="minorHAnsi" w:hAnsi="Calibri" w:cs="Arial"/>
          <w:lang w:eastAsia="en-US"/>
        </w:rPr>
      </w:pPr>
      <w:r>
        <w:rPr>
          <w:rFonts w:ascii="Calibri" w:eastAsiaTheme="minorHAnsi" w:hAnsi="Calibri" w:cs="Arial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0DAAE948" w14:textId="77777777" w:rsidR="0035251D" w:rsidRDefault="0035251D">
      <w:pPr>
        <w:jc w:val="both"/>
        <w:rPr>
          <w:rFonts w:ascii="Calibri" w:eastAsiaTheme="minorHAnsi" w:hAnsi="Calibri" w:cs="Arial"/>
          <w:lang w:eastAsia="en-US"/>
        </w:rPr>
      </w:pPr>
    </w:p>
    <w:p w14:paraId="65C42894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CUSTOS INDIRETOS:</w:t>
      </w:r>
    </w:p>
    <w:p w14:paraId="3155AF00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3F2768CB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Cálculo: (Módulo 1 + Módulo 2 + Módulo 3 + Módulo 4 + Módulo 5) x % custos indiretos (média praticada pelas empresas do setor)</w:t>
      </w:r>
    </w:p>
    <w:p w14:paraId="65EC0CC2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5CCCA489" w14:textId="77777777" w:rsidR="0030151E" w:rsidRDefault="0030151E" w:rsidP="0030151E">
      <w:pPr>
        <w:spacing w:line="276" w:lineRule="auto"/>
        <w:jc w:val="both"/>
        <w:rPr>
          <w:rFonts w:asciiTheme="minorHAnsi" w:hAnsiTheme="minorHAnsi" w:cs="Arial"/>
        </w:rPr>
      </w:pPr>
      <w:bookmarkStart w:id="0" w:name="_Hlk34141936"/>
      <w:r>
        <w:rPr>
          <w:rFonts w:asciiTheme="minorHAnsi" w:hAnsiTheme="minorHAnsi" w:cs="Arial"/>
        </w:rPr>
        <w:t>Proposta 1 (Pregão Eletrônico 5/2019 – UASG 150182) - Araúna = 4,70%</w:t>
      </w:r>
    </w:p>
    <w:p w14:paraId="31D0FAC8" w14:textId="77777777" w:rsidR="0030151E" w:rsidRDefault="0030151E" w:rsidP="0030151E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 (Pregão Eletrônico 8/2019 – UASG 150182) – Rio Minas = 9,49%</w:t>
      </w:r>
    </w:p>
    <w:p w14:paraId="39318A6C" w14:textId="77777777" w:rsidR="0030151E" w:rsidRDefault="0030151E" w:rsidP="0030151E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Proposta 3 (Pregão Eletrônico 38/2019 – UASG 150182) – </w:t>
      </w:r>
      <w:proofErr w:type="spellStart"/>
      <w:r>
        <w:rPr>
          <w:rFonts w:asciiTheme="minorHAnsi" w:hAnsiTheme="minorHAnsi" w:cs="Arial"/>
        </w:rPr>
        <w:t>Epic</w:t>
      </w:r>
      <w:proofErr w:type="spellEnd"/>
      <w:r>
        <w:rPr>
          <w:rFonts w:asciiTheme="minorHAnsi" w:hAnsiTheme="minorHAnsi" w:cs="Arial"/>
        </w:rPr>
        <w:t xml:space="preserve"> = 6,46%</w:t>
      </w:r>
    </w:p>
    <w:p w14:paraId="3C981AD1" w14:textId="77777777" w:rsidR="0030151E" w:rsidRPr="004D4A60" w:rsidRDefault="0030151E" w:rsidP="0030151E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 xml:space="preserve">Média = </w:t>
      </w:r>
      <w:r>
        <w:rPr>
          <w:rFonts w:asciiTheme="minorHAnsi" w:hAnsiTheme="minorHAnsi" w:cs="Arial"/>
          <w:b/>
        </w:rPr>
        <w:t>6,88</w:t>
      </w:r>
      <w:r w:rsidRPr="004D4A60">
        <w:rPr>
          <w:rFonts w:asciiTheme="minorHAnsi" w:hAnsiTheme="minorHAnsi" w:cs="Arial"/>
          <w:b/>
        </w:rPr>
        <w:t>%</w:t>
      </w:r>
    </w:p>
    <w:bookmarkEnd w:id="0"/>
    <w:p w14:paraId="4870B0C5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263A6416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LUCRO:</w:t>
      </w:r>
    </w:p>
    <w:p w14:paraId="291E76C3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10BED75B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Cálculo: (Módulo 1 + Módulo 2 + Módulo 3 + Módulo 4 + Módulo 5 + Módulo 6-A) x % lucro (média praticada pelas empresas do setor)</w:t>
      </w:r>
    </w:p>
    <w:p w14:paraId="04588099" w14:textId="77777777" w:rsidR="00022464" w:rsidRDefault="00022464" w:rsidP="00022464">
      <w:pPr>
        <w:spacing w:line="276" w:lineRule="auto"/>
        <w:jc w:val="both"/>
        <w:rPr>
          <w:rFonts w:asciiTheme="minorHAnsi" w:hAnsiTheme="minorHAnsi" w:cs="Arial"/>
        </w:rPr>
      </w:pPr>
    </w:p>
    <w:p w14:paraId="726241A7" w14:textId="77777777" w:rsidR="0030151E" w:rsidRDefault="0030151E" w:rsidP="0030151E">
      <w:pPr>
        <w:spacing w:line="276" w:lineRule="auto"/>
        <w:jc w:val="both"/>
        <w:rPr>
          <w:rFonts w:asciiTheme="minorHAnsi" w:hAnsiTheme="minorHAnsi" w:cs="Arial"/>
        </w:rPr>
      </w:pPr>
      <w:bookmarkStart w:id="1" w:name="_Hlk34141943"/>
      <w:r>
        <w:rPr>
          <w:rFonts w:asciiTheme="minorHAnsi" w:hAnsiTheme="minorHAnsi" w:cs="Arial"/>
        </w:rPr>
        <w:lastRenderedPageBreak/>
        <w:t>Proposta 1 (Pregão Eletrônico 5/2019 – UASG 150182) - Araúna = 10,00%</w:t>
      </w:r>
    </w:p>
    <w:p w14:paraId="3E7DA84B" w14:textId="77777777" w:rsidR="0030151E" w:rsidRDefault="0030151E" w:rsidP="0030151E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 (Pregão Eletrônico 8/2019 – UASG 150182) – Rio Minas = 6,2%</w:t>
      </w:r>
    </w:p>
    <w:p w14:paraId="75AE0C33" w14:textId="77777777" w:rsidR="0030151E" w:rsidRDefault="0030151E" w:rsidP="0030151E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Proposta 3 (Pregão Eletrônico 38/2019 – UASG 150182) – </w:t>
      </w:r>
      <w:proofErr w:type="spellStart"/>
      <w:r>
        <w:rPr>
          <w:rFonts w:asciiTheme="minorHAnsi" w:hAnsiTheme="minorHAnsi" w:cs="Arial"/>
        </w:rPr>
        <w:t>Epic</w:t>
      </w:r>
      <w:proofErr w:type="spellEnd"/>
      <w:r>
        <w:rPr>
          <w:rFonts w:asciiTheme="minorHAnsi" w:hAnsiTheme="minorHAnsi" w:cs="Arial"/>
        </w:rPr>
        <w:t xml:space="preserve"> = 3%</w:t>
      </w:r>
    </w:p>
    <w:p w14:paraId="31170141" w14:textId="77777777" w:rsidR="0030151E" w:rsidRDefault="0030151E" w:rsidP="0030151E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5A97F6D9" w14:textId="77777777" w:rsidR="0030151E" w:rsidRPr="004D4A60" w:rsidRDefault="0030151E" w:rsidP="0030151E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 xml:space="preserve">Média = </w:t>
      </w:r>
      <w:r>
        <w:rPr>
          <w:rFonts w:asciiTheme="minorHAnsi" w:hAnsiTheme="minorHAnsi" w:cs="Arial"/>
          <w:b/>
        </w:rPr>
        <w:t>4,49</w:t>
      </w:r>
      <w:r w:rsidRPr="004D4A60">
        <w:rPr>
          <w:rFonts w:asciiTheme="minorHAnsi" w:hAnsiTheme="minorHAnsi" w:cs="Arial"/>
          <w:b/>
        </w:rPr>
        <w:t>%</w:t>
      </w:r>
    </w:p>
    <w:bookmarkEnd w:id="1"/>
    <w:p w14:paraId="43E0F8D0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28B60DE5" w14:textId="77777777" w:rsidR="0035251D" w:rsidRDefault="00240C8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TRIBUTOS:</w:t>
      </w:r>
    </w:p>
    <w:p w14:paraId="6B3FC4DC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08700E62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Fator de divisão</w:t>
      </w:r>
      <w:r w:rsidR="002F73F4">
        <w:rPr>
          <w:rFonts w:asciiTheme="minorHAnsi" w:hAnsiTheme="minorHAnsi" w:cs="Arial"/>
        </w:rPr>
        <w:t xml:space="preserve">: 1 – </w:t>
      </w:r>
      <w:r>
        <w:rPr>
          <w:rFonts w:asciiTheme="minorHAnsi" w:hAnsiTheme="minorHAnsi" w:cs="Arial"/>
        </w:rPr>
        <w:t>(Alíquota do PIS + Alíquota da COFINS + Alíquota do ISS</w:t>
      </w:r>
      <w:proofErr w:type="gramStart"/>
      <w:r>
        <w:rPr>
          <w:rFonts w:asciiTheme="minorHAnsi" w:hAnsiTheme="minorHAnsi" w:cs="Arial"/>
        </w:rPr>
        <w:t>) :</w:t>
      </w:r>
      <w:proofErr w:type="gramEnd"/>
      <w:r>
        <w:rPr>
          <w:rFonts w:asciiTheme="minorHAnsi" w:hAnsiTheme="minorHAnsi" w:cs="Arial"/>
        </w:rPr>
        <w:t xml:space="preserve"> 100</w:t>
      </w:r>
    </w:p>
    <w:p w14:paraId="4DE46CCA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4F2E5B25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FF0000"/>
        </w:rPr>
        <w:t>Base de Cálculo:</w:t>
      </w:r>
      <w:r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>(Módulo 1 + Módulo 2 + Módulo 3 + Módulo 4 + Módulo 5 + Módulo 6-A + Modulo 6-B</w:t>
      </w:r>
      <w:proofErr w:type="gramStart"/>
      <w:r>
        <w:rPr>
          <w:rFonts w:asciiTheme="minorHAnsi" w:hAnsiTheme="minorHAnsi" w:cs="Arial"/>
        </w:rPr>
        <w:t>) :</w:t>
      </w:r>
      <w:proofErr w:type="gramEnd"/>
      <w:r>
        <w:rPr>
          <w:rFonts w:asciiTheme="minorHAnsi" w:hAnsiTheme="minorHAnsi" w:cs="Arial"/>
        </w:rPr>
        <w:t xml:space="preserve"> Fator de Divisão</w:t>
      </w:r>
    </w:p>
    <w:p w14:paraId="406B8B82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/>
          <w:highlight w:val="yellow"/>
          <w:lang w:eastAsia="en-US"/>
        </w:rPr>
      </w:pPr>
    </w:p>
    <w:p w14:paraId="78D3D7BC" w14:textId="77777777" w:rsidR="0035251D" w:rsidRDefault="00240C8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Cálculo tributos federais: Base de cálculo x alíquota (PIS e COFINS)</w:t>
      </w:r>
    </w:p>
    <w:p w14:paraId="72083B82" w14:textId="77777777" w:rsidR="0035251D" w:rsidRDefault="00240C8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Cálculo tributos municipais: Base de cálculo x alíquota (ISS)</w:t>
      </w:r>
    </w:p>
    <w:p w14:paraId="40DFDFF0" w14:textId="77777777" w:rsidR="0035251D" w:rsidRDefault="0035251D">
      <w:pPr>
        <w:jc w:val="center"/>
        <w:rPr>
          <w:rFonts w:ascii="Calibri" w:eastAsiaTheme="minorHAnsi" w:hAnsi="Calibri" w:cs="Arial"/>
          <w:b/>
          <w:lang w:eastAsia="en-US"/>
        </w:rPr>
      </w:pPr>
    </w:p>
    <w:p w14:paraId="679EE1D0" w14:textId="77777777" w:rsidR="0035251D" w:rsidRDefault="0035251D">
      <w:pPr>
        <w:jc w:val="both"/>
        <w:rPr>
          <w:rFonts w:ascii="Calibri" w:eastAsiaTheme="minorHAnsi" w:hAnsi="Calibri" w:cs="Arial"/>
          <w:lang w:eastAsia="en-US"/>
        </w:rPr>
      </w:pPr>
    </w:p>
    <w:p w14:paraId="5549CA6B" w14:textId="77777777" w:rsidR="0035251D" w:rsidRDefault="00240C8D">
      <w:pPr>
        <w:spacing w:line="276" w:lineRule="auto"/>
        <w:jc w:val="both"/>
        <w:rPr>
          <w:rFonts w:ascii="Calibri" w:eastAsiaTheme="minorHAnsi" w:hAnsi="Calibri" w:cs="Arial"/>
          <w:b/>
          <w:u w:val="single"/>
          <w:lang w:eastAsia="en-US"/>
        </w:rPr>
      </w:pPr>
      <w:r>
        <w:rPr>
          <w:rFonts w:ascii="Calibri" w:eastAsiaTheme="minorHAnsi" w:hAnsi="Calibri" w:cs="Arial"/>
          <w:b/>
          <w:u w:val="single"/>
          <w:lang w:eastAsia="en-US"/>
        </w:rPr>
        <w:t>Tributação</w:t>
      </w:r>
    </w:p>
    <w:p w14:paraId="0AE74D41" w14:textId="77777777" w:rsidR="0035251D" w:rsidRDefault="0035251D">
      <w:pPr>
        <w:spacing w:line="276" w:lineRule="auto"/>
        <w:jc w:val="both"/>
        <w:rPr>
          <w:rFonts w:ascii="Calibri" w:eastAsiaTheme="minorHAnsi" w:hAnsi="Calibri" w:cs="Arial"/>
          <w:lang w:eastAsia="en-US"/>
        </w:rPr>
      </w:pPr>
    </w:p>
    <w:p w14:paraId="668B7D0B" w14:textId="77777777" w:rsidR="0035251D" w:rsidRDefault="00240C8D">
      <w:pPr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10490550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</w:p>
    <w:p w14:paraId="5C5D7A45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ISSQN está sendo cotado conforme a legislação do município de Niterói onde serão prestados os serviços. Os tributos IRPJ e CSLL deixaram de constar na planilha </w:t>
      </w:r>
      <w:r>
        <w:rPr>
          <w:rFonts w:asciiTheme="minorHAnsi" w:hAnsiTheme="minorHAnsi" w:cs="Arial"/>
          <w:b/>
        </w:rPr>
        <w:t>para a empresa que optar pelo regime tributário de LUCRO REAL ou PRESUMIDO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b/>
        </w:rPr>
        <w:t>já que estão contidos no lucro bruto apresentado na proposta</w:t>
      </w:r>
      <w:r>
        <w:rPr>
          <w:rFonts w:asciiTheme="minorHAnsi" w:hAnsiTheme="minorHAnsi" w:cs="Arial"/>
        </w:rPr>
        <w:t xml:space="preserve"> e em virtude da determinação contida na Súmula do TCU nº 254, Acórdão TCU nº 1591/2008 – Plenário, Acórdão TCU nº 264/2012 – Plenário e Informativo  de Jurisprudência TCU nº 279.</w:t>
      </w:r>
    </w:p>
    <w:p w14:paraId="0928895A" w14:textId="77777777" w:rsidR="0035251D" w:rsidRDefault="0035251D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732A04D4" w14:textId="77777777" w:rsidR="0035251D" w:rsidRDefault="00240C8D">
      <w:pPr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O preço ofertado pelos licitantes deve ser comprovadamente suficiente para cumprir suas obrigações legais, sociais e </w:t>
      </w:r>
      <w:r>
        <w:rPr>
          <w:rFonts w:asciiTheme="minorHAnsi" w:hAnsiTheme="minorHAnsi" w:cs="Arial"/>
          <w:b/>
          <w:bCs/>
          <w:u w:val="single"/>
        </w:rPr>
        <w:t>tributárias.</w:t>
      </w:r>
      <w:r>
        <w:rPr>
          <w:rFonts w:asciiTheme="minorHAnsi" w:hAnsiTheme="minorHAnsi" w:cs="Arial"/>
          <w:b/>
          <w:bCs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2E082FA1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0B17FBA6" w14:textId="77777777" w:rsidR="0035251D" w:rsidRDefault="00240C8D">
      <w:pPr>
        <w:shd w:val="clear" w:color="auto" w:fill="FFFFFF"/>
        <w:spacing w:line="276" w:lineRule="auto"/>
        <w:rPr>
          <w:rFonts w:ascii="Calibri" w:eastAsia="Lucida Sans Unicode" w:hAnsi="Calibri"/>
          <w:kern w:val="2"/>
        </w:rPr>
      </w:pPr>
      <w:r>
        <w:rPr>
          <w:rFonts w:ascii="Arial" w:hAnsi="Arial" w:cs="Arial"/>
          <w:color w:val="222222"/>
        </w:rPr>
        <w:t> </w:t>
      </w:r>
      <w:r>
        <w:rPr>
          <w:rFonts w:ascii="Calibri" w:eastAsia="Lucida Sans Unicode" w:hAnsi="Calibri"/>
          <w:kern w:val="2"/>
        </w:rPr>
        <w:t xml:space="preserve">A LICITANTE deverá </w:t>
      </w:r>
      <w:r>
        <w:rPr>
          <w:rFonts w:ascii="Calibri" w:eastAsia="Lucida Sans Unicode" w:hAnsi="Calibri"/>
          <w:b/>
          <w:kern w:val="2"/>
        </w:rPr>
        <w:t xml:space="preserve">comprovar, por meio de documentação hábil (DCTF, GFIP, </w:t>
      </w:r>
      <w:proofErr w:type="gramStart"/>
      <w:r>
        <w:rPr>
          <w:rFonts w:ascii="Calibri" w:eastAsia="Lucida Sans Unicode" w:hAnsi="Calibri"/>
          <w:b/>
          <w:kern w:val="2"/>
        </w:rPr>
        <w:t xml:space="preserve">EFD </w:t>
      </w:r>
      <w:proofErr w:type="spellStart"/>
      <w:r>
        <w:rPr>
          <w:rFonts w:ascii="Calibri" w:eastAsia="Lucida Sans Unicode" w:hAnsi="Calibri"/>
          <w:b/>
          <w:kern w:val="2"/>
        </w:rPr>
        <w:t>etc</w:t>
      </w:r>
      <w:proofErr w:type="spellEnd"/>
      <w:proofErr w:type="gramEnd"/>
      <w:r>
        <w:rPr>
          <w:rFonts w:ascii="Calibri" w:eastAsia="Lucida Sans Unicode" w:hAnsi="Calibri"/>
          <w:b/>
          <w:kern w:val="2"/>
        </w:rPr>
        <w:t>), a opção aos regimes acima elencados</w:t>
      </w:r>
      <w:r>
        <w:rPr>
          <w:rFonts w:ascii="Calibri" w:eastAsia="Lucida Sans Unicode" w:hAnsi="Calibri"/>
          <w:kern w:val="2"/>
        </w:rPr>
        <w:t xml:space="preserve">, a fim de que se possa </w:t>
      </w:r>
      <w:r>
        <w:rPr>
          <w:rFonts w:ascii="Calibri" w:eastAsia="Lucida Sans Unicode" w:hAnsi="Calibri"/>
          <w:b/>
          <w:kern w:val="2"/>
        </w:rPr>
        <w:t>certificar que as alíquotas do PIS e da COFINS e da Contribuição Social</w:t>
      </w:r>
      <w:r>
        <w:rPr>
          <w:rFonts w:ascii="Calibri" w:eastAsia="Lucida Sans Unicode" w:hAnsi="Calibri"/>
          <w:kern w:val="2"/>
        </w:rPr>
        <w:t xml:space="preserve"> </w:t>
      </w:r>
      <w:r>
        <w:rPr>
          <w:rFonts w:ascii="Calibri" w:eastAsia="Lucida Sans Unicode" w:hAnsi="Calibri"/>
          <w:b/>
          <w:kern w:val="2"/>
        </w:rPr>
        <w:t>consignadas na planilha conferem com sua opção tributária</w:t>
      </w:r>
      <w:r>
        <w:rPr>
          <w:rFonts w:ascii="Calibri" w:eastAsia="Lucida Sans Unicode" w:hAnsi="Calibri"/>
          <w:kern w:val="2"/>
        </w:rPr>
        <w:t>.</w:t>
      </w:r>
    </w:p>
    <w:p w14:paraId="321DBFB6" w14:textId="77777777" w:rsidR="0035251D" w:rsidRDefault="0035251D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</w:rPr>
      </w:pPr>
    </w:p>
    <w:p w14:paraId="3A5069A2" w14:textId="77777777" w:rsidR="0035251D" w:rsidRDefault="00240C8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</w:rPr>
      </w:pPr>
      <w:r>
        <w:rPr>
          <w:rFonts w:ascii="Calibri" w:eastAsia="Lucida Sans Unicode" w:hAnsi="Calibri"/>
          <w:kern w:val="2"/>
        </w:rPr>
        <w:t xml:space="preserve">As </w:t>
      </w:r>
      <w:r>
        <w:rPr>
          <w:rFonts w:ascii="Calibri" w:eastAsia="Lucida Sans Unicode" w:hAnsi="Calibri"/>
          <w:b/>
          <w:kern w:val="2"/>
        </w:rPr>
        <w:t>empresas tributadas pelo regime de incidência</w:t>
      </w:r>
      <w:r>
        <w:rPr>
          <w:rFonts w:ascii="Calibri" w:eastAsia="Lucida Sans Unicode" w:hAnsi="Calibri"/>
          <w:kern w:val="2"/>
        </w:rPr>
        <w:t xml:space="preserve"> </w:t>
      </w:r>
      <w:r>
        <w:rPr>
          <w:rFonts w:ascii="Calibri" w:eastAsia="Lucida Sans Unicode" w:hAnsi="Calibri"/>
          <w:b/>
          <w:kern w:val="2"/>
          <w:u w:val="single"/>
        </w:rPr>
        <w:t>não-cumulativa</w:t>
      </w:r>
      <w:r>
        <w:rPr>
          <w:rFonts w:ascii="Calibri" w:eastAsia="Lucida Sans Unicode" w:hAnsi="Calibri"/>
          <w:kern w:val="2"/>
        </w:rPr>
        <w:t xml:space="preserve"> de </w:t>
      </w:r>
      <w:r>
        <w:rPr>
          <w:rFonts w:ascii="Calibri" w:eastAsia="Lucida Sans Unicode" w:hAnsi="Calibri"/>
          <w:b/>
          <w:kern w:val="2"/>
        </w:rPr>
        <w:t>PIS</w:t>
      </w:r>
      <w:r>
        <w:rPr>
          <w:rFonts w:ascii="Calibri" w:eastAsia="Lucida Sans Unicode" w:hAnsi="Calibri"/>
          <w:kern w:val="2"/>
        </w:rPr>
        <w:t xml:space="preserve"> e </w:t>
      </w:r>
      <w:r>
        <w:rPr>
          <w:rFonts w:ascii="Calibri" w:eastAsia="Lucida Sans Unicode" w:hAnsi="Calibri"/>
          <w:b/>
          <w:kern w:val="2"/>
        </w:rPr>
        <w:t>COFINS</w:t>
      </w:r>
      <w:r>
        <w:rPr>
          <w:rFonts w:ascii="Calibri" w:eastAsia="Lucida Sans Unicode" w:hAnsi="Calibri"/>
          <w:kern w:val="2"/>
        </w:rPr>
        <w:t xml:space="preserve"> devem cotar </w:t>
      </w:r>
      <w:r>
        <w:rPr>
          <w:rFonts w:ascii="Calibri" w:eastAsia="Lucida Sans Unicode" w:hAnsi="Calibri"/>
          <w:b/>
          <w:kern w:val="2"/>
          <w:u w:val="single"/>
        </w:rPr>
        <w:t>os percentuais que representem a média das alíquotas efetivamente recolhidas nos 12 (doze) meses anteriores à apresentação da proposta</w:t>
      </w:r>
      <w:r>
        <w:rPr>
          <w:rFonts w:ascii="Calibri" w:eastAsia="Lucida Sans Unicode" w:hAnsi="Calibri"/>
          <w:kern w:val="2"/>
        </w:rPr>
        <w:t xml:space="preserve">, tendo em vista que as Leis 10.637/2002 e 10.833/2003, apurada com base nos dados da </w:t>
      </w:r>
      <w:r>
        <w:rPr>
          <w:rFonts w:ascii="Calibri" w:eastAsia="Lucida Sans Unicode" w:hAnsi="Calibri"/>
          <w:b/>
          <w:kern w:val="2"/>
        </w:rPr>
        <w:t>Escrituração Fiscal Digital da Contribuição para o PIS/PASEP e para a COFINS (EFD-Contribuições)</w:t>
      </w:r>
      <w:r>
        <w:rPr>
          <w:rFonts w:ascii="Calibri" w:eastAsia="Lucida Sans Unicode" w:hAnsi="Calibri"/>
          <w:kern w:val="2"/>
        </w:rPr>
        <w:t xml:space="preserve">, cujos respectivos </w:t>
      </w:r>
      <w:r>
        <w:rPr>
          <w:rFonts w:ascii="Calibri" w:eastAsia="Lucida Sans Unicode" w:hAnsi="Calibri"/>
          <w:b/>
          <w:kern w:val="2"/>
          <w:u w:val="single"/>
        </w:rPr>
        <w:t>registros deverão ser remetidos juntamente com a proposta e as planilhas</w:t>
      </w:r>
      <w:r>
        <w:rPr>
          <w:rFonts w:ascii="Calibri" w:eastAsia="Lucida Sans Unicode" w:hAnsi="Calibri"/>
          <w:kern w:val="2"/>
        </w:rPr>
        <w:t>.</w:t>
      </w:r>
    </w:p>
    <w:p w14:paraId="39F12E63" w14:textId="77777777" w:rsidR="0035251D" w:rsidRDefault="0035251D">
      <w:pPr>
        <w:widowControl w:val="0"/>
        <w:spacing w:line="276" w:lineRule="auto"/>
        <w:ind w:left="708"/>
        <w:rPr>
          <w:rFonts w:ascii="Calibri" w:eastAsia="Lucida Sans Unicode" w:hAnsi="Calibri"/>
          <w:kern w:val="2"/>
        </w:rPr>
      </w:pPr>
    </w:p>
    <w:p w14:paraId="713C4DD9" w14:textId="3CDDC30B" w:rsidR="0035251D" w:rsidRDefault="00240C8D" w:rsidP="006A5225">
      <w:pPr>
        <w:widowControl w:val="0"/>
        <w:tabs>
          <w:tab w:val="left" w:pos="1560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="Calibri" w:eastAsia="Lucida Sans Unicode" w:hAnsi="Calibri"/>
          <w:kern w:val="2"/>
        </w:rPr>
        <w:t xml:space="preserve">Caso a LICITANTE tenha </w:t>
      </w:r>
      <w:r>
        <w:rPr>
          <w:rFonts w:ascii="Calibri" w:eastAsia="Lucida Sans Unicode" w:hAnsi="Calibri"/>
          <w:b/>
          <w:kern w:val="2"/>
        </w:rPr>
        <w:t>recolhido tributos pelo regime de incidência não-cumulativa</w:t>
      </w:r>
      <w:r>
        <w:rPr>
          <w:rFonts w:ascii="Calibri" w:eastAsia="Lucida Sans Unicode" w:hAnsi="Calibri"/>
          <w:kern w:val="2"/>
        </w:rPr>
        <w:t xml:space="preserve"> em apenas </w:t>
      </w:r>
      <w:r>
        <w:rPr>
          <w:rFonts w:ascii="Calibri" w:eastAsia="Lucida Sans Unicode" w:hAnsi="Calibri"/>
          <w:b/>
          <w:kern w:val="2"/>
        </w:rPr>
        <w:t>alguns meses do período que deve ser considerado para o cálculo do percentual médio efetivo</w:t>
      </w:r>
      <w:r>
        <w:rPr>
          <w:rFonts w:ascii="Calibri" w:eastAsia="Lucida Sans Unicode" w:hAnsi="Calibri"/>
          <w:kern w:val="2"/>
        </w:rPr>
        <w:t xml:space="preserve"> (12 meses anteriores à data da proposta), poderá apresentar o cálculo </w:t>
      </w:r>
      <w:r>
        <w:rPr>
          <w:rFonts w:ascii="Calibri" w:eastAsia="Lucida Sans Unicode" w:hAnsi="Calibri"/>
          <w:b/>
          <w:kern w:val="2"/>
        </w:rPr>
        <w:t>considerando apenas os meses em que houve recolhimento</w:t>
      </w:r>
      <w:r>
        <w:rPr>
          <w:rFonts w:ascii="Calibri" w:eastAsia="Lucida Sans Unicode" w:hAnsi="Calibri"/>
          <w:kern w:val="2"/>
        </w:rPr>
        <w:t>.</w:t>
      </w:r>
    </w:p>
    <w:p w14:paraId="31837126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14:paraId="1A988743" w14:textId="77777777" w:rsidR="0035251D" w:rsidRDefault="0035251D">
      <w:pPr>
        <w:rPr>
          <w:rFonts w:ascii="Calibri" w:eastAsiaTheme="minorHAnsi" w:hAnsi="Calibri" w:cs="Arial"/>
          <w:lang w:eastAsia="en-US"/>
        </w:rPr>
      </w:pPr>
    </w:p>
    <w:p w14:paraId="6889E19D" w14:textId="77777777" w:rsidR="0035251D" w:rsidRDefault="0035251D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</w:rPr>
      </w:pPr>
    </w:p>
    <w:p w14:paraId="0CA140CB" w14:textId="77777777" w:rsidR="0035251D" w:rsidRDefault="0035251D"/>
    <w:sectPr w:rsidR="0035251D" w:rsidSect="006C0732">
      <w:headerReference w:type="default" r:id="rId14"/>
      <w:footerReference w:type="default" r:id="rId15"/>
      <w:pgSz w:w="11906" w:h="16838"/>
      <w:pgMar w:top="1417" w:right="1274" w:bottom="1417" w:left="1418" w:header="708" w:footer="306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6D2B" w14:textId="77777777" w:rsidR="00AA68C0" w:rsidRDefault="00AA68C0">
      <w:r>
        <w:separator/>
      </w:r>
    </w:p>
  </w:endnote>
  <w:endnote w:type="continuationSeparator" w:id="0">
    <w:p w14:paraId="0A0D8E98" w14:textId="77777777" w:rsidR="00AA68C0" w:rsidRDefault="00AA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9C4B" w14:textId="77777777" w:rsidR="00062EE7" w:rsidRDefault="00062EE7" w:rsidP="006C0732">
    <w:pPr>
      <w:pStyle w:val="Rodap"/>
    </w:pPr>
    <w:r>
      <w:t>____________________________________________________________________</w:t>
    </w:r>
  </w:p>
  <w:p w14:paraId="089DD5E5" w14:textId="28E87B4F" w:rsidR="00062EE7" w:rsidRPr="007D1C2C" w:rsidRDefault="00062EE7" w:rsidP="006C0732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proofErr w:type="gramStart"/>
    <w:r>
      <w:rPr>
        <w:sz w:val="12"/>
        <w:szCs w:val="12"/>
      </w:rPr>
      <w:t>I</w:t>
    </w:r>
    <w:r w:rsidR="003F496D">
      <w:rPr>
        <w:sz w:val="12"/>
        <w:szCs w:val="12"/>
      </w:rPr>
      <w:t>II</w:t>
    </w:r>
    <w:r>
      <w:rPr>
        <w:sz w:val="12"/>
        <w:szCs w:val="12"/>
      </w:rPr>
      <w:t xml:space="preserve"> </w:t>
    </w:r>
    <w:r w:rsidR="006A5225">
      <w:rPr>
        <w:sz w:val="12"/>
        <w:szCs w:val="12"/>
      </w:rPr>
      <w:t xml:space="preserve"> </w:t>
    </w:r>
    <w:r>
      <w:rPr>
        <w:sz w:val="12"/>
        <w:szCs w:val="12"/>
      </w:rPr>
      <w:t>Memória</w:t>
    </w:r>
    <w:proofErr w:type="gramEnd"/>
    <w:r>
      <w:rPr>
        <w:sz w:val="12"/>
        <w:szCs w:val="12"/>
      </w:rPr>
      <w:t xml:space="preserve">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48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2A237434" w14:textId="77777777" w:rsidR="00062EE7" w:rsidRDefault="00062EE7" w:rsidP="006C0732">
    <w:pPr>
      <w:pStyle w:val="Rodap"/>
      <w:rPr>
        <w:sz w:val="12"/>
        <w:szCs w:val="12"/>
      </w:rPr>
    </w:pPr>
  </w:p>
  <w:p w14:paraId="6584B5F8" w14:textId="77777777" w:rsidR="00062EE7" w:rsidRDefault="00062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CC19" w14:textId="77777777" w:rsidR="00AA68C0" w:rsidRDefault="00AA68C0">
      <w:r>
        <w:separator/>
      </w:r>
    </w:p>
  </w:footnote>
  <w:footnote w:type="continuationSeparator" w:id="0">
    <w:p w14:paraId="12423949" w14:textId="77777777" w:rsidR="00AA68C0" w:rsidRDefault="00AA68C0">
      <w:r>
        <w:continuationSeparator/>
      </w:r>
    </w:p>
  </w:footnote>
  <w:footnote w:id="1">
    <w:p w14:paraId="3BF5E7A5" w14:textId="77777777" w:rsidR="00062EE7" w:rsidRDefault="00062EE7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A09" w14:textId="563EA8C7" w:rsidR="00062EE7" w:rsidRDefault="00062EE7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9" behindDoc="1" locked="0" layoutInCell="1" allowOverlap="1" wp14:anchorId="5FC91851" wp14:editId="40B6B2CB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 xml:space="preserve">Processo: </w:t>
    </w:r>
    <w:r w:rsidR="006A5225" w:rsidRPr="006A5225">
      <w:rPr>
        <w:rFonts w:asciiTheme="minorHAnsi" w:hAnsiTheme="minorHAnsi"/>
        <w:sz w:val="16"/>
        <w:szCs w:val="16"/>
      </w:rPr>
      <w:t>23069.157535/2020-14</w:t>
    </w:r>
  </w:p>
  <w:p w14:paraId="00F137F6" w14:textId="77777777" w:rsidR="00062EE7" w:rsidRDefault="00062EE7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Pag.:_____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62C"/>
    <w:multiLevelType w:val="multilevel"/>
    <w:tmpl w:val="0F6CEDBE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D6C"/>
    <w:multiLevelType w:val="multilevel"/>
    <w:tmpl w:val="89D2D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1D"/>
    <w:rsid w:val="00022464"/>
    <w:rsid w:val="00025F14"/>
    <w:rsid w:val="00062EE7"/>
    <w:rsid w:val="0007091C"/>
    <w:rsid w:val="00081D06"/>
    <w:rsid w:val="000904BD"/>
    <w:rsid w:val="00096953"/>
    <w:rsid w:val="000D4F19"/>
    <w:rsid w:val="000E60C1"/>
    <w:rsid w:val="00133CD1"/>
    <w:rsid w:val="0014616A"/>
    <w:rsid w:val="00150365"/>
    <w:rsid w:val="001776C1"/>
    <w:rsid w:val="00215289"/>
    <w:rsid w:val="0022215B"/>
    <w:rsid w:val="00233184"/>
    <w:rsid w:val="00240C8D"/>
    <w:rsid w:val="002B5411"/>
    <w:rsid w:val="002F73F4"/>
    <w:rsid w:val="0030151E"/>
    <w:rsid w:val="003150FF"/>
    <w:rsid w:val="00327BF6"/>
    <w:rsid w:val="0035251D"/>
    <w:rsid w:val="0036420B"/>
    <w:rsid w:val="003B2BEE"/>
    <w:rsid w:val="003D2A1B"/>
    <w:rsid w:val="003F496D"/>
    <w:rsid w:val="003F53BE"/>
    <w:rsid w:val="00425FD6"/>
    <w:rsid w:val="0043494E"/>
    <w:rsid w:val="00481D1C"/>
    <w:rsid w:val="004933EB"/>
    <w:rsid w:val="004D3DBC"/>
    <w:rsid w:val="004D4C2F"/>
    <w:rsid w:val="005E5BE8"/>
    <w:rsid w:val="00664443"/>
    <w:rsid w:val="00694321"/>
    <w:rsid w:val="006A5225"/>
    <w:rsid w:val="006B3F03"/>
    <w:rsid w:val="006C0732"/>
    <w:rsid w:val="006F4C05"/>
    <w:rsid w:val="007217B8"/>
    <w:rsid w:val="00757BF8"/>
    <w:rsid w:val="007643DE"/>
    <w:rsid w:val="00791490"/>
    <w:rsid w:val="007B0AD0"/>
    <w:rsid w:val="007C0B40"/>
    <w:rsid w:val="007F4CE0"/>
    <w:rsid w:val="0081045C"/>
    <w:rsid w:val="008A6FF3"/>
    <w:rsid w:val="008C1B2B"/>
    <w:rsid w:val="008F098C"/>
    <w:rsid w:val="00A657B5"/>
    <w:rsid w:val="00AA68C0"/>
    <w:rsid w:val="00AC0F0D"/>
    <w:rsid w:val="00AD06CA"/>
    <w:rsid w:val="00BC1110"/>
    <w:rsid w:val="00BE1D75"/>
    <w:rsid w:val="00C57E60"/>
    <w:rsid w:val="00C85F08"/>
    <w:rsid w:val="00C86FD7"/>
    <w:rsid w:val="00CC4061"/>
    <w:rsid w:val="00CD5693"/>
    <w:rsid w:val="00CE38FA"/>
    <w:rsid w:val="00CF30B1"/>
    <w:rsid w:val="00DA53E7"/>
    <w:rsid w:val="00E16A83"/>
    <w:rsid w:val="00E97BDA"/>
    <w:rsid w:val="00EC705B"/>
    <w:rsid w:val="00EF182A"/>
    <w:rsid w:val="00F136AD"/>
    <w:rsid w:val="00F6782F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A7681"/>
  <w15:docId w15:val="{E2208A2B-6CF4-4D33-ABDF-88027D5D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36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D6A36"/>
    <w:rPr>
      <w:rFonts w:ascii="Arial" w:eastAsia="Times New Roman" w:hAnsi="Arial" w:cs="Times New Roman"/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D6A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  <w:rsid w:val="00E5179A"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56441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81B5F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Fontepargpadro"/>
    <w:qFormat/>
    <w:rsid w:val="00EF1583"/>
  </w:style>
  <w:style w:type="character" w:styleId="Refdecomentrio">
    <w:name w:val="annotation reference"/>
    <w:basedOn w:val="Fontepargpadro"/>
    <w:uiPriority w:val="99"/>
    <w:semiHidden/>
    <w:unhideWhenUsed/>
    <w:qFormat/>
    <w:rsid w:val="00F14B8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Fontepargpadro"/>
    <w:qFormat/>
    <w:rsid w:val="00DA6A1C"/>
  </w:style>
  <w:style w:type="character" w:customStyle="1" w:styleId="WW8Num5z3">
    <w:name w:val="WW8Num5z3"/>
    <w:qFormat/>
    <w:rsid w:val="00891E6F"/>
    <w:rPr>
      <w:rFonts w:ascii="Symbol" w:hAnsi="Symbol" w:cs="Symbol"/>
    </w:rPr>
  </w:style>
  <w:style w:type="character" w:customStyle="1" w:styleId="WW8Num5z4">
    <w:name w:val="WW8Num5z4"/>
    <w:qFormat/>
    <w:rsid w:val="00891E6F"/>
    <w:rPr>
      <w:rFonts w:ascii="Courier New" w:hAnsi="Courier New" w:cs="Courier New"/>
    </w:rPr>
  </w:style>
  <w:style w:type="character" w:customStyle="1" w:styleId="WW8Num6z0">
    <w:name w:val="WW8Num6z0"/>
    <w:qFormat/>
    <w:rsid w:val="00891E6F"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C133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01A2C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AD6A36"/>
    <w:pPr>
      <w:ind w:left="426" w:hanging="426"/>
    </w:pPr>
  </w:style>
  <w:style w:type="paragraph" w:customStyle="1" w:styleId="Default">
    <w:name w:val="Default"/>
    <w:qFormat/>
    <w:rsid w:val="00AD6A3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AD6A36"/>
    <w:pPr>
      <w:ind w:left="3686"/>
      <w:jc w:val="both"/>
    </w:pPr>
    <w:rPr>
      <w:rFonts w:ascii="Arial" w:hAnsi="Arial"/>
      <w:b/>
    </w:rPr>
  </w:style>
  <w:style w:type="paragraph" w:customStyle="1" w:styleId="WW-Recuodecorpodetexto2">
    <w:name w:val="WW-Recuo de corpo de texto 2"/>
    <w:basedOn w:val="Normal"/>
    <w:qFormat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D6A36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E5179A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rsid w:val="007E6022"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56441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14B8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14B80"/>
    <w:rPr>
      <w:b/>
      <w:bCs/>
    </w:rPr>
  </w:style>
  <w:style w:type="paragraph" w:customStyle="1" w:styleId="textojustificado">
    <w:name w:val="texto_justificado"/>
    <w:basedOn w:val="Normal"/>
    <w:qFormat/>
    <w:rsid w:val="006E4D8E"/>
    <w:pPr>
      <w:spacing w:beforeAutospacing="1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133E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2028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3672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3150FF"/>
    <w:rPr>
      <w:color w:val="0000FF"/>
      <w:u w:val="single"/>
    </w:rPr>
  </w:style>
  <w:style w:type="character" w:styleId="Nmerodepgina">
    <w:name w:val="page number"/>
    <w:rsid w:val="006C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ge.gov.br/apps/populacao/projeca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bge.gov.br/apps/populacao/projec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ge.gov.br/apps/populacao/projeca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70A8-A73F-420A-AE24-F3FDEB9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3118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bteixeira</dc:creator>
  <cp:lastModifiedBy>Joao Paulo Moraes</cp:lastModifiedBy>
  <cp:revision>4</cp:revision>
  <cp:lastPrinted>2020-08-31T03:32:00Z</cp:lastPrinted>
  <dcterms:created xsi:type="dcterms:W3CDTF">2020-08-31T02:52:00Z</dcterms:created>
  <dcterms:modified xsi:type="dcterms:W3CDTF">2020-08-31T03:33:00Z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