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75FDDB89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C45B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53</w:t>
      </w:r>
      <w:r w:rsidR="0053472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7FC9F0D1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</w:t>
      </w:r>
      <w:r w:rsidR="00C45B2E">
        <w:rPr>
          <w:sz w:val="18"/>
          <w:szCs w:val="18"/>
          <w:lang w:val="pt-BR"/>
        </w:rPr>
        <w:t>matrícula SIAPE nº 6308377</w:t>
      </w:r>
      <w:r w:rsidRPr="00E02D31">
        <w:rPr>
          <w:sz w:val="18"/>
          <w:szCs w:val="18"/>
          <w:lang w:val="pt-BR"/>
        </w:rPr>
        <w:t xml:space="preserve">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C45B2E">
        <w:rPr>
          <w:sz w:val="18"/>
          <w:szCs w:val="18"/>
          <w:lang w:val="pt-BR"/>
        </w:rPr>
        <w:t>53</w:t>
      </w:r>
      <w:r w:rsidR="00534721">
        <w:rPr>
          <w:sz w:val="18"/>
          <w:szCs w:val="18"/>
          <w:lang w:val="pt-BR"/>
        </w:rPr>
        <w:t>/2023</w:t>
      </w:r>
      <w:r w:rsidRPr="003337CE">
        <w:rPr>
          <w:sz w:val="18"/>
          <w:szCs w:val="18"/>
          <w:lang w:val="pt-BR"/>
        </w:rPr>
        <w:t xml:space="preserve">, publicada no DOU de </w:t>
      </w:r>
      <w:r w:rsidR="005653B8">
        <w:rPr>
          <w:sz w:val="18"/>
          <w:szCs w:val="18"/>
          <w:lang w:val="pt-BR"/>
        </w:rPr>
        <w:t>xx/xx/20xx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C45B2E" w:rsidRPr="00C45B2E">
        <w:rPr>
          <w:sz w:val="18"/>
          <w:szCs w:val="18"/>
          <w:lang w:val="pt-BR"/>
        </w:rPr>
        <w:t>23069.192278/2022-29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0B0F9546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8015C9">
        <w:rPr>
          <w:b/>
          <w:color w:val="000000"/>
          <w:sz w:val="18"/>
          <w:szCs w:val="18"/>
          <w:lang w:val="pt-BR"/>
        </w:rPr>
        <w:t>m</w:t>
      </w:r>
      <w:r w:rsidR="003B6259">
        <w:rPr>
          <w:b/>
          <w:color w:val="000000"/>
          <w:sz w:val="18"/>
          <w:szCs w:val="18"/>
          <w:lang w:val="pt-BR"/>
        </w:rPr>
        <w:t xml:space="preserve">aterial hospitalar – </w:t>
      </w:r>
      <w:r w:rsidR="00C45B2E">
        <w:rPr>
          <w:b/>
          <w:color w:val="000000"/>
          <w:sz w:val="18"/>
          <w:szCs w:val="18"/>
          <w:lang w:val="pt-BR"/>
        </w:rPr>
        <w:t>injetáveis</w:t>
      </w:r>
      <w:r w:rsidR="008015C9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C45B2E">
        <w:rPr>
          <w:color w:val="000000"/>
          <w:sz w:val="18"/>
          <w:szCs w:val="18"/>
          <w:lang w:val="pt-BR"/>
        </w:rPr>
        <w:t>53</w:t>
      </w:r>
      <w:r w:rsidR="00534721">
        <w:rPr>
          <w:color w:val="000000"/>
          <w:sz w:val="18"/>
          <w:szCs w:val="18"/>
          <w:lang w:val="pt-BR"/>
        </w:rPr>
        <w:t>/2023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534721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12673B3D" w:rsidR="00190910" w:rsidRPr="00E02D31" w:rsidRDefault="0053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CNPJ E RAZÃO SOCIAL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534721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400736CC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C45B2E">
        <w:rPr>
          <w:b/>
          <w:sz w:val="18"/>
          <w:szCs w:val="18"/>
          <w:lang w:val="pt-BR"/>
        </w:rPr>
        <w:t>35</w:t>
      </w:r>
      <w:bookmarkStart w:id="0" w:name="_GoBack"/>
      <w:bookmarkEnd w:id="0"/>
      <w:r w:rsidR="00534721">
        <w:rPr>
          <w:b/>
          <w:sz w:val="18"/>
          <w:szCs w:val="18"/>
          <w:lang w:val="pt-BR"/>
        </w:rPr>
        <w:t>/2023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</w:t>
      </w:r>
      <w:r w:rsidRPr="00E02D31">
        <w:rPr>
          <w:color w:val="000000"/>
          <w:sz w:val="18"/>
          <w:szCs w:val="18"/>
          <w:lang w:val="pt-BR"/>
        </w:rPr>
        <w:lastRenderedPageBreak/>
        <w:t>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4CEC85CC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34721">
        <w:rPr>
          <w:sz w:val="18"/>
          <w:szCs w:val="18"/>
          <w:lang w:val="pt-BR"/>
        </w:rPr>
        <w:t>3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1" w:name="_heading=h.gjdgxs" w:colFirst="0" w:colLast="0"/>
      <w:bookmarkEnd w:id="1"/>
    </w:p>
    <w:sectPr w:rsidR="00190910" w:rsidRPr="00E02D31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A2F89" w14:textId="77777777" w:rsidR="00C854CC" w:rsidRDefault="00C854CC">
      <w:r>
        <w:separator/>
      </w:r>
    </w:p>
  </w:endnote>
  <w:endnote w:type="continuationSeparator" w:id="0">
    <w:p w14:paraId="0DC00DDE" w14:textId="77777777" w:rsidR="00C854CC" w:rsidRDefault="00C8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E1710" w14:textId="77777777" w:rsidR="00C854CC" w:rsidRDefault="00C854CC">
      <w:r>
        <w:separator/>
      </w:r>
    </w:p>
  </w:footnote>
  <w:footnote w:type="continuationSeparator" w:id="0">
    <w:p w14:paraId="1B564A08" w14:textId="77777777" w:rsidR="00C854CC" w:rsidRDefault="00C8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C1061" w14:textId="2C9A582A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C45B2E" w:rsidRPr="00C45B2E">
      <w:rPr>
        <w:rFonts w:ascii="Verdana" w:eastAsia="Verdana" w:hAnsi="Verdana" w:cs="Verdana"/>
        <w:color w:val="000000"/>
        <w:sz w:val="16"/>
        <w:szCs w:val="16"/>
      </w:rPr>
      <w:t>23069.192278/2022-29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0"/>
    <w:rsid w:val="00190910"/>
    <w:rsid w:val="003337CE"/>
    <w:rsid w:val="003B6259"/>
    <w:rsid w:val="00417421"/>
    <w:rsid w:val="004E5964"/>
    <w:rsid w:val="00534721"/>
    <w:rsid w:val="005653B8"/>
    <w:rsid w:val="00607DA1"/>
    <w:rsid w:val="006618AB"/>
    <w:rsid w:val="007C49E3"/>
    <w:rsid w:val="007E21A7"/>
    <w:rsid w:val="008015C9"/>
    <w:rsid w:val="008040C2"/>
    <w:rsid w:val="00834372"/>
    <w:rsid w:val="008F2889"/>
    <w:rsid w:val="0093475A"/>
    <w:rsid w:val="00A36DB4"/>
    <w:rsid w:val="00B00467"/>
    <w:rsid w:val="00B30C5B"/>
    <w:rsid w:val="00B96619"/>
    <w:rsid w:val="00C45B2E"/>
    <w:rsid w:val="00C854CC"/>
    <w:rsid w:val="00CF055C"/>
    <w:rsid w:val="00E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5FF0"/>
  <w15:docId w15:val="{36DB6D47-C726-4846-8213-AC2D9F5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D95326-3E38-4F50-8C78-68FF8CDD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João Aranha</cp:lastModifiedBy>
  <cp:revision>6</cp:revision>
  <dcterms:created xsi:type="dcterms:W3CDTF">2022-03-07T19:06:00Z</dcterms:created>
  <dcterms:modified xsi:type="dcterms:W3CDTF">2023-06-26T18:37:00Z</dcterms:modified>
</cp:coreProperties>
</file>