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33F5F" w14:textId="77777777" w:rsidR="0035251D" w:rsidRDefault="00240C8D" w:rsidP="00222366">
      <w:pPr>
        <w:pStyle w:val="Recuodecorpodetexto2"/>
      </w:pPr>
      <w:r>
        <w:rPr>
          <w:noProof/>
        </w:rPr>
        <w:drawing>
          <wp:anchor distT="0" distB="0" distL="0" distR="0" simplePos="0" relativeHeight="14" behindDoc="0" locked="0" layoutInCell="1" allowOverlap="1" wp14:anchorId="213F6FC8" wp14:editId="19B022CD">
            <wp:simplePos x="0" y="0"/>
            <wp:positionH relativeFrom="column">
              <wp:posOffset>2571750</wp:posOffset>
            </wp:positionH>
            <wp:positionV relativeFrom="paragraph">
              <wp:posOffset>635</wp:posOffset>
            </wp:positionV>
            <wp:extent cx="640080" cy="619125"/>
            <wp:effectExtent l="0" t="0" r="0" b="0"/>
            <wp:wrapNone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  <w:r>
        <w:br/>
      </w:r>
    </w:p>
    <w:p w14:paraId="09A2E952" w14:textId="77777777" w:rsidR="0035251D" w:rsidRDefault="0035251D">
      <w:pPr>
        <w:jc w:val="center"/>
        <w:rPr>
          <w:rFonts w:asciiTheme="minorHAnsi" w:hAnsiTheme="minorHAnsi" w:cs="Arial"/>
          <w:sz w:val="16"/>
          <w:szCs w:val="16"/>
        </w:rPr>
      </w:pPr>
    </w:p>
    <w:p w14:paraId="49DD9F0B" w14:textId="77777777" w:rsidR="0035251D" w:rsidRDefault="0035251D">
      <w:pPr>
        <w:jc w:val="center"/>
        <w:rPr>
          <w:rFonts w:asciiTheme="minorHAnsi" w:hAnsiTheme="minorHAnsi" w:cs="Arial"/>
          <w:sz w:val="16"/>
          <w:szCs w:val="16"/>
        </w:rPr>
      </w:pPr>
    </w:p>
    <w:p w14:paraId="562B41EF" w14:textId="77777777" w:rsidR="0035251D" w:rsidRDefault="0035251D">
      <w:pPr>
        <w:jc w:val="center"/>
        <w:rPr>
          <w:rFonts w:asciiTheme="minorHAnsi" w:hAnsiTheme="minorHAnsi" w:cs="Arial"/>
          <w:sz w:val="16"/>
          <w:szCs w:val="16"/>
        </w:rPr>
      </w:pPr>
    </w:p>
    <w:p w14:paraId="548D5EF7" w14:textId="77777777" w:rsidR="0035251D" w:rsidRDefault="0035251D">
      <w:pPr>
        <w:jc w:val="center"/>
        <w:rPr>
          <w:rFonts w:asciiTheme="minorHAnsi" w:hAnsiTheme="minorHAnsi" w:cs="Arial"/>
          <w:sz w:val="16"/>
          <w:szCs w:val="16"/>
        </w:rPr>
      </w:pPr>
    </w:p>
    <w:p w14:paraId="4E810E35" w14:textId="77777777" w:rsidR="0035251D" w:rsidRDefault="00240C8D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MINISTÉRIO DA EDUCAÇÃO</w:t>
      </w:r>
    </w:p>
    <w:p w14:paraId="480AF759" w14:textId="77777777" w:rsidR="0035251D" w:rsidRDefault="00240C8D">
      <w:pPr>
        <w:pStyle w:val="Ttulo1"/>
        <w:spacing w:before="0"/>
        <w:jc w:val="center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UNIVERSIDADE FEDERAL FLUMINENSE</w:t>
      </w:r>
    </w:p>
    <w:p w14:paraId="67BFE0FB" w14:textId="77777777" w:rsidR="0035251D" w:rsidRDefault="00240C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 REITORIA DE ADMINISTRAÇÃO</w:t>
      </w:r>
    </w:p>
    <w:p w14:paraId="4726DA3F" w14:textId="77777777" w:rsidR="0035251D" w:rsidRDefault="0035251D">
      <w:pPr>
        <w:pStyle w:val="Default"/>
        <w:rPr>
          <w:rFonts w:asciiTheme="minorHAnsi" w:hAnsiTheme="minorHAnsi"/>
          <w:b/>
          <w:sz w:val="16"/>
          <w:szCs w:val="16"/>
        </w:rPr>
      </w:pPr>
    </w:p>
    <w:p w14:paraId="388F6D4B" w14:textId="22B5BE48" w:rsidR="0035251D" w:rsidRDefault="00240C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PREGÃO ELETRÔNICO Nº </w:t>
      </w:r>
      <w:r w:rsidR="004E1728">
        <w:rPr>
          <w:rFonts w:asciiTheme="minorHAnsi" w:hAnsiTheme="minorHAnsi" w:cstheme="minorHAnsi"/>
          <w:b/>
        </w:rPr>
        <w:t>11</w:t>
      </w:r>
      <w:r w:rsidR="00081D06">
        <w:rPr>
          <w:rFonts w:asciiTheme="minorHAnsi" w:hAnsiTheme="minorHAnsi" w:cstheme="minorHAnsi"/>
          <w:b/>
        </w:rPr>
        <w:t>/202</w:t>
      </w:r>
      <w:r w:rsidR="00E941AC">
        <w:rPr>
          <w:rFonts w:asciiTheme="minorHAnsi" w:hAnsiTheme="minorHAnsi" w:cstheme="minorHAnsi"/>
          <w:b/>
        </w:rPr>
        <w:t>1</w:t>
      </w:r>
    </w:p>
    <w:p w14:paraId="716097E1" w14:textId="77777777" w:rsidR="0035251D" w:rsidRDefault="0035251D">
      <w:pPr>
        <w:pStyle w:val="Default"/>
        <w:rPr>
          <w:rFonts w:asciiTheme="minorHAnsi" w:hAnsiTheme="minorHAnsi"/>
          <w:b/>
          <w:sz w:val="16"/>
          <w:szCs w:val="16"/>
        </w:rPr>
      </w:pPr>
    </w:p>
    <w:p w14:paraId="21AF9770" w14:textId="39DC5106" w:rsidR="0035251D" w:rsidRDefault="00F136AD">
      <w:pPr>
        <w:pStyle w:val="Ttulo7"/>
        <w:rPr>
          <w:rFonts w:asciiTheme="minorHAnsi" w:hAnsiTheme="minorHAnsi" w:cs="Arial"/>
          <w:sz w:val="22"/>
          <w:szCs w:val="22"/>
          <w:u w:val="none"/>
        </w:rPr>
      </w:pPr>
      <w:r w:rsidRPr="00F136AD">
        <w:rPr>
          <w:rFonts w:asciiTheme="minorHAnsi" w:hAnsiTheme="minorHAnsi" w:cs="Arial"/>
          <w:sz w:val="22"/>
          <w:szCs w:val="22"/>
          <w:u w:val="none"/>
        </w:rPr>
        <w:t xml:space="preserve">ANEXO  </w:t>
      </w:r>
      <w:r w:rsidR="002B5411">
        <w:rPr>
          <w:rFonts w:asciiTheme="minorHAnsi" w:hAnsiTheme="minorHAnsi" w:cs="Arial"/>
          <w:sz w:val="22"/>
          <w:szCs w:val="22"/>
          <w:u w:val="none"/>
        </w:rPr>
        <w:t>I</w:t>
      </w:r>
      <w:r w:rsidR="003F496D">
        <w:rPr>
          <w:rFonts w:asciiTheme="minorHAnsi" w:hAnsiTheme="minorHAnsi" w:cs="Arial"/>
          <w:sz w:val="22"/>
          <w:szCs w:val="22"/>
          <w:u w:val="none"/>
        </w:rPr>
        <w:t>II</w:t>
      </w:r>
      <w:r w:rsidR="00240C8D" w:rsidRPr="00F136AD">
        <w:rPr>
          <w:rFonts w:asciiTheme="minorHAnsi" w:hAnsiTheme="minorHAnsi" w:cs="Arial"/>
          <w:sz w:val="22"/>
          <w:szCs w:val="22"/>
          <w:u w:val="none"/>
        </w:rPr>
        <w:t xml:space="preserve"> DO EDITAL</w:t>
      </w:r>
    </w:p>
    <w:p w14:paraId="68517189" w14:textId="77777777" w:rsidR="0035251D" w:rsidRDefault="0035251D">
      <w:pPr>
        <w:pStyle w:val="Ttulo7"/>
        <w:rPr>
          <w:rFonts w:asciiTheme="minorHAnsi" w:hAnsiTheme="minorHAnsi" w:cs="Arial"/>
          <w:sz w:val="16"/>
          <w:szCs w:val="16"/>
        </w:rPr>
      </w:pPr>
    </w:p>
    <w:p w14:paraId="177D8A69" w14:textId="77777777" w:rsidR="0035251D" w:rsidRDefault="00240C8D">
      <w:pPr>
        <w:pStyle w:val="Ttulo7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MEMÓRIA DE CÁLCULO DA PLANILHA DE CUSTO E FORMAÇÃO DE PREÇO</w:t>
      </w:r>
    </w:p>
    <w:p w14:paraId="4633985D" w14:textId="77777777" w:rsidR="0035251D" w:rsidRDefault="0035251D">
      <w:pPr>
        <w:rPr>
          <w:rFonts w:asciiTheme="minorHAnsi" w:hAnsiTheme="minorHAnsi" w:cs="Arial"/>
          <w:sz w:val="16"/>
          <w:szCs w:val="16"/>
          <w:lang w:val="pt-PT"/>
        </w:rPr>
      </w:pPr>
    </w:p>
    <w:p w14:paraId="446906CB" w14:textId="77777777" w:rsidR="0035251D" w:rsidRDefault="0035251D">
      <w:pPr>
        <w:rPr>
          <w:rFonts w:asciiTheme="minorHAnsi" w:hAnsiTheme="minorHAnsi" w:cs="Arial"/>
          <w:b/>
          <w:sz w:val="16"/>
          <w:szCs w:val="16"/>
          <w:u w:val="single"/>
          <w:lang w:val="pt-PT"/>
        </w:rPr>
      </w:pPr>
    </w:p>
    <w:p w14:paraId="0C367FE0" w14:textId="77777777" w:rsidR="0035251D" w:rsidRDefault="00240C8D">
      <w:pPr>
        <w:pStyle w:val="A010165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A empresa deverá declarar em qual REGIME DE TRIBUTAÇÃO se enquadra, e não poderá se beneficiar da condição de optante pelo Simples Nacional, salvo as exceções previstas no § 5º-C do art. 18 da Lei Complementar nº 123, de 14 de dezembro de 2006; pois se caso vencedora será obrigatória à exclusão desse regime, logo os custos atribuídos a esta prestação de serviço, com cessão de mão de obra deverão estar corretamente previstos.</w:t>
      </w:r>
    </w:p>
    <w:p w14:paraId="21D47DF5" w14:textId="77777777" w:rsidR="0035251D" w:rsidRDefault="0035251D">
      <w:pPr>
        <w:pStyle w:val="Default"/>
        <w:jc w:val="both"/>
        <w:rPr>
          <w:rFonts w:ascii="Calibri" w:hAnsi="Calibri"/>
          <w:bCs/>
          <w:color w:val="auto"/>
          <w:sz w:val="20"/>
          <w:szCs w:val="20"/>
        </w:rPr>
      </w:pPr>
    </w:p>
    <w:p w14:paraId="6FF0E1B7" w14:textId="77777777" w:rsidR="0035251D" w:rsidRDefault="0035251D">
      <w:pPr>
        <w:pStyle w:val="Default"/>
        <w:jc w:val="both"/>
        <w:rPr>
          <w:rFonts w:ascii="Calibri" w:hAnsi="Calibri"/>
          <w:b/>
          <w:u w:val="single"/>
        </w:rPr>
      </w:pPr>
    </w:p>
    <w:p w14:paraId="07100ECA" w14:textId="77777777" w:rsidR="0035251D" w:rsidRDefault="00240C8D">
      <w:pPr>
        <w:rPr>
          <w:rFonts w:ascii="Calibri" w:hAnsi="Calibri" w:cs="Arial"/>
          <w:b/>
          <w:u w:val="single"/>
          <w:lang w:val="pt-PT"/>
        </w:rPr>
      </w:pPr>
      <w:r>
        <w:rPr>
          <w:rFonts w:ascii="Calibri" w:hAnsi="Calibri" w:cs="Arial"/>
          <w:b/>
          <w:u w:val="single"/>
          <w:lang w:val="pt-PT"/>
        </w:rPr>
        <w:t>Módulo 1 – Composição da Remuneração</w:t>
      </w:r>
    </w:p>
    <w:p w14:paraId="0E13FEAD" w14:textId="77777777" w:rsidR="0035251D" w:rsidRDefault="0035251D">
      <w:pPr>
        <w:rPr>
          <w:rFonts w:ascii="Calibri" w:hAnsi="Calibri" w:cs="Arial"/>
        </w:rPr>
      </w:pPr>
    </w:p>
    <w:p w14:paraId="301DFB88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A) Salário Base </w:t>
      </w:r>
    </w:p>
    <w:p w14:paraId="09474B3B" w14:textId="77777777" w:rsidR="0035251D" w:rsidRDefault="0035251D">
      <w:pPr>
        <w:pStyle w:val="Default"/>
        <w:jc w:val="both"/>
        <w:rPr>
          <w:rStyle w:val="Fontepargpadro6"/>
          <w:rFonts w:ascii="Calibri" w:hAnsi="Calibri"/>
          <w:sz w:val="20"/>
          <w:szCs w:val="20"/>
        </w:rPr>
      </w:pPr>
    </w:p>
    <w:p w14:paraId="0F1DBA1A" w14:textId="4DE65D36" w:rsidR="0035251D" w:rsidRDefault="00240C8D">
      <w:pPr>
        <w:pStyle w:val="Default"/>
        <w:jc w:val="both"/>
        <w:rPr>
          <w:rStyle w:val="Fontepargpadro6"/>
          <w:rFonts w:ascii="Calibri" w:hAnsi="Calibri"/>
          <w:sz w:val="20"/>
          <w:szCs w:val="20"/>
          <w:highlight w:val="yellow"/>
        </w:rPr>
      </w:pPr>
      <w:r>
        <w:rPr>
          <w:rStyle w:val="Fontepargpadro6"/>
          <w:rFonts w:ascii="Calibri" w:hAnsi="Calibri"/>
          <w:sz w:val="20"/>
          <w:szCs w:val="20"/>
        </w:rPr>
        <w:t xml:space="preserve">A empresa deverá indicar qual seu enquadramento sindical, sendo a elaboração de sua proposta de acordo com a convenção coletiva do sindicato relacionado à sua atividade preponderante (Arts. 570, 577 e 581, §2º da CLT, Art. 8º, II, CF e Acórdão TCU 1097/2019, Plenário). Os valores dos salários e benefícios dos profissionais previstos neste Edital foram considerados de acordo com o estabelecido pelo </w:t>
      </w:r>
      <w:r w:rsidR="00E941AC" w:rsidRPr="00E941AC">
        <w:rPr>
          <w:rStyle w:val="Fontepargpadro6"/>
          <w:rFonts w:ascii="Calibri" w:hAnsi="Calibri"/>
          <w:b/>
          <w:bCs/>
          <w:sz w:val="20"/>
          <w:szCs w:val="20"/>
        </w:rPr>
        <w:t>SINDICATO DOS EMPREGADOS MOTOCICLISTAS DO ESTADO DO RJ</w:t>
      </w:r>
      <w:r w:rsidR="001776C1" w:rsidRPr="00E941AC">
        <w:rPr>
          <w:rStyle w:val="Fontepargpadro6"/>
          <w:rFonts w:ascii="Calibri" w:hAnsi="Calibri"/>
          <w:sz w:val="20"/>
          <w:szCs w:val="20"/>
        </w:rPr>
        <w:t xml:space="preserve">, </w:t>
      </w:r>
      <w:r w:rsidR="001776C1" w:rsidRPr="00F136AD">
        <w:rPr>
          <w:rStyle w:val="Fontepargpadro6"/>
          <w:rFonts w:ascii="Calibri" w:hAnsi="Calibri"/>
          <w:sz w:val="20"/>
          <w:szCs w:val="20"/>
        </w:rPr>
        <w:t>por meio da Convenção Coletiva de Trabalho 20</w:t>
      </w:r>
      <w:r w:rsidR="00E941AC">
        <w:rPr>
          <w:rStyle w:val="Fontepargpadro6"/>
          <w:rFonts w:ascii="Calibri" w:hAnsi="Calibri"/>
          <w:sz w:val="20"/>
          <w:szCs w:val="20"/>
        </w:rPr>
        <w:t>20</w:t>
      </w:r>
      <w:r w:rsidR="001776C1" w:rsidRPr="00F136AD">
        <w:rPr>
          <w:rStyle w:val="Fontepargpadro6"/>
          <w:rFonts w:ascii="Calibri" w:hAnsi="Calibri"/>
          <w:sz w:val="20"/>
          <w:szCs w:val="20"/>
        </w:rPr>
        <w:t>/202</w:t>
      </w:r>
      <w:r w:rsidR="00E941AC">
        <w:rPr>
          <w:rStyle w:val="Fontepargpadro6"/>
          <w:rFonts w:ascii="Calibri" w:hAnsi="Calibri"/>
          <w:sz w:val="20"/>
          <w:szCs w:val="20"/>
        </w:rPr>
        <w:t>1</w:t>
      </w:r>
      <w:r w:rsidR="001776C1" w:rsidRPr="00F136AD">
        <w:rPr>
          <w:rStyle w:val="Fontepargpadro6"/>
          <w:rFonts w:ascii="Calibri" w:hAnsi="Calibri"/>
          <w:sz w:val="20"/>
          <w:szCs w:val="20"/>
        </w:rPr>
        <w:t>, registrada sob o nº</w:t>
      </w:r>
      <w:r w:rsidR="001776C1" w:rsidRPr="00F136AD">
        <w:rPr>
          <w:rStyle w:val="Fontepargpadro6"/>
          <w:rFonts w:ascii="Calibri" w:hAnsi="Calibri"/>
        </w:rPr>
        <w:t xml:space="preserve"> </w:t>
      </w:r>
      <w:r w:rsidR="00E941AC">
        <w:rPr>
          <w:rStyle w:val="Fontepargpadro6"/>
          <w:rFonts w:ascii="Calibri" w:hAnsi="Calibri"/>
          <w:b/>
          <w:sz w:val="20"/>
          <w:szCs w:val="20"/>
        </w:rPr>
        <w:t>RJ</w:t>
      </w:r>
      <w:r w:rsidR="00425FD6" w:rsidRPr="00425FD6">
        <w:rPr>
          <w:rStyle w:val="Fontepargpadro6"/>
          <w:rFonts w:ascii="Calibri" w:hAnsi="Calibri"/>
          <w:b/>
          <w:sz w:val="20"/>
          <w:szCs w:val="20"/>
        </w:rPr>
        <w:t>000</w:t>
      </w:r>
      <w:r w:rsidR="00E941AC">
        <w:rPr>
          <w:rStyle w:val="Fontepargpadro6"/>
          <w:rFonts w:ascii="Calibri" w:hAnsi="Calibri"/>
          <w:b/>
          <w:sz w:val="20"/>
          <w:szCs w:val="20"/>
        </w:rPr>
        <w:t>908</w:t>
      </w:r>
      <w:r w:rsidR="00425FD6" w:rsidRPr="00425FD6">
        <w:rPr>
          <w:rStyle w:val="Fontepargpadro6"/>
          <w:rFonts w:ascii="Calibri" w:hAnsi="Calibri"/>
          <w:b/>
          <w:sz w:val="20"/>
          <w:szCs w:val="20"/>
        </w:rPr>
        <w:t>/20</w:t>
      </w:r>
      <w:r w:rsidR="00E941AC">
        <w:rPr>
          <w:rStyle w:val="Fontepargpadro6"/>
          <w:rFonts w:ascii="Calibri" w:hAnsi="Calibri"/>
          <w:b/>
          <w:sz w:val="20"/>
          <w:szCs w:val="20"/>
        </w:rPr>
        <w:t>20</w:t>
      </w:r>
      <w:r w:rsidR="00E97BDA">
        <w:rPr>
          <w:rStyle w:val="Fontepargpadro6"/>
          <w:rFonts w:ascii="Calibri" w:hAnsi="Calibri"/>
          <w:sz w:val="20"/>
          <w:szCs w:val="20"/>
        </w:rPr>
        <w:t>.</w:t>
      </w:r>
    </w:p>
    <w:p w14:paraId="02793C9C" w14:textId="77777777" w:rsidR="0035251D" w:rsidRDefault="0035251D">
      <w:pPr>
        <w:pStyle w:val="Default"/>
        <w:jc w:val="both"/>
        <w:rPr>
          <w:rFonts w:ascii="Calibri" w:hAnsi="Calibri"/>
          <w:b/>
          <w:u w:val="single"/>
        </w:rPr>
      </w:pPr>
    </w:p>
    <w:tbl>
      <w:tblPr>
        <w:tblStyle w:val="TabeladeGrade6Colorida-nfase31"/>
        <w:tblW w:w="9351" w:type="dxa"/>
        <w:tblLook w:val="04E0" w:firstRow="1" w:lastRow="1" w:firstColumn="1" w:lastColumn="0" w:noHBand="0" w:noVBand="1"/>
      </w:tblPr>
      <w:tblGrid>
        <w:gridCol w:w="3680"/>
        <w:gridCol w:w="1559"/>
        <w:gridCol w:w="4112"/>
      </w:tblGrid>
      <w:tr w:rsidR="000904BD" w:rsidRPr="000904BD" w14:paraId="78BE1969" w14:textId="77777777" w:rsidTr="00352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bottom w:val="single" w:sz="12" w:space="0" w:color="C2D69B"/>
            </w:tcBorders>
            <w:shd w:val="clear" w:color="auto" w:fill="4F6228" w:themeFill="accent3" w:themeFillShade="80"/>
          </w:tcPr>
          <w:p w14:paraId="0016D2E4" w14:textId="77777777" w:rsidR="0035251D" w:rsidRPr="000904BD" w:rsidRDefault="00240C8D">
            <w:pPr>
              <w:jc w:val="center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0904BD">
              <w:rPr>
                <w:rFonts w:asciiTheme="minorHAnsi" w:hAnsiTheme="minorHAnsi"/>
                <w:color w:val="auto"/>
                <w:sz w:val="18"/>
                <w:szCs w:val="18"/>
              </w:rPr>
              <w:t>CATEGORIA</w:t>
            </w:r>
          </w:p>
        </w:tc>
        <w:tc>
          <w:tcPr>
            <w:tcW w:w="1559" w:type="dxa"/>
            <w:tcBorders>
              <w:bottom w:val="single" w:sz="12" w:space="0" w:color="C2D69B"/>
            </w:tcBorders>
            <w:shd w:val="clear" w:color="auto" w:fill="4F6228" w:themeFill="accent3" w:themeFillShade="80"/>
          </w:tcPr>
          <w:p w14:paraId="06A51A60" w14:textId="77777777" w:rsidR="0035251D" w:rsidRPr="000904BD" w:rsidRDefault="00240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0904BD">
              <w:rPr>
                <w:rFonts w:asciiTheme="minorHAnsi" w:hAnsiTheme="minorHAnsi"/>
                <w:color w:val="auto"/>
                <w:sz w:val="18"/>
                <w:szCs w:val="18"/>
              </w:rPr>
              <w:t>SALÁRIO (R$)</w:t>
            </w:r>
          </w:p>
        </w:tc>
        <w:tc>
          <w:tcPr>
            <w:tcW w:w="4112" w:type="dxa"/>
            <w:tcBorders>
              <w:bottom w:val="single" w:sz="12" w:space="0" w:color="C2D69B"/>
            </w:tcBorders>
            <w:shd w:val="clear" w:color="auto" w:fill="4F6228" w:themeFill="accent3" w:themeFillShade="80"/>
          </w:tcPr>
          <w:p w14:paraId="06F17910" w14:textId="77777777" w:rsidR="0035251D" w:rsidRPr="000904BD" w:rsidRDefault="00240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904BD">
              <w:rPr>
                <w:rFonts w:asciiTheme="minorHAnsi" w:hAnsiTheme="minorHAnsi"/>
                <w:bCs w:val="0"/>
                <w:color w:val="auto"/>
                <w:sz w:val="18"/>
                <w:szCs w:val="18"/>
              </w:rPr>
              <w:t xml:space="preserve">REFERÊNCIA </w:t>
            </w:r>
          </w:p>
        </w:tc>
      </w:tr>
      <w:tr w:rsidR="000904BD" w:rsidRPr="000904BD" w14:paraId="07344C3F" w14:textId="77777777" w:rsidTr="00E97B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2FE1DB5A" w14:textId="6A5614D1" w:rsidR="001776C1" w:rsidRPr="000904BD" w:rsidRDefault="00E941AC" w:rsidP="00150365">
            <w:pP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Motofretista</w:t>
            </w:r>
            <w:r w:rsidR="00F136AD" w:rsidRPr="000904BD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</w:t>
            </w:r>
            <w:r w:rsidR="001776C1" w:rsidRPr="000904BD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(44 horas)</w:t>
            </w:r>
          </w:p>
        </w:tc>
        <w:tc>
          <w:tcPr>
            <w:tcW w:w="1559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06A8D3DB" w14:textId="64755B52" w:rsidR="001776C1" w:rsidRPr="000904BD" w:rsidRDefault="00F136AD" w:rsidP="001776C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904BD">
              <w:rPr>
                <w:color w:val="auto"/>
              </w:rPr>
              <w:t>R$ 1.</w:t>
            </w:r>
            <w:r w:rsidR="00E941AC">
              <w:rPr>
                <w:color w:val="auto"/>
              </w:rPr>
              <w:t>146,34</w:t>
            </w:r>
          </w:p>
        </w:tc>
        <w:tc>
          <w:tcPr>
            <w:tcW w:w="4112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15D428F7" w14:textId="3F2B4127" w:rsidR="001776C1" w:rsidRPr="000904BD" w:rsidRDefault="001776C1" w:rsidP="001776C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904BD">
              <w:rPr>
                <w:rFonts w:asciiTheme="minorHAnsi" w:hAnsiTheme="minorHAnsi"/>
                <w:color w:val="auto"/>
                <w:sz w:val="18"/>
                <w:szCs w:val="18"/>
              </w:rPr>
              <w:t>CCT 20</w:t>
            </w:r>
            <w:r w:rsidR="00E941AC">
              <w:rPr>
                <w:rFonts w:asciiTheme="minorHAnsi" w:hAnsiTheme="minorHAnsi"/>
                <w:color w:val="auto"/>
                <w:sz w:val="18"/>
                <w:szCs w:val="18"/>
              </w:rPr>
              <w:t>20</w:t>
            </w:r>
            <w:r w:rsidRPr="000904BD">
              <w:rPr>
                <w:rFonts w:asciiTheme="minorHAnsi" w:hAnsiTheme="minorHAnsi"/>
                <w:color w:val="auto"/>
                <w:sz w:val="18"/>
                <w:szCs w:val="18"/>
              </w:rPr>
              <w:t>/202</w:t>
            </w:r>
            <w:r w:rsidR="00E941AC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  <w:r w:rsidRPr="000904B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– </w:t>
            </w:r>
            <w:r w:rsidR="00E941AC">
              <w:rPr>
                <w:rFonts w:asciiTheme="minorHAnsi" w:hAnsiTheme="minorHAnsi"/>
                <w:color w:val="auto"/>
                <w:sz w:val="18"/>
                <w:szCs w:val="18"/>
              </w:rPr>
              <w:t>RJ</w:t>
            </w:r>
            <w:r w:rsidR="00425FD6" w:rsidRPr="00425FD6">
              <w:rPr>
                <w:rFonts w:asciiTheme="minorHAnsi" w:hAnsiTheme="minorHAnsi"/>
                <w:color w:val="auto"/>
                <w:sz w:val="18"/>
                <w:szCs w:val="18"/>
              </w:rPr>
              <w:t>000</w:t>
            </w:r>
            <w:r w:rsidR="00E941AC">
              <w:rPr>
                <w:rFonts w:asciiTheme="minorHAnsi" w:hAnsiTheme="minorHAnsi"/>
                <w:color w:val="auto"/>
                <w:sz w:val="18"/>
                <w:szCs w:val="18"/>
              </w:rPr>
              <w:t>908</w:t>
            </w:r>
            <w:r w:rsidR="00425FD6" w:rsidRPr="00425FD6">
              <w:rPr>
                <w:rFonts w:asciiTheme="minorHAnsi" w:hAnsiTheme="minorHAnsi"/>
                <w:color w:val="auto"/>
                <w:sz w:val="18"/>
                <w:szCs w:val="18"/>
              </w:rPr>
              <w:t>/20</w:t>
            </w:r>
            <w:r w:rsidR="00E941AC">
              <w:rPr>
                <w:rFonts w:asciiTheme="minorHAnsi" w:hAnsiTheme="minorHAnsi"/>
                <w:color w:val="auto"/>
                <w:sz w:val="18"/>
                <w:szCs w:val="18"/>
              </w:rPr>
              <w:t>20</w:t>
            </w:r>
          </w:p>
        </w:tc>
      </w:tr>
    </w:tbl>
    <w:p w14:paraId="2B60CAC2" w14:textId="77777777"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14:paraId="3B4F3105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 e C) Adicional de Insalubridade/Periculosidade</w:t>
      </w:r>
    </w:p>
    <w:p w14:paraId="77ADABA8" w14:textId="69E1768F" w:rsidR="00481D1C" w:rsidRDefault="00E941AC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Há previsão de 30% de adicional de periculosidade, conforme Parágrafo Segundo da Cláusula Terceira da CCT.</w:t>
      </w:r>
    </w:p>
    <w:p w14:paraId="7B34FBA5" w14:textId="77777777" w:rsidR="00481D1C" w:rsidRDefault="00481D1C">
      <w:pPr>
        <w:spacing w:line="276" w:lineRule="auto"/>
        <w:jc w:val="both"/>
        <w:rPr>
          <w:rFonts w:ascii="Calibri" w:hAnsi="Calibri" w:cs="Arial"/>
          <w:b/>
        </w:rPr>
      </w:pPr>
    </w:p>
    <w:p w14:paraId="5F8CE48C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D) Adicional Noturno</w:t>
      </w:r>
    </w:p>
    <w:p w14:paraId="3B28C193" w14:textId="77777777" w:rsidR="0035251D" w:rsidRDefault="00240C8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Não há previsão para esse custo.</w:t>
      </w:r>
    </w:p>
    <w:p w14:paraId="259701C4" w14:textId="77777777" w:rsidR="0035251D" w:rsidRDefault="0035251D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</w:p>
    <w:p w14:paraId="2D2B7C1E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E) Adicional de hora noturna reduzida</w:t>
      </w:r>
    </w:p>
    <w:p w14:paraId="78456269" w14:textId="77777777" w:rsidR="0035251D" w:rsidRDefault="00240C8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Não há previsão para esse custo.</w:t>
      </w:r>
    </w:p>
    <w:p w14:paraId="18DD5C58" w14:textId="77777777" w:rsidR="0035251D" w:rsidRDefault="0035251D">
      <w:pPr>
        <w:spacing w:line="276" w:lineRule="auto"/>
        <w:jc w:val="both"/>
        <w:rPr>
          <w:rFonts w:ascii="Calibri" w:hAnsi="Calibri" w:cs="Arial"/>
        </w:rPr>
      </w:pPr>
    </w:p>
    <w:p w14:paraId="3A4ED511" w14:textId="77777777" w:rsidR="00AC0F0D" w:rsidRPr="0014616A" w:rsidRDefault="00AC0F0D" w:rsidP="00AC0F0D">
      <w:pPr>
        <w:spacing w:line="276" w:lineRule="auto"/>
        <w:jc w:val="both"/>
        <w:rPr>
          <w:rFonts w:asciiTheme="minorHAnsi" w:hAnsiTheme="minorHAnsi" w:cs="Arial"/>
          <w:b/>
        </w:rPr>
      </w:pPr>
      <w:r w:rsidRPr="0014616A">
        <w:rPr>
          <w:rStyle w:val="Forte"/>
          <w:rFonts w:asciiTheme="minorHAnsi" w:hAnsiTheme="minorHAnsi" w:cs="Arial"/>
          <w:color w:val="000000"/>
          <w:shd w:val="clear" w:color="auto" w:fill="FFFFFF"/>
        </w:rPr>
        <w:t>Nota 1: </w:t>
      </w:r>
      <w:r w:rsidRPr="0014616A">
        <w:rPr>
          <w:rFonts w:asciiTheme="minorHAnsi" w:hAnsiTheme="minorHAnsi" w:cs="Arial"/>
          <w:color w:val="000000"/>
          <w:shd w:val="clear" w:color="auto" w:fill="FFFFFF"/>
        </w:rPr>
        <w:t>O Módulo 1 refere-se ao </w:t>
      </w:r>
      <w:r w:rsidRPr="0014616A">
        <w:rPr>
          <w:rStyle w:val="Forte"/>
          <w:rFonts w:asciiTheme="minorHAnsi" w:hAnsiTheme="minorHAnsi" w:cs="Arial"/>
          <w:color w:val="000000"/>
          <w:shd w:val="clear" w:color="auto" w:fill="FFFFFF"/>
        </w:rPr>
        <w:t>valor mensal devido ao empregado</w:t>
      </w:r>
      <w:r w:rsidRPr="0014616A">
        <w:rPr>
          <w:rFonts w:asciiTheme="minorHAnsi" w:hAnsiTheme="minorHAnsi" w:cs="Arial"/>
          <w:color w:val="000000"/>
          <w:shd w:val="clear" w:color="auto" w:fill="FFFFFF"/>
        </w:rPr>
        <w:t> pela prestação do serviço no período de 12 meses.</w:t>
      </w:r>
    </w:p>
    <w:p w14:paraId="7D50B69A" w14:textId="77777777" w:rsidR="00AC0F0D" w:rsidRDefault="00AC0F0D">
      <w:pPr>
        <w:spacing w:line="276" w:lineRule="auto"/>
        <w:jc w:val="both"/>
        <w:rPr>
          <w:rFonts w:ascii="Calibri" w:hAnsi="Calibri" w:cs="Arial"/>
          <w:b/>
        </w:rPr>
      </w:pPr>
    </w:p>
    <w:p w14:paraId="1C7A3273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1-A) Intrajornada</w:t>
      </w:r>
    </w:p>
    <w:p w14:paraId="16EE2D09" w14:textId="77777777" w:rsidR="00694321" w:rsidRDefault="00240C8D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Não haverá indenização e nem previsão de substituto da intrajornada. </w:t>
      </w:r>
    </w:p>
    <w:p w14:paraId="4A428225" w14:textId="77777777" w:rsidR="0035251D" w:rsidRDefault="00240C8D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487910B" w14:textId="77777777" w:rsidR="00694321" w:rsidRDefault="00694321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</w:p>
    <w:p w14:paraId="0FD43767" w14:textId="77777777" w:rsidR="00694321" w:rsidRDefault="00694321" w:rsidP="00694321">
      <w:pPr>
        <w:jc w:val="both"/>
        <w:rPr>
          <w:rFonts w:asciiTheme="minorHAnsi" w:hAnsiTheme="minorHAnsi"/>
          <w:iCs/>
          <w:u w:val="single"/>
        </w:rPr>
      </w:pPr>
      <w:r>
        <w:rPr>
          <w:rFonts w:ascii="Calibri" w:hAnsi="Calibri" w:cs="Arial"/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33CF78" wp14:editId="7FAADC85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1437004</wp:posOffset>
                </wp:positionV>
                <wp:extent cx="222250" cy="0"/>
                <wp:effectExtent l="0" t="0" r="25400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2CC86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.6pt,113.15pt" to="44.1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Pr="00F55C40">
        <w:rPr>
          <w:rFonts w:asciiTheme="minorHAnsi" w:hAnsiTheme="minorHAnsi"/>
          <w:b/>
          <w:iCs/>
          <w:u w:val="single"/>
        </w:rPr>
        <w:t>Média Mensal de Dias Trabalhados</w:t>
      </w:r>
      <w:r>
        <w:rPr>
          <w:rFonts w:asciiTheme="minorHAnsi" w:hAnsiTheme="minorHAnsi"/>
          <w:b/>
          <w:iCs/>
          <w:u w:val="single"/>
        </w:rPr>
        <w:t xml:space="preserve"> (44 horas semanais)</w:t>
      </w:r>
      <w:r w:rsidRPr="00F55C40">
        <w:rPr>
          <w:rFonts w:asciiTheme="minorHAnsi" w:hAnsiTheme="minorHAnsi"/>
          <w:iCs/>
          <w:u w:val="single"/>
        </w:rPr>
        <w:t>:</w:t>
      </w:r>
    </w:p>
    <w:p w14:paraId="5B5E2D2E" w14:textId="77777777" w:rsidR="00694321" w:rsidRPr="00F55C40" w:rsidRDefault="00694321" w:rsidP="00694321">
      <w:pPr>
        <w:pStyle w:val="rtecenter"/>
        <w:spacing w:beforeAutospacing="0" w:afterAutospacing="0"/>
        <w:jc w:val="center"/>
        <w:rPr>
          <w:rFonts w:asciiTheme="minorHAnsi" w:hAnsiTheme="minorHAnsi"/>
          <w:iCs/>
          <w:sz w:val="20"/>
          <w:szCs w:val="20"/>
          <w:u w:val="single"/>
        </w:rPr>
      </w:pPr>
    </w:p>
    <w:p w14:paraId="46F8117B" w14:textId="77777777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iCs/>
          <w:sz w:val="18"/>
          <w:szCs w:val="18"/>
        </w:rPr>
        <w:lastRenderedPageBreak/>
        <w:t>Considerando 8 feriados nacionais, 01 feriado estadual (data magna), 04 feriados municipais (incluindo sexta-feira da paixão).</w:t>
      </w:r>
    </w:p>
    <w:p w14:paraId="35C3785F" w14:textId="77777777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iCs/>
          <w:sz w:val="18"/>
          <w:szCs w:val="18"/>
        </w:rPr>
        <w:t>13 feriados por ano, sendo 10 com data fixa.</w:t>
      </w:r>
    </w:p>
    <w:p w14:paraId="26EDA270" w14:textId="3103FD40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Sendo assim, considerando 0</w:t>
      </w:r>
      <w:r w:rsidR="00E941AC">
        <w:rPr>
          <w:rFonts w:asciiTheme="minorHAnsi" w:hAnsiTheme="minorHAnsi"/>
          <w:iCs/>
          <w:sz w:val="18"/>
          <w:szCs w:val="18"/>
        </w:rPr>
        <w:t>5</w:t>
      </w:r>
      <w:r w:rsidRPr="00F55C40">
        <w:rPr>
          <w:rFonts w:asciiTheme="minorHAnsi" w:hAnsiTheme="minorHAnsi"/>
          <w:iCs/>
          <w:sz w:val="18"/>
          <w:szCs w:val="18"/>
        </w:rPr>
        <w:t xml:space="preserve"> dias de trabalho </w:t>
      </w:r>
      <w:r>
        <w:rPr>
          <w:rFonts w:asciiTheme="minorHAnsi" w:hAnsiTheme="minorHAnsi"/>
          <w:iCs/>
          <w:sz w:val="18"/>
          <w:szCs w:val="18"/>
        </w:rPr>
        <w:t xml:space="preserve">por semana </w:t>
      </w:r>
      <w:r w:rsidRPr="00F55C40">
        <w:rPr>
          <w:rFonts w:asciiTheme="minorHAnsi" w:hAnsiTheme="minorHAnsi"/>
          <w:iCs/>
          <w:sz w:val="18"/>
          <w:szCs w:val="18"/>
        </w:rPr>
        <w:t>(jornada de 44 horas), temos:</w:t>
      </w:r>
    </w:p>
    <w:p w14:paraId="057D78EF" w14:textId="77777777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</w:p>
    <w:p w14:paraId="39951EEC" w14:textId="0FE3A21A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b/>
          <w:iCs/>
          <w:sz w:val="18"/>
          <w:szCs w:val="18"/>
        </w:rPr>
        <w:t>(a)</w:t>
      </w:r>
      <w:r w:rsidRPr="00F55C40">
        <w:rPr>
          <w:rFonts w:asciiTheme="minorHAnsi" w:hAnsiTheme="minorHAnsi"/>
          <w:iCs/>
          <w:sz w:val="18"/>
          <w:szCs w:val="18"/>
        </w:rPr>
        <w:t xml:space="preserve"> 10 x </w:t>
      </w:r>
      <w:r>
        <w:rPr>
          <w:rFonts w:asciiTheme="minorHAnsi" w:hAnsiTheme="minorHAnsi"/>
          <w:iCs/>
          <w:sz w:val="18"/>
          <w:szCs w:val="18"/>
        </w:rPr>
        <w:t>(</w:t>
      </w:r>
      <w:r w:rsidR="00E941AC">
        <w:rPr>
          <w:rFonts w:asciiTheme="minorHAnsi" w:hAnsiTheme="minorHAnsi"/>
          <w:iCs/>
          <w:sz w:val="18"/>
          <w:szCs w:val="18"/>
        </w:rPr>
        <w:t>5</w:t>
      </w:r>
      <w:r>
        <w:rPr>
          <w:rFonts w:asciiTheme="minorHAnsi" w:hAnsiTheme="minorHAnsi"/>
          <w:iCs/>
          <w:sz w:val="18"/>
          <w:szCs w:val="18"/>
        </w:rPr>
        <w:t>/7)</w:t>
      </w:r>
      <w:r w:rsidRPr="00F55C40">
        <w:rPr>
          <w:rFonts w:asciiTheme="minorHAnsi" w:hAnsiTheme="minorHAnsi"/>
          <w:iCs/>
          <w:sz w:val="18"/>
          <w:szCs w:val="18"/>
        </w:rPr>
        <w:t xml:space="preserve">  = </w:t>
      </w:r>
      <w:r w:rsidR="00E941AC">
        <w:rPr>
          <w:rFonts w:asciiTheme="minorHAnsi" w:hAnsiTheme="minorHAnsi"/>
          <w:iCs/>
          <w:sz w:val="18"/>
          <w:szCs w:val="18"/>
        </w:rPr>
        <w:t>7</w:t>
      </w:r>
      <w:r w:rsidR="00AC0F0D">
        <w:rPr>
          <w:rFonts w:asciiTheme="minorHAnsi" w:hAnsiTheme="minorHAnsi"/>
          <w:iCs/>
          <w:sz w:val="18"/>
          <w:szCs w:val="18"/>
        </w:rPr>
        <w:t>,</w:t>
      </w:r>
      <w:r w:rsidR="00E941AC">
        <w:rPr>
          <w:rFonts w:asciiTheme="minorHAnsi" w:hAnsiTheme="minorHAnsi"/>
          <w:iCs/>
          <w:sz w:val="18"/>
          <w:szCs w:val="18"/>
        </w:rPr>
        <w:t>1429</w:t>
      </w:r>
    </w:p>
    <w:p w14:paraId="28D0231F" w14:textId="77777777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iCs/>
          <w:sz w:val="18"/>
          <w:szCs w:val="18"/>
        </w:rPr>
        <w:t xml:space="preserve">              </w:t>
      </w:r>
    </w:p>
    <w:p w14:paraId="53E01881" w14:textId="50EF2F89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iCs/>
          <w:sz w:val="18"/>
          <w:szCs w:val="18"/>
        </w:rPr>
        <w:t xml:space="preserve">Somando-se aos feriados com data móvel (03):  </w:t>
      </w:r>
      <w:r w:rsidR="00E941AC">
        <w:rPr>
          <w:rFonts w:asciiTheme="minorHAnsi" w:hAnsiTheme="minorHAnsi"/>
          <w:iCs/>
          <w:sz w:val="18"/>
          <w:szCs w:val="18"/>
        </w:rPr>
        <w:t>7</w:t>
      </w:r>
      <w:r w:rsidR="00AC0F0D">
        <w:rPr>
          <w:rFonts w:asciiTheme="minorHAnsi" w:hAnsiTheme="minorHAnsi"/>
          <w:iCs/>
          <w:sz w:val="18"/>
          <w:szCs w:val="18"/>
        </w:rPr>
        <w:t>,</w:t>
      </w:r>
      <w:r w:rsidR="00E941AC">
        <w:rPr>
          <w:rFonts w:asciiTheme="minorHAnsi" w:hAnsiTheme="minorHAnsi"/>
          <w:iCs/>
          <w:sz w:val="18"/>
          <w:szCs w:val="18"/>
        </w:rPr>
        <w:t>1429</w:t>
      </w:r>
      <w:r w:rsidRPr="00F55C40">
        <w:rPr>
          <w:rFonts w:asciiTheme="minorHAnsi" w:hAnsiTheme="minorHAnsi"/>
          <w:iCs/>
          <w:sz w:val="18"/>
          <w:szCs w:val="18"/>
        </w:rPr>
        <w:t xml:space="preserve"> + 3= </w:t>
      </w:r>
      <w:r w:rsidR="00E941AC">
        <w:rPr>
          <w:rFonts w:asciiTheme="minorHAnsi" w:hAnsiTheme="minorHAnsi"/>
          <w:b/>
          <w:iCs/>
          <w:sz w:val="18"/>
          <w:szCs w:val="18"/>
        </w:rPr>
        <w:t>10,1429</w:t>
      </w:r>
      <w:r w:rsidRPr="00F55C40">
        <w:rPr>
          <w:rFonts w:asciiTheme="minorHAnsi" w:hAnsiTheme="minorHAnsi"/>
          <w:iCs/>
          <w:sz w:val="18"/>
          <w:szCs w:val="18"/>
        </w:rPr>
        <w:t xml:space="preserve"> (por ano)</w:t>
      </w:r>
    </w:p>
    <w:p w14:paraId="5718E833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</w:p>
    <w:p w14:paraId="69022F76" w14:textId="77777777" w:rsidR="00E941AC" w:rsidRPr="00E941AC" w:rsidRDefault="00E941AC" w:rsidP="00E941AC">
      <w:pPr>
        <w:rPr>
          <w:rFonts w:asciiTheme="minorHAnsi" w:hAnsiTheme="minorHAnsi"/>
          <w:iCs/>
          <w:sz w:val="18"/>
          <w:szCs w:val="18"/>
        </w:rPr>
      </w:pPr>
      <w:r w:rsidRPr="00E941AC">
        <w:rPr>
          <w:rFonts w:asciiTheme="minorHAnsi" w:hAnsiTheme="minorHAnsi"/>
          <w:b/>
          <w:iCs/>
          <w:sz w:val="18"/>
          <w:szCs w:val="18"/>
        </w:rPr>
        <w:t>(b)</w:t>
      </w:r>
      <w:r w:rsidRPr="00E941AC">
        <w:rPr>
          <w:rFonts w:asciiTheme="minorHAnsi" w:hAnsiTheme="minorHAnsi"/>
          <w:iCs/>
          <w:sz w:val="18"/>
          <w:szCs w:val="18"/>
        </w:rPr>
        <w:t xml:space="preserve"> 365:7 = 52,1429   (semanas no ano)</w:t>
      </w:r>
    </w:p>
    <w:p w14:paraId="13E3AEBE" w14:textId="77777777" w:rsidR="00E941AC" w:rsidRPr="00E941AC" w:rsidRDefault="00E941AC" w:rsidP="00E941AC">
      <w:pPr>
        <w:rPr>
          <w:rFonts w:asciiTheme="minorHAnsi" w:hAnsiTheme="minorHAnsi"/>
          <w:iCs/>
          <w:sz w:val="18"/>
          <w:szCs w:val="18"/>
        </w:rPr>
      </w:pPr>
      <w:r w:rsidRPr="00E941AC">
        <w:rPr>
          <w:rFonts w:asciiTheme="minorHAnsi" w:hAnsiTheme="minorHAnsi"/>
          <w:b/>
          <w:iCs/>
          <w:sz w:val="18"/>
          <w:szCs w:val="18"/>
        </w:rPr>
        <w:t>(c)</w:t>
      </w:r>
      <w:r w:rsidRPr="00E941AC">
        <w:rPr>
          <w:rFonts w:asciiTheme="minorHAnsi" w:hAnsiTheme="minorHAnsi"/>
          <w:iCs/>
          <w:sz w:val="18"/>
          <w:szCs w:val="18"/>
        </w:rPr>
        <w:t xml:space="preserve"> 52,1429 x 2 = 104,2858  (dias de final de semana no ano)</w:t>
      </w:r>
    </w:p>
    <w:p w14:paraId="20B35F94" w14:textId="77777777" w:rsidR="00E941AC" w:rsidRPr="00E941AC" w:rsidRDefault="00E941AC" w:rsidP="00E941AC">
      <w:pPr>
        <w:rPr>
          <w:rFonts w:asciiTheme="minorHAnsi" w:hAnsiTheme="minorHAnsi"/>
          <w:iCs/>
          <w:sz w:val="18"/>
          <w:szCs w:val="18"/>
        </w:rPr>
      </w:pPr>
      <w:r w:rsidRPr="00E941AC">
        <w:rPr>
          <w:rFonts w:asciiTheme="minorHAnsi" w:hAnsiTheme="minorHAnsi"/>
          <w:b/>
          <w:iCs/>
          <w:sz w:val="18"/>
          <w:szCs w:val="18"/>
        </w:rPr>
        <w:t>(d)</w:t>
      </w:r>
      <w:r w:rsidRPr="00E941AC">
        <w:rPr>
          <w:rFonts w:asciiTheme="minorHAnsi" w:hAnsiTheme="minorHAnsi"/>
          <w:iCs/>
          <w:sz w:val="18"/>
          <w:szCs w:val="18"/>
        </w:rPr>
        <w:t xml:space="preserve"> 104,2858 + 10,1429 = 114,4287 (dias não trabalhados no ano)</w:t>
      </w:r>
    </w:p>
    <w:p w14:paraId="1C667F38" w14:textId="77777777" w:rsidR="00E941AC" w:rsidRPr="00E941AC" w:rsidRDefault="00E941AC" w:rsidP="00E941AC">
      <w:pPr>
        <w:rPr>
          <w:rFonts w:asciiTheme="minorHAnsi" w:hAnsiTheme="minorHAnsi"/>
          <w:iCs/>
          <w:sz w:val="18"/>
          <w:szCs w:val="18"/>
        </w:rPr>
      </w:pPr>
      <w:r w:rsidRPr="00E941AC">
        <w:rPr>
          <w:rFonts w:asciiTheme="minorHAnsi" w:hAnsiTheme="minorHAnsi"/>
          <w:b/>
          <w:iCs/>
          <w:sz w:val="18"/>
          <w:szCs w:val="18"/>
        </w:rPr>
        <w:t>(e)</w:t>
      </w:r>
      <w:r w:rsidRPr="00E941AC">
        <w:rPr>
          <w:rFonts w:asciiTheme="minorHAnsi" w:hAnsiTheme="minorHAnsi"/>
          <w:iCs/>
          <w:sz w:val="18"/>
          <w:szCs w:val="18"/>
        </w:rPr>
        <w:t xml:space="preserve"> 365 – 114,4287 = 250,5713 (dias de trabalho no ano)</w:t>
      </w:r>
    </w:p>
    <w:p w14:paraId="232B41A4" w14:textId="77777777" w:rsidR="00E941AC" w:rsidRPr="00E941AC" w:rsidRDefault="00E941AC" w:rsidP="00E941AC">
      <w:pPr>
        <w:rPr>
          <w:rFonts w:asciiTheme="minorHAnsi" w:hAnsiTheme="minorHAnsi"/>
          <w:iCs/>
          <w:color w:val="FF0000"/>
          <w:sz w:val="18"/>
          <w:szCs w:val="18"/>
        </w:rPr>
      </w:pPr>
      <w:r w:rsidRPr="00E941AC">
        <w:rPr>
          <w:rFonts w:asciiTheme="minorHAnsi" w:hAnsiTheme="minorHAnsi"/>
          <w:b/>
          <w:iCs/>
          <w:sz w:val="18"/>
          <w:szCs w:val="18"/>
        </w:rPr>
        <w:t>(f)</w:t>
      </w:r>
      <w:r w:rsidRPr="00E941AC">
        <w:rPr>
          <w:rFonts w:asciiTheme="minorHAnsi" w:hAnsiTheme="minorHAnsi"/>
          <w:iCs/>
          <w:sz w:val="18"/>
          <w:szCs w:val="18"/>
        </w:rPr>
        <w:t xml:space="preserve"> 250,5713 : 12 = </w:t>
      </w:r>
      <w:r w:rsidRPr="00E941AC">
        <w:rPr>
          <w:rFonts w:asciiTheme="minorHAnsi" w:hAnsiTheme="minorHAnsi"/>
          <w:b/>
          <w:iCs/>
          <w:color w:val="FF0000"/>
          <w:sz w:val="18"/>
          <w:szCs w:val="18"/>
        </w:rPr>
        <w:t>20,88</w:t>
      </w:r>
      <w:r w:rsidRPr="00E941AC">
        <w:rPr>
          <w:rFonts w:asciiTheme="minorHAnsi" w:hAnsiTheme="minorHAnsi"/>
          <w:iCs/>
          <w:color w:val="FF0000"/>
          <w:sz w:val="18"/>
          <w:szCs w:val="18"/>
        </w:rPr>
        <w:t xml:space="preserve"> (</w:t>
      </w:r>
      <w:r w:rsidRPr="00E941AC">
        <w:rPr>
          <w:rFonts w:asciiTheme="minorHAnsi" w:hAnsiTheme="minorHAnsi"/>
          <w:b/>
          <w:iCs/>
          <w:color w:val="FF0000"/>
          <w:sz w:val="18"/>
          <w:szCs w:val="18"/>
        </w:rPr>
        <w:t>MMDT</w:t>
      </w:r>
      <w:r w:rsidRPr="00E941AC">
        <w:rPr>
          <w:rFonts w:asciiTheme="minorHAnsi" w:hAnsiTheme="minorHAnsi"/>
          <w:iCs/>
          <w:color w:val="FF0000"/>
          <w:sz w:val="18"/>
          <w:szCs w:val="18"/>
        </w:rPr>
        <w:t xml:space="preserve"> – Média mensal de dias trabalhados)</w:t>
      </w:r>
    </w:p>
    <w:p w14:paraId="5523231D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</w:p>
    <w:p w14:paraId="1F0770A1" w14:textId="77777777" w:rsidR="00694321" w:rsidRDefault="00694321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</w:p>
    <w:p w14:paraId="7B788143" w14:textId="77777777" w:rsidR="0035251D" w:rsidRDefault="0035251D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</w:p>
    <w:p w14:paraId="5903F10F" w14:textId="77777777"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14:paraId="0743A0E6" w14:textId="77777777" w:rsidR="0035251D" w:rsidRDefault="00240C8D">
      <w:pPr>
        <w:jc w:val="both"/>
        <w:rPr>
          <w:rFonts w:ascii="Calibri" w:hAnsi="Calibri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58DAE7C8" wp14:editId="60FABB19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1437005</wp:posOffset>
                </wp:positionV>
                <wp:extent cx="222885" cy="635"/>
                <wp:effectExtent l="0" t="0" r="25400" b="19050"/>
                <wp:wrapNone/>
                <wp:docPr id="4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AC37F" id="Conector reto 9" o:spid="_x0000_s1026" style="position:absolute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.6pt,113.15pt" to="44.1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" strokecolor="black [3040]"/>
            </w:pict>
          </mc:Fallback>
        </mc:AlternateContent>
      </w:r>
      <w:r>
        <w:rPr>
          <w:rFonts w:ascii="Calibri" w:hAnsi="Calibri" w:cs="Arial"/>
          <w:b/>
          <w:u w:val="single"/>
        </w:rPr>
        <w:t>Modulo 2 – Encargos e Benefícios Anuais, Mensais e Diários</w:t>
      </w:r>
    </w:p>
    <w:p w14:paraId="48803FDE" w14:textId="77777777" w:rsidR="0035251D" w:rsidRDefault="0035251D">
      <w:pPr>
        <w:jc w:val="both"/>
        <w:rPr>
          <w:rFonts w:ascii="Calibri" w:hAnsi="Calibri" w:cs="Arial"/>
          <w:b/>
          <w:u w:val="single"/>
        </w:rPr>
      </w:pPr>
    </w:p>
    <w:p w14:paraId="7B1EF6D8" w14:textId="77777777"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>Submódulo 2.1 – 13º Salário, Férias e Adicional de Férias</w:t>
      </w:r>
    </w:p>
    <w:p w14:paraId="6DF0BC72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89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22"/>
        <w:gridCol w:w="2237"/>
        <w:gridCol w:w="841"/>
        <w:gridCol w:w="2846"/>
        <w:gridCol w:w="1673"/>
        <w:gridCol w:w="146"/>
      </w:tblGrid>
      <w:tr w:rsidR="0035251D" w14:paraId="721FF7A7" w14:textId="77777777">
        <w:trPr>
          <w:trHeight w:val="510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77A448B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8A46E53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7293A3A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AB6EE8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2CA77BA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  <w:tc>
          <w:tcPr>
            <w:tcW w:w="15" w:type="dxa"/>
            <w:shd w:val="clear" w:color="auto" w:fill="auto"/>
          </w:tcPr>
          <w:p w14:paraId="2C5FCBF3" w14:textId="77777777" w:rsidR="0035251D" w:rsidRDefault="0035251D"/>
        </w:tc>
      </w:tr>
      <w:tr w:rsidR="0035251D" w14:paraId="320AC720" w14:textId="77777777">
        <w:trPr>
          <w:trHeight w:val="631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B25C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5475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13º Salário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BC898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8,33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62FB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DTS = 1/12 x Remuneração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295F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Art.7º, VIII, CF/88</w:t>
            </w:r>
          </w:p>
        </w:tc>
        <w:tc>
          <w:tcPr>
            <w:tcW w:w="15" w:type="dxa"/>
            <w:shd w:val="clear" w:color="auto" w:fill="auto"/>
          </w:tcPr>
          <w:p w14:paraId="1D4D1AD3" w14:textId="77777777" w:rsidR="0035251D" w:rsidRDefault="0035251D"/>
        </w:tc>
      </w:tr>
      <w:tr w:rsidR="0035251D" w14:paraId="4991E1ED" w14:textId="77777777">
        <w:trPr>
          <w:trHeight w:val="510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F27C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7369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Férias e Adicional de Férias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605A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12,10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5B67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FAF = 1/11 x R + 1/3 x 1/11 x R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37E4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  <w:tc>
          <w:tcPr>
            <w:tcW w:w="15" w:type="dxa"/>
            <w:shd w:val="clear" w:color="auto" w:fill="auto"/>
          </w:tcPr>
          <w:p w14:paraId="3AA0E585" w14:textId="77777777" w:rsidR="0035251D" w:rsidRDefault="0035251D"/>
        </w:tc>
      </w:tr>
      <w:tr w:rsidR="0035251D" w14:paraId="42EAF5C5" w14:textId="77777777">
        <w:trPr>
          <w:trHeight w:val="283"/>
          <w:jc w:val="center"/>
        </w:trPr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C952D4A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1F77B2E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20,43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E3D3A9A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DFDE3D6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" w:type="dxa"/>
            <w:shd w:val="clear" w:color="auto" w:fill="auto"/>
          </w:tcPr>
          <w:p w14:paraId="701A7AEE" w14:textId="77777777" w:rsidR="0035251D" w:rsidRDefault="0035251D"/>
        </w:tc>
      </w:tr>
      <w:tr w:rsidR="0035251D" w14:paraId="6B53098B" w14:textId="77777777">
        <w:trPr>
          <w:trHeight w:val="283"/>
          <w:jc w:val="center"/>
        </w:trPr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AE36367" w14:textId="77777777" w:rsidR="0035251D" w:rsidRDefault="00240C8D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0694249" w14:textId="77777777" w:rsidR="0035251D" w:rsidRDefault="00240C8D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Incidência do Submódulo 2.2 - Encargos previdenciários (GPS), FGTS e outras contribuições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1209228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7,82</w:t>
            </w:r>
            <w:r>
              <w:rPr>
                <w:rStyle w:val="ncoradanotaderodap"/>
                <w:rFonts w:ascii="Calibri" w:hAnsi="Calibri" w:cs="Arial"/>
                <w:sz w:val="18"/>
                <w:szCs w:val="18"/>
              </w:rPr>
              <w:footnoteReference w:id="1"/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93E5BE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=Total da remuneração x Percentual da tabela do Anexo XII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E1825D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</w:tbl>
    <w:p w14:paraId="6BA1F894" w14:textId="77777777" w:rsidR="0035251D" w:rsidRDefault="0035251D">
      <w:pPr>
        <w:jc w:val="center"/>
        <w:rPr>
          <w:rFonts w:ascii="Calibri" w:hAnsi="Calibri" w:cs="Arial"/>
        </w:rPr>
      </w:pPr>
    </w:p>
    <w:p w14:paraId="3FCA32F0" w14:textId="77777777" w:rsidR="0035251D" w:rsidRDefault="00240C8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1: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Como a planilha de custos e formação de preços é calculada </w:t>
      </w:r>
      <w:r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mensalmente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 provisiona-se proporcionalmente 1/12 (um doze avos) dos valores referentes a gratificação natalina, férias e adicional de férias.</w:t>
      </w:r>
    </w:p>
    <w:p w14:paraId="4B10EDB0" w14:textId="77777777" w:rsidR="0035251D" w:rsidRDefault="0035251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14:paraId="637B643C" w14:textId="77777777" w:rsidR="0035251D" w:rsidRDefault="00240C8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2: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O adicional de férias contido no Submódulo 2.1 corresponde a 1/3 (um terço) da remuneração que, por sua vez, é divido por 12 (doze) conforme Nota 1 acima.</w:t>
      </w:r>
    </w:p>
    <w:p w14:paraId="0FC12FD6" w14:textId="77777777" w:rsidR="0035251D" w:rsidRDefault="0035251D">
      <w:pPr>
        <w:jc w:val="both"/>
        <w:rPr>
          <w:rFonts w:ascii="Calibri" w:hAnsi="Calibri" w:cs="Arial"/>
          <w:sz w:val="16"/>
          <w:szCs w:val="16"/>
          <w:u w:val="single"/>
        </w:rPr>
      </w:pPr>
    </w:p>
    <w:p w14:paraId="0154D6A6" w14:textId="77777777" w:rsidR="0035251D" w:rsidRDefault="00240C8D">
      <w:pPr>
        <w:jc w:val="both"/>
        <w:rPr>
          <w:rFonts w:ascii="Calibri" w:hAnsi="Calibri" w:cs="Arial"/>
          <w:sz w:val="16"/>
          <w:szCs w:val="16"/>
          <w:u w:val="single"/>
          <w:lang w:val="pt-PT"/>
        </w:rPr>
      </w:pPr>
      <w:r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3: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Levando em consideração a vigência contratual prevista no art. 57 da Lei nº 8.666, de 23 de junho de 1993, a rubrica férias tem como objetivo principal suprir a necessidade do pagamento das férias remuneradas ao final do contrato de 12 meses. Esta rubrica, quando da prorrogação contratual,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torna-se custo não renovável.</w:t>
      </w:r>
    </w:p>
    <w:p w14:paraId="2EBB50BC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6314F923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36A6ABF0" w14:textId="77777777"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 xml:space="preserve">Submódulo 2.2 - Encargos Previdenciários (GPS), Fundo de Garantia por Tempo de Serviço (FGTS) e outras contribuições. </w:t>
      </w:r>
    </w:p>
    <w:p w14:paraId="331EEDDB" w14:textId="77777777" w:rsidR="0035251D" w:rsidRDefault="0035251D">
      <w:pPr>
        <w:rPr>
          <w:rFonts w:ascii="Calibri" w:hAnsi="Calibri" w:cs="Arial"/>
        </w:rPr>
      </w:pPr>
    </w:p>
    <w:tbl>
      <w:tblPr>
        <w:tblW w:w="9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126"/>
        <w:gridCol w:w="850"/>
        <w:gridCol w:w="1842"/>
        <w:gridCol w:w="3344"/>
      </w:tblGrid>
      <w:tr w:rsidR="0035251D" w14:paraId="23276474" w14:textId="77777777">
        <w:trPr>
          <w:trHeight w:val="72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97B1F7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A932E8B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6D4DDB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B50AFB6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CALCULO </w:t>
            </w: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171BB33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35251D" w14:paraId="26B9C40C" w14:textId="77777777">
        <w:trPr>
          <w:trHeight w:val="316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7036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98B1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INSS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864E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4D88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2329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Art.22, Inciso I da Lei 8.212/91</w:t>
            </w:r>
          </w:p>
        </w:tc>
      </w:tr>
      <w:tr w:rsidR="0035251D" w14:paraId="66C5E51B" w14:textId="77777777">
        <w:trPr>
          <w:trHeight w:val="30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C645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0A99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SALÁRIO EDUCAÇÃO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7F00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00AA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2F2E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Art.3º, Inciso I, Decreto 87.043/82</w:t>
            </w:r>
          </w:p>
        </w:tc>
      </w:tr>
      <w:tr w:rsidR="0035251D" w14:paraId="7007D69A" w14:textId="77777777">
        <w:trPr>
          <w:trHeight w:val="33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1E24" w14:textId="77777777" w:rsidR="0035251D" w:rsidRDefault="00240C8D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230C" w14:textId="77777777" w:rsidR="0035251D" w:rsidRDefault="00240C8D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Seguro de Acidente de Trabalho (SAT)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4047" w14:textId="77777777" w:rsidR="0035251D" w:rsidRDefault="00240C8D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6,0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B11F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  <w:p w14:paraId="537AB71F" w14:textId="77777777" w:rsidR="0035251D" w:rsidRDefault="00240C8D">
            <w:pPr>
              <w:rPr>
                <w:rFonts w:asciiTheme="minorHAnsi" w:hAnsiTheme="minorHAnsi"/>
                <w:sz w:val="16"/>
                <w:szCs w:val="16"/>
                <w:highlight w:val="white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RAT: 1%, 2% ou </w:t>
            </w:r>
            <w:r>
              <w:rPr>
                <w:rStyle w:val="Forte"/>
                <w:rFonts w:asciiTheme="minorHAnsi" w:hAnsiTheme="minorHAnsi"/>
                <w:b w:val="0"/>
                <w:sz w:val="16"/>
                <w:szCs w:val="16"/>
                <w:shd w:val="clear" w:color="auto" w:fill="FFFFFF"/>
              </w:rPr>
              <w:t>3%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 x </w:t>
            </w:r>
            <w:r>
              <w:rPr>
                <w:rStyle w:val="qtip-link"/>
                <w:rFonts w:asciiTheme="minorHAnsi" w:hAnsiTheme="minorHAnsi"/>
                <w:sz w:val="16"/>
                <w:szCs w:val="16"/>
                <w:shd w:val="clear" w:color="auto" w:fill="FFFFFF"/>
              </w:rPr>
              <w:t>FAP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: 0,5 a 2% </w:t>
            </w:r>
          </w:p>
          <w:p w14:paraId="25CFF755" w14:textId="77777777" w:rsidR="0035251D" w:rsidRDefault="0035251D">
            <w:pPr>
              <w:rPr>
                <w:rFonts w:asciiTheme="minorHAnsi" w:hAnsiTheme="minorHAnsi"/>
                <w:sz w:val="16"/>
                <w:szCs w:val="16"/>
                <w:highlight w:val="white"/>
              </w:rPr>
            </w:pPr>
          </w:p>
          <w:p w14:paraId="36502DE7" w14:textId="590DC86D" w:rsidR="0035251D" w:rsidRDefault="000D4F19" w:rsidP="00327BF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6503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CNAE </w:t>
            </w:r>
            <w:r w:rsidR="00E941AC" w:rsidRPr="008B6503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5320</w:t>
            </w:r>
            <w:r w:rsidRPr="008B6503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E941AC" w:rsidRPr="008B6503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8B6503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/0</w:t>
            </w:r>
            <w:r w:rsidR="00E941AC" w:rsidRPr="008B6503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240C8D" w:rsidRPr="008B650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= </w:t>
            </w:r>
            <w:r w:rsidR="00240C8D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RAT </w:t>
            </w:r>
            <w:r w:rsidR="00240C8D"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</w:rPr>
              <w:t>3% x</w:t>
            </w:r>
            <w:r w:rsidR="00240C8D" w:rsidRPr="00327BF6"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327BF6" w:rsidRPr="00327BF6"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>2</w:t>
            </w:r>
            <w:r w:rsidR="00240C8D" w:rsidRPr="00327BF6"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>%</w:t>
            </w:r>
            <w:r w:rsidR="00240C8D"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 xml:space="preserve"> FAP </w:t>
            </w:r>
            <w:r w:rsidR="00240C8D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(considerando a maior)</w:t>
            </w:r>
            <w:r w:rsidR="00240C8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CF55" w14:textId="77777777" w:rsidR="0035251D" w:rsidRDefault="00240C8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 xml:space="preserve">RATxFAT – </w:t>
            </w:r>
            <w:r>
              <w:rPr>
                <w:rStyle w:val="nfase"/>
                <w:rFonts w:asciiTheme="minorHAnsi" w:hAnsiTheme="minorHAnsi"/>
                <w:sz w:val="18"/>
                <w:szCs w:val="18"/>
                <w:shd w:val="clear" w:color="auto" w:fill="FFFFFF"/>
              </w:rPr>
              <w:t>Fundamentação: art. 22, inciso II, alíneas ‘b’ e ‘c’, da Lei nº 8.212/91.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 C</w:t>
            </w:r>
            <w:r>
              <w:rPr>
                <w:rFonts w:ascii="Calibri" w:hAnsi="Calibri" w:cs="Arial"/>
                <w:sz w:val="18"/>
                <w:szCs w:val="18"/>
              </w:rPr>
              <w:t xml:space="preserve">onforme GFIP do mês anterior à data da proposta – Para estimativa, </w:t>
            </w:r>
            <w:r>
              <w:rPr>
                <w:rFonts w:ascii="Calibri" w:hAnsi="Calibri" w:cs="Arial"/>
                <w:sz w:val="18"/>
                <w:szCs w:val="18"/>
              </w:rPr>
              <w:lastRenderedPageBreak/>
              <w:t>considerado o maior valor possível.</w:t>
            </w:r>
          </w:p>
        </w:tc>
      </w:tr>
      <w:tr w:rsidR="0035251D" w14:paraId="1F9254B9" w14:textId="77777777">
        <w:trPr>
          <w:trHeight w:val="374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D345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>D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EBB0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SESC OU SESI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8EE3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96D09" w14:textId="77777777"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D28E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Art.3º, da lei 8036/90</w:t>
            </w:r>
          </w:p>
        </w:tc>
      </w:tr>
      <w:tr w:rsidR="0035251D" w14:paraId="24C010FB" w14:textId="77777777">
        <w:trPr>
          <w:trHeight w:val="266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0D74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0995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SENAI OU SENAC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8F4B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F4F4" w14:textId="77777777"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2423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Decreto 2.318/86</w:t>
            </w:r>
          </w:p>
        </w:tc>
      </w:tr>
      <w:tr w:rsidR="0035251D" w14:paraId="4A08D97A" w14:textId="77777777">
        <w:trPr>
          <w:trHeight w:val="31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44D9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269B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SEBRAE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BFD4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18B6" w14:textId="77777777"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B8C9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Art.8º, Lei 8029/90 e Lei 8154/90</w:t>
            </w:r>
          </w:p>
        </w:tc>
      </w:tr>
      <w:tr w:rsidR="0035251D" w14:paraId="2D007F7E" w14:textId="77777777">
        <w:trPr>
          <w:trHeight w:val="504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EAB8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8709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INCRA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3738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15BE" w14:textId="77777777"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EEEB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Lei 7787/89 e DL 1146/70</w:t>
            </w:r>
          </w:p>
        </w:tc>
      </w:tr>
      <w:tr w:rsidR="0035251D" w14:paraId="4070CCAF" w14:textId="77777777">
        <w:trPr>
          <w:trHeight w:val="27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E19D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F989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FGTS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CAC5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C4C6" w14:textId="77777777"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DEA2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Art.15, da Lei 8036/90 e Art.7º III, CF</w:t>
            </w:r>
          </w:p>
        </w:tc>
      </w:tr>
      <w:tr w:rsidR="0035251D" w14:paraId="54B74C09" w14:textId="77777777">
        <w:trPr>
          <w:trHeight w:val="303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2693BA0" w14:textId="77777777" w:rsidR="0035251D" w:rsidRDefault="0035251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A215219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577547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53B09B8" w14:textId="77777777" w:rsidR="0035251D" w:rsidRDefault="0035251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14:paraId="74F0CB61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6ECE298" w14:textId="77777777" w:rsidR="0035251D" w:rsidRDefault="00240C8D">
      <w:pPr>
        <w:pStyle w:val="textojustificado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Forte"/>
          <w:rFonts w:ascii="Arial" w:hAnsi="Arial" w:cs="Arial"/>
          <w:color w:val="000000"/>
          <w:sz w:val="16"/>
          <w:szCs w:val="16"/>
        </w:rPr>
        <w:t>Nota 1:</w:t>
      </w:r>
      <w:r>
        <w:rPr>
          <w:rFonts w:ascii="Arial" w:hAnsi="Arial" w:cs="Arial"/>
          <w:color w:val="000000"/>
          <w:sz w:val="16"/>
          <w:szCs w:val="16"/>
        </w:rPr>
        <w:t> Os percentuais dos encargos previdenciários, do FGTS e demais contribuições são aqueles estabelecidos pela legislação vigente.</w:t>
      </w:r>
    </w:p>
    <w:p w14:paraId="18BD9539" w14:textId="77777777" w:rsidR="0035251D" w:rsidRDefault="0035251D">
      <w:pPr>
        <w:pStyle w:val="textojustificado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3C12616E" w14:textId="25666515" w:rsidR="00AC0F0D" w:rsidRDefault="00240C8D" w:rsidP="00AC0F0D">
      <w:pPr>
        <w:pStyle w:val="textojustificado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Forte"/>
          <w:rFonts w:ascii="Arial" w:hAnsi="Arial" w:cs="Arial"/>
          <w:color w:val="000000"/>
          <w:sz w:val="16"/>
          <w:szCs w:val="16"/>
        </w:rPr>
        <w:t>Nota 2:</w:t>
      </w:r>
      <w:r>
        <w:rPr>
          <w:rFonts w:ascii="Arial" w:hAnsi="Arial" w:cs="Arial"/>
          <w:color w:val="000000"/>
          <w:sz w:val="16"/>
          <w:szCs w:val="16"/>
        </w:rPr>
        <w:t xml:space="preserve"> O SAT a depender do grau de risco do serviço irá variar entre 1%, para risco leve, de 2%, para risco médio, e de 3% de risco grave. No caso, consideraremos as alíquotas de 3%, </w:t>
      </w:r>
      <w:r w:rsidR="00AC0F0D">
        <w:rPr>
          <w:rFonts w:ascii="Arial" w:hAnsi="Arial" w:cs="Arial"/>
          <w:color w:val="000000"/>
          <w:sz w:val="16"/>
          <w:szCs w:val="16"/>
        </w:rPr>
        <w:t xml:space="preserve">relativa </w:t>
      </w:r>
      <w:r w:rsidR="00327BF6">
        <w:rPr>
          <w:rFonts w:ascii="Arial" w:hAnsi="Arial" w:cs="Arial"/>
          <w:color w:val="000000"/>
          <w:sz w:val="16"/>
          <w:szCs w:val="16"/>
        </w:rPr>
        <w:t xml:space="preserve">a </w:t>
      </w:r>
      <w:r w:rsidR="008B6503" w:rsidRPr="008B6503">
        <w:rPr>
          <w:rFonts w:ascii="Arial" w:hAnsi="Arial" w:cs="Arial"/>
          <w:color w:val="000000"/>
          <w:sz w:val="16"/>
          <w:szCs w:val="16"/>
        </w:rPr>
        <w:t>Serviços de entrega rápida</w:t>
      </w:r>
      <w:r w:rsidR="008B6503">
        <w:rPr>
          <w:rFonts w:ascii="Arial" w:hAnsi="Arial" w:cs="Arial"/>
          <w:color w:val="000000"/>
          <w:sz w:val="16"/>
          <w:szCs w:val="16"/>
        </w:rPr>
        <w:t xml:space="preserve"> </w:t>
      </w:r>
      <w:r w:rsidR="000D4F19" w:rsidRPr="000D4F19">
        <w:rPr>
          <w:rFonts w:ascii="Arial" w:hAnsi="Arial" w:cs="Arial"/>
          <w:color w:val="000000"/>
          <w:sz w:val="16"/>
          <w:szCs w:val="16"/>
        </w:rPr>
        <w:t>não especificadas anteriormente</w:t>
      </w:r>
      <w:r w:rsidR="00327BF6" w:rsidRPr="000D4F19">
        <w:rPr>
          <w:rFonts w:ascii="Arial" w:hAnsi="Arial" w:cs="Arial"/>
          <w:color w:val="000000"/>
          <w:sz w:val="16"/>
          <w:szCs w:val="16"/>
        </w:rPr>
        <w:t xml:space="preserve"> </w:t>
      </w:r>
      <w:r w:rsidR="00AC0F0D" w:rsidRPr="000D4F19">
        <w:rPr>
          <w:rFonts w:ascii="Arial" w:hAnsi="Arial" w:cs="Arial"/>
          <w:color w:val="000000"/>
          <w:sz w:val="16"/>
          <w:szCs w:val="16"/>
        </w:rPr>
        <w:t>(</w:t>
      </w:r>
      <w:r w:rsidR="000D4F19" w:rsidRPr="000D4F19">
        <w:rPr>
          <w:rFonts w:ascii="Arial" w:hAnsi="Arial" w:cs="Arial"/>
          <w:color w:val="000000"/>
          <w:sz w:val="16"/>
          <w:szCs w:val="16"/>
        </w:rPr>
        <w:t xml:space="preserve">CNAE </w:t>
      </w:r>
      <w:r w:rsidR="008B6503">
        <w:rPr>
          <w:rFonts w:ascii="Arial" w:hAnsi="Arial" w:cs="Arial"/>
          <w:color w:val="000000"/>
          <w:sz w:val="16"/>
          <w:szCs w:val="16"/>
        </w:rPr>
        <w:t>5320</w:t>
      </w:r>
      <w:r w:rsidR="000D4F19" w:rsidRPr="000D4F19">
        <w:rPr>
          <w:rFonts w:ascii="Arial" w:hAnsi="Arial" w:cs="Arial"/>
          <w:color w:val="000000"/>
          <w:sz w:val="16"/>
          <w:szCs w:val="16"/>
        </w:rPr>
        <w:t>-</w:t>
      </w:r>
      <w:r w:rsidR="008B6503">
        <w:rPr>
          <w:rFonts w:ascii="Arial" w:hAnsi="Arial" w:cs="Arial"/>
          <w:color w:val="000000"/>
          <w:sz w:val="16"/>
          <w:szCs w:val="16"/>
        </w:rPr>
        <w:t>2</w:t>
      </w:r>
      <w:r w:rsidR="000D4F19" w:rsidRPr="000D4F19">
        <w:rPr>
          <w:rFonts w:ascii="Arial" w:hAnsi="Arial" w:cs="Arial"/>
          <w:color w:val="000000"/>
          <w:sz w:val="16"/>
          <w:szCs w:val="16"/>
        </w:rPr>
        <w:t>/0</w:t>
      </w:r>
      <w:r w:rsidR="008B6503">
        <w:rPr>
          <w:rFonts w:ascii="Arial" w:hAnsi="Arial" w:cs="Arial"/>
          <w:color w:val="000000"/>
          <w:sz w:val="16"/>
          <w:szCs w:val="16"/>
        </w:rPr>
        <w:t>2</w:t>
      </w:r>
      <w:r w:rsidR="00AC0F0D" w:rsidRPr="000D4F19">
        <w:rPr>
          <w:rFonts w:ascii="Arial" w:hAnsi="Arial" w:cs="Arial"/>
          <w:color w:val="000000"/>
          <w:sz w:val="16"/>
          <w:szCs w:val="16"/>
        </w:rPr>
        <w:t>).</w:t>
      </w:r>
    </w:p>
    <w:p w14:paraId="28309BDE" w14:textId="77777777" w:rsidR="0035251D" w:rsidRPr="000D4F19" w:rsidRDefault="0035251D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BD8647E" w14:textId="77777777" w:rsidR="0035251D" w:rsidRDefault="00240C8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13" behindDoc="0" locked="0" layoutInCell="1" allowOverlap="1" wp14:anchorId="0DE886F3" wp14:editId="2C8DDC17">
                <wp:simplePos x="0" y="0"/>
                <wp:positionH relativeFrom="margin">
                  <wp:posOffset>-635</wp:posOffset>
                </wp:positionH>
                <wp:positionV relativeFrom="margin">
                  <wp:posOffset>-4182745</wp:posOffset>
                </wp:positionV>
                <wp:extent cx="1802765" cy="2482215"/>
                <wp:effectExtent l="3175" t="0" r="0" b="0"/>
                <wp:wrapSquare wrapText="bothSides"/>
                <wp:docPr id="5" name="Auto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2160" cy="24814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918F3E" w14:textId="77777777" w:rsidR="00222366" w:rsidRDefault="00222366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Fórmula dias: [(365 / 7) x 5 – 9] /12 = </w:t>
                            </w:r>
                            <w:r>
                              <w:rPr>
                                <w:rStyle w:val="Forte"/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20,98</w:t>
                            </w:r>
                          </w:p>
                          <w:p w14:paraId="4830E409" w14:textId="77777777" w:rsidR="00222366" w:rsidRDefault="00222366">
                            <w:pPr>
                              <w:pStyle w:val="NormalWeb"/>
                              <w:spacing w:beforeAutospacing="0" w:afterAutospacing="0"/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nfase"/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Onde:</w:t>
                            </w:r>
                          </w:p>
                          <w:p w14:paraId="16A9150D" w14:textId="77777777" w:rsidR="00222366" w:rsidRDefault="00222366">
                            <w:pPr>
                              <w:pStyle w:val="rteindent1"/>
                              <w:spacing w:beforeAutospacing="0" w:afterAutospacing="0"/>
                              <w:ind w:left="600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365 = número de dias no ano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7 = número de dias na semana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5 = número de dias úteis (segunda a sexta)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9 = número de feriados nacionais em dias úteis (média)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12 = número de meses no ano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E886F3" id="AutoForma 2" o:spid="_x0000_s1026" style="position:absolute;left:0;text-align:left;margin-left:-.05pt;margin-top:-329.35pt;width:141.95pt;height:195.45pt;rotation:90;z-index:13;visibility:visible;mso-wrap-style:square;mso-wrap-distance-left:10.8pt;mso-wrap-distance-top:7.2pt;mso-wrap-distance-right:10.8pt;mso-wrap-distance-bottom:7.2pt;mso-position-horizontal:absolute;mso-position-horizontal-relative:margin;mso-position-vertical:absolute;mso-position-vertical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" fillcolor="#d6e3bc [1302]" stroked="f">
                <v:textbox>
                  <w:txbxContent>
                    <w:p w14:paraId="01918F3E" w14:textId="77777777" w:rsidR="00222366" w:rsidRDefault="00222366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Fórmula dias: [(365 / 7) x 5 – 9] /12 = </w:t>
                      </w:r>
                      <w:r>
                        <w:rPr>
                          <w:rStyle w:val="Forte"/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20,98</w:t>
                      </w:r>
                    </w:p>
                    <w:p w14:paraId="4830E409" w14:textId="77777777" w:rsidR="00222366" w:rsidRDefault="00222366">
                      <w:pPr>
                        <w:pStyle w:val="NormalWeb"/>
                        <w:spacing w:beforeAutospacing="0" w:afterAutospacing="0"/>
                        <w:rPr>
                          <w:rFonts w:asciiTheme="minorHAnsi" w:hAnsiTheme="minorHAnsi" w:cs="Arial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nfase"/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Onde:</w:t>
                      </w:r>
                    </w:p>
                    <w:p w14:paraId="16A9150D" w14:textId="77777777" w:rsidR="00222366" w:rsidRDefault="00222366">
                      <w:pPr>
                        <w:pStyle w:val="rteindent1"/>
                        <w:spacing w:beforeAutospacing="0" w:afterAutospacing="0"/>
                        <w:ind w:left="600"/>
                      </w:pP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365 = número de dias no ano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7 = número de dias na semana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5 = número de dias úteis (segunda a sexta)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9 = número de feriados nacionais em dias úteis (média)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12 = número de meses no ano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3: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Esses percentuais incidem sobre o Módulo 1, o Submódulo 2.1.  </w:t>
      </w:r>
    </w:p>
    <w:p w14:paraId="67943599" w14:textId="77777777" w:rsidR="0035251D" w:rsidRDefault="00240C8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Obs: Incindirá apenas na linha A do Submódulo 2.1 pois, na base de cálculo no primeiro ano, consideraremos que, inicialmente, não haverá prorrogação do contrato e segundo a tabela de incidência do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GPS e FGTS não incide sobre indenizações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14:paraId="3BD92A4A" w14:textId="77777777" w:rsidR="0035251D" w:rsidRDefault="00240C8D">
      <w:pPr>
        <w:jc w:val="both"/>
        <w:rPr>
          <w:rFonts w:ascii="Calibri" w:hAnsi="Calibri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No segundo ano, no caso de prorrogação, utilizar somente o 1/3 constitucional.</w:t>
      </w:r>
    </w:p>
    <w:p w14:paraId="15382E74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275ADC41" w14:textId="77777777" w:rsidR="0035251D" w:rsidRDefault="00240C8D">
      <w:pPr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u w:val="single"/>
          <w:lang w:val="pt-PT"/>
        </w:rPr>
        <w:t>OBS</w:t>
      </w:r>
      <w:r>
        <w:rPr>
          <w:rFonts w:ascii="Calibri" w:hAnsi="Calibri" w:cs="Arial"/>
          <w:lang w:val="pt-PT"/>
        </w:rPr>
        <w:t xml:space="preserve">.: Para fins de cálculo do GPS, FGTS e outras contribuições (item 2.2 do quadro resumo do Módulo 2), deverá ser considerado o </w:t>
      </w:r>
      <w:r>
        <w:rPr>
          <w:rFonts w:ascii="Calibri" w:hAnsi="Calibri" w:cs="Arial"/>
          <w:b/>
          <w:lang w:val="pt-PT"/>
        </w:rPr>
        <w:t>total do Submódulo 2.2</w:t>
      </w:r>
      <w:r>
        <w:rPr>
          <w:rFonts w:ascii="Calibri" w:hAnsi="Calibri" w:cs="Arial"/>
          <w:lang w:val="pt-PT"/>
        </w:rPr>
        <w:t xml:space="preserve"> + Incidência do Submódulo 2.2  - Encargos previdenciários (GPS), FGTS e outras contribuições sobre o 13º (décimo terceiro) Salário, Férias e Adicional de Férias (letra C do Submódulo 2.1)</w:t>
      </w:r>
      <w:r w:rsidR="00327BF6">
        <w:rPr>
          <w:rFonts w:ascii="Calibri" w:hAnsi="Calibri" w:cs="Arial"/>
          <w:lang w:val="pt-PT"/>
        </w:rPr>
        <w:t>.</w:t>
      </w:r>
    </w:p>
    <w:p w14:paraId="63C0615C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6663E5A7" w14:textId="77777777"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>Submódulo 2.3 - Benefícios Mensais e Diários</w:t>
      </w:r>
    </w:p>
    <w:p w14:paraId="216E32B4" w14:textId="77777777" w:rsidR="00327BF6" w:rsidRDefault="00327BF6">
      <w:pPr>
        <w:jc w:val="both"/>
        <w:rPr>
          <w:rFonts w:ascii="Calibri" w:hAnsi="Calibri" w:cs="Arial"/>
          <w:u w:val="single"/>
          <w:lang w:val="pt-PT"/>
        </w:rPr>
      </w:pPr>
    </w:p>
    <w:p w14:paraId="1B9BE09C" w14:textId="015AE707" w:rsidR="00AD06CA" w:rsidRDefault="0036420B" w:rsidP="00AD06CA">
      <w:pPr>
        <w:jc w:val="both"/>
        <w:rPr>
          <w:rFonts w:ascii="Calibri" w:hAnsi="Calibri" w:cs="Arial"/>
          <w:b/>
          <w:u w:val="single"/>
          <w:lang w:val="pt-PT"/>
        </w:rPr>
      </w:pPr>
      <w:r>
        <w:rPr>
          <w:rFonts w:ascii="Calibri" w:hAnsi="Calibri" w:cs="Arial"/>
          <w:b/>
          <w:u w:val="single"/>
          <w:lang w:val="pt-PT"/>
        </w:rPr>
        <w:t>C</w:t>
      </w:r>
      <w:r w:rsidR="00AD06CA" w:rsidRPr="00327BF6">
        <w:rPr>
          <w:rFonts w:ascii="Calibri" w:hAnsi="Calibri" w:cs="Arial"/>
          <w:b/>
          <w:u w:val="single"/>
          <w:lang w:val="pt-PT"/>
        </w:rPr>
        <w:t>onforme CCT</w:t>
      </w:r>
      <w:r w:rsidR="00AD06CA">
        <w:rPr>
          <w:rFonts w:ascii="Calibri" w:hAnsi="Calibri" w:cs="Arial"/>
          <w:b/>
          <w:u w:val="single"/>
          <w:lang w:val="pt-PT"/>
        </w:rPr>
        <w:t xml:space="preserve"> (</w:t>
      </w:r>
      <w:r w:rsidR="008B6503">
        <w:rPr>
          <w:rFonts w:ascii="Calibri" w:hAnsi="Calibri" w:cs="Arial"/>
          <w:b/>
          <w:u w:val="single"/>
          <w:lang w:val="pt-PT"/>
        </w:rPr>
        <w:t>Motofretista</w:t>
      </w:r>
      <w:r w:rsidR="00AD06CA">
        <w:rPr>
          <w:rFonts w:ascii="Calibri" w:hAnsi="Calibri" w:cs="Arial"/>
          <w:b/>
          <w:u w:val="single"/>
          <w:lang w:val="pt-PT"/>
        </w:rPr>
        <w:t>)</w:t>
      </w:r>
      <w:r w:rsidR="00AD06CA" w:rsidRPr="00327BF6">
        <w:rPr>
          <w:rFonts w:ascii="Calibri" w:hAnsi="Calibri" w:cs="Arial"/>
          <w:b/>
          <w:u w:val="single"/>
          <w:lang w:val="pt-PT"/>
        </w:rPr>
        <w:t>:</w:t>
      </w:r>
    </w:p>
    <w:p w14:paraId="46048382" w14:textId="77777777" w:rsidR="00AD06CA" w:rsidRDefault="00AD06CA" w:rsidP="00AD06CA">
      <w:pPr>
        <w:jc w:val="both"/>
        <w:rPr>
          <w:rFonts w:ascii="Calibri" w:hAnsi="Calibri" w:cs="Arial"/>
          <w:b/>
          <w:u w:val="single"/>
          <w:lang w:val="pt-PT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4966"/>
      </w:tblGrid>
      <w:tr w:rsidR="00AD06CA" w14:paraId="0B3EE25E" w14:textId="77777777" w:rsidTr="00062EE7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635ECF7" w14:textId="77777777" w:rsidR="00AD06CA" w:rsidRDefault="00AD06CA" w:rsidP="00C85F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DD0984C" w14:textId="77777777" w:rsidR="00AD06CA" w:rsidRDefault="00AD06CA" w:rsidP="00C85F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BENEFÍCIOS MENSAIS E DIÁRIOS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66F69E9" w14:textId="77777777" w:rsidR="00AD06CA" w:rsidRDefault="00AD06CA" w:rsidP="00C85F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VALOR (R$) </w:t>
            </w:r>
          </w:p>
        </w:tc>
      </w:tr>
      <w:tr w:rsidR="00AD06CA" w14:paraId="3671E4E1" w14:textId="77777777" w:rsidTr="00062EE7">
        <w:trPr>
          <w:trHeight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F802" w14:textId="77777777" w:rsidR="00AD06CA" w:rsidRDefault="00AD06CA" w:rsidP="00C85F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1F9F" w14:textId="77777777" w:rsidR="00AD06CA" w:rsidRDefault="00AD06CA" w:rsidP="00C85F0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Transporte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E7C2" w14:textId="77777777" w:rsidR="00AD06CA" w:rsidRDefault="00AD06CA" w:rsidP="00C85F0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valor do transporte x nº de passagens por dia x nº de dias trabalhados – (6% x valor salário base)</w:t>
            </w:r>
          </w:p>
        </w:tc>
      </w:tr>
      <w:tr w:rsidR="00AD06CA" w14:paraId="3B3EF49E" w14:textId="77777777" w:rsidTr="00062EE7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58B0" w14:textId="77777777" w:rsidR="00AD06CA" w:rsidRDefault="00AD06CA" w:rsidP="00C85F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46AE" w14:textId="77777777" w:rsidR="00AD06CA" w:rsidRDefault="00AD06CA" w:rsidP="00C85F0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Auxílio Refeição/Alimentação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6CE1" w14:textId="4C7635EE" w:rsidR="00AD06CA" w:rsidRDefault="00AD06CA" w:rsidP="003F53BE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valor do vale alimentação mensal</w:t>
            </w:r>
            <w:r w:rsidR="003F53BE">
              <w:rPr>
                <w:rFonts w:ascii="Calibri" w:hAnsi="Calibri" w:cs="Arial"/>
                <w:sz w:val="18"/>
                <w:szCs w:val="18"/>
              </w:rPr>
              <w:t xml:space="preserve"> (R$ 1</w:t>
            </w:r>
            <w:r w:rsidR="008B6503">
              <w:rPr>
                <w:rFonts w:ascii="Calibri" w:hAnsi="Calibri" w:cs="Arial"/>
                <w:sz w:val="18"/>
                <w:szCs w:val="18"/>
              </w:rPr>
              <w:t>5</w:t>
            </w:r>
            <w:r w:rsidR="003F53BE">
              <w:rPr>
                <w:rFonts w:ascii="Calibri" w:hAnsi="Calibri" w:cs="Arial"/>
                <w:sz w:val="18"/>
                <w:szCs w:val="18"/>
              </w:rPr>
              <w:t>,00)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x nº de dias de trabalho – </w:t>
            </w:r>
            <w:r w:rsidR="000D4F19">
              <w:rPr>
                <w:rFonts w:ascii="Calibri" w:hAnsi="Calibri" w:cs="Arial"/>
                <w:sz w:val="18"/>
                <w:szCs w:val="18"/>
              </w:rPr>
              <w:t>10% (valor do vale alimentação mensal (R$ 1</w:t>
            </w:r>
            <w:r w:rsidR="008B6503">
              <w:rPr>
                <w:rFonts w:ascii="Calibri" w:hAnsi="Calibri" w:cs="Arial"/>
                <w:sz w:val="18"/>
                <w:szCs w:val="18"/>
              </w:rPr>
              <w:t>5</w:t>
            </w:r>
            <w:r w:rsidR="000D4F19">
              <w:rPr>
                <w:rFonts w:ascii="Calibri" w:hAnsi="Calibri" w:cs="Arial"/>
                <w:sz w:val="18"/>
                <w:szCs w:val="18"/>
              </w:rPr>
              <w:t xml:space="preserve">,00) x nº de dias de trabalho) </w:t>
            </w:r>
            <w:r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 xml:space="preserve">Clausula </w:t>
            </w:r>
            <w:r w:rsidR="008B6503">
              <w:rPr>
                <w:rFonts w:ascii="Calibri" w:hAnsi="Calibri" w:cs="Arial"/>
                <w:iCs/>
                <w:sz w:val="18"/>
                <w:szCs w:val="18"/>
              </w:rPr>
              <w:t>0</w:t>
            </w:r>
            <w:r w:rsidR="00425FD6">
              <w:rPr>
                <w:rFonts w:ascii="Calibri" w:hAnsi="Calibri" w:cs="Arial"/>
                <w:iCs/>
                <w:sz w:val="18"/>
                <w:szCs w:val="18"/>
              </w:rPr>
              <w:t>7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>ª da CCT</w:t>
            </w:r>
            <w:r w:rsidR="003F53BE">
              <w:rPr>
                <w:rFonts w:ascii="Calibri" w:hAnsi="Calibri" w:cs="Arial"/>
                <w:iCs/>
                <w:sz w:val="18"/>
                <w:szCs w:val="18"/>
              </w:rPr>
              <w:t>)</w:t>
            </w:r>
          </w:p>
        </w:tc>
      </w:tr>
      <w:tr w:rsidR="003F53BE" w14:paraId="1D2CBF84" w14:textId="77777777" w:rsidTr="00062EE7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150E" w14:textId="77777777" w:rsidR="003F53BE" w:rsidRDefault="003F53BE" w:rsidP="003F53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169A" w14:textId="77777777" w:rsidR="003B2BEE" w:rsidRDefault="003B2BEE" w:rsidP="003B2BEE"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Assistência médica e familiar (Seguro de Vida com Assist. Funeral e Familiar)</w:t>
            </w:r>
          </w:p>
          <w:p w14:paraId="6AA3BB1C" w14:textId="15956342" w:rsidR="003F53BE" w:rsidRDefault="003F53BE" w:rsidP="003F53B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1949" w14:textId="1AD56B48" w:rsidR="003F53BE" w:rsidRDefault="003B2BEE" w:rsidP="003F53B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Cláusula </w:t>
            </w:r>
            <w:r w:rsidR="008B6503">
              <w:rPr>
                <w:rFonts w:ascii="Calibri" w:hAnsi="Calibri" w:cs="Arial"/>
                <w:sz w:val="18"/>
                <w:szCs w:val="18"/>
              </w:rPr>
              <w:t>0</w:t>
            </w:r>
            <w:r>
              <w:rPr>
                <w:rFonts w:ascii="Calibri" w:hAnsi="Calibri" w:cs="Arial"/>
                <w:sz w:val="18"/>
                <w:szCs w:val="18"/>
              </w:rPr>
              <w:t>9ª da CCT =  descontado o valor R$</w:t>
            </w:r>
            <w:r w:rsidR="008B6503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6,00 paga pelo empregado</w:t>
            </w:r>
          </w:p>
        </w:tc>
      </w:tr>
      <w:tr w:rsidR="003F53BE" w14:paraId="3C7BA080" w14:textId="77777777" w:rsidTr="00062EE7">
        <w:trPr>
          <w:trHeight w:val="283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C7B5D34" w14:textId="77777777" w:rsidR="003F53BE" w:rsidRDefault="003F53BE" w:rsidP="003F53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B39C30" w14:textId="77777777" w:rsidR="003F53BE" w:rsidRDefault="003F53BE" w:rsidP="003F53B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C917C7" w14:textId="77777777" w:rsidR="00AD06CA" w:rsidRDefault="00AD06CA" w:rsidP="00AD06CA">
      <w:pPr>
        <w:jc w:val="both"/>
        <w:rPr>
          <w:rFonts w:ascii="Calibri" w:hAnsi="Calibri" w:cs="Arial"/>
          <w:b/>
          <w:u w:val="single"/>
          <w:lang w:val="pt-PT"/>
        </w:rPr>
      </w:pPr>
    </w:p>
    <w:p w14:paraId="56A21FDB" w14:textId="77777777" w:rsidR="00AD06CA" w:rsidRPr="00327BF6" w:rsidRDefault="00AD06CA" w:rsidP="00AD06CA">
      <w:pPr>
        <w:jc w:val="both"/>
        <w:rPr>
          <w:rFonts w:ascii="Calibri" w:hAnsi="Calibri" w:cs="Arial"/>
          <w:b/>
          <w:u w:val="single"/>
          <w:lang w:val="pt-PT"/>
        </w:rPr>
      </w:pPr>
    </w:p>
    <w:p w14:paraId="4495BC11" w14:textId="767B5B70" w:rsidR="0035251D" w:rsidRDefault="00240C8D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 xml:space="preserve">Nota </w:t>
      </w:r>
      <w:r w:rsidR="00572950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1</w:t>
      </w:r>
      <w:r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: </w:t>
      </w:r>
      <w:r>
        <w:rPr>
          <w:rFonts w:ascii="Arial" w:hAnsi="Arial" w:cs="Arial"/>
          <w:color w:val="000000"/>
          <w:sz w:val="16"/>
          <w:szCs w:val="16"/>
          <w:lang w:eastAsia="en-US"/>
        </w:rPr>
        <w:t>Observar a previsão dos benefícios contidos em Acordos, Convenções e Dissídios Coletivos de Trabalho e atentar-se ao disposto no art. 6º da IN 5/2017.</w:t>
      </w:r>
    </w:p>
    <w:p w14:paraId="3F5CBF6D" w14:textId="77777777" w:rsidR="0035251D" w:rsidRDefault="0035251D">
      <w:pPr>
        <w:jc w:val="both"/>
        <w:rPr>
          <w:rFonts w:ascii="Calibri" w:hAnsi="Calibri" w:cs="Arial"/>
          <w:u w:val="single"/>
        </w:rPr>
      </w:pPr>
    </w:p>
    <w:p w14:paraId="64289DF9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A) Transporte</w:t>
      </w:r>
    </w:p>
    <w:p w14:paraId="05415072" w14:textId="10201BCC" w:rsidR="008C1B2B" w:rsidRDefault="008C1B2B" w:rsidP="008C1B2B">
      <w:pPr>
        <w:spacing w:line="276" w:lineRule="auto"/>
        <w:rPr>
          <w:rFonts w:asciiTheme="minorHAnsi" w:hAnsiTheme="minorHAnsi"/>
          <w:iCs/>
        </w:rPr>
      </w:pPr>
      <w:r>
        <w:rPr>
          <w:rFonts w:ascii="Calibri" w:hAnsi="Calibri" w:cs="Arial"/>
        </w:rPr>
        <w:t xml:space="preserve">a.1. </w:t>
      </w:r>
      <w:r w:rsidR="00062EE7">
        <w:rPr>
          <w:rFonts w:ascii="Calibri" w:hAnsi="Calibri" w:cs="Arial"/>
        </w:rPr>
        <w:t xml:space="preserve">Para fins de estimativa, foi considerado o valor referente ao preço da passagem de ônibus intermunicipal em </w:t>
      </w:r>
      <w:r w:rsidR="00572950">
        <w:rPr>
          <w:rFonts w:ascii="Calibri" w:hAnsi="Calibri" w:cs="Arial"/>
        </w:rPr>
        <w:t>Niterói-RJ</w:t>
      </w:r>
      <w:r w:rsidR="00062EE7">
        <w:rPr>
          <w:rFonts w:ascii="Calibri" w:hAnsi="Calibri" w:cs="Arial"/>
        </w:rPr>
        <w:t xml:space="preserve">, considerando uma passagem de ida e uma passagem de volta, com o desconto de 6% do empregado com base em </w:t>
      </w:r>
      <w:r w:rsidR="00757BF8" w:rsidRPr="00062EE7">
        <w:rPr>
          <w:rFonts w:ascii="Calibri" w:hAnsi="Calibri" w:cs="Arial"/>
        </w:rPr>
        <w:t>2</w:t>
      </w:r>
      <w:r w:rsidR="00572950">
        <w:rPr>
          <w:rFonts w:ascii="Calibri" w:hAnsi="Calibri" w:cs="Arial"/>
        </w:rPr>
        <w:t>0</w:t>
      </w:r>
      <w:r w:rsidR="00757BF8" w:rsidRPr="00062EE7">
        <w:rPr>
          <w:rFonts w:ascii="Calibri" w:hAnsi="Calibri" w:cs="Arial"/>
        </w:rPr>
        <w:t>,</w:t>
      </w:r>
      <w:r w:rsidR="00572950">
        <w:rPr>
          <w:rFonts w:ascii="Calibri" w:hAnsi="Calibri" w:cs="Arial"/>
        </w:rPr>
        <w:t>88</w:t>
      </w:r>
      <w:r w:rsidR="00757BF8" w:rsidRPr="00062EE7">
        <w:rPr>
          <w:rFonts w:ascii="Calibri" w:hAnsi="Calibri" w:cs="Arial"/>
        </w:rPr>
        <w:t xml:space="preserve"> </w:t>
      </w:r>
      <w:r w:rsidRPr="00062EE7">
        <w:rPr>
          <w:rFonts w:ascii="Calibri" w:hAnsi="Calibri" w:cs="Arial"/>
        </w:rPr>
        <w:t>dias úteis,</w:t>
      </w:r>
      <w:r>
        <w:rPr>
          <w:rFonts w:ascii="Calibri" w:hAnsi="Calibri" w:cs="Arial"/>
        </w:rPr>
        <w:t xml:space="preserve"> como </w:t>
      </w:r>
      <w:r w:rsidRPr="00062EE7">
        <w:rPr>
          <w:rFonts w:ascii="Calibri" w:hAnsi="Calibri" w:cs="Arial"/>
        </w:rPr>
        <w:t>demonstrado</w:t>
      </w:r>
      <w:r>
        <w:rPr>
          <w:rFonts w:asciiTheme="minorHAnsi" w:hAnsiTheme="minorHAnsi"/>
          <w:iCs/>
        </w:rPr>
        <w:t xml:space="preserve">, para </w:t>
      </w:r>
      <w:r w:rsidRPr="00E2684E">
        <w:rPr>
          <w:rFonts w:asciiTheme="minorHAnsi" w:hAnsiTheme="minorHAnsi"/>
          <w:b/>
          <w:iCs/>
        </w:rPr>
        <w:t>jornada de 44 horas</w:t>
      </w:r>
      <w:r>
        <w:rPr>
          <w:rFonts w:asciiTheme="minorHAnsi" w:hAnsiTheme="minorHAnsi"/>
          <w:iCs/>
        </w:rPr>
        <w:t>:</w:t>
      </w:r>
    </w:p>
    <w:p w14:paraId="35B7E9F9" w14:textId="77777777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</w:p>
    <w:p w14:paraId="6B97D703" w14:textId="77777777" w:rsidR="008C1B2B" w:rsidRPr="00E2684E" w:rsidRDefault="008C1B2B" w:rsidP="008C1B2B">
      <w:pPr>
        <w:spacing w:line="276" w:lineRule="auto"/>
        <w:jc w:val="both"/>
        <w:rPr>
          <w:rFonts w:ascii="Calibri" w:hAnsi="Calibri" w:cs="Arial"/>
          <w:b/>
        </w:rPr>
      </w:pPr>
      <w:r w:rsidRPr="00534820">
        <w:rPr>
          <w:rFonts w:ascii="Calibri" w:hAnsi="Calibri" w:cs="Arial"/>
        </w:rPr>
        <w:t xml:space="preserve">Fórmula = </w:t>
      </w:r>
      <w:r w:rsidRPr="00E2684E">
        <w:rPr>
          <w:rFonts w:ascii="Calibri" w:hAnsi="Calibri" w:cs="Arial"/>
          <w:b/>
        </w:rPr>
        <w:t>valor do transporte x nº de passagens por dia x nº de dias trabalhados – (6% x valor salário base)</w:t>
      </w:r>
    </w:p>
    <w:p w14:paraId="3B207AF6" w14:textId="02539169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R$ </w:t>
      </w:r>
      <w:r w:rsidR="00572950">
        <w:rPr>
          <w:rFonts w:ascii="Calibri" w:hAnsi="Calibri" w:cs="Arial"/>
        </w:rPr>
        <w:t>4,05</w:t>
      </w:r>
      <w:r>
        <w:rPr>
          <w:rFonts w:ascii="Calibri" w:hAnsi="Calibri" w:cs="Arial"/>
        </w:rPr>
        <w:t xml:space="preserve"> x </w:t>
      </w:r>
      <w:r w:rsidR="00062EE7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x </w:t>
      </w:r>
      <w:r w:rsidR="00572950">
        <w:rPr>
          <w:rFonts w:ascii="Calibri" w:hAnsi="Calibri" w:cs="Arial"/>
        </w:rPr>
        <w:t>20</w:t>
      </w:r>
      <w:r w:rsidR="00062EE7" w:rsidRPr="00062EE7">
        <w:rPr>
          <w:rFonts w:ascii="Calibri" w:hAnsi="Calibri" w:cs="Arial"/>
        </w:rPr>
        <w:t>,</w:t>
      </w:r>
      <w:r w:rsidR="00572950">
        <w:rPr>
          <w:rFonts w:ascii="Calibri" w:hAnsi="Calibri" w:cs="Arial"/>
        </w:rPr>
        <w:t>88</w:t>
      </w:r>
      <w:r w:rsidR="00757BF8" w:rsidRPr="00062EE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– (6% x valor salário base)</w:t>
      </w:r>
    </w:p>
    <w:p w14:paraId="681A065B" w14:textId="77777777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</w:p>
    <w:p w14:paraId="4B3BE9EE" w14:textId="434BDC30" w:rsidR="0035251D" w:rsidRDefault="00240C8D" w:rsidP="001E1541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color w:val="FF0000"/>
        </w:rPr>
        <w:t xml:space="preserve">                                       </w:t>
      </w:r>
    </w:p>
    <w:p w14:paraId="548A2DF2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B) Auxílio-alimentação </w:t>
      </w:r>
    </w:p>
    <w:p w14:paraId="541178A0" w14:textId="77777777" w:rsidR="008C1B2B" w:rsidRDefault="008C1B2B">
      <w:pPr>
        <w:spacing w:line="276" w:lineRule="auto"/>
        <w:jc w:val="both"/>
        <w:rPr>
          <w:rFonts w:ascii="Calibri" w:hAnsi="Calibri" w:cs="Arial"/>
          <w:b/>
        </w:rPr>
      </w:pPr>
    </w:p>
    <w:p w14:paraId="3D4D788D" w14:textId="51D4E2C5" w:rsidR="0035251D" w:rsidRDefault="00572950">
      <w:pPr>
        <w:spacing w:line="276" w:lineRule="auto"/>
        <w:jc w:val="both"/>
        <w:rPr>
          <w:rFonts w:ascii="Calibri" w:hAnsi="Calibri" w:cs="Arial"/>
          <w:b/>
          <w:u w:val="single"/>
          <w:lang w:val="pt-PT"/>
        </w:rPr>
      </w:pPr>
      <w:r>
        <w:rPr>
          <w:rFonts w:ascii="Calibri" w:hAnsi="Calibri" w:cs="Arial"/>
          <w:b/>
          <w:u w:val="single"/>
          <w:lang w:val="pt-PT"/>
        </w:rPr>
        <w:t>Motofretista</w:t>
      </w:r>
    </w:p>
    <w:p w14:paraId="60169EAD" w14:textId="5C3A191D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Valor referente ao determinado em CCT, cláusula </w:t>
      </w:r>
      <w:r w:rsidR="00572950">
        <w:rPr>
          <w:rFonts w:ascii="Calibri" w:hAnsi="Calibri" w:cs="Arial"/>
        </w:rPr>
        <w:t>0</w:t>
      </w:r>
      <w:r w:rsidR="00062EE7">
        <w:rPr>
          <w:rFonts w:ascii="Calibri" w:hAnsi="Calibri" w:cs="Arial"/>
        </w:rPr>
        <w:t>7</w:t>
      </w:r>
      <w:r>
        <w:rPr>
          <w:rFonts w:ascii="Calibri" w:hAnsi="Calibri" w:cs="Arial"/>
        </w:rPr>
        <w:t>ª, R$1</w:t>
      </w:r>
      <w:r w:rsidR="00572950">
        <w:rPr>
          <w:rFonts w:ascii="Calibri" w:hAnsi="Calibri" w:cs="Arial"/>
        </w:rPr>
        <w:t>5</w:t>
      </w:r>
      <w:r>
        <w:rPr>
          <w:rFonts w:ascii="Calibri" w:hAnsi="Calibri" w:cs="Arial"/>
        </w:rPr>
        <w:t>,00 (</w:t>
      </w:r>
      <w:r w:rsidR="00572950">
        <w:rPr>
          <w:rFonts w:ascii="Calibri" w:hAnsi="Calibri" w:cs="Arial"/>
        </w:rPr>
        <w:t>quinze</w:t>
      </w:r>
      <w:r>
        <w:rPr>
          <w:rFonts w:ascii="Calibri" w:hAnsi="Calibri" w:cs="Arial"/>
        </w:rPr>
        <w:t xml:space="preserve"> reais) x nº de dias trabalhados (MMDT), descontado 10% do valor do total do benefício.</w:t>
      </w:r>
    </w:p>
    <w:p w14:paraId="5ED22A70" w14:textId="5DD258FB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=((R$1</w:t>
      </w:r>
      <w:r w:rsidR="00572950">
        <w:rPr>
          <w:rFonts w:ascii="Calibri" w:hAnsi="Calibri" w:cs="Arial"/>
        </w:rPr>
        <w:t>5</w:t>
      </w:r>
      <w:r>
        <w:rPr>
          <w:rFonts w:ascii="Calibri" w:hAnsi="Calibri" w:cs="Arial"/>
        </w:rPr>
        <w:t>*2</w:t>
      </w:r>
      <w:r w:rsidR="00572950">
        <w:rPr>
          <w:rFonts w:ascii="Calibri" w:hAnsi="Calibri" w:cs="Arial"/>
        </w:rPr>
        <w:t>0</w:t>
      </w:r>
      <w:r>
        <w:rPr>
          <w:rFonts w:ascii="Calibri" w:hAnsi="Calibri" w:cs="Arial"/>
        </w:rPr>
        <w:t>,</w:t>
      </w:r>
      <w:r w:rsidR="00572950">
        <w:rPr>
          <w:rFonts w:ascii="Calibri" w:hAnsi="Calibri" w:cs="Arial"/>
        </w:rPr>
        <w:t>88</w:t>
      </w:r>
      <w:r>
        <w:rPr>
          <w:rFonts w:ascii="Calibri" w:hAnsi="Calibri" w:cs="Arial"/>
        </w:rPr>
        <w:t>)-(1</w:t>
      </w:r>
      <w:r w:rsidR="00572950">
        <w:rPr>
          <w:rFonts w:ascii="Calibri" w:hAnsi="Calibri" w:cs="Arial"/>
        </w:rPr>
        <w:t>5</w:t>
      </w:r>
      <w:r>
        <w:rPr>
          <w:rFonts w:ascii="Calibri" w:hAnsi="Calibri" w:cs="Arial"/>
        </w:rPr>
        <w:t>*2</w:t>
      </w:r>
      <w:r w:rsidR="00572950">
        <w:rPr>
          <w:rFonts w:ascii="Calibri" w:hAnsi="Calibri" w:cs="Arial"/>
        </w:rPr>
        <w:t>0,88</w:t>
      </w:r>
      <w:r>
        <w:rPr>
          <w:rFonts w:ascii="Calibri" w:hAnsi="Calibri" w:cs="Arial"/>
        </w:rPr>
        <w:t>*10%))</w:t>
      </w:r>
    </w:p>
    <w:p w14:paraId="243057FD" w14:textId="77777777" w:rsidR="005E5BE8" w:rsidRDefault="005E5BE8">
      <w:pPr>
        <w:spacing w:line="276" w:lineRule="auto"/>
        <w:jc w:val="both"/>
        <w:rPr>
          <w:rFonts w:ascii="Calibri" w:hAnsi="Calibri" w:cs="Arial"/>
          <w:b/>
        </w:rPr>
      </w:pPr>
    </w:p>
    <w:p w14:paraId="55E8BD81" w14:textId="77777777" w:rsidR="00C57E60" w:rsidRDefault="00C57E60" w:rsidP="00C57E60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C) Assistência médica familiar</w:t>
      </w:r>
    </w:p>
    <w:p w14:paraId="5CBAEB7B" w14:textId="69AC6C2C" w:rsidR="00C57E60" w:rsidRDefault="00C57E60" w:rsidP="00C57E60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Seguro de Vida </w:t>
      </w:r>
    </w:p>
    <w:p w14:paraId="09E8C3ED" w14:textId="1306FED2" w:rsidR="00C57E60" w:rsidRDefault="00C57E60" w:rsidP="00C57E60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Cláusula </w:t>
      </w:r>
      <w:r w:rsidR="00572950">
        <w:rPr>
          <w:rFonts w:ascii="Calibri" w:hAnsi="Calibri" w:cs="Arial"/>
          <w:sz w:val="18"/>
          <w:szCs w:val="18"/>
        </w:rPr>
        <w:t>0</w:t>
      </w:r>
      <w:r>
        <w:rPr>
          <w:rFonts w:ascii="Calibri" w:hAnsi="Calibri" w:cs="Arial"/>
          <w:sz w:val="18"/>
          <w:szCs w:val="18"/>
        </w:rPr>
        <w:t xml:space="preserve">9ª da CCT = </w:t>
      </w:r>
      <w:r w:rsidR="00572950">
        <w:rPr>
          <w:rFonts w:ascii="Calibri" w:hAnsi="Calibri" w:cs="Arial"/>
          <w:sz w:val="18"/>
          <w:szCs w:val="18"/>
        </w:rPr>
        <w:t>Descontado</w:t>
      </w:r>
      <w:r>
        <w:rPr>
          <w:rFonts w:ascii="Calibri" w:hAnsi="Calibri" w:cs="Arial"/>
          <w:sz w:val="18"/>
          <w:szCs w:val="18"/>
        </w:rPr>
        <w:t xml:space="preserve"> o valor </w:t>
      </w:r>
      <w:r w:rsidR="00572950">
        <w:rPr>
          <w:rFonts w:ascii="Calibri" w:hAnsi="Calibri" w:cs="Arial"/>
          <w:sz w:val="18"/>
          <w:szCs w:val="18"/>
        </w:rPr>
        <w:t xml:space="preserve">de </w:t>
      </w:r>
      <w:r w:rsidR="00572950" w:rsidRPr="00572950">
        <w:rPr>
          <w:rFonts w:ascii="Calibri" w:hAnsi="Calibri" w:cs="Arial"/>
          <w:sz w:val="18"/>
          <w:szCs w:val="18"/>
          <w:u w:val="single"/>
        </w:rPr>
        <w:t>até</w:t>
      </w:r>
      <w:r w:rsidR="00572950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R$</w:t>
      </w:r>
      <w:r w:rsidR="00572950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6,00 paga pelo empregado</w:t>
      </w:r>
    </w:p>
    <w:p w14:paraId="41B10056" w14:textId="77777777" w:rsidR="00C57E60" w:rsidRDefault="00C57E60" w:rsidP="00C57E60">
      <w:pPr>
        <w:spacing w:line="276" w:lineRule="auto"/>
        <w:jc w:val="both"/>
        <w:rPr>
          <w:rFonts w:ascii="Calibri" w:hAnsi="Calibri" w:cs="Arial"/>
          <w:b/>
        </w:rPr>
      </w:pPr>
    </w:p>
    <w:p w14:paraId="3921E427" w14:textId="77777777" w:rsidR="008C1B2B" w:rsidRDefault="008C1B2B" w:rsidP="008C1B2B">
      <w:pPr>
        <w:jc w:val="both"/>
        <w:rPr>
          <w:rFonts w:ascii="Calibri" w:hAnsi="Calibri" w:cs="Arial"/>
          <w:sz w:val="18"/>
          <w:szCs w:val="18"/>
        </w:rPr>
      </w:pPr>
    </w:p>
    <w:p w14:paraId="643A712D" w14:textId="77777777" w:rsidR="0035251D" w:rsidRDefault="0035251D">
      <w:pPr>
        <w:spacing w:line="276" w:lineRule="auto"/>
        <w:jc w:val="both"/>
        <w:rPr>
          <w:rFonts w:ascii="Calibri" w:hAnsi="Calibri" w:cs="Arial"/>
        </w:rPr>
      </w:pPr>
    </w:p>
    <w:p w14:paraId="3114B05A" w14:textId="77777777" w:rsidR="0035251D" w:rsidRDefault="0035251D">
      <w:pPr>
        <w:jc w:val="both"/>
        <w:rPr>
          <w:rFonts w:ascii="Calibri" w:hAnsi="Calibri" w:cs="Arial"/>
          <w:b/>
          <w:u w:val="single"/>
        </w:rPr>
      </w:pPr>
    </w:p>
    <w:p w14:paraId="01BE40D8" w14:textId="77777777" w:rsidR="008A6FF3" w:rsidRDefault="008A6FF3">
      <w:pPr>
        <w:jc w:val="both"/>
        <w:rPr>
          <w:rFonts w:ascii="Calibri" w:hAnsi="Calibri" w:cs="Arial"/>
          <w:b/>
          <w:u w:val="single"/>
        </w:rPr>
      </w:pPr>
    </w:p>
    <w:p w14:paraId="7ACA5144" w14:textId="77777777" w:rsidR="0035251D" w:rsidRDefault="00240C8D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Módulo 3 – Provisão para Rescisão</w:t>
      </w:r>
    </w:p>
    <w:p w14:paraId="3E9CA3C1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5"/>
        <w:gridCol w:w="3119"/>
        <w:gridCol w:w="1843"/>
      </w:tblGrid>
      <w:tr w:rsidR="0035251D" w14:paraId="160B2DC6" w14:textId="77777777">
        <w:trPr>
          <w:trHeight w:val="51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A42EBDF" w14:textId="77777777" w:rsidR="0035251D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45F8BCD" w14:textId="77777777" w:rsidR="0035251D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PROVISÃO PARA RESCISÃO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082FD62" w14:textId="77777777" w:rsidR="0035251D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C3F5E23" w14:textId="77777777" w:rsidR="0035251D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35251D" w:rsidRPr="001E1541" w14:paraId="6B5D6183" w14:textId="77777777">
        <w:trPr>
          <w:trHeight w:val="53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BC3A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D8DB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Aviso prévio indenizado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36F4" w14:textId="4068C95B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+ 13º + Férias + 1/3 constitucional) / meses do ano] x indicador de rotatividade de dispensa sem justa causa =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</w:t>
            </w:r>
            <w:r w:rsidR="004D4C2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0FF9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40BE9B6C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</w:t>
            </w:r>
          </w:p>
        </w:tc>
      </w:tr>
      <w:tr w:rsidR="0035251D" w14:paraId="0FF9CADA" w14:textId="77777777">
        <w:trPr>
          <w:trHeight w:val="55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D247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D903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Incidência do FGTS sobre o Aviso prévio indenizado.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4597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[(Remuneração + 13º) / 12)] x 5% x 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BB92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Súmula nº 305 do TST</w:t>
            </w:r>
          </w:p>
        </w:tc>
      </w:tr>
      <w:tr w:rsidR="0035251D" w14:paraId="7DC9967D" w14:textId="77777777">
        <w:trPr>
          <w:trHeight w:val="55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B594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EB4B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Multa do FGTS e Contribuição Social sobre Aviso Prévio Indenizado - 5%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9840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Zerado. Consideramos a tabela de percentual da Conta Vinculada, Anexo XII, devido a ser proposto percentual único para a multa. Independente da quantidade de API e APT e da rotatividade do contrato, a multa, por ser linear, será calculada considerando 100% dos empregados.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C0B1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Leis n.ºs 8.036/90 e</w:t>
            </w:r>
          </w:p>
          <w:p w14:paraId="6B1E204A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9.491/97</w:t>
            </w:r>
          </w:p>
        </w:tc>
      </w:tr>
      <w:tr w:rsidR="0035251D" w:rsidRPr="001E1541" w14:paraId="62141D93" w14:textId="77777777">
        <w:trPr>
          <w:trHeight w:val="41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30EC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9CC9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Aviso Prévio Trabalhado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96B3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+ benefícios mensais e diários não dedutíveis, ex. beneficio social familiar) / dias do mês) / meses do ano] x 7 dias de redução da jornada.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160A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780B3C45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35251D" w14:paraId="7A12425C" w14:textId="77777777">
        <w:trPr>
          <w:trHeight w:val="5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69A5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9F3B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Incidência dos encargos do Submódulo 2.2 sobre Aviso Prévio Trabalhado.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6E6E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/ dias do mês) / meses do ano] x 7 dias de redução da jornada x 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3D30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35251D" w:rsidRPr="001E1541" w14:paraId="3CEF5E10" w14:textId="77777777">
        <w:trPr>
          <w:trHeight w:val="55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C127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C736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Multa FGTS e Contribuição Social sobre o Aviso Prévio Trabalhado – 100%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5ED9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Consideramos a tabela de percentual da Conta Vinculada, Anexo XII, devido a ser proposto percentual único para a multa. Independente da quantidade de API e APT e da rotatividade do contrato, a multa, por ser linear, será calculada considerando 100% dos empregados.</w:t>
            </w:r>
          </w:p>
          <w:p w14:paraId="2B448AF7" w14:textId="77777777" w:rsidR="0035251D" w:rsidRDefault="0035251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F94014A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Remuneração x </w:t>
            </w:r>
            <w:r w:rsidR="003150F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%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(Anexo XII, IN 05/2017)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72BC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34F88411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35251D" w14:paraId="055757A9" w14:textId="77777777">
        <w:trPr>
          <w:trHeight w:val="4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5F85624" w14:textId="77777777" w:rsidR="0035251D" w:rsidRDefault="0035251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30D841C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89208A1" w14:textId="77777777" w:rsidR="0035251D" w:rsidRDefault="0035251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561D5E4" w14:textId="77777777" w:rsidR="0035251D" w:rsidRDefault="0035251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02CA9AFB" w14:textId="77777777" w:rsidR="0035251D" w:rsidRDefault="00240C8D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OBSERVAÇÕES: Nota Técnica nº 652/2017 - MP</w:t>
      </w:r>
    </w:p>
    <w:p w14:paraId="31A84595" w14:textId="77777777" w:rsidR="0035251D" w:rsidRDefault="0035251D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1F823A07" w14:textId="77777777" w:rsidR="0035251D" w:rsidRDefault="0035251D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61F8E14D" w14:textId="77777777" w:rsidR="0035251D" w:rsidRDefault="00240C8D">
      <w:pPr>
        <w:jc w:val="both"/>
        <w:rPr>
          <w:rFonts w:ascii="Calibri" w:hAnsi="Calibri" w:cs="Arial"/>
          <w:b/>
          <w:color w:val="FF0000"/>
          <w:u w:val="single"/>
        </w:rPr>
      </w:pPr>
      <w:r>
        <w:rPr>
          <w:rFonts w:ascii="Calibri" w:hAnsi="Calibri" w:cs="Arial"/>
          <w:b/>
          <w:u w:val="single"/>
        </w:rPr>
        <w:t xml:space="preserve">Módulo 4 – Custo de Reposição de Profissional Ausente </w:t>
      </w:r>
    </w:p>
    <w:p w14:paraId="23E8411C" w14:textId="77777777" w:rsidR="0035251D" w:rsidRDefault="0035251D">
      <w:pPr>
        <w:rPr>
          <w:rFonts w:ascii="Calibri" w:hAnsi="Calibri" w:cs="Arial"/>
        </w:rPr>
      </w:pPr>
    </w:p>
    <w:p w14:paraId="2016857F" w14:textId="77777777"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>Submódulo 4.1 – Ausências Legais</w:t>
      </w:r>
    </w:p>
    <w:p w14:paraId="1B0C2711" w14:textId="77777777" w:rsidR="0035251D" w:rsidRDefault="0035251D">
      <w:pPr>
        <w:rPr>
          <w:rFonts w:ascii="Calibri" w:hAnsi="Calibri" w:cs="Arial"/>
          <w:lang w:val="pt-PT"/>
        </w:rPr>
      </w:pPr>
    </w:p>
    <w:tbl>
      <w:tblPr>
        <w:tblW w:w="10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980"/>
        <w:gridCol w:w="3381"/>
        <w:gridCol w:w="4442"/>
      </w:tblGrid>
      <w:tr w:rsidR="0035251D" w14:paraId="057F3BD5" w14:textId="77777777">
        <w:trPr>
          <w:trHeight w:val="510"/>
          <w:tblHeader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C43670E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D5608D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Ausências Legais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4E5BA3F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26BF21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35251D" w14:paraId="617E8767" w14:textId="77777777">
        <w:trPr>
          <w:trHeight w:val="4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0649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094A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Férias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55F2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Esse custo será zerado no primeiro ano.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D445" w14:textId="77777777" w:rsidR="0035251D" w:rsidRDefault="00240C8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  <w:p w14:paraId="057B2D1E" w14:textId="77777777" w:rsidR="0035251D" w:rsidRDefault="0035251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251D" w14:paraId="7000DC6F" w14:textId="77777777">
        <w:trPr>
          <w:trHeight w:val="42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5A67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EF0B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Ausências Legais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59BA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AL= nDR(AL) x CDR / 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2184" w14:textId="77777777" w:rsidR="0035251D" w:rsidRDefault="00240C8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Art. 473 da CLT / Acórdão TCU 1.753/2008:  Calculado segundo estimativa do MPOG (manual de preenchimento, pg 54).</w:t>
            </w:r>
          </w:p>
          <w:p w14:paraId="2BF1A2D7" w14:textId="241423F5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nDR(AL)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nº médio anual de dias de </w:t>
            </w:r>
            <w:r w:rsidR="00572950">
              <w:rPr>
                <w:rFonts w:ascii="Calibri" w:hAnsi="Calibri" w:cs="Arial"/>
                <w:sz w:val="18"/>
                <w:szCs w:val="18"/>
              </w:rPr>
              <w:t>ausências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legais por ano =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2,96</w:t>
            </w:r>
          </w:p>
        </w:tc>
      </w:tr>
      <w:tr w:rsidR="0035251D" w14:paraId="2B2D7D74" w14:textId="77777777">
        <w:trPr>
          <w:trHeight w:val="5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6F5B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D898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Licença-Paternidade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ED4C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LP=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n-US"/>
              </w:rPr>
              <w:t>(LP) x % LP x CDR/12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71A6" w14:textId="77777777" w:rsidR="0035251D" w:rsidRDefault="00240C8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Art. 7º, XIX, CF/88 e</w:t>
            </w:r>
          </w:p>
          <w:p w14:paraId="72DABC80" w14:textId="77777777" w:rsidR="0035251D" w:rsidRDefault="00240C8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10, § 1º, da CLT.</w:t>
            </w:r>
          </w:p>
          <w:p w14:paraId="4C7E7A7A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Manual de Preenchimento de Planilhas do MPOG 2011 (pg 27):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1,5%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dos trabalhadores tem filhos. Sendo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 dias (nº de dias corridos de licença).</w:t>
            </w:r>
          </w:p>
        </w:tc>
      </w:tr>
      <w:tr w:rsidR="0035251D" w14:paraId="1930096C" w14:textId="77777777">
        <w:trPr>
          <w:trHeight w:val="42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8A89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5082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 por acidente de trabalho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618B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AT=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n-US"/>
              </w:rPr>
              <w:t>(AT) x % AT x CDR/12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F4ED" w14:textId="77777777" w:rsidR="0035251D" w:rsidRDefault="00240C8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Arts. 19 a 23 c/c § 2º, Art. 43 da Lei 8.213/91.</w:t>
            </w:r>
          </w:p>
          <w:p w14:paraId="26250370" w14:textId="77777777" w:rsidR="0035251D" w:rsidRDefault="00240C8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Manual de Preenchimento de Planilhas do MPOG 2011 (pg 28):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0,78%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dos empregados se acidentam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; </w:t>
            </w:r>
          </w:p>
          <w:p w14:paraId="7501A345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Sendo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15 dias (nº de dias corridos de licença pagos pelo empregador).</w:t>
            </w:r>
          </w:p>
          <w:p w14:paraId="5AE18820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51D" w14:paraId="44662B2E" w14:textId="77777777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26E2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A436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Substituto na cobertura de Afastamento Maternidade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8BF9" w14:textId="77777777" w:rsidR="0035251D" w:rsidRDefault="00240C8D">
            <w:pPr>
              <w:pStyle w:val="PargrafodaLista"/>
              <w:ind w:left="-70"/>
              <w:jc w:val="both"/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 xml:space="preserve">(*) 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AMT: FPAM + (BMDND x 3,95 x  % </w:t>
            </w:r>
            <w:proofErr w:type="spellStart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a.a</w:t>
            </w:r>
            <w:proofErr w:type="spellEnd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 AM) : 12 + IAM</w:t>
            </w:r>
          </w:p>
          <w:p w14:paraId="326CBFED" w14:textId="77777777" w:rsidR="0035251D" w:rsidRDefault="0035251D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B33A" w14:textId="77777777" w:rsidR="0035251D" w:rsidRDefault="00240C8D">
            <w:pPr>
              <w:rPr>
                <w:rStyle w:val="nfase"/>
                <w:rFonts w:asciiTheme="minorHAnsi" w:hAnsiTheme="minorHAnsi"/>
                <w:i w:val="0"/>
                <w:sz w:val="18"/>
                <w:szCs w:val="18"/>
                <w:highlight w:val="white"/>
              </w:rPr>
            </w:pPr>
            <w:r>
              <w:rPr>
                <w:rStyle w:val="nfase"/>
                <w:rFonts w:asciiTheme="minorHAnsi" w:hAnsiTheme="minorHAnsi"/>
                <w:i w:val="0"/>
                <w:sz w:val="18"/>
                <w:szCs w:val="18"/>
                <w:shd w:val="clear" w:color="auto" w:fill="FFFFFF"/>
              </w:rPr>
              <w:t>Art. 6º e 201 da CF, art. 392 da CLT.</w:t>
            </w:r>
          </w:p>
          <w:p w14:paraId="08E78088" w14:textId="056969E7" w:rsidR="0035251D" w:rsidRDefault="003150FF">
            <w:r>
              <w:rPr>
                <w:rFonts w:ascii="Calibri" w:hAnsi="Calibri" w:cs="Arial"/>
                <w:b/>
                <w:sz w:val="18"/>
                <w:szCs w:val="18"/>
              </w:rPr>
              <w:t>Considerando os dados do IBGE 20</w:t>
            </w:r>
            <w:r w:rsidR="00C57E60">
              <w:rPr>
                <w:rFonts w:ascii="Calibri" w:hAnsi="Calibri" w:cs="Arial"/>
                <w:b/>
                <w:sz w:val="18"/>
                <w:szCs w:val="18"/>
              </w:rPr>
              <w:t>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, a taxa de fecundidade no estado do </w:t>
            </w:r>
            <w:r w:rsidR="00572950">
              <w:rPr>
                <w:rFonts w:ascii="Calibri" w:hAnsi="Calibri" w:cs="Arial"/>
                <w:b/>
                <w:sz w:val="18"/>
                <w:szCs w:val="18"/>
              </w:rPr>
              <w:t>Rio de Janeiro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é de 1,</w:t>
            </w:r>
            <w:r w:rsidR="00572950">
              <w:rPr>
                <w:rFonts w:ascii="Calibri" w:hAnsi="Calibri" w:cs="Arial"/>
                <w:b/>
                <w:sz w:val="18"/>
                <w:szCs w:val="18"/>
              </w:rPr>
              <w:t>73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% </w:t>
            </w:r>
            <w:r w:rsidR="00572950">
              <w:rPr>
                <w:rFonts w:ascii="Calibri" w:hAnsi="Calibri" w:cs="Arial"/>
                <w:b/>
                <w:sz w:val="18"/>
                <w:szCs w:val="18"/>
              </w:rPr>
              <w:t>&lt;</w:t>
            </w:r>
            <w:r w:rsidR="00572950" w:rsidRPr="00572950">
              <w:t>https://www.ibge.gov.br/apps/populacao/projecao/</w:t>
            </w:r>
            <w:r w:rsidR="00572950">
              <w:t>&gt;</w:t>
            </w:r>
            <w:r w:rsidR="00240C8D">
              <w:t xml:space="preserve">. Acesso em </w:t>
            </w:r>
            <w:r w:rsidR="00572950">
              <w:t>02</w:t>
            </w:r>
            <w:r>
              <w:t>/0</w:t>
            </w:r>
            <w:r w:rsidR="00572950">
              <w:t>1</w:t>
            </w:r>
            <w:r>
              <w:t>/202</w:t>
            </w:r>
            <w:r w:rsidR="00572950">
              <w:t>1</w:t>
            </w:r>
            <w:r w:rsidR="00240C8D">
              <w:t>)</w:t>
            </w:r>
            <w:r w:rsidR="00240C8D">
              <w:rPr>
                <w:rFonts w:ascii="Calibri" w:hAnsi="Calibri" w:cs="Arial"/>
                <w:b/>
                <w:sz w:val="18"/>
                <w:szCs w:val="18"/>
              </w:rPr>
              <w:t xml:space="preserve">; </w:t>
            </w:r>
          </w:p>
          <w:p w14:paraId="343A8752" w14:textId="5F9E64A6" w:rsidR="0035251D" w:rsidRDefault="00240C8D" w:rsidP="00E16A83">
            <w:pPr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Considerando dados de contratos anteriores com tipo de serviço assemelhado, temos que aproximadamente </w:t>
            </w:r>
            <w:r w:rsidR="00C57E60">
              <w:rPr>
                <w:rFonts w:ascii="Calibri" w:hAnsi="Calibri" w:cs="Arial"/>
                <w:sz w:val="18"/>
                <w:szCs w:val="18"/>
              </w:rPr>
              <w:t>5</w:t>
            </w:r>
            <w:r w:rsidR="00C86FD7">
              <w:rPr>
                <w:rFonts w:ascii="Calibri" w:hAnsi="Calibri" w:cs="Arial"/>
                <w:sz w:val="18"/>
                <w:szCs w:val="18"/>
              </w:rPr>
              <w:t>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de mulheres do número total de trabalhadores. Sendo assim, a percentagem </w:t>
            </w:r>
            <w:r w:rsidR="00C86FD7">
              <w:rPr>
                <w:rFonts w:ascii="Calibri" w:hAnsi="Calibri" w:cs="Arial"/>
                <w:sz w:val="18"/>
                <w:szCs w:val="18"/>
              </w:rPr>
              <w:t xml:space="preserve">de afastamento maternidade é </w:t>
            </w:r>
            <w:r w:rsidR="00C86FD7" w:rsidRPr="00C86FD7">
              <w:rPr>
                <w:rFonts w:ascii="Calibri" w:hAnsi="Calibri" w:cs="Arial"/>
                <w:sz w:val="18"/>
                <w:szCs w:val="18"/>
              </w:rPr>
              <w:t xml:space="preserve">de </w:t>
            </w:r>
            <w:r w:rsidR="00C57E60">
              <w:rPr>
                <w:rFonts w:ascii="Calibri" w:hAnsi="Calibri" w:cs="Arial"/>
                <w:sz w:val="18"/>
                <w:szCs w:val="18"/>
              </w:rPr>
              <w:t>5</w:t>
            </w:r>
            <w:r w:rsidRPr="00C86FD7">
              <w:rPr>
                <w:rFonts w:ascii="Calibri" w:hAnsi="Calibri" w:cs="Arial"/>
                <w:b/>
                <w:sz w:val="18"/>
                <w:szCs w:val="18"/>
              </w:rPr>
              <w:t>% x 1,</w:t>
            </w:r>
            <w:r w:rsidR="007217B8" w:rsidRPr="00C86FD7">
              <w:rPr>
                <w:rFonts w:ascii="Calibri" w:hAnsi="Calibri" w:cs="Arial"/>
                <w:b/>
                <w:sz w:val="18"/>
                <w:szCs w:val="18"/>
              </w:rPr>
              <w:t>73</w:t>
            </w:r>
            <w:r w:rsidRPr="00C86FD7">
              <w:rPr>
                <w:rFonts w:ascii="Calibri" w:hAnsi="Calibri" w:cs="Arial"/>
                <w:b/>
                <w:sz w:val="18"/>
                <w:szCs w:val="18"/>
              </w:rPr>
              <w:t>%</w:t>
            </w:r>
            <w:r w:rsidRPr="00C86FD7">
              <w:rPr>
                <w:rFonts w:ascii="Calibri" w:hAnsi="Calibri" w:cs="Arial"/>
                <w:sz w:val="18"/>
                <w:szCs w:val="18"/>
              </w:rPr>
              <w:t xml:space="preserve"> =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57E60">
              <w:rPr>
                <w:rFonts w:ascii="Calibri" w:hAnsi="Calibri" w:cs="Arial"/>
                <w:sz w:val="18"/>
                <w:szCs w:val="18"/>
              </w:rPr>
              <w:t>0</w:t>
            </w:r>
            <w:r w:rsidR="00E16A83">
              <w:rPr>
                <w:rFonts w:ascii="Calibri" w:hAnsi="Calibri" w:cs="Arial"/>
                <w:sz w:val="18"/>
                <w:szCs w:val="18"/>
              </w:rPr>
              <w:t>,</w:t>
            </w:r>
            <w:r w:rsidR="00C57E60">
              <w:rPr>
                <w:rFonts w:ascii="Calibri" w:hAnsi="Calibri" w:cs="Arial"/>
                <w:sz w:val="18"/>
                <w:szCs w:val="18"/>
              </w:rPr>
              <w:t>09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%</w:t>
            </w:r>
          </w:p>
        </w:tc>
      </w:tr>
      <w:tr w:rsidR="0035251D" w14:paraId="4A41565C" w14:textId="77777777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6E1D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FF51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Outras ausências (especificar)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836A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742B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-</w:t>
            </w:r>
          </w:p>
        </w:tc>
      </w:tr>
      <w:tr w:rsidR="0035251D" w14:paraId="242D3F97" w14:textId="77777777">
        <w:trPr>
          <w:trHeight w:val="4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79ADEDD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B649D27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DEDA4FA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0DEF36C" w14:textId="77777777" w:rsidR="0035251D" w:rsidRDefault="0035251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</w:p>
        </w:tc>
      </w:tr>
    </w:tbl>
    <w:p w14:paraId="76ED5706" w14:textId="5A882D8A" w:rsidR="0022215B" w:rsidRDefault="0022215B">
      <w:pPr>
        <w:ind w:left="426"/>
        <w:jc w:val="both"/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</w:pPr>
    </w:p>
    <w:p w14:paraId="0A3072D9" w14:textId="77777777" w:rsidR="0035251D" w:rsidRPr="00E1260A" w:rsidRDefault="00240C8D">
      <w:pPr>
        <w:ind w:left="426"/>
        <w:jc w:val="both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E1260A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1: </w:t>
      </w:r>
      <w:r w:rsidRPr="00E1260A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Os itens que contemplam o módulo 4 se referem ao custo dos dias trabalhados pelo repositor/substituto, quando o empregado alocado na prestação de serviço estiver ausente, conforme as previsões estabelecidas na legislação.</w:t>
      </w:r>
    </w:p>
    <w:p w14:paraId="7FB2B76F" w14:textId="77777777" w:rsidR="0035251D" w:rsidRPr="00E1260A" w:rsidRDefault="0035251D">
      <w:pPr>
        <w:ind w:left="426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06341DE8" w14:textId="77777777" w:rsidR="0035251D" w:rsidRPr="00E1260A" w:rsidRDefault="00240C8D">
      <w:pPr>
        <w:ind w:left="426"/>
        <w:jc w:val="both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  <w:r w:rsidRPr="00E1260A"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  <w:t>OBSERVAÇÕES:</w:t>
      </w:r>
    </w:p>
    <w:p w14:paraId="186BF512" w14:textId="77777777" w:rsidR="0035251D" w:rsidRPr="00E1260A" w:rsidRDefault="0035251D">
      <w:pPr>
        <w:ind w:left="426"/>
        <w:jc w:val="both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</w:p>
    <w:p w14:paraId="00A57854" w14:textId="77777777" w:rsidR="0035251D" w:rsidRPr="00E1260A" w:rsidRDefault="00240C8D">
      <w:pPr>
        <w:pStyle w:val="PargrafodaLista"/>
        <w:numPr>
          <w:ilvl w:val="0"/>
          <w:numId w:val="2"/>
        </w:num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1260A">
        <w:rPr>
          <w:rFonts w:asciiTheme="minorHAnsi" w:eastAsiaTheme="minorHAnsi" w:hAnsiTheme="minorHAnsi" w:cs="Arial"/>
          <w:sz w:val="18"/>
          <w:szCs w:val="18"/>
          <w:lang w:eastAsia="en-US"/>
        </w:rPr>
        <w:t>Para o cálculo do custo de reposição do profissional ausente deve-se em primeiro lugar determinar o custo diário daquele que vai fazer a reposição – CDR, que é obtido:</w:t>
      </w:r>
    </w:p>
    <w:p w14:paraId="6705D840" w14:textId="77777777" w:rsidR="0035251D" w:rsidRPr="00E1260A" w:rsidRDefault="0035251D">
      <w:pPr>
        <w:pStyle w:val="PargrafodaLista"/>
        <w:ind w:left="786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6645EFC2" w14:textId="77777777" w:rsidR="0035251D" w:rsidRPr="00E1260A" w:rsidRDefault="00240C8D">
      <w:pPr>
        <w:pStyle w:val="PargrafodaLista"/>
        <w:ind w:left="786"/>
        <w:jc w:val="center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1260A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                           Custo mensal do repositor (mód. 1 + mód. 2 + mod. 3 + maternidade + mód. 5 – (transp. – aliment. – equip.  – materiais)</w:t>
      </w:r>
    </w:p>
    <w:p w14:paraId="240BC8FC" w14:textId="77777777" w:rsidR="0035251D" w:rsidRPr="00E1260A" w:rsidRDefault="00240C8D">
      <w:pPr>
        <w:rPr>
          <w:sz w:val="18"/>
          <w:szCs w:val="18"/>
        </w:rPr>
      </w:pPr>
      <w:r w:rsidRPr="00E1260A">
        <w:rPr>
          <w:rFonts w:asciiTheme="minorHAnsi" w:eastAsiaTheme="minorHAnsi" w:hAnsiTheme="minorHAnsi" w:cs="Arial"/>
          <w:b/>
          <w:sz w:val="18"/>
          <w:szCs w:val="18"/>
          <w:lang w:eastAsia="en-US"/>
        </w:rPr>
        <w:t xml:space="preserve">                                               CDR</w:t>
      </w:r>
      <w:r w:rsidRPr="00E1260A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 =                                                 _____________________________________________</w:t>
      </w:r>
    </w:p>
    <w:p w14:paraId="732A2769" w14:textId="77777777" w:rsidR="0035251D" w:rsidRPr="00E1260A" w:rsidRDefault="00240C8D">
      <w:pPr>
        <w:pStyle w:val="PargrafodaLista"/>
        <w:ind w:left="786"/>
        <w:jc w:val="center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1260A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                                  Dias do mês (30)</w:t>
      </w:r>
    </w:p>
    <w:p w14:paraId="3336EC5E" w14:textId="77777777" w:rsidR="0035251D" w:rsidRPr="00E1260A" w:rsidRDefault="0035251D">
      <w:pPr>
        <w:pStyle w:val="PargrafodaLista"/>
        <w:ind w:left="786"/>
        <w:jc w:val="center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5D16AA7D" w14:textId="77777777" w:rsidR="0035251D" w:rsidRPr="00E1260A" w:rsidRDefault="00240C8D">
      <w:pPr>
        <w:pStyle w:val="PargrafodaLista"/>
        <w:numPr>
          <w:ilvl w:val="0"/>
          <w:numId w:val="2"/>
        </w:numPr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1260A">
        <w:rPr>
          <w:rFonts w:asciiTheme="minorHAnsi" w:eastAsiaTheme="minorHAnsi" w:hAnsiTheme="minorHAnsi" w:cs="Arial"/>
          <w:sz w:val="18"/>
          <w:szCs w:val="18"/>
          <w:lang w:eastAsia="en-US"/>
        </w:rPr>
        <w:t>No cálculo do custo diário de reposição de empregados ausentes, deve-se excluir os custos referentes às verbas que já foram consideradas na composição da planilha e que não deverão ser incluídas no custo do profissional vinculado ao contrato, tais como materiais, equipamentos, vale transporte, auxílio refeição, etc.</w:t>
      </w:r>
    </w:p>
    <w:p w14:paraId="49975D2B" w14:textId="77777777" w:rsidR="0035251D" w:rsidRPr="00E1260A" w:rsidRDefault="0035251D">
      <w:pPr>
        <w:pStyle w:val="PargrafodaLista"/>
        <w:ind w:left="786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4EDE19B4" w14:textId="77777777" w:rsidR="0035251D" w:rsidRPr="00E1260A" w:rsidRDefault="00240C8D">
      <w:pPr>
        <w:pStyle w:val="PargrafodaLista"/>
        <w:numPr>
          <w:ilvl w:val="0"/>
          <w:numId w:val="2"/>
        </w:numPr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E1260A">
        <w:rPr>
          <w:rFonts w:asciiTheme="minorHAnsi" w:eastAsiaTheme="minorHAnsi" w:hAnsiTheme="minorHAnsi" w:cs="Arial"/>
          <w:sz w:val="18"/>
          <w:szCs w:val="18"/>
          <w:lang w:eastAsia="en-US"/>
        </w:rPr>
        <w:t>Deve-se considerar que o afastamento maternidade (4.1 – E) também é componente do custo do repositor. Embora a planilha se refira à própria licença maternidade, esta é paga pela Previdência Social e não pelo empregador, contudo, existem encargos correspondentes ao período do afastamento não cobertos pela previdência, tais como: férias proporcionais, encargos previdenciários, FGTS, e outros.</w:t>
      </w:r>
    </w:p>
    <w:p w14:paraId="398CFB7D" w14:textId="77777777" w:rsidR="0035251D" w:rsidRPr="00E1260A" w:rsidRDefault="0035251D">
      <w:pPr>
        <w:pStyle w:val="PargrafodaLista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</w:p>
    <w:p w14:paraId="7098AFDE" w14:textId="77777777" w:rsidR="0035251D" w:rsidRPr="00E1260A" w:rsidRDefault="00240C8D">
      <w:pPr>
        <w:pStyle w:val="PargrafodaLista"/>
        <w:ind w:left="786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  <w:r w:rsidRPr="00E1260A"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  <w:t xml:space="preserve">CÁLCULO DO </w:t>
      </w:r>
      <w:r w:rsidRPr="00E1260A">
        <w:rPr>
          <w:rFonts w:asciiTheme="minorHAnsi" w:hAnsiTheme="minorHAnsi" w:cs="Arial"/>
          <w:b/>
          <w:color w:val="FF0000"/>
          <w:sz w:val="18"/>
          <w:szCs w:val="18"/>
          <w:shd w:val="clear" w:color="auto" w:fill="FFFFFF"/>
        </w:rPr>
        <w:t>SUBSTITUTO NA COBERTURA DE AFASTAMENTO MATERNIDADE</w:t>
      </w:r>
      <w:r w:rsidRPr="00E1260A"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 w:rsidRPr="00E1260A">
        <w:rPr>
          <w:rFonts w:asciiTheme="minorHAnsi" w:hAnsiTheme="minorHAnsi" w:cs="Arial"/>
          <w:sz w:val="18"/>
          <w:szCs w:val="18"/>
        </w:rPr>
        <w:t>(*)</w:t>
      </w:r>
    </w:p>
    <w:p w14:paraId="2C9FC01A" w14:textId="77777777" w:rsidR="0035251D" w:rsidRPr="00E1260A" w:rsidRDefault="0035251D">
      <w:pPr>
        <w:pStyle w:val="PargrafodaLista"/>
        <w:ind w:left="786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</w:p>
    <w:p w14:paraId="07996104" w14:textId="77777777" w:rsidR="0035251D" w:rsidRPr="00E1260A" w:rsidRDefault="00240C8D">
      <w:pPr>
        <w:pStyle w:val="PargrafodaLista"/>
        <w:ind w:left="786"/>
        <w:rPr>
          <w:rFonts w:asciiTheme="minorHAnsi" w:eastAsiaTheme="minorHAnsi" w:hAnsiTheme="minorHAnsi" w:cs="Arial"/>
          <w:sz w:val="18"/>
          <w:szCs w:val="18"/>
          <w:lang w:val="en-US" w:eastAsia="en-US"/>
        </w:rPr>
      </w:pPr>
      <w:r w:rsidRPr="00E1260A">
        <w:rPr>
          <w:rFonts w:asciiTheme="minorHAnsi" w:eastAsiaTheme="minorHAnsi" w:hAnsiTheme="minorHAnsi" w:cs="Arial"/>
          <w:sz w:val="18"/>
          <w:szCs w:val="18"/>
          <w:lang w:val="en-US" w:eastAsia="en-US"/>
        </w:rPr>
        <w:t xml:space="preserve">AMT: FPAM + (BMDND x 3,95 x  % </w:t>
      </w:r>
      <w:proofErr w:type="spellStart"/>
      <w:r w:rsidRPr="00E1260A">
        <w:rPr>
          <w:rFonts w:asciiTheme="minorHAnsi" w:eastAsiaTheme="minorHAnsi" w:hAnsiTheme="minorHAnsi" w:cs="Arial"/>
          <w:sz w:val="18"/>
          <w:szCs w:val="18"/>
          <w:lang w:val="en-US" w:eastAsia="en-US"/>
        </w:rPr>
        <w:t>a.a</w:t>
      </w:r>
      <w:proofErr w:type="spellEnd"/>
      <w:r w:rsidRPr="00E1260A">
        <w:rPr>
          <w:rFonts w:asciiTheme="minorHAnsi" w:eastAsiaTheme="minorHAnsi" w:hAnsiTheme="minorHAnsi" w:cs="Arial"/>
          <w:sz w:val="18"/>
          <w:szCs w:val="18"/>
          <w:lang w:val="en-US" w:eastAsia="en-US"/>
        </w:rPr>
        <w:t xml:space="preserve"> AM) : 12 + IAM</w:t>
      </w:r>
    </w:p>
    <w:p w14:paraId="222B9971" w14:textId="77777777" w:rsidR="0035251D" w:rsidRDefault="0035251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val="en-US" w:eastAsia="en-US"/>
        </w:rPr>
      </w:pPr>
    </w:p>
    <w:p w14:paraId="7DAA465C" w14:textId="77777777"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FPAM (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Ferias proporcionais sobre o afastamento maternidade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) = [(F + AF) x 3,95/12)]</w:t>
      </w:r>
    </w:p>
    <w:p w14:paraId="085A2E1D" w14:textId="77777777"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IAM (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Incidência do submódulo 2.2 sobre o afastamento maternidade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) = [(R + 13º) x %TE (alíquota encargos) x 3,95)] x %AM : 12</w:t>
      </w:r>
    </w:p>
    <w:p w14:paraId="06A7B73A" w14:textId="77777777"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="Calibri" w:eastAsiaTheme="minorHAnsi" w:hAnsi="Calibri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47304A93" wp14:editId="22A9B4B5">
                <wp:simplePos x="0" y="0"/>
                <wp:positionH relativeFrom="column">
                  <wp:posOffset>1058545</wp:posOffset>
                </wp:positionH>
                <wp:positionV relativeFrom="paragraph">
                  <wp:posOffset>58420</wp:posOffset>
                </wp:positionV>
                <wp:extent cx="3479800" cy="481330"/>
                <wp:effectExtent l="0" t="0" r="26035" b="14605"/>
                <wp:wrapNone/>
                <wp:docPr id="7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040" cy="480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58F89BC" w14:textId="77777777" w:rsidR="00222366" w:rsidRDefault="00222366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Dias de licença a maternidade:</w:t>
                            </w:r>
                          </w:p>
                          <w:p w14:paraId="4EA3CE22" w14:textId="77777777" w:rsidR="00222366" w:rsidRDefault="00222366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365 / 12 = 30,4167 média de dias por mês</w:t>
                            </w:r>
                          </w:p>
                          <w:p w14:paraId="7D27CA36" w14:textId="77777777" w:rsidR="00222366" w:rsidRDefault="00222366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120 / 30,4167 = 3,95 meses de licença maternidade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04A93" id="Caixa de texto 6" o:spid="_x0000_s1027" style="position:absolute;left:0;text-align:left;margin-left:83.35pt;margin-top:4.6pt;width:274pt;height:37.9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" fillcolor="#ddd8c2 [2894]" strokeweight=".18mm">
                <v:stroke joinstyle="round"/>
                <v:textbox>
                  <w:txbxContent>
                    <w:p w14:paraId="658F89BC" w14:textId="77777777" w:rsidR="00222366" w:rsidRDefault="00222366">
                      <w:pPr>
                        <w:pStyle w:val="Contedodoquadro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>Dias de licença a maternidade:</w:t>
                      </w:r>
                    </w:p>
                    <w:p w14:paraId="4EA3CE22" w14:textId="77777777" w:rsidR="00222366" w:rsidRDefault="00222366">
                      <w:pPr>
                        <w:pStyle w:val="Contedodoquadr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365 / 12 = 30,4167 média de dias por mês</w:t>
                      </w:r>
                    </w:p>
                    <w:p w14:paraId="7D27CA36" w14:textId="77777777" w:rsidR="00222366" w:rsidRDefault="00222366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120 / 30,4167 = 3,95 meses de licença maternidade</w:t>
                      </w:r>
                    </w:p>
                  </w:txbxContent>
                </v:textbox>
              </v:rect>
            </w:pict>
          </mc:Fallback>
        </mc:AlternateContent>
      </w:r>
    </w:p>
    <w:p w14:paraId="6B2CD162" w14:textId="77777777" w:rsidR="0035251D" w:rsidRDefault="0035251D">
      <w:pPr>
        <w:pStyle w:val="PargrafodaLista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316987FA" w14:textId="77777777" w:rsidR="0035251D" w:rsidRDefault="0035251D">
      <w:pPr>
        <w:jc w:val="center"/>
        <w:rPr>
          <w:rFonts w:asciiTheme="minorHAnsi" w:hAnsiTheme="minorHAnsi" w:cs="Arial"/>
        </w:rPr>
      </w:pPr>
    </w:p>
    <w:p w14:paraId="38924089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5DC2A2E1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0EEF8D26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1706A481" w14:textId="77777777"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 xml:space="preserve">Submódulo 4.2 – </w:t>
      </w:r>
      <w:r>
        <w:rPr>
          <w:rStyle w:val="Forte"/>
          <w:rFonts w:asciiTheme="minorHAnsi" w:hAnsiTheme="minorHAnsi" w:cs="Arial"/>
          <w:b w:val="0"/>
          <w:color w:val="000000"/>
          <w:u w:val="single"/>
          <w:shd w:val="clear" w:color="auto" w:fill="FFFFFF"/>
        </w:rPr>
        <w:t>Substituto na Intrajornada</w:t>
      </w:r>
    </w:p>
    <w:p w14:paraId="74E19717" w14:textId="77777777" w:rsidR="0035251D" w:rsidRDefault="00240C8D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Não foi previsto na planilha, portanto, esse custo será zerado.</w:t>
      </w:r>
    </w:p>
    <w:p w14:paraId="0D6E5055" w14:textId="77777777" w:rsidR="0035251D" w:rsidRDefault="0035251D">
      <w:pPr>
        <w:jc w:val="both"/>
        <w:rPr>
          <w:rFonts w:ascii="Calibri" w:hAnsi="Calibri" w:cs="Arial"/>
        </w:rPr>
      </w:pPr>
    </w:p>
    <w:p w14:paraId="5C0C93D6" w14:textId="77777777" w:rsidR="0035251D" w:rsidRDefault="0035251D">
      <w:pPr>
        <w:jc w:val="both"/>
        <w:rPr>
          <w:rFonts w:ascii="Calibri" w:hAnsi="Calibri" w:cs="Arial"/>
          <w:b/>
          <w:u w:val="single"/>
        </w:rPr>
      </w:pPr>
    </w:p>
    <w:p w14:paraId="6990531A" w14:textId="77777777" w:rsidR="0035251D" w:rsidRDefault="00240C8D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Módulo 5 – Insumos Diversos</w:t>
      </w:r>
    </w:p>
    <w:p w14:paraId="60D10EE5" w14:textId="77777777" w:rsidR="0035251D" w:rsidRDefault="0035251D">
      <w:pPr>
        <w:jc w:val="both"/>
        <w:rPr>
          <w:rFonts w:ascii="Calibri" w:hAnsi="Calibri" w:cs="Arial"/>
          <w:b/>
          <w:u w:val="single"/>
        </w:rPr>
      </w:pPr>
    </w:p>
    <w:p w14:paraId="4F354A19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A) Uniformes</w:t>
      </w:r>
    </w:p>
    <w:p w14:paraId="4A6871EE" w14:textId="77777777" w:rsidR="00215289" w:rsidRDefault="00240C8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É considerado os valores praticados no mercado para uniforme e EPIS </w:t>
      </w:r>
    </w:p>
    <w:p w14:paraId="23E790ED" w14:textId="00218A77" w:rsidR="00025F14" w:rsidRDefault="00025F14">
      <w:pPr>
        <w:spacing w:line="276" w:lineRule="auto"/>
        <w:jc w:val="both"/>
        <w:rPr>
          <w:rFonts w:ascii="Calibri" w:hAnsi="Calibri" w:cs="Arial"/>
        </w:rPr>
      </w:pPr>
      <w:r w:rsidRPr="00025F14">
        <w:rPr>
          <w:rFonts w:ascii="Calibri" w:hAnsi="Calibri" w:cs="Arial"/>
        </w:rPr>
        <w:t xml:space="preserve">Quantidade estimada por ano, sendo </w:t>
      </w:r>
      <w:r w:rsidR="00786D92">
        <w:rPr>
          <w:rFonts w:ascii="Calibri" w:hAnsi="Calibri" w:cs="Arial"/>
        </w:rPr>
        <w:t>1</w:t>
      </w:r>
      <w:r w:rsidRPr="00025F14">
        <w:rPr>
          <w:rFonts w:ascii="Calibri" w:hAnsi="Calibri" w:cs="Arial"/>
        </w:rPr>
        <w:t xml:space="preserve"> (</w:t>
      </w:r>
      <w:r w:rsidR="00786D92">
        <w:rPr>
          <w:rFonts w:ascii="Calibri" w:hAnsi="Calibri" w:cs="Arial"/>
        </w:rPr>
        <w:t>hum</w:t>
      </w:r>
      <w:r w:rsidRPr="00025F14">
        <w:rPr>
          <w:rFonts w:ascii="Calibri" w:hAnsi="Calibri" w:cs="Arial"/>
        </w:rPr>
        <w:t xml:space="preserve">) conjunto na admissão e mais 1 (um) conjunto a cada 6 (seis) meses, conforme Cláusula </w:t>
      </w:r>
      <w:r w:rsidR="00786D92">
        <w:rPr>
          <w:rFonts w:ascii="Calibri" w:hAnsi="Calibri" w:cs="Arial"/>
        </w:rPr>
        <w:t>12</w:t>
      </w:r>
      <w:r w:rsidRPr="00025F14">
        <w:rPr>
          <w:rFonts w:ascii="Calibri" w:hAnsi="Calibri" w:cs="Arial"/>
        </w:rPr>
        <w:t>ª da CCT 20</w:t>
      </w:r>
      <w:r w:rsidR="00786D92">
        <w:rPr>
          <w:rFonts w:ascii="Calibri" w:hAnsi="Calibri" w:cs="Arial"/>
        </w:rPr>
        <w:t>20</w:t>
      </w:r>
      <w:r w:rsidRPr="00025F14">
        <w:rPr>
          <w:rFonts w:ascii="Calibri" w:hAnsi="Calibri" w:cs="Arial"/>
        </w:rPr>
        <w:t>/202</w:t>
      </w:r>
      <w:r w:rsidR="00786D92">
        <w:rPr>
          <w:rFonts w:ascii="Calibri" w:hAnsi="Calibri" w:cs="Arial"/>
        </w:rPr>
        <w:t>1</w:t>
      </w:r>
      <w:r w:rsidRPr="00025F14">
        <w:rPr>
          <w:rFonts w:ascii="Calibri" w:hAnsi="Calibri" w:cs="Arial"/>
        </w:rPr>
        <w:t>.</w:t>
      </w:r>
    </w:p>
    <w:p w14:paraId="05AFA94C" w14:textId="77777777" w:rsidR="00025F14" w:rsidRDefault="00025F14">
      <w:pPr>
        <w:spacing w:line="276" w:lineRule="auto"/>
        <w:jc w:val="both"/>
        <w:rPr>
          <w:rFonts w:ascii="Calibri" w:hAnsi="Calibri" w:cs="Arial"/>
        </w:rPr>
      </w:pPr>
    </w:p>
    <w:p w14:paraId="0EC8B6C3" w14:textId="5BCFB3AF" w:rsidR="00133CD1" w:rsidRDefault="00786D92" w:rsidP="00025F14">
      <w:pPr>
        <w:spacing w:line="276" w:lineRule="auto"/>
        <w:jc w:val="center"/>
        <w:rPr>
          <w:rFonts w:ascii="Calibri" w:hAnsi="Calibri" w:cs="Arial"/>
        </w:rPr>
      </w:pPr>
      <w:r w:rsidRPr="00786D92">
        <w:rPr>
          <w:noProof/>
        </w:rPr>
        <w:drawing>
          <wp:inline distT="0" distB="0" distL="0" distR="0" wp14:anchorId="2740FD23" wp14:editId="5BC31437">
            <wp:extent cx="5850890" cy="82511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807FF" w14:textId="77777777" w:rsidR="0035251D" w:rsidRDefault="0035251D">
      <w:pPr>
        <w:spacing w:line="276" w:lineRule="auto"/>
        <w:jc w:val="both"/>
        <w:rPr>
          <w:rFonts w:ascii="Calibri" w:hAnsi="Calibri" w:cs="Arial"/>
        </w:rPr>
      </w:pPr>
    </w:p>
    <w:p w14:paraId="45F7921C" w14:textId="77777777" w:rsidR="0035251D" w:rsidRDefault="0035251D">
      <w:pPr>
        <w:rPr>
          <w:rFonts w:asciiTheme="minorHAnsi" w:hAnsiTheme="minorHAnsi" w:cs="Arial"/>
          <w:b/>
        </w:rPr>
      </w:pPr>
    </w:p>
    <w:p w14:paraId="301A2A38" w14:textId="54153EB7" w:rsidR="00786D92" w:rsidRDefault="0007091C">
      <w:pPr>
        <w:rPr>
          <w:rFonts w:asciiTheme="minorHAnsi" w:hAnsiTheme="minorHAnsi" w:cs="Arial"/>
          <w:b/>
          <w:lang w:val="pt-PT"/>
        </w:rPr>
      </w:pPr>
      <w:r>
        <w:rPr>
          <w:rFonts w:asciiTheme="minorHAnsi" w:hAnsiTheme="minorHAnsi" w:cs="Arial"/>
          <w:b/>
          <w:lang w:val="pt-PT"/>
        </w:rPr>
        <w:t xml:space="preserve">B) </w:t>
      </w:r>
      <w:r w:rsidR="00786D92">
        <w:rPr>
          <w:rFonts w:asciiTheme="minorHAnsi" w:hAnsiTheme="minorHAnsi" w:cs="Arial"/>
          <w:b/>
          <w:lang w:val="pt-PT"/>
        </w:rPr>
        <w:t>EQUIPAMENTOS</w:t>
      </w:r>
    </w:p>
    <w:p w14:paraId="4E13D11D" w14:textId="694A2F2F" w:rsidR="00786D92" w:rsidRDefault="00786D92">
      <w:pPr>
        <w:rPr>
          <w:rFonts w:asciiTheme="minorHAnsi" w:hAnsiTheme="minorHAnsi" w:cs="Arial"/>
          <w:b/>
          <w:lang w:val="pt-PT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20"/>
        <w:gridCol w:w="842"/>
        <w:gridCol w:w="1222"/>
        <w:gridCol w:w="1120"/>
        <w:gridCol w:w="2220"/>
      </w:tblGrid>
      <w:tr w:rsidR="001E1541" w:rsidRPr="001E1541" w14:paraId="57873FA3" w14:textId="77777777" w:rsidTr="001E1541">
        <w:trPr>
          <w:trHeight w:val="288"/>
        </w:trPr>
        <w:tc>
          <w:tcPr>
            <w:tcW w:w="91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068774" w14:textId="77777777" w:rsidR="001E1541" w:rsidRPr="001E1541" w:rsidRDefault="001E1541" w:rsidP="001E1541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E1541">
              <w:rPr>
                <w:rFonts w:ascii="Verdana" w:hAnsi="Verdana" w:cs="Arial"/>
                <w:b/>
                <w:bCs/>
                <w:sz w:val="22"/>
                <w:szCs w:val="22"/>
              </w:rPr>
              <w:t>EQUIPAMENTOS</w:t>
            </w:r>
          </w:p>
        </w:tc>
      </w:tr>
      <w:tr w:rsidR="001E1541" w:rsidRPr="001E1541" w14:paraId="13C30DAB" w14:textId="77777777" w:rsidTr="001E1541">
        <w:trPr>
          <w:trHeight w:val="276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A12987" w14:textId="77777777" w:rsidR="001E1541" w:rsidRPr="001E1541" w:rsidRDefault="001E1541" w:rsidP="001E154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E1541">
              <w:rPr>
                <w:rFonts w:ascii="Verdana" w:hAnsi="Verdana" w:cs="Arial"/>
                <w:b/>
                <w:bCs/>
                <w:sz w:val="18"/>
                <w:szCs w:val="18"/>
              </w:rPr>
              <w:t>(composição de custo de Equipamentos)</w:t>
            </w:r>
          </w:p>
        </w:tc>
      </w:tr>
      <w:tr w:rsidR="001E1541" w:rsidRPr="001E1541" w14:paraId="5EA4AC53" w14:textId="77777777" w:rsidTr="001E1541">
        <w:trPr>
          <w:trHeight w:val="276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F002B5" w14:textId="77777777" w:rsidR="001E1541" w:rsidRPr="001E1541" w:rsidRDefault="001E1541" w:rsidP="001E154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E1541">
              <w:rPr>
                <w:rFonts w:ascii="Verdana" w:hAnsi="Verdana" w:cs="Arial"/>
                <w:b/>
                <w:bCs/>
                <w:sz w:val="18"/>
                <w:szCs w:val="18"/>
              </w:rPr>
              <w:t>MotoFretistas</w:t>
            </w:r>
          </w:p>
        </w:tc>
      </w:tr>
      <w:tr w:rsidR="001E1541" w:rsidRPr="001E1541" w14:paraId="2A4D5EAC" w14:textId="77777777" w:rsidTr="001E154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6F" w14:textId="77777777" w:rsidR="001E1541" w:rsidRPr="001E1541" w:rsidRDefault="001E1541" w:rsidP="001E1541">
            <w:pPr>
              <w:rPr>
                <w:rFonts w:ascii="Verdana" w:hAnsi="Verdana" w:cs="Arial"/>
                <w:sz w:val="18"/>
                <w:szCs w:val="18"/>
              </w:rPr>
            </w:pPr>
            <w:r w:rsidRPr="001E1541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A7D2" w14:textId="77777777" w:rsidR="001E1541" w:rsidRPr="001E1541" w:rsidRDefault="001E1541" w:rsidP="001E1541">
            <w:pPr>
              <w:rPr>
                <w:rFonts w:ascii="Verdana" w:hAnsi="Verdana" w:cs="Arial"/>
                <w:sz w:val="18"/>
                <w:szCs w:val="18"/>
              </w:rPr>
            </w:pPr>
            <w:r w:rsidRPr="001E1541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19E7" w14:textId="77777777" w:rsidR="001E1541" w:rsidRPr="001E1541" w:rsidRDefault="001E1541" w:rsidP="001E1541">
            <w:pPr>
              <w:rPr>
                <w:rFonts w:ascii="Verdana" w:hAnsi="Verdana" w:cs="Arial"/>
                <w:sz w:val="18"/>
                <w:szCs w:val="18"/>
              </w:rPr>
            </w:pPr>
            <w:r w:rsidRPr="001E1541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B7B13" w14:textId="77777777" w:rsidR="001E1541" w:rsidRPr="001E1541" w:rsidRDefault="001E1541" w:rsidP="001E154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E1541">
              <w:rPr>
                <w:rFonts w:ascii="Verdana" w:hAnsi="Verdana" w:cs="Arial"/>
                <w:b/>
                <w:bCs/>
                <w:sz w:val="18"/>
                <w:szCs w:val="18"/>
              </w:rPr>
              <w:t>PREÇO (R$)</w:t>
            </w:r>
          </w:p>
        </w:tc>
      </w:tr>
      <w:tr w:rsidR="001E1541" w:rsidRPr="001E1541" w14:paraId="7AF02224" w14:textId="77777777" w:rsidTr="001E1541">
        <w:trPr>
          <w:trHeight w:val="5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535ACFF" w14:textId="77777777" w:rsidR="001E1541" w:rsidRPr="001E1541" w:rsidRDefault="001E1541" w:rsidP="001E154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1541"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73A9B8A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1541">
              <w:rPr>
                <w:rFonts w:ascii="Calibri" w:hAnsi="Calibri" w:cs="Calibri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E6DBC00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1541">
              <w:rPr>
                <w:rFonts w:ascii="Calibri" w:hAnsi="Calibri" w:cs="Calibri"/>
                <w:b/>
                <w:bCs/>
                <w:sz w:val="22"/>
                <w:szCs w:val="22"/>
              </w:rPr>
              <w:t>Medida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2D20EB0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1541">
              <w:rPr>
                <w:rFonts w:ascii="Calibri" w:hAnsi="Calibri" w:cs="Calibri"/>
                <w:b/>
                <w:bCs/>
                <w:sz w:val="22"/>
                <w:szCs w:val="22"/>
              </w:rPr>
              <w:t>Quantidade Inicial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F8A42BD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1541">
              <w:rPr>
                <w:rFonts w:ascii="Calibri" w:hAnsi="Calibri" w:cs="Calibri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62F2D78" w14:textId="77777777" w:rsidR="001E1541" w:rsidRPr="001E1541" w:rsidRDefault="001E1541" w:rsidP="001E154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1541">
              <w:rPr>
                <w:rFonts w:ascii="Calibri" w:hAnsi="Calibri" w:cs="Calibri"/>
                <w:b/>
                <w:bCs/>
                <w:sz w:val="22"/>
                <w:szCs w:val="22"/>
              </w:rPr>
              <w:t>ANUAL</w:t>
            </w:r>
          </w:p>
        </w:tc>
      </w:tr>
      <w:tr w:rsidR="001E1541" w:rsidRPr="001E1541" w14:paraId="0739FC04" w14:textId="77777777" w:rsidTr="001E1541">
        <w:trPr>
          <w:trHeight w:val="9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BF34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</w:rPr>
            </w:pPr>
            <w:r w:rsidRPr="001E1541">
              <w:rPr>
                <w:rFonts w:ascii="Calibri" w:hAnsi="Calibri" w:cs="Calibri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1F1B" w14:textId="77777777" w:rsidR="001E1541" w:rsidRPr="001E1541" w:rsidRDefault="001E1541" w:rsidP="001E1541">
            <w:pPr>
              <w:rPr>
                <w:rFonts w:ascii="Calibri" w:hAnsi="Calibri" w:cs="Calibri"/>
              </w:rPr>
            </w:pPr>
            <w:r w:rsidRPr="001E1541">
              <w:rPr>
                <w:rFonts w:ascii="Calibri" w:hAnsi="Calibri" w:cs="Calibri"/>
              </w:rPr>
              <w:t>Motocicleta mínimo 125 cilindradas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3A42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</w:rPr>
            </w:pPr>
            <w:r w:rsidRPr="001E1541">
              <w:rPr>
                <w:rFonts w:ascii="Calibri" w:hAnsi="Calibri" w:cs="Calibri"/>
              </w:rPr>
              <w:t>unit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BB96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</w:rPr>
            </w:pPr>
            <w:r w:rsidRPr="001E1541">
              <w:rPr>
                <w:rFonts w:ascii="Calibri" w:hAnsi="Calibri" w:cs="Calibri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3983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</w:rPr>
            </w:pPr>
            <w:r w:rsidRPr="001E1541">
              <w:rPr>
                <w:rFonts w:ascii="Calibri" w:hAnsi="Calibri" w:cs="Calibri"/>
              </w:rPr>
              <w:t>R$ 9.248,00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3567F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</w:rPr>
            </w:pPr>
            <w:r w:rsidRPr="001E1541">
              <w:rPr>
                <w:rFonts w:ascii="Calibri" w:hAnsi="Calibri" w:cs="Calibri"/>
              </w:rPr>
              <w:t>R$ 18.496,00</w:t>
            </w:r>
          </w:p>
        </w:tc>
      </w:tr>
      <w:tr w:rsidR="001E1541" w:rsidRPr="001E1541" w14:paraId="2B2EB7D3" w14:textId="77777777" w:rsidTr="001E1541">
        <w:trPr>
          <w:trHeight w:val="9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991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</w:rPr>
            </w:pPr>
            <w:r w:rsidRPr="001E1541">
              <w:rPr>
                <w:rFonts w:ascii="Calibri" w:hAnsi="Calibri" w:cs="Calibri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AEA5" w14:textId="77777777" w:rsidR="001E1541" w:rsidRPr="001E1541" w:rsidRDefault="001E1541" w:rsidP="001E1541">
            <w:pPr>
              <w:rPr>
                <w:rFonts w:ascii="Calibri" w:hAnsi="Calibri" w:cs="Calibri"/>
              </w:rPr>
            </w:pPr>
            <w:r w:rsidRPr="001E1541">
              <w:rPr>
                <w:rFonts w:ascii="Calibri" w:hAnsi="Calibri" w:cs="Calibri"/>
              </w:rPr>
              <w:t>Bau 135 litros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CA28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</w:rPr>
            </w:pPr>
            <w:r w:rsidRPr="001E1541">
              <w:rPr>
                <w:rFonts w:ascii="Calibri" w:hAnsi="Calibri" w:cs="Calibri"/>
              </w:rPr>
              <w:t>unit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2EAE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</w:rPr>
            </w:pPr>
            <w:r w:rsidRPr="001E1541">
              <w:rPr>
                <w:rFonts w:ascii="Calibri" w:hAnsi="Calibri" w:cs="Calibri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B45C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</w:rPr>
            </w:pPr>
            <w:r w:rsidRPr="001E1541">
              <w:rPr>
                <w:rFonts w:ascii="Calibri" w:hAnsi="Calibri" w:cs="Calibri"/>
              </w:rPr>
              <w:t>R$ 346,63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FD86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</w:rPr>
            </w:pPr>
            <w:r w:rsidRPr="001E1541">
              <w:rPr>
                <w:rFonts w:ascii="Calibri" w:hAnsi="Calibri" w:cs="Calibri"/>
              </w:rPr>
              <w:t>R$ 693,26</w:t>
            </w:r>
          </w:p>
        </w:tc>
      </w:tr>
      <w:tr w:rsidR="001E1541" w:rsidRPr="001E1541" w14:paraId="71A4E831" w14:textId="77777777" w:rsidTr="001E1541">
        <w:trPr>
          <w:trHeight w:val="288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EF1B2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1541">
              <w:rPr>
                <w:rFonts w:ascii="Calibri" w:hAnsi="Calibri" w:cs="Calibri"/>
                <w:b/>
                <w:bCs/>
                <w:sz w:val="18"/>
                <w:szCs w:val="18"/>
              </w:rPr>
              <w:t>TOTAL DE CUSTO DE EQUIPAMENTOS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FD8E" w14:textId="77777777" w:rsidR="001E1541" w:rsidRPr="001E1541" w:rsidRDefault="001E1541" w:rsidP="001E154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154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DD36E" w14:textId="77777777" w:rsidR="001E1541" w:rsidRPr="001E1541" w:rsidRDefault="001E1541" w:rsidP="001E15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1541">
              <w:rPr>
                <w:rFonts w:ascii="Calibri" w:hAnsi="Calibri" w:cs="Calibri"/>
                <w:b/>
                <w:bCs/>
                <w:sz w:val="22"/>
                <w:szCs w:val="22"/>
              </w:rPr>
              <w:t>R$ 19.189,26</w:t>
            </w:r>
          </w:p>
        </w:tc>
      </w:tr>
      <w:tr w:rsidR="001E1541" w:rsidRPr="001E1541" w14:paraId="011FF9DF" w14:textId="77777777" w:rsidTr="001E1541">
        <w:trPr>
          <w:trHeight w:val="288"/>
        </w:trPr>
        <w:tc>
          <w:tcPr>
            <w:tcW w:w="68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CA536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E154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Depreciação de Motocicleta Cód 8711 - 48 meses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ADF2A" w14:textId="77777777" w:rsidR="001E1541" w:rsidRPr="001E1541" w:rsidRDefault="001E1541" w:rsidP="001E1541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E154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R$ 399,78</w:t>
            </w:r>
          </w:p>
        </w:tc>
      </w:tr>
      <w:tr w:rsidR="001E1541" w:rsidRPr="001E1541" w14:paraId="40CF4A72" w14:textId="77777777" w:rsidTr="001E1541">
        <w:trPr>
          <w:trHeight w:val="288"/>
        </w:trPr>
        <w:tc>
          <w:tcPr>
            <w:tcW w:w="68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1888C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E154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Depreciação do Baú Cód 3923-10 - 60 meses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046F8" w14:textId="77777777" w:rsidR="001E1541" w:rsidRPr="001E1541" w:rsidRDefault="001E1541" w:rsidP="001E1541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E154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R$ 11,55</w:t>
            </w:r>
          </w:p>
        </w:tc>
      </w:tr>
      <w:tr w:rsidR="001E1541" w:rsidRPr="001E1541" w14:paraId="7D21128F" w14:textId="77777777" w:rsidTr="001E1541">
        <w:trPr>
          <w:trHeight w:val="300"/>
        </w:trPr>
        <w:tc>
          <w:tcPr>
            <w:tcW w:w="68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D3A6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E154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Custo por posto  = Soma da depreciação por 2 postos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F7826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E154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R$ 205,67</w:t>
            </w:r>
          </w:p>
        </w:tc>
      </w:tr>
      <w:tr w:rsidR="001E1541" w:rsidRPr="001E1541" w14:paraId="549F5FA8" w14:textId="77777777" w:rsidTr="001E154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1E019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0B81" w14:textId="77777777" w:rsidR="001E1541" w:rsidRPr="001E1541" w:rsidRDefault="001E1541" w:rsidP="001E1541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92768" w14:textId="77777777" w:rsidR="001E1541" w:rsidRPr="001E1541" w:rsidRDefault="001E1541" w:rsidP="001E1541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9AEED" w14:textId="77777777" w:rsidR="001E1541" w:rsidRPr="001E1541" w:rsidRDefault="001E1541" w:rsidP="001E1541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9463" w14:textId="77777777" w:rsidR="001E1541" w:rsidRPr="001E1541" w:rsidRDefault="001E1541" w:rsidP="001E1541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6F15" w14:textId="77777777" w:rsidR="001E1541" w:rsidRPr="001E1541" w:rsidRDefault="001E1541" w:rsidP="001E1541">
            <w:pPr>
              <w:jc w:val="center"/>
            </w:pPr>
          </w:p>
        </w:tc>
      </w:tr>
      <w:tr w:rsidR="001E1541" w:rsidRPr="001E1541" w14:paraId="16BFB1DA" w14:textId="77777777" w:rsidTr="001E1541">
        <w:trPr>
          <w:trHeight w:val="612"/>
        </w:trPr>
        <w:tc>
          <w:tcPr>
            <w:tcW w:w="91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58082" w14:textId="77777777" w:rsidR="001E1541" w:rsidRPr="001E1541" w:rsidRDefault="001E1541" w:rsidP="001E154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1E1541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Depreciação com base na INSTRUÇÃO NORMATIVA RFB Nº 1700, DE 14 DE MARÇO DE 2017 da Secretaria da Receita Federal do Brasil</w:t>
            </w:r>
          </w:p>
        </w:tc>
      </w:tr>
    </w:tbl>
    <w:p w14:paraId="5E00FC42" w14:textId="77777777" w:rsidR="00786D92" w:rsidRPr="00786D92" w:rsidRDefault="00786D92">
      <w:pPr>
        <w:rPr>
          <w:rFonts w:asciiTheme="minorHAnsi" w:hAnsiTheme="minorHAnsi" w:cs="Arial"/>
          <w:b/>
        </w:rPr>
      </w:pPr>
    </w:p>
    <w:p w14:paraId="00F76601" w14:textId="77777777" w:rsidR="00786D92" w:rsidRDefault="00786D92">
      <w:pPr>
        <w:rPr>
          <w:rFonts w:asciiTheme="minorHAnsi" w:hAnsiTheme="minorHAnsi" w:cs="Arial"/>
          <w:b/>
          <w:lang w:val="pt-PT"/>
        </w:rPr>
      </w:pPr>
    </w:p>
    <w:p w14:paraId="45AD1928" w14:textId="5E8646C4" w:rsidR="0007091C" w:rsidRDefault="00786D92">
      <w:pPr>
        <w:rPr>
          <w:rFonts w:asciiTheme="minorHAnsi" w:hAnsiTheme="minorHAnsi" w:cs="Arial"/>
          <w:b/>
          <w:lang w:val="pt-PT"/>
        </w:rPr>
      </w:pPr>
      <w:r>
        <w:rPr>
          <w:rFonts w:asciiTheme="minorHAnsi" w:hAnsiTheme="minorHAnsi" w:cs="Arial"/>
          <w:b/>
          <w:lang w:val="pt-PT"/>
        </w:rPr>
        <w:t xml:space="preserve">C) </w:t>
      </w:r>
      <w:r w:rsidR="0007091C">
        <w:rPr>
          <w:rFonts w:asciiTheme="minorHAnsi" w:hAnsiTheme="minorHAnsi" w:cs="Arial"/>
          <w:b/>
          <w:lang w:val="pt-PT"/>
        </w:rPr>
        <w:t>MATERIAIS</w:t>
      </w:r>
    </w:p>
    <w:p w14:paraId="6055BBDF" w14:textId="77777777" w:rsidR="00786D92" w:rsidRDefault="00786D92">
      <w:pPr>
        <w:rPr>
          <w:rFonts w:asciiTheme="minorHAnsi" w:hAnsiTheme="minorHAnsi" w:cs="Arial"/>
          <w:b/>
          <w:lang w:val="pt-PT"/>
        </w:rPr>
      </w:pPr>
    </w:p>
    <w:p w14:paraId="1CAAFD55" w14:textId="77777777" w:rsidR="007B0AD0" w:rsidRPr="007B0AD0" w:rsidRDefault="007B0AD0" w:rsidP="007B0AD0">
      <w:pPr>
        <w:jc w:val="both"/>
        <w:rPr>
          <w:rFonts w:asciiTheme="minorHAnsi" w:hAnsiTheme="minorHAnsi" w:cs="Arial"/>
          <w:sz w:val="18"/>
          <w:lang w:val="pt-PT"/>
        </w:rPr>
      </w:pPr>
      <w:r w:rsidRPr="007B0AD0">
        <w:rPr>
          <w:rFonts w:asciiTheme="minorHAnsi" w:hAnsiTheme="minorHAnsi" w:cs="Arial"/>
          <w:sz w:val="18"/>
          <w:lang w:val="pt-PT"/>
        </w:rPr>
        <w:t>A quantidade de material é meramente estimativa e sugestiva, podendo haver variações no quantitativo e no descritivo a ser consumido. É obrigação da Contratada o fornecimento dos mesmos para completa execução dos serviços de limpeza, podendo ser de acordo com a tecnologia e treinamentos utilizados pela mesma.</w:t>
      </w:r>
    </w:p>
    <w:p w14:paraId="3EBF2A2D" w14:textId="65EB596B" w:rsidR="007B0AD0" w:rsidRDefault="007B0AD0" w:rsidP="007B0AD0">
      <w:pPr>
        <w:jc w:val="both"/>
        <w:rPr>
          <w:rFonts w:asciiTheme="minorHAnsi" w:hAnsiTheme="minorHAnsi" w:cs="Arial"/>
          <w:sz w:val="16"/>
          <w:lang w:val="pt-PT"/>
        </w:rPr>
      </w:pP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040"/>
        <w:gridCol w:w="1095"/>
        <w:gridCol w:w="1624"/>
        <w:gridCol w:w="1325"/>
        <w:gridCol w:w="1296"/>
      </w:tblGrid>
      <w:tr w:rsidR="001D0DA4" w:rsidRPr="001D0DA4" w14:paraId="6CED3CA9" w14:textId="77777777" w:rsidTr="001D0DA4">
        <w:trPr>
          <w:trHeight w:val="288"/>
        </w:trPr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7235" w14:textId="77777777" w:rsidR="001D0DA4" w:rsidRPr="001D0DA4" w:rsidRDefault="001D0DA4" w:rsidP="001D0DA4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D0DA4">
              <w:rPr>
                <w:rFonts w:ascii="Verdana" w:hAnsi="Verdana" w:cs="Arial"/>
                <w:b/>
                <w:bCs/>
                <w:sz w:val="22"/>
                <w:szCs w:val="22"/>
              </w:rPr>
              <w:t>MATERIAIS</w:t>
            </w:r>
          </w:p>
        </w:tc>
      </w:tr>
      <w:tr w:rsidR="001D0DA4" w:rsidRPr="001D0DA4" w14:paraId="12F5BBC1" w14:textId="77777777" w:rsidTr="001D0DA4">
        <w:trPr>
          <w:trHeight w:val="276"/>
        </w:trPr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FE54" w14:textId="77777777" w:rsidR="001D0DA4" w:rsidRPr="001D0DA4" w:rsidRDefault="001D0DA4" w:rsidP="001D0DA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D0DA4">
              <w:rPr>
                <w:rFonts w:ascii="Verdana" w:hAnsi="Verdana" w:cs="Arial"/>
                <w:b/>
                <w:bCs/>
                <w:sz w:val="18"/>
                <w:szCs w:val="18"/>
              </w:rPr>
              <w:t>(composição de custo de Materiais)</w:t>
            </w:r>
          </w:p>
        </w:tc>
      </w:tr>
      <w:tr w:rsidR="001D0DA4" w:rsidRPr="001D0DA4" w14:paraId="7914B173" w14:textId="77777777" w:rsidTr="001D0DA4">
        <w:trPr>
          <w:trHeight w:val="276"/>
        </w:trPr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896A" w14:textId="77777777" w:rsidR="001D0DA4" w:rsidRPr="001D0DA4" w:rsidRDefault="001D0DA4" w:rsidP="001D0DA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D0DA4">
              <w:rPr>
                <w:rFonts w:ascii="Verdana" w:hAnsi="Verdana" w:cs="Arial"/>
                <w:b/>
                <w:bCs/>
                <w:sz w:val="18"/>
                <w:szCs w:val="18"/>
              </w:rPr>
              <w:t>MotoFretistas</w:t>
            </w:r>
          </w:p>
        </w:tc>
      </w:tr>
      <w:tr w:rsidR="001D0DA4" w:rsidRPr="001D0DA4" w14:paraId="223401E8" w14:textId="77777777" w:rsidTr="001D0DA4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720E" w14:textId="77777777" w:rsidR="001D0DA4" w:rsidRPr="001D0DA4" w:rsidRDefault="001D0DA4" w:rsidP="001D0DA4">
            <w:pPr>
              <w:rPr>
                <w:rFonts w:ascii="Verdana" w:hAnsi="Verdana" w:cs="Arial"/>
                <w:sz w:val="18"/>
                <w:szCs w:val="18"/>
              </w:rPr>
            </w:pPr>
            <w:r w:rsidRPr="001D0DA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3E81" w14:textId="77777777" w:rsidR="001D0DA4" w:rsidRPr="001D0DA4" w:rsidRDefault="001D0DA4" w:rsidP="001D0DA4">
            <w:pPr>
              <w:rPr>
                <w:rFonts w:ascii="Verdana" w:hAnsi="Verdana" w:cs="Arial"/>
                <w:sz w:val="18"/>
                <w:szCs w:val="18"/>
              </w:rPr>
            </w:pPr>
            <w:r w:rsidRPr="001D0DA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B647" w14:textId="77777777" w:rsidR="001D0DA4" w:rsidRPr="001D0DA4" w:rsidRDefault="001D0DA4" w:rsidP="001D0DA4">
            <w:pPr>
              <w:rPr>
                <w:rFonts w:ascii="Verdana" w:hAnsi="Verdana" w:cs="Arial"/>
                <w:sz w:val="18"/>
                <w:szCs w:val="18"/>
              </w:rPr>
            </w:pPr>
            <w:r w:rsidRPr="001D0DA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8C58" w14:textId="77777777" w:rsidR="001D0DA4" w:rsidRPr="001D0DA4" w:rsidRDefault="001D0DA4" w:rsidP="001D0DA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D0DA4">
              <w:rPr>
                <w:rFonts w:ascii="Verdana" w:hAnsi="Verdana" w:cs="Arial"/>
                <w:b/>
                <w:bCs/>
                <w:sz w:val="18"/>
                <w:szCs w:val="18"/>
              </w:rPr>
              <w:t>PREÇO (R$)</w:t>
            </w:r>
          </w:p>
        </w:tc>
      </w:tr>
      <w:tr w:rsidR="001D0DA4" w:rsidRPr="001D0DA4" w14:paraId="24BCB6DD" w14:textId="77777777" w:rsidTr="001D0DA4">
        <w:trPr>
          <w:trHeight w:val="5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039F786" w14:textId="77777777" w:rsidR="001D0DA4" w:rsidRPr="001D0DA4" w:rsidRDefault="001D0DA4" w:rsidP="001D0DA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0DA4"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AD9AC25" w14:textId="77777777" w:rsidR="001D0DA4" w:rsidRPr="001D0DA4" w:rsidRDefault="001D0DA4" w:rsidP="001D0D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0DA4">
              <w:rPr>
                <w:rFonts w:ascii="Calibri" w:hAnsi="Calibri" w:cs="Calibri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BADC076" w14:textId="77777777" w:rsidR="001D0DA4" w:rsidRPr="001D0DA4" w:rsidRDefault="001D0DA4" w:rsidP="001D0D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0DA4">
              <w:rPr>
                <w:rFonts w:ascii="Calibri" w:hAnsi="Calibri" w:cs="Calibri"/>
                <w:b/>
                <w:bCs/>
                <w:sz w:val="22"/>
                <w:szCs w:val="22"/>
              </w:rPr>
              <w:t>Medida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3BD5179" w14:textId="77777777" w:rsidR="001D0DA4" w:rsidRPr="001D0DA4" w:rsidRDefault="001D0DA4" w:rsidP="001D0D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0DA4">
              <w:rPr>
                <w:rFonts w:ascii="Calibri" w:hAnsi="Calibri" w:cs="Calibri"/>
                <w:b/>
                <w:bCs/>
                <w:sz w:val="22"/>
                <w:szCs w:val="22"/>
              </w:rPr>
              <w:t>Quantidade Mensal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0EB6A4C" w14:textId="77777777" w:rsidR="001D0DA4" w:rsidRPr="001D0DA4" w:rsidRDefault="001D0DA4" w:rsidP="001D0D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0DA4">
              <w:rPr>
                <w:rFonts w:ascii="Calibri" w:hAnsi="Calibri" w:cs="Calibri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259A931" w14:textId="77777777" w:rsidR="001D0DA4" w:rsidRPr="001D0DA4" w:rsidRDefault="001D0DA4" w:rsidP="001D0D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0DA4">
              <w:rPr>
                <w:rFonts w:ascii="Calibri" w:hAnsi="Calibri" w:cs="Calibri"/>
                <w:b/>
                <w:bCs/>
                <w:sz w:val="22"/>
                <w:szCs w:val="22"/>
              </w:rPr>
              <w:t>MENSAL</w:t>
            </w:r>
          </w:p>
        </w:tc>
      </w:tr>
      <w:tr w:rsidR="001D0DA4" w:rsidRPr="001D0DA4" w14:paraId="49A0716D" w14:textId="77777777" w:rsidTr="001D0DA4">
        <w:trPr>
          <w:trHeight w:val="9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F71A" w14:textId="77777777" w:rsidR="001D0DA4" w:rsidRPr="001D0DA4" w:rsidRDefault="001D0DA4" w:rsidP="001D0DA4">
            <w:pPr>
              <w:jc w:val="center"/>
              <w:rPr>
                <w:rFonts w:ascii="Calibri" w:hAnsi="Calibri" w:cs="Calibri"/>
              </w:rPr>
            </w:pPr>
            <w:r w:rsidRPr="001D0DA4">
              <w:rPr>
                <w:rFonts w:ascii="Calibri" w:hAnsi="Calibri" w:cs="Calibri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90D7" w14:textId="77777777" w:rsidR="001D0DA4" w:rsidRPr="001D0DA4" w:rsidRDefault="001D0DA4" w:rsidP="001D0DA4">
            <w:pPr>
              <w:rPr>
                <w:rFonts w:ascii="Calibri" w:hAnsi="Calibri" w:cs="Calibri"/>
              </w:rPr>
            </w:pPr>
            <w:r w:rsidRPr="001D0DA4">
              <w:rPr>
                <w:rFonts w:ascii="Calibri" w:hAnsi="Calibri" w:cs="Calibri"/>
              </w:rPr>
              <w:t xml:space="preserve">Gasolina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4D44" w14:textId="77777777" w:rsidR="001D0DA4" w:rsidRPr="001D0DA4" w:rsidRDefault="001D0DA4" w:rsidP="001D0DA4">
            <w:pPr>
              <w:jc w:val="center"/>
              <w:rPr>
                <w:rFonts w:ascii="Calibri" w:hAnsi="Calibri" w:cs="Calibri"/>
              </w:rPr>
            </w:pPr>
            <w:r w:rsidRPr="001D0DA4">
              <w:rPr>
                <w:rFonts w:ascii="Calibri" w:hAnsi="Calibri" w:cs="Calibri"/>
              </w:rPr>
              <w:t>litro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F648" w14:textId="77777777" w:rsidR="001D0DA4" w:rsidRPr="001D0DA4" w:rsidRDefault="001D0DA4" w:rsidP="001D0DA4">
            <w:pPr>
              <w:jc w:val="center"/>
              <w:rPr>
                <w:rFonts w:ascii="Calibri" w:hAnsi="Calibri" w:cs="Calibri"/>
              </w:rPr>
            </w:pPr>
            <w:r w:rsidRPr="001D0DA4">
              <w:rPr>
                <w:rFonts w:ascii="Calibri" w:hAnsi="Calibri" w:cs="Calibri"/>
              </w:rPr>
              <w:t>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F40E" w14:textId="6EA48D76" w:rsidR="001D0DA4" w:rsidRPr="001D0DA4" w:rsidRDefault="001D0DA4" w:rsidP="006A24B4">
            <w:pPr>
              <w:jc w:val="center"/>
              <w:rPr>
                <w:rFonts w:ascii="Calibri" w:hAnsi="Calibri" w:cs="Calibri"/>
              </w:rPr>
            </w:pPr>
            <w:r w:rsidRPr="001D0DA4">
              <w:rPr>
                <w:rFonts w:ascii="Calibri" w:hAnsi="Calibri" w:cs="Calibri"/>
              </w:rPr>
              <w:t xml:space="preserve">R$ </w:t>
            </w:r>
            <w:r w:rsidR="009143CE">
              <w:rPr>
                <w:rFonts w:ascii="Calibri" w:hAnsi="Calibri" w:cs="Calibri"/>
              </w:rPr>
              <w:t>5,12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BD5C" w14:textId="0DB217F2" w:rsidR="001D0DA4" w:rsidRPr="001D0DA4" w:rsidRDefault="001D0DA4" w:rsidP="009143CE">
            <w:pPr>
              <w:jc w:val="center"/>
              <w:rPr>
                <w:rFonts w:ascii="Calibri" w:hAnsi="Calibri" w:cs="Calibri"/>
              </w:rPr>
            </w:pPr>
            <w:r w:rsidRPr="001D0DA4">
              <w:rPr>
                <w:rFonts w:ascii="Calibri" w:hAnsi="Calibri" w:cs="Calibri"/>
              </w:rPr>
              <w:t xml:space="preserve">R$ </w:t>
            </w:r>
            <w:r w:rsidR="009143CE">
              <w:rPr>
                <w:rFonts w:ascii="Calibri" w:hAnsi="Calibri" w:cs="Calibri"/>
              </w:rPr>
              <w:t>179,06</w:t>
            </w:r>
          </w:p>
        </w:tc>
      </w:tr>
      <w:tr w:rsidR="001D0DA4" w:rsidRPr="001D0DA4" w14:paraId="07AF1DA0" w14:textId="77777777" w:rsidTr="001D0DA4">
        <w:trPr>
          <w:trHeight w:val="288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37F1" w14:textId="77777777" w:rsidR="001D0DA4" w:rsidRPr="001D0DA4" w:rsidRDefault="001D0DA4" w:rsidP="001D0D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D0DA4">
              <w:rPr>
                <w:rFonts w:ascii="Calibri" w:hAnsi="Calibri" w:cs="Calibri"/>
                <w:b/>
                <w:bCs/>
                <w:sz w:val="18"/>
                <w:szCs w:val="18"/>
              </w:rPr>
              <w:t>TOTAL DE CUSTO DE MATERIAIS MENSAL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EE1E" w14:textId="77777777" w:rsidR="001D0DA4" w:rsidRPr="001D0DA4" w:rsidRDefault="001D0DA4" w:rsidP="001D0DA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D0DA4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DF5F" w14:textId="288C1367" w:rsidR="001D0DA4" w:rsidRPr="001D0DA4" w:rsidRDefault="001D0DA4" w:rsidP="009143C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0D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R$ </w:t>
            </w:r>
            <w:r w:rsidR="009143CE">
              <w:rPr>
                <w:rFonts w:ascii="Calibri" w:hAnsi="Calibri" w:cs="Calibri"/>
                <w:b/>
                <w:bCs/>
                <w:sz w:val="22"/>
                <w:szCs w:val="22"/>
              </w:rPr>
              <w:t>179,06</w:t>
            </w:r>
          </w:p>
        </w:tc>
      </w:tr>
      <w:tr w:rsidR="001D0DA4" w:rsidRPr="001D0DA4" w14:paraId="5DDA7A4E" w14:textId="77777777" w:rsidTr="001D0DA4">
        <w:trPr>
          <w:trHeight w:val="612"/>
        </w:trPr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3BFE" w14:textId="26FEAE9D" w:rsidR="001D0DA4" w:rsidRPr="001D0DA4" w:rsidRDefault="001D0DA4" w:rsidP="006A24B4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1D0DA4">
              <w:rPr>
                <w:rFonts w:ascii="Calibri" w:hAnsi="Calibri" w:cs="Calibri"/>
                <w:i/>
                <w:iCs/>
                <w:color w:val="000000"/>
              </w:rPr>
              <w:t xml:space="preserve">Consulta ao site &lt;http://preco.anp.gov.br/include/Resumo_Por_Municipio_Posto.asp&gt; Acesso em </w:t>
            </w:r>
            <w:r w:rsidR="006A24B4">
              <w:rPr>
                <w:rFonts w:ascii="Calibri" w:hAnsi="Calibri" w:cs="Calibri"/>
                <w:i/>
                <w:iCs/>
                <w:color w:val="000000"/>
              </w:rPr>
              <w:t>04/02</w:t>
            </w:r>
            <w:r w:rsidRPr="001D0DA4">
              <w:rPr>
                <w:rFonts w:ascii="Calibri" w:hAnsi="Calibri" w:cs="Calibri"/>
                <w:i/>
                <w:iCs/>
                <w:color w:val="000000"/>
              </w:rPr>
              <w:t>/2021</w:t>
            </w:r>
          </w:p>
        </w:tc>
      </w:tr>
      <w:tr w:rsidR="001D0DA4" w:rsidRPr="001D0DA4" w14:paraId="1B8B2B36" w14:textId="77777777" w:rsidTr="001D0DA4">
        <w:trPr>
          <w:trHeight w:val="600"/>
        </w:trPr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E5EB" w14:textId="77777777" w:rsidR="001D0DA4" w:rsidRPr="001D0DA4" w:rsidRDefault="001D0DA4" w:rsidP="001D0DA4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1D0DA4">
              <w:rPr>
                <w:rFonts w:ascii="Calibri" w:hAnsi="Calibri" w:cs="Calibri"/>
                <w:i/>
                <w:iCs/>
                <w:color w:val="000000"/>
              </w:rPr>
              <w:t>Foi considerado o consumo de 1 litro de gasolina para 30 km. Estimado o consumo 50 km por dia de serviço e média de 20,88 dias trabalhados no mês.</w:t>
            </w:r>
          </w:p>
        </w:tc>
      </w:tr>
    </w:tbl>
    <w:p w14:paraId="10D25D1A" w14:textId="3545DAE0" w:rsidR="00786D92" w:rsidRPr="001D0DA4" w:rsidRDefault="00786D92" w:rsidP="007B0AD0">
      <w:pPr>
        <w:jc w:val="both"/>
        <w:rPr>
          <w:rFonts w:asciiTheme="minorHAnsi" w:hAnsiTheme="minorHAnsi" w:cs="Arial"/>
          <w:sz w:val="16"/>
        </w:rPr>
      </w:pPr>
    </w:p>
    <w:p w14:paraId="46C1D1A5" w14:textId="73F850B7" w:rsidR="0007091C" w:rsidRDefault="0007091C" w:rsidP="007B0AD0">
      <w:pPr>
        <w:jc w:val="center"/>
        <w:rPr>
          <w:rFonts w:asciiTheme="minorHAnsi" w:hAnsiTheme="minorHAnsi" w:cs="Arial"/>
          <w:b/>
          <w:lang w:val="pt-PT"/>
        </w:rPr>
      </w:pPr>
    </w:p>
    <w:p w14:paraId="149483DB" w14:textId="77777777" w:rsidR="0007091C" w:rsidRDefault="0007091C">
      <w:pPr>
        <w:rPr>
          <w:rFonts w:asciiTheme="minorHAnsi" w:hAnsiTheme="minorHAnsi" w:cs="Arial"/>
          <w:b/>
          <w:lang w:val="pt-PT"/>
        </w:rPr>
      </w:pPr>
    </w:p>
    <w:p w14:paraId="5530E22F" w14:textId="77777777" w:rsidR="0035251D" w:rsidRDefault="0035251D">
      <w:pPr>
        <w:rPr>
          <w:rFonts w:asciiTheme="minorHAnsi" w:hAnsiTheme="minorHAnsi" w:cs="Arial"/>
          <w:b/>
          <w:lang w:val="pt-PT"/>
        </w:rPr>
      </w:pPr>
    </w:p>
    <w:p w14:paraId="4F620788" w14:textId="77777777" w:rsidR="0035251D" w:rsidRDefault="00240C8D">
      <w:pPr>
        <w:rPr>
          <w:rFonts w:ascii="Calibri" w:eastAsiaTheme="minorHAnsi" w:hAnsi="Calibri" w:cs="Arial"/>
          <w:b/>
          <w:u w:val="single"/>
          <w:lang w:eastAsia="en-US"/>
        </w:rPr>
      </w:pPr>
      <w:r>
        <w:rPr>
          <w:rFonts w:ascii="Calibri" w:eastAsiaTheme="minorHAnsi" w:hAnsi="Calibri" w:cs="Arial"/>
          <w:b/>
          <w:u w:val="single"/>
          <w:lang w:eastAsia="en-US"/>
        </w:rPr>
        <w:t>Módulo 6 – Custos Indiretos, Lucro e Tributos</w:t>
      </w:r>
    </w:p>
    <w:p w14:paraId="7EC7B9CE" w14:textId="77777777" w:rsidR="0035251D" w:rsidRDefault="0035251D">
      <w:pPr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547"/>
      </w:tblGrid>
      <w:tr w:rsidR="0035251D" w14:paraId="0544D9E2" w14:textId="77777777" w:rsidTr="000E60C1">
        <w:trPr>
          <w:trHeight w:val="510"/>
          <w:tblHeader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F300607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640D7E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REAL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966512D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35251D" w14:paraId="52076274" w14:textId="77777777" w:rsidTr="000E60C1">
        <w:trPr>
          <w:trHeight w:val="46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6D3A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29F6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90E5" w14:textId="01BB5F3E" w:rsidR="0035251D" w:rsidRDefault="00240C8D" w:rsidP="009143CE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9143CE">
              <w:rPr>
                <w:rFonts w:asciiTheme="minorHAnsi" w:hAnsiTheme="minorHAnsi" w:cs="Arial"/>
                <w:b/>
              </w:rPr>
              <w:t>3,44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35251D" w14:paraId="41DC1596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DE00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6204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2040" w14:textId="0F010555" w:rsidR="0035251D" w:rsidRDefault="00240C8D" w:rsidP="009143CE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9143CE">
              <w:rPr>
                <w:rFonts w:asciiTheme="minorHAnsi" w:hAnsiTheme="minorHAnsi" w:cs="Arial"/>
                <w:b/>
              </w:rPr>
              <w:t>2,62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35251D" w14:paraId="53F0FD9D" w14:textId="77777777" w:rsidTr="000E60C1">
        <w:trPr>
          <w:trHeight w:val="54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E945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C460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5536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51D" w14:paraId="7AEE1809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59C2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4CA0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9E91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1,65% e COFINS = 7,65%)</w:t>
            </w:r>
          </w:p>
        </w:tc>
      </w:tr>
      <w:tr w:rsidR="0035251D" w14:paraId="627467D9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F8AC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AB70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B011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35251D" w14:paraId="1BF25DC9" w14:textId="77777777" w:rsidTr="000E60C1">
        <w:trPr>
          <w:trHeight w:val="41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CA59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7BFE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99F0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35251D" w14:paraId="0B89E0D4" w14:textId="77777777" w:rsidTr="000E60C1">
        <w:trPr>
          <w:trHeight w:val="4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C04BA71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C715366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2993B6F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382CDC7" w14:textId="77777777" w:rsidR="0035251D" w:rsidRDefault="0035251D">
      <w:pPr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547"/>
      </w:tblGrid>
      <w:tr w:rsidR="0035251D" w14:paraId="4E2971CC" w14:textId="77777777" w:rsidTr="000E60C1">
        <w:trPr>
          <w:trHeight w:val="510"/>
          <w:tblHeader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C1D1DF1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4126770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PRESUMIDO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1171910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35251D" w14:paraId="33E8DE94" w14:textId="77777777" w:rsidTr="000E60C1">
        <w:trPr>
          <w:trHeight w:val="46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8A09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3677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39BD" w14:textId="44EB121C" w:rsidR="0035251D" w:rsidRDefault="00240C8D" w:rsidP="009143CE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Conforme valor pesquisado, será considerado a alíquota</w:t>
            </w:r>
            <w:r w:rsidR="004B471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143CE">
              <w:rPr>
                <w:rFonts w:asciiTheme="minorHAnsi" w:hAnsiTheme="minorHAnsi" w:cs="Arial"/>
                <w:b/>
              </w:rPr>
              <w:t>3,44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35251D" w14:paraId="21AE18E2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A238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F8A3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6B32" w14:textId="7D062EDE" w:rsidR="0035251D" w:rsidRPr="009143CE" w:rsidRDefault="00240C8D" w:rsidP="009143CE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9143CE">
              <w:rPr>
                <w:rFonts w:asciiTheme="minorHAnsi" w:hAnsiTheme="minorHAnsi" w:cs="Arial"/>
                <w:b/>
              </w:rPr>
              <w:t>2,62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35251D" w14:paraId="47BE6B2E" w14:textId="77777777" w:rsidTr="000E60C1">
        <w:trPr>
          <w:trHeight w:val="54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6707" w14:textId="00A4843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319D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251B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51D" w14:paraId="177F3933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8C8A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7941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747A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0,65% e COFINS = 3,00%)</w:t>
            </w:r>
          </w:p>
        </w:tc>
      </w:tr>
      <w:tr w:rsidR="0035251D" w14:paraId="3B658A56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1AF2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58FB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6F53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35251D" w14:paraId="7CC2312F" w14:textId="77777777" w:rsidTr="000E60C1">
        <w:trPr>
          <w:trHeight w:val="41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CE26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5787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BA12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35251D" w14:paraId="1E3A56CE" w14:textId="77777777" w:rsidTr="000E60C1">
        <w:trPr>
          <w:trHeight w:val="4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0E5C099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1A9668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C08F20B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F20E943" w14:textId="77777777" w:rsidR="0035251D" w:rsidRDefault="0035251D">
      <w:pPr>
        <w:rPr>
          <w:rFonts w:ascii="Calibri" w:eastAsiaTheme="minorHAnsi" w:hAnsi="Calibri" w:cs="Arial"/>
          <w:lang w:eastAsia="en-US"/>
        </w:rPr>
      </w:pPr>
    </w:p>
    <w:p w14:paraId="6CA193AB" w14:textId="77777777" w:rsidR="0035251D" w:rsidRDefault="00240C8D">
      <w:pPr>
        <w:jc w:val="both"/>
        <w:rPr>
          <w:rFonts w:ascii="Calibri" w:eastAsiaTheme="minorHAnsi" w:hAnsi="Calibri" w:cs="Arial"/>
          <w:lang w:eastAsia="en-US"/>
        </w:rPr>
      </w:pPr>
      <w:r>
        <w:rPr>
          <w:rFonts w:ascii="Calibri" w:eastAsiaTheme="minorHAnsi" w:hAnsi="Calibri" w:cs="Arial"/>
          <w:lang w:eastAsia="en-US"/>
        </w:rPr>
        <w:t>Para fins de estimativa, os percentuais médios de lucro e custos indiretos foram baseados nos valores praticados nas planilhas de custos por empresas do mesmo ramo de atuação.</w:t>
      </w:r>
    </w:p>
    <w:p w14:paraId="0DAAE948" w14:textId="77777777" w:rsidR="0035251D" w:rsidRDefault="0035251D">
      <w:pPr>
        <w:jc w:val="both"/>
        <w:rPr>
          <w:rFonts w:ascii="Calibri" w:eastAsiaTheme="minorHAnsi" w:hAnsi="Calibri" w:cs="Arial"/>
          <w:lang w:eastAsia="en-US"/>
        </w:rPr>
      </w:pPr>
    </w:p>
    <w:p w14:paraId="65C42894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CÁLCULO CUSTOS INDIRETOS:</w:t>
      </w:r>
    </w:p>
    <w:p w14:paraId="3155AF00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</w:rPr>
      </w:pPr>
    </w:p>
    <w:p w14:paraId="3F2768CB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Cálculo: (Módulo 1 + Módulo 2 + Módulo 3 + Módulo 4 + Módulo 5) x % custos indiretos (média praticada pelas empresas do setor)</w:t>
      </w:r>
    </w:p>
    <w:p w14:paraId="65EC0CC2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</w:rPr>
      </w:pPr>
    </w:p>
    <w:p w14:paraId="31D0FAC8" w14:textId="528812C4" w:rsidR="0030151E" w:rsidRDefault="0030151E" w:rsidP="0030151E">
      <w:pPr>
        <w:spacing w:line="276" w:lineRule="auto"/>
        <w:jc w:val="both"/>
        <w:rPr>
          <w:rFonts w:asciiTheme="minorHAnsi" w:hAnsiTheme="minorHAnsi" w:cs="Arial"/>
        </w:rPr>
      </w:pPr>
      <w:bookmarkStart w:id="0" w:name="_Hlk34141936"/>
      <w:r>
        <w:rPr>
          <w:rFonts w:asciiTheme="minorHAnsi" w:hAnsiTheme="minorHAnsi" w:cs="Arial"/>
        </w:rPr>
        <w:t xml:space="preserve">Proposta </w:t>
      </w:r>
      <w:r w:rsidR="006A24B4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 xml:space="preserve"> (Pregão Eletrônico </w:t>
      </w:r>
      <w:r w:rsidR="006927ED">
        <w:rPr>
          <w:rFonts w:asciiTheme="minorHAnsi" w:hAnsiTheme="minorHAnsi" w:cs="Arial"/>
        </w:rPr>
        <w:t>56</w:t>
      </w:r>
      <w:r>
        <w:rPr>
          <w:rFonts w:asciiTheme="minorHAnsi" w:hAnsiTheme="minorHAnsi" w:cs="Arial"/>
        </w:rPr>
        <w:t>/20</w:t>
      </w:r>
      <w:r w:rsidR="006927ED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 – UASG 150182) – </w:t>
      </w:r>
      <w:r w:rsidR="006927ED">
        <w:rPr>
          <w:rFonts w:asciiTheme="minorHAnsi" w:hAnsiTheme="minorHAnsi" w:cs="Arial"/>
        </w:rPr>
        <w:t>Orbenk</w:t>
      </w:r>
      <w:r>
        <w:rPr>
          <w:rFonts w:asciiTheme="minorHAnsi" w:hAnsiTheme="minorHAnsi" w:cs="Arial"/>
        </w:rPr>
        <w:t xml:space="preserve"> = </w:t>
      </w:r>
      <w:r w:rsidR="006927ED">
        <w:rPr>
          <w:rFonts w:asciiTheme="minorHAnsi" w:hAnsiTheme="minorHAnsi" w:cs="Arial"/>
        </w:rPr>
        <w:t>1,00</w:t>
      </w:r>
      <w:r>
        <w:rPr>
          <w:rFonts w:asciiTheme="minorHAnsi" w:hAnsiTheme="minorHAnsi" w:cs="Arial"/>
        </w:rPr>
        <w:t>%</w:t>
      </w:r>
    </w:p>
    <w:p w14:paraId="39318A6C" w14:textId="517D5A05" w:rsidR="0030151E" w:rsidRDefault="006A24B4" w:rsidP="0030151E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2</w:t>
      </w:r>
      <w:r w:rsidR="0030151E">
        <w:rPr>
          <w:rFonts w:asciiTheme="minorHAnsi" w:hAnsiTheme="minorHAnsi" w:cs="Arial"/>
        </w:rPr>
        <w:t xml:space="preserve"> (Pregão Eletrônico </w:t>
      </w:r>
      <w:r w:rsidR="00F92087">
        <w:rPr>
          <w:rFonts w:asciiTheme="minorHAnsi" w:hAnsiTheme="minorHAnsi" w:cs="Arial"/>
        </w:rPr>
        <w:t>12</w:t>
      </w:r>
      <w:r w:rsidR="0030151E">
        <w:rPr>
          <w:rFonts w:asciiTheme="minorHAnsi" w:hAnsiTheme="minorHAnsi" w:cs="Arial"/>
        </w:rPr>
        <w:t>/20</w:t>
      </w:r>
      <w:r w:rsidR="00F92087">
        <w:rPr>
          <w:rFonts w:asciiTheme="minorHAnsi" w:hAnsiTheme="minorHAnsi" w:cs="Arial"/>
        </w:rPr>
        <w:t>20</w:t>
      </w:r>
      <w:r w:rsidR="0030151E">
        <w:rPr>
          <w:rFonts w:asciiTheme="minorHAnsi" w:hAnsiTheme="minorHAnsi" w:cs="Arial"/>
        </w:rPr>
        <w:t xml:space="preserve"> – UASG 150182) – </w:t>
      </w:r>
      <w:r w:rsidR="00F92087">
        <w:rPr>
          <w:rFonts w:asciiTheme="minorHAnsi" w:hAnsiTheme="minorHAnsi" w:cs="Arial"/>
        </w:rPr>
        <w:t>Rio Minas</w:t>
      </w:r>
      <w:r w:rsidR="0030151E">
        <w:rPr>
          <w:rFonts w:asciiTheme="minorHAnsi" w:hAnsiTheme="minorHAnsi" w:cs="Arial"/>
        </w:rPr>
        <w:t xml:space="preserve"> = </w:t>
      </w:r>
      <w:r w:rsidR="00F92087">
        <w:rPr>
          <w:rFonts w:asciiTheme="minorHAnsi" w:hAnsiTheme="minorHAnsi" w:cs="Arial"/>
        </w:rPr>
        <w:t>4,31</w:t>
      </w:r>
      <w:r w:rsidR="0030151E">
        <w:rPr>
          <w:rFonts w:asciiTheme="minorHAnsi" w:hAnsiTheme="minorHAnsi" w:cs="Arial"/>
        </w:rPr>
        <w:t>%</w:t>
      </w:r>
    </w:p>
    <w:p w14:paraId="2386D094" w14:textId="35F5F719" w:rsidR="001D0DA4" w:rsidRDefault="006A24B4" w:rsidP="0030151E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3</w:t>
      </w:r>
      <w:r w:rsidR="001D0DA4">
        <w:rPr>
          <w:rFonts w:asciiTheme="minorHAnsi" w:hAnsiTheme="minorHAnsi" w:cs="Arial"/>
        </w:rPr>
        <w:t xml:space="preserve"> (Pregão Eletrônico 6/2020 – UASG 150182) – Orbenk = 5%</w:t>
      </w:r>
    </w:p>
    <w:p w14:paraId="3C981AD1" w14:textId="22CDF18D" w:rsidR="0030151E" w:rsidRPr="004D4A60" w:rsidRDefault="0030151E" w:rsidP="0030151E">
      <w:pPr>
        <w:spacing w:line="276" w:lineRule="auto"/>
        <w:jc w:val="both"/>
        <w:rPr>
          <w:rFonts w:asciiTheme="minorHAnsi" w:hAnsiTheme="minorHAnsi" w:cs="Arial"/>
          <w:b/>
        </w:rPr>
      </w:pPr>
      <w:r w:rsidRPr="004D4A60">
        <w:rPr>
          <w:rFonts w:asciiTheme="minorHAnsi" w:hAnsiTheme="minorHAnsi" w:cs="Arial"/>
          <w:b/>
        </w:rPr>
        <w:t xml:space="preserve">Média = </w:t>
      </w:r>
      <w:r w:rsidR="006A24B4">
        <w:rPr>
          <w:rFonts w:asciiTheme="minorHAnsi" w:hAnsiTheme="minorHAnsi" w:cs="Arial"/>
          <w:b/>
        </w:rPr>
        <w:t>3,44</w:t>
      </w:r>
      <w:r w:rsidRPr="004D4A60">
        <w:rPr>
          <w:rFonts w:asciiTheme="minorHAnsi" w:hAnsiTheme="minorHAnsi" w:cs="Arial"/>
          <w:b/>
        </w:rPr>
        <w:t>%</w:t>
      </w:r>
    </w:p>
    <w:bookmarkEnd w:id="0"/>
    <w:p w14:paraId="4870B0C5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</w:rPr>
      </w:pPr>
    </w:p>
    <w:p w14:paraId="263A6416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CÁLCULO LUCRO:</w:t>
      </w:r>
    </w:p>
    <w:p w14:paraId="291E76C3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</w:rPr>
      </w:pPr>
    </w:p>
    <w:p w14:paraId="10BED75B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Cálculo: (Módulo 1 + Módulo 2 + Módulo 3 + Módulo 4 + Módulo 5 + Módulo 6-A) x % lucro (média praticada pelas empresas do setor)</w:t>
      </w:r>
    </w:p>
    <w:p w14:paraId="04588099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</w:rPr>
      </w:pPr>
    </w:p>
    <w:p w14:paraId="3E7DA84B" w14:textId="244741A9" w:rsidR="0030151E" w:rsidRDefault="0030151E" w:rsidP="0030151E">
      <w:pPr>
        <w:spacing w:line="276" w:lineRule="auto"/>
        <w:jc w:val="both"/>
        <w:rPr>
          <w:rFonts w:asciiTheme="minorHAnsi" w:hAnsiTheme="minorHAnsi" w:cs="Arial"/>
        </w:rPr>
      </w:pPr>
      <w:bookmarkStart w:id="1" w:name="_Hlk34141943"/>
      <w:r>
        <w:rPr>
          <w:rFonts w:asciiTheme="minorHAnsi" w:hAnsiTheme="minorHAnsi" w:cs="Arial"/>
        </w:rPr>
        <w:t xml:space="preserve">Proposta </w:t>
      </w:r>
      <w:r w:rsidR="006A24B4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 xml:space="preserve"> (Pregão Eletrônico </w:t>
      </w:r>
      <w:r w:rsidR="006927ED">
        <w:rPr>
          <w:rFonts w:asciiTheme="minorHAnsi" w:hAnsiTheme="minorHAnsi" w:cs="Arial"/>
        </w:rPr>
        <w:t>56</w:t>
      </w:r>
      <w:r>
        <w:rPr>
          <w:rFonts w:asciiTheme="minorHAnsi" w:hAnsiTheme="minorHAnsi" w:cs="Arial"/>
        </w:rPr>
        <w:t>/20</w:t>
      </w:r>
      <w:r w:rsidR="006927ED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 – UASG 150182) – </w:t>
      </w:r>
      <w:r w:rsidR="006927ED">
        <w:rPr>
          <w:rFonts w:asciiTheme="minorHAnsi" w:hAnsiTheme="minorHAnsi" w:cs="Arial"/>
        </w:rPr>
        <w:t>Orbenk</w:t>
      </w:r>
      <w:r>
        <w:rPr>
          <w:rFonts w:asciiTheme="minorHAnsi" w:hAnsiTheme="minorHAnsi" w:cs="Arial"/>
        </w:rPr>
        <w:t xml:space="preserve"> = </w:t>
      </w:r>
      <w:r w:rsidR="006927ED">
        <w:rPr>
          <w:rFonts w:asciiTheme="minorHAnsi" w:hAnsiTheme="minorHAnsi" w:cs="Arial"/>
        </w:rPr>
        <w:t>0,6768</w:t>
      </w:r>
      <w:r>
        <w:rPr>
          <w:rFonts w:asciiTheme="minorHAnsi" w:hAnsiTheme="minorHAnsi" w:cs="Arial"/>
        </w:rPr>
        <w:t>%</w:t>
      </w:r>
    </w:p>
    <w:p w14:paraId="75AE0C33" w14:textId="51589544" w:rsidR="0030151E" w:rsidRDefault="006A24B4" w:rsidP="0030151E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2</w:t>
      </w:r>
      <w:r w:rsidR="0030151E">
        <w:rPr>
          <w:rFonts w:asciiTheme="minorHAnsi" w:hAnsiTheme="minorHAnsi" w:cs="Arial"/>
        </w:rPr>
        <w:t xml:space="preserve"> (Pregão Eletrônico </w:t>
      </w:r>
      <w:r w:rsidR="00F92087">
        <w:rPr>
          <w:rFonts w:asciiTheme="minorHAnsi" w:hAnsiTheme="minorHAnsi" w:cs="Arial"/>
        </w:rPr>
        <w:t>12</w:t>
      </w:r>
      <w:r w:rsidR="0030151E">
        <w:rPr>
          <w:rFonts w:asciiTheme="minorHAnsi" w:hAnsiTheme="minorHAnsi" w:cs="Arial"/>
        </w:rPr>
        <w:t>/20</w:t>
      </w:r>
      <w:r w:rsidR="00F92087">
        <w:rPr>
          <w:rFonts w:asciiTheme="minorHAnsi" w:hAnsiTheme="minorHAnsi" w:cs="Arial"/>
        </w:rPr>
        <w:t>20</w:t>
      </w:r>
      <w:r w:rsidR="0030151E">
        <w:rPr>
          <w:rFonts w:asciiTheme="minorHAnsi" w:hAnsiTheme="minorHAnsi" w:cs="Arial"/>
        </w:rPr>
        <w:t xml:space="preserve"> – UASG 150182) – </w:t>
      </w:r>
      <w:r w:rsidR="00F92087">
        <w:rPr>
          <w:rFonts w:asciiTheme="minorHAnsi" w:hAnsiTheme="minorHAnsi" w:cs="Arial"/>
        </w:rPr>
        <w:t>RioMinas</w:t>
      </w:r>
      <w:r w:rsidR="0030151E">
        <w:rPr>
          <w:rFonts w:asciiTheme="minorHAnsi" w:hAnsiTheme="minorHAnsi" w:cs="Arial"/>
        </w:rPr>
        <w:t xml:space="preserve"> = </w:t>
      </w:r>
      <w:r w:rsidR="00F92087">
        <w:rPr>
          <w:rFonts w:asciiTheme="minorHAnsi" w:hAnsiTheme="minorHAnsi" w:cs="Arial"/>
        </w:rPr>
        <w:t>4,75</w:t>
      </w:r>
      <w:r w:rsidR="0030151E">
        <w:rPr>
          <w:rFonts w:asciiTheme="minorHAnsi" w:hAnsiTheme="minorHAnsi" w:cs="Arial"/>
        </w:rPr>
        <w:t>%</w:t>
      </w:r>
    </w:p>
    <w:p w14:paraId="5E3B60A5" w14:textId="48421F74" w:rsidR="001D0DA4" w:rsidRDefault="006A24B4" w:rsidP="001D0DA4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3</w:t>
      </w:r>
      <w:r w:rsidR="001D0DA4">
        <w:rPr>
          <w:rFonts w:asciiTheme="minorHAnsi" w:hAnsiTheme="minorHAnsi" w:cs="Arial"/>
        </w:rPr>
        <w:t xml:space="preserve"> (Pregão Eletrônico 6/2020 – UASG 150182) – Orbenk = 2,43%</w:t>
      </w:r>
    </w:p>
    <w:p w14:paraId="31170141" w14:textId="77777777" w:rsidR="0030151E" w:rsidRDefault="0030151E" w:rsidP="0030151E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5A97F6D9" w14:textId="2D5755DC" w:rsidR="0030151E" w:rsidRPr="004D4A60" w:rsidRDefault="0030151E" w:rsidP="0030151E">
      <w:pPr>
        <w:spacing w:line="276" w:lineRule="auto"/>
        <w:jc w:val="both"/>
        <w:rPr>
          <w:rFonts w:asciiTheme="minorHAnsi" w:hAnsiTheme="minorHAnsi" w:cs="Arial"/>
          <w:b/>
        </w:rPr>
      </w:pPr>
      <w:r w:rsidRPr="004D4A60">
        <w:rPr>
          <w:rFonts w:asciiTheme="minorHAnsi" w:hAnsiTheme="minorHAnsi" w:cs="Arial"/>
          <w:b/>
        </w:rPr>
        <w:t xml:space="preserve">Média = </w:t>
      </w:r>
      <w:r w:rsidR="006A24B4">
        <w:rPr>
          <w:rFonts w:asciiTheme="minorHAnsi" w:hAnsiTheme="minorHAnsi" w:cs="Arial"/>
          <w:b/>
        </w:rPr>
        <w:t>2,62</w:t>
      </w:r>
      <w:r w:rsidRPr="004D4A60">
        <w:rPr>
          <w:rFonts w:asciiTheme="minorHAnsi" w:hAnsiTheme="minorHAnsi" w:cs="Arial"/>
          <w:b/>
        </w:rPr>
        <w:t>%</w:t>
      </w:r>
    </w:p>
    <w:bookmarkEnd w:id="1"/>
    <w:p w14:paraId="43E0F8D0" w14:textId="77777777"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14:paraId="28B60DE5" w14:textId="77777777" w:rsidR="0035251D" w:rsidRDefault="00240C8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CÁLCULO TRIBUTOS:</w:t>
      </w:r>
    </w:p>
    <w:p w14:paraId="6B3FC4DC" w14:textId="77777777"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14:paraId="08700E62" w14:textId="77777777"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Fator de divisão</w:t>
      </w:r>
      <w:r w:rsidR="002F73F4">
        <w:rPr>
          <w:rFonts w:asciiTheme="minorHAnsi" w:hAnsiTheme="minorHAnsi" w:cs="Arial"/>
        </w:rPr>
        <w:t xml:space="preserve">: 1 – </w:t>
      </w:r>
      <w:r>
        <w:rPr>
          <w:rFonts w:asciiTheme="minorHAnsi" w:hAnsiTheme="minorHAnsi" w:cs="Arial"/>
        </w:rPr>
        <w:t>(Alíquota do PIS + Alíquota da COFINS + Alíquota do ISS) : 100</w:t>
      </w:r>
    </w:p>
    <w:p w14:paraId="4DE46CCA" w14:textId="77777777"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14:paraId="4F2E5B25" w14:textId="77777777"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color w:val="FF0000"/>
        </w:rPr>
        <w:t>Base de Cálculo:</w:t>
      </w:r>
      <w:r>
        <w:rPr>
          <w:rFonts w:asciiTheme="minorHAnsi" w:hAnsiTheme="minorHAnsi" w:cs="Arial"/>
          <w:color w:val="FF0000"/>
        </w:rPr>
        <w:t xml:space="preserve"> </w:t>
      </w:r>
      <w:r>
        <w:rPr>
          <w:rFonts w:asciiTheme="minorHAnsi" w:hAnsiTheme="minorHAnsi" w:cs="Arial"/>
        </w:rPr>
        <w:t>(Módulo 1 + Módulo 2 + Módulo 3 + Módulo 4 + Módulo 5 + Módulo 6-A + Modulo 6-B) : Fator de Divisão</w:t>
      </w:r>
    </w:p>
    <w:p w14:paraId="406B8B82" w14:textId="77777777" w:rsidR="0035251D" w:rsidRDefault="0035251D">
      <w:pPr>
        <w:spacing w:line="276" w:lineRule="auto"/>
        <w:jc w:val="both"/>
        <w:rPr>
          <w:rFonts w:asciiTheme="minorHAnsi" w:eastAsiaTheme="minorHAnsi" w:hAnsiTheme="minorHAnsi"/>
          <w:highlight w:val="yellow"/>
          <w:lang w:eastAsia="en-US"/>
        </w:rPr>
      </w:pPr>
    </w:p>
    <w:p w14:paraId="78D3D7BC" w14:textId="77777777" w:rsidR="0035251D" w:rsidRDefault="00240C8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Cálculo tributos federais: Base de cálculo x alíquota (PIS e COFINS)</w:t>
      </w:r>
    </w:p>
    <w:p w14:paraId="72083B82" w14:textId="77777777" w:rsidR="0035251D" w:rsidRDefault="00240C8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Cálculo tributos municipais: Base de cálculo x alíquota (ISS)</w:t>
      </w:r>
    </w:p>
    <w:p w14:paraId="40DFDFF0" w14:textId="77777777" w:rsidR="0035251D" w:rsidRDefault="0035251D">
      <w:pPr>
        <w:jc w:val="center"/>
        <w:rPr>
          <w:rFonts w:ascii="Calibri" w:eastAsiaTheme="minorHAnsi" w:hAnsi="Calibri" w:cs="Arial"/>
          <w:b/>
          <w:lang w:eastAsia="en-US"/>
        </w:rPr>
      </w:pPr>
    </w:p>
    <w:p w14:paraId="679EE1D0" w14:textId="77777777" w:rsidR="0035251D" w:rsidRDefault="0035251D">
      <w:pPr>
        <w:jc w:val="both"/>
        <w:rPr>
          <w:rFonts w:ascii="Calibri" w:eastAsiaTheme="minorHAnsi" w:hAnsi="Calibri" w:cs="Arial"/>
          <w:lang w:eastAsia="en-US"/>
        </w:rPr>
      </w:pPr>
    </w:p>
    <w:p w14:paraId="5549CA6B" w14:textId="77777777" w:rsidR="0035251D" w:rsidRDefault="00240C8D">
      <w:pPr>
        <w:spacing w:line="276" w:lineRule="auto"/>
        <w:jc w:val="both"/>
        <w:rPr>
          <w:rFonts w:ascii="Calibri" w:eastAsiaTheme="minorHAnsi" w:hAnsi="Calibri" w:cs="Arial"/>
          <w:b/>
          <w:u w:val="single"/>
          <w:lang w:eastAsia="en-US"/>
        </w:rPr>
      </w:pPr>
      <w:r>
        <w:rPr>
          <w:rFonts w:ascii="Calibri" w:eastAsiaTheme="minorHAnsi" w:hAnsi="Calibri" w:cs="Arial"/>
          <w:b/>
          <w:u w:val="single"/>
          <w:lang w:eastAsia="en-US"/>
        </w:rPr>
        <w:t>Tributação</w:t>
      </w:r>
    </w:p>
    <w:p w14:paraId="0AE74D41" w14:textId="77777777" w:rsidR="0035251D" w:rsidRDefault="0035251D">
      <w:pPr>
        <w:spacing w:line="276" w:lineRule="auto"/>
        <w:jc w:val="both"/>
        <w:rPr>
          <w:rFonts w:ascii="Calibri" w:eastAsiaTheme="minorHAnsi" w:hAnsi="Calibri" w:cs="Arial"/>
          <w:lang w:eastAsia="en-US"/>
        </w:rPr>
      </w:pPr>
    </w:p>
    <w:p w14:paraId="668B7D0B" w14:textId="77777777" w:rsidR="0035251D" w:rsidRDefault="00240C8D">
      <w:pPr>
        <w:spacing w:line="276" w:lineRule="auto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Os tributos (ISS, COFINS e PIS) foram definidos utilizando o regime de tributação de Lucro REAL e PRESUMIDO, e a licitante deve elaborar sua proposta e, por conseguinte, sua planilha com base no regime de tributação ao qual estará submetido durante a execução do contrato.</w:t>
      </w:r>
    </w:p>
    <w:p w14:paraId="10490550" w14:textId="77777777" w:rsidR="0035251D" w:rsidRDefault="0035251D">
      <w:pPr>
        <w:spacing w:line="276" w:lineRule="auto"/>
        <w:jc w:val="both"/>
        <w:rPr>
          <w:rFonts w:asciiTheme="minorHAnsi" w:eastAsiaTheme="minorHAnsi" w:hAnsiTheme="minorHAnsi" w:cs="Arial"/>
          <w:lang w:eastAsia="en-US"/>
        </w:rPr>
      </w:pPr>
    </w:p>
    <w:p w14:paraId="5C5D7A45" w14:textId="77777777"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ISSQN está sendo cotado conforme a legislação do município de Niterói onde serão prestados os serviços. Os tributos IRPJ e CSLL deixaram de constar na planilha </w:t>
      </w:r>
      <w:r>
        <w:rPr>
          <w:rFonts w:asciiTheme="minorHAnsi" w:hAnsiTheme="minorHAnsi" w:cs="Arial"/>
          <w:b/>
        </w:rPr>
        <w:t>para a empresa que optar pelo regime tributário de LUCRO REAL ou PRESUMIDO</w:t>
      </w:r>
      <w:r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b/>
        </w:rPr>
        <w:t>já que estão contidos no lucro bruto apresentado na proposta</w:t>
      </w:r>
      <w:r>
        <w:rPr>
          <w:rFonts w:asciiTheme="minorHAnsi" w:hAnsiTheme="minorHAnsi" w:cs="Arial"/>
        </w:rPr>
        <w:t xml:space="preserve"> e em virtude da determinação contida na Súmula do TCU nº 254, Acórdão TCU nº 1591/2008 – Plenário, Acórdão TCU nº 264/2012 – Plenário e Informativo  de Jurisprudência TCU nº 279.</w:t>
      </w:r>
    </w:p>
    <w:p w14:paraId="0928895A" w14:textId="77777777" w:rsidR="0035251D" w:rsidRDefault="0035251D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732A04D4" w14:textId="77777777" w:rsidR="0035251D" w:rsidRDefault="00240C8D">
      <w:pPr>
        <w:shd w:val="clear" w:color="auto" w:fill="FFFFFF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O preço ofertado pelos licitantes deve ser comprovadamente suficiente para cumprir suas obrigações legais, sociais e </w:t>
      </w:r>
      <w:r>
        <w:rPr>
          <w:rFonts w:asciiTheme="minorHAnsi" w:hAnsiTheme="minorHAnsi" w:cs="Arial"/>
          <w:b/>
          <w:bCs/>
          <w:u w:val="single"/>
        </w:rPr>
        <w:t>tributárias.</w:t>
      </w:r>
      <w:r>
        <w:rPr>
          <w:rFonts w:asciiTheme="minorHAnsi" w:hAnsiTheme="minorHAnsi" w:cs="Arial"/>
          <w:b/>
          <w:bCs/>
        </w:rPr>
        <w:t> O estado não pode contratar quem apresentar PCFP que demonstre que a contratação ensejará operar em prejuízo. Este é o conceito de inexequibilidade previsto no subitem 9.2 do Anexo VII-A da IN 05/2017 da SEGES/MP.</w:t>
      </w:r>
    </w:p>
    <w:p w14:paraId="2E082FA1" w14:textId="77777777"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14:paraId="0B17FBA6" w14:textId="77777777" w:rsidR="0035251D" w:rsidRDefault="00240C8D">
      <w:pPr>
        <w:shd w:val="clear" w:color="auto" w:fill="FFFFFF"/>
        <w:spacing w:line="276" w:lineRule="auto"/>
        <w:rPr>
          <w:rFonts w:ascii="Calibri" w:eastAsia="Lucida Sans Unicode" w:hAnsi="Calibri"/>
          <w:kern w:val="2"/>
        </w:rPr>
      </w:pPr>
      <w:r>
        <w:rPr>
          <w:rFonts w:ascii="Arial" w:hAnsi="Arial" w:cs="Arial"/>
          <w:color w:val="222222"/>
        </w:rPr>
        <w:t> </w:t>
      </w:r>
      <w:r>
        <w:rPr>
          <w:rFonts w:ascii="Calibri" w:eastAsia="Lucida Sans Unicode" w:hAnsi="Calibri"/>
          <w:kern w:val="2"/>
        </w:rPr>
        <w:t xml:space="preserve">A LICITANTE deverá </w:t>
      </w:r>
      <w:r>
        <w:rPr>
          <w:rFonts w:ascii="Calibri" w:eastAsia="Lucida Sans Unicode" w:hAnsi="Calibri"/>
          <w:b/>
          <w:kern w:val="2"/>
        </w:rPr>
        <w:t>comprovar, por meio de documentação hábil (DCTF, GFIP, EFD etc), a opção aos regimes acima elencados</w:t>
      </w:r>
      <w:r>
        <w:rPr>
          <w:rFonts w:ascii="Calibri" w:eastAsia="Lucida Sans Unicode" w:hAnsi="Calibri"/>
          <w:kern w:val="2"/>
        </w:rPr>
        <w:t xml:space="preserve">, a fim de que se possa </w:t>
      </w:r>
      <w:r>
        <w:rPr>
          <w:rFonts w:ascii="Calibri" w:eastAsia="Lucida Sans Unicode" w:hAnsi="Calibri"/>
          <w:b/>
          <w:kern w:val="2"/>
        </w:rPr>
        <w:t>certificar que as alíquotas do PIS e da COFINS e da Contribuição Social</w:t>
      </w:r>
      <w:r>
        <w:rPr>
          <w:rFonts w:ascii="Calibri" w:eastAsia="Lucida Sans Unicode" w:hAnsi="Calibri"/>
          <w:kern w:val="2"/>
        </w:rPr>
        <w:t xml:space="preserve"> </w:t>
      </w:r>
      <w:r>
        <w:rPr>
          <w:rFonts w:ascii="Calibri" w:eastAsia="Lucida Sans Unicode" w:hAnsi="Calibri"/>
          <w:b/>
          <w:kern w:val="2"/>
        </w:rPr>
        <w:t>consignadas na planilha conferem com sua opção tributária</w:t>
      </w:r>
      <w:r>
        <w:rPr>
          <w:rFonts w:ascii="Calibri" w:eastAsia="Lucida Sans Unicode" w:hAnsi="Calibri"/>
          <w:kern w:val="2"/>
        </w:rPr>
        <w:t>.</w:t>
      </w:r>
    </w:p>
    <w:p w14:paraId="321DBFB6" w14:textId="77777777" w:rsidR="0035251D" w:rsidRDefault="0035251D">
      <w:pPr>
        <w:widowControl w:val="0"/>
        <w:tabs>
          <w:tab w:val="left" w:pos="1560"/>
        </w:tabs>
        <w:spacing w:line="276" w:lineRule="auto"/>
        <w:ind w:left="1224"/>
        <w:jc w:val="both"/>
        <w:rPr>
          <w:rFonts w:ascii="Calibri" w:eastAsia="Lucida Sans Unicode" w:hAnsi="Calibri"/>
          <w:kern w:val="2"/>
        </w:rPr>
      </w:pPr>
    </w:p>
    <w:p w14:paraId="3A5069A2" w14:textId="77777777" w:rsidR="0035251D" w:rsidRDefault="00240C8D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2"/>
        </w:rPr>
      </w:pPr>
      <w:r>
        <w:rPr>
          <w:rFonts w:ascii="Calibri" w:eastAsia="Lucida Sans Unicode" w:hAnsi="Calibri"/>
          <w:kern w:val="2"/>
        </w:rPr>
        <w:t xml:space="preserve">As </w:t>
      </w:r>
      <w:r>
        <w:rPr>
          <w:rFonts w:ascii="Calibri" w:eastAsia="Lucida Sans Unicode" w:hAnsi="Calibri"/>
          <w:b/>
          <w:kern w:val="2"/>
        </w:rPr>
        <w:t>empresas tributadas pelo regime de incidência</w:t>
      </w:r>
      <w:r>
        <w:rPr>
          <w:rFonts w:ascii="Calibri" w:eastAsia="Lucida Sans Unicode" w:hAnsi="Calibri"/>
          <w:kern w:val="2"/>
        </w:rPr>
        <w:t xml:space="preserve"> </w:t>
      </w:r>
      <w:r>
        <w:rPr>
          <w:rFonts w:ascii="Calibri" w:eastAsia="Lucida Sans Unicode" w:hAnsi="Calibri"/>
          <w:b/>
          <w:kern w:val="2"/>
          <w:u w:val="single"/>
        </w:rPr>
        <w:t>não-cumulativa</w:t>
      </w:r>
      <w:r>
        <w:rPr>
          <w:rFonts w:ascii="Calibri" w:eastAsia="Lucida Sans Unicode" w:hAnsi="Calibri"/>
          <w:kern w:val="2"/>
        </w:rPr>
        <w:t xml:space="preserve"> de </w:t>
      </w:r>
      <w:r>
        <w:rPr>
          <w:rFonts w:ascii="Calibri" w:eastAsia="Lucida Sans Unicode" w:hAnsi="Calibri"/>
          <w:b/>
          <w:kern w:val="2"/>
        </w:rPr>
        <w:t>PIS</w:t>
      </w:r>
      <w:r>
        <w:rPr>
          <w:rFonts w:ascii="Calibri" w:eastAsia="Lucida Sans Unicode" w:hAnsi="Calibri"/>
          <w:kern w:val="2"/>
        </w:rPr>
        <w:t xml:space="preserve"> e </w:t>
      </w:r>
      <w:r>
        <w:rPr>
          <w:rFonts w:ascii="Calibri" w:eastAsia="Lucida Sans Unicode" w:hAnsi="Calibri"/>
          <w:b/>
          <w:kern w:val="2"/>
        </w:rPr>
        <w:t>COFINS</w:t>
      </w:r>
      <w:r>
        <w:rPr>
          <w:rFonts w:ascii="Calibri" w:eastAsia="Lucida Sans Unicode" w:hAnsi="Calibri"/>
          <w:kern w:val="2"/>
        </w:rPr>
        <w:t xml:space="preserve"> devem cotar </w:t>
      </w:r>
      <w:r>
        <w:rPr>
          <w:rFonts w:ascii="Calibri" w:eastAsia="Lucida Sans Unicode" w:hAnsi="Calibri"/>
          <w:b/>
          <w:kern w:val="2"/>
          <w:u w:val="single"/>
        </w:rPr>
        <w:t>os percentuais que representem a média das alíquotas efetivamente recolhidas nos 12 (doze) meses anteriores à apresentação da proposta</w:t>
      </w:r>
      <w:r>
        <w:rPr>
          <w:rFonts w:ascii="Calibri" w:eastAsia="Lucida Sans Unicode" w:hAnsi="Calibri"/>
          <w:kern w:val="2"/>
        </w:rPr>
        <w:t xml:space="preserve">, tendo em vista que as Leis 10.637/2002 e 10.833/2003, apurada com base nos dados da </w:t>
      </w:r>
      <w:r>
        <w:rPr>
          <w:rFonts w:ascii="Calibri" w:eastAsia="Lucida Sans Unicode" w:hAnsi="Calibri"/>
          <w:b/>
          <w:kern w:val="2"/>
        </w:rPr>
        <w:t>Escrituração Fiscal Digital da Contribuição para o PIS/PASEP e para a COFINS (EFD-Contribuições)</w:t>
      </w:r>
      <w:r>
        <w:rPr>
          <w:rFonts w:ascii="Calibri" w:eastAsia="Lucida Sans Unicode" w:hAnsi="Calibri"/>
          <w:kern w:val="2"/>
        </w:rPr>
        <w:t xml:space="preserve">, cujos respectivos </w:t>
      </w:r>
      <w:r>
        <w:rPr>
          <w:rFonts w:ascii="Calibri" w:eastAsia="Lucida Sans Unicode" w:hAnsi="Calibri"/>
          <w:b/>
          <w:kern w:val="2"/>
          <w:u w:val="single"/>
        </w:rPr>
        <w:t>registros deverão ser remetidos juntamente com a proposta e as planilhas</w:t>
      </w:r>
      <w:r>
        <w:rPr>
          <w:rFonts w:ascii="Calibri" w:eastAsia="Lucida Sans Unicode" w:hAnsi="Calibri"/>
          <w:kern w:val="2"/>
        </w:rPr>
        <w:t>.</w:t>
      </w:r>
    </w:p>
    <w:p w14:paraId="39F12E63" w14:textId="77777777" w:rsidR="0035251D" w:rsidRDefault="0035251D">
      <w:pPr>
        <w:widowControl w:val="0"/>
        <w:spacing w:line="276" w:lineRule="auto"/>
        <w:ind w:left="708"/>
        <w:rPr>
          <w:rFonts w:ascii="Calibri" w:eastAsia="Lucida Sans Unicode" w:hAnsi="Calibri"/>
          <w:kern w:val="2"/>
        </w:rPr>
      </w:pPr>
    </w:p>
    <w:p w14:paraId="713C4DD9" w14:textId="3CDDC30B" w:rsidR="0035251D" w:rsidRDefault="00240C8D" w:rsidP="006A5225">
      <w:pPr>
        <w:widowControl w:val="0"/>
        <w:tabs>
          <w:tab w:val="left" w:pos="1560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="Calibri" w:eastAsia="Lucida Sans Unicode" w:hAnsi="Calibri"/>
          <w:kern w:val="2"/>
        </w:rPr>
        <w:t xml:space="preserve">Caso a LICITANTE tenha </w:t>
      </w:r>
      <w:r>
        <w:rPr>
          <w:rFonts w:ascii="Calibri" w:eastAsia="Lucida Sans Unicode" w:hAnsi="Calibri"/>
          <w:b/>
          <w:kern w:val="2"/>
        </w:rPr>
        <w:t>recolhido tributos pelo regime de incidência não-cumulativa</w:t>
      </w:r>
      <w:r>
        <w:rPr>
          <w:rFonts w:ascii="Calibri" w:eastAsia="Lucida Sans Unicode" w:hAnsi="Calibri"/>
          <w:kern w:val="2"/>
        </w:rPr>
        <w:t xml:space="preserve"> em apenas </w:t>
      </w:r>
      <w:r>
        <w:rPr>
          <w:rFonts w:ascii="Calibri" w:eastAsia="Lucida Sans Unicode" w:hAnsi="Calibri"/>
          <w:b/>
          <w:kern w:val="2"/>
        </w:rPr>
        <w:t>alguns meses do período que deve ser considerado para o cálculo do percentual médio efetivo</w:t>
      </w:r>
      <w:r>
        <w:rPr>
          <w:rFonts w:ascii="Calibri" w:eastAsia="Lucida Sans Unicode" w:hAnsi="Calibri"/>
          <w:kern w:val="2"/>
        </w:rPr>
        <w:t xml:space="preserve"> (12 meses anteriores à data da proposta), poderá apresentar o cálculo </w:t>
      </w:r>
      <w:r>
        <w:rPr>
          <w:rFonts w:ascii="Calibri" w:eastAsia="Lucida Sans Unicode" w:hAnsi="Calibri"/>
          <w:b/>
          <w:kern w:val="2"/>
        </w:rPr>
        <w:t>considerando apenas os meses em que houve recolhimento</w:t>
      </w:r>
      <w:r>
        <w:rPr>
          <w:rFonts w:ascii="Calibri" w:eastAsia="Lucida Sans Unicode" w:hAnsi="Calibri"/>
          <w:kern w:val="2"/>
        </w:rPr>
        <w:t>.</w:t>
      </w:r>
    </w:p>
    <w:p w14:paraId="31837126" w14:textId="77777777" w:rsidR="0035251D" w:rsidRDefault="0035251D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14:paraId="1A988743" w14:textId="77777777" w:rsidR="0035251D" w:rsidRDefault="0035251D">
      <w:pPr>
        <w:rPr>
          <w:rFonts w:ascii="Calibri" w:eastAsiaTheme="minorHAnsi" w:hAnsi="Calibri" w:cs="Arial"/>
          <w:lang w:eastAsia="en-US"/>
        </w:rPr>
      </w:pPr>
    </w:p>
    <w:p w14:paraId="6889E19D" w14:textId="77777777" w:rsidR="0035251D" w:rsidRDefault="0035251D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</w:rPr>
      </w:pPr>
    </w:p>
    <w:p w14:paraId="0CA140CB" w14:textId="77777777" w:rsidR="0035251D" w:rsidRDefault="0035251D"/>
    <w:sectPr w:rsidR="0035251D" w:rsidSect="006C0732">
      <w:headerReference w:type="default" r:id="rId10"/>
      <w:footerReference w:type="default" r:id="rId11"/>
      <w:pgSz w:w="11906" w:h="16838"/>
      <w:pgMar w:top="1417" w:right="1274" w:bottom="1417" w:left="1418" w:header="708" w:footer="306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D5ACD" w14:textId="77777777" w:rsidR="001518A3" w:rsidRDefault="001518A3">
      <w:r>
        <w:separator/>
      </w:r>
    </w:p>
  </w:endnote>
  <w:endnote w:type="continuationSeparator" w:id="0">
    <w:p w14:paraId="090D5A98" w14:textId="77777777" w:rsidR="001518A3" w:rsidRDefault="0015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9C4B" w14:textId="77777777" w:rsidR="00222366" w:rsidRDefault="00222366" w:rsidP="006C0732">
    <w:pPr>
      <w:pStyle w:val="Rodap"/>
    </w:pPr>
    <w:r>
      <w:t>____________________________________________________________________</w:t>
    </w:r>
  </w:p>
  <w:p w14:paraId="089DD5E5" w14:textId="28E87B4F" w:rsidR="00222366" w:rsidRPr="007D1C2C" w:rsidRDefault="00222366" w:rsidP="006C0732">
    <w:pPr>
      <w:pStyle w:val="Rodap"/>
      <w:jc w:val="center"/>
      <w:rPr>
        <w:i/>
      </w:rPr>
    </w:pPr>
    <w:r>
      <w:rPr>
        <w:sz w:val="12"/>
        <w:szCs w:val="12"/>
      </w:rPr>
      <w:t>Anexo III  Memória de Cálculo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="004E1728">
      <w:rPr>
        <w:rStyle w:val="Nmerodepgina"/>
        <w:rFonts w:ascii="Verdana" w:eastAsia="MS Gothic" w:hAnsi="Verdana"/>
        <w:noProof/>
        <w:sz w:val="16"/>
        <w:szCs w:val="16"/>
      </w:rPr>
      <w:t>1</w:t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="004E1728">
      <w:rPr>
        <w:rStyle w:val="Nmerodepgina"/>
        <w:rFonts w:ascii="Verdana" w:eastAsia="MS Gothic" w:hAnsi="Verdana"/>
        <w:noProof/>
        <w:sz w:val="16"/>
        <w:szCs w:val="16"/>
      </w:rPr>
      <w:t>10</w:t>
    </w:r>
  </w:p>
  <w:p w14:paraId="2A237434" w14:textId="77777777" w:rsidR="00222366" w:rsidRDefault="00222366" w:rsidP="006C0732">
    <w:pPr>
      <w:pStyle w:val="Rodap"/>
      <w:rPr>
        <w:sz w:val="12"/>
        <w:szCs w:val="12"/>
      </w:rPr>
    </w:pPr>
  </w:p>
  <w:p w14:paraId="6584B5F8" w14:textId="77777777" w:rsidR="00222366" w:rsidRDefault="002223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65CF5" w14:textId="77777777" w:rsidR="001518A3" w:rsidRDefault="001518A3">
      <w:r>
        <w:separator/>
      </w:r>
    </w:p>
  </w:footnote>
  <w:footnote w:type="continuationSeparator" w:id="0">
    <w:p w14:paraId="3EAA5CCA" w14:textId="77777777" w:rsidR="001518A3" w:rsidRDefault="001518A3">
      <w:r>
        <w:continuationSeparator/>
      </w:r>
    </w:p>
  </w:footnote>
  <w:footnote w:id="1">
    <w:p w14:paraId="3BF5E7A5" w14:textId="77777777" w:rsidR="00222366" w:rsidRDefault="00222366">
      <w:pPr>
        <w:pStyle w:val="Textodenotaderodap"/>
      </w:pPr>
      <w:r>
        <w:rPr>
          <w:rStyle w:val="Caracteresdenotaderodap"/>
        </w:rPr>
        <w:footnoteRef/>
      </w:r>
      <w:r>
        <w:t xml:space="preserve"> Considerando a alíquota de 3% para o RAT.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EA09" w14:textId="7563E439" w:rsidR="00222366" w:rsidRDefault="00222366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0" distR="0" simplePos="0" relativeHeight="9" behindDoc="1" locked="0" layoutInCell="1" allowOverlap="1" wp14:anchorId="5FC91851" wp14:editId="40B6B2CB">
          <wp:simplePos x="0" y="0"/>
          <wp:positionH relativeFrom="column">
            <wp:posOffset>-305435</wp:posOffset>
          </wp:positionH>
          <wp:positionV relativeFrom="paragraph">
            <wp:posOffset>-57150</wp:posOffset>
          </wp:positionV>
          <wp:extent cx="838200" cy="333375"/>
          <wp:effectExtent l="0" t="0" r="0" b="0"/>
          <wp:wrapNone/>
          <wp:docPr id="12" name="Imagem 2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2" descr="BRASAO UFF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 xml:space="preserve">Processo: </w:t>
    </w:r>
    <w:r w:rsidRPr="00E941AC">
      <w:rPr>
        <w:rFonts w:asciiTheme="minorHAnsi" w:hAnsiTheme="minorHAnsi"/>
        <w:sz w:val="16"/>
        <w:szCs w:val="16"/>
      </w:rPr>
      <w:t>23069.150009/2021-12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62C"/>
    <w:multiLevelType w:val="multilevel"/>
    <w:tmpl w:val="0F6CEDBE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D6C"/>
    <w:multiLevelType w:val="multilevel"/>
    <w:tmpl w:val="89D2D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1D"/>
    <w:rsid w:val="00022464"/>
    <w:rsid w:val="00025F14"/>
    <w:rsid w:val="00062EE7"/>
    <w:rsid w:val="0007091C"/>
    <w:rsid w:val="00081D06"/>
    <w:rsid w:val="000904BD"/>
    <w:rsid w:val="00096953"/>
    <w:rsid w:val="000D4F19"/>
    <w:rsid w:val="000E60C1"/>
    <w:rsid w:val="001338D9"/>
    <w:rsid w:val="00133CD1"/>
    <w:rsid w:val="0014616A"/>
    <w:rsid w:val="00150365"/>
    <w:rsid w:val="001518A3"/>
    <w:rsid w:val="001776C1"/>
    <w:rsid w:val="0019718E"/>
    <w:rsid w:val="001D0DA4"/>
    <w:rsid w:val="001E1541"/>
    <w:rsid w:val="00215289"/>
    <w:rsid w:val="0022215B"/>
    <w:rsid w:val="00222366"/>
    <w:rsid w:val="00233184"/>
    <w:rsid w:val="00240C8D"/>
    <w:rsid w:val="00262EB7"/>
    <w:rsid w:val="002B5411"/>
    <w:rsid w:val="002F73F4"/>
    <w:rsid w:val="0030151E"/>
    <w:rsid w:val="003150FF"/>
    <w:rsid w:val="00327BF6"/>
    <w:rsid w:val="0035251D"/>
    <w:rsid w:val="0036420B"/>
    <w:rsid w:val="00382F6B"/>
    <w:rsid w:val="003B2BEE"/>
    <w:rsid w:val="003D2A1B"/>
    <w:rsid w:val="003F496D"/>
    <w:rsid w:val="003F53BE"/>
    <w:rsid w:val="00425FD6"/>
    <w:rsid w:val="0043494E"/>
    <w:rsid w:val="00481D1C"/>
    <w:rsid w:val="004933EB"/>
    <w:rsid w:val="004B4712"/>
    <w:rsid w:val="004D3DBC"/>
    <w:rsid w:val="004D4C2F"/>
    <w:rsid w:val="004E1728"/>
    <w:rsid w:val="00572950"/>
    <w:rsid w:val="005E5BE8"/>
    <w:rsid w:val="00664443"/>
    <w:rsid w:val="00674915"/>
    <w:rsid w:val="006927ED"/>
    <w:rsid w:val="00694321"/>
    <w:rsid w:val="006A24B4"/>
    <w:rsid w:val="006A5225"/>
    <w:rsid w:val="006B3F03"/>
    <w:rsid w:val="006B75C2"/>
    <w:rsid w:val="006C0732"/>
    <w:rsid w:val="006F4C05"/>
    <w:rsid w:val="00714503"/>
    <w:rsid w:val="007217B8"/>
    <w:rsid w:val="00757BF8"/>
    <w:rsid w:val="007643DE"/>
    <w:rsid w:val="00786D92"/>
    <w:rsid w:val="00791490"/>
    <w:rsid w:val="007B0AD0"/>
    <w:rsid w:val="007C0B40"/>
    <w:rsid w:val="007C31B8"/>
    <w:rsid w:val="007F4CE0"/>
    <w:rsid w:val="0081045C"/>
    <w:rsid w:val="00880459"/>
    <w:rsid w:val="008A6FF3"/>
    <w:rsid w:val="008B6503"/>
    <w:rsid w:val="008C1B2B"/>
    <w:rsid w:val="008F098C"/>
    <w:rsid w:val="009143CE"/>
    <w:rsid w:val="00A531F5"/>
    <w:rsid w:val="00A5736E"/>
    <w:rsid w:val="00A657B5"/>
    <w:rsid w:val="00AA205C"/>
    <w:rsid w:val="00AA68C0"/>
    <w:rsid w:val="00AC0F0D"/>
    <w:rsid w:val="00AD06CA"/>
    <w:rsid w:val="00BC1110"/>
    <w:rsid w:val="00BE1D75"/>
    <w:rsid w:val="00BF05FF"/>
    <w:rsid w:val="00C57E60"/>
    <w:rsid w:val="00C85F08"/>
    <w:rsid w:val="00C86FD7"/>
    <w:rsid w:val="00CC4061"/>
    <w:rsid w:val="00CD5693"/>
    <w:rsid w:val="00CE38FA"/>
    <w:rsid w:val="00CF30B1"/>
    <w:rsid w:val="00D91DD1"/>
    <w:rsid w:val="00DA53E7"/>
    <w:rsid w:val="00E1260A"/>
    <w:rsid w:val="00E16A83"/>
    <w:rsid w:val="00E941AC"/>
    <w:rsid w:val="00E97BDA"/>
    <w:rsid w:val="00EC705B"/>
    <w:rsid w:val="00EF182A"/>
    <w:rsid w:val="00F136AD"/>
    <w:rsid w:val="00F6782F"/>
    <w:rsid w:val="00F7074E"/>
    <w:rsid w:val="00F92087"/>
    <w:rsid w:val="00F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A7681"/>
  <w15:docId w15:val="{77D32749-4278-4B72-9EAD-A9B37766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36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51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6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AD6A36"/>
    <w:pPr>
      <w:keepNext/>
      <w:jc w:val="center"/>
      <w:outlineLvl w:val="6"/>
    </w:pPr>
    <w:rPr>
      <w:rFonts w:ascii="Arial" w:hAnsi="Arial"/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AD6A36"/>
    <w:rPr>
      <w:rFonts w:ascii="Arial" w:eastAsia="Times New Roman" w:hAnsi="Arial" w:cs="Times New Roman"/>
      <w:b/>
      <w:sz w:val="28"/>
      <w:szCs w:val="20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AD6A36"/>
    <w:rPr>
      <w:rFonts w:ascii="Arial" w:eastAsia="Times New Roman" w:hAnsi="Arial" w:cs="Times New Roman"/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D6A3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E51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Fontepargpadro6">
    <w:name w:val="Fonte parág. padrão6"/>
    <w:qFormat/>
    <w:rsid w:val="00E5179A"/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4564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456441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81B5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81B5F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C6909"/>
    <w:rPr>
      <w:color w:val="0000FF"/>
      <w:u w:val="single"/>
    </w:rPr>
  </w:style>
  <w:style w:type="character" w:customStyle="1" w:styleId="qtip-link">
    <w:name w:val="qtip-link"/>
    <w:basedOn w:val="Fontepargpadro"/>
    <w:qFormat/>
    <w:rsid w:val="00EF1583"/>
  </w:style>
  <w:style w:type="character" w:styleId="Refdecomentrio">
    <w:name w:val="annotation reference"/>
    <w:basedOn w:val="Fontepargpadro"/>
    <w:uiPriority w:val="99"/>
    <w:semiHidden/>
    <w:unhideWhenUsed/>
    <w:qFormat/>
    <w:rsid w:val="00F14B8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14B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14B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7892110431564642023ttulo2char">
    <w:name w:val="m_7892110431564642023ttulo2char"/>
    <w:basedOn w:val="Fontepargpadro"/>
    <w:qFormat/>
    <w:rsid w:val="00DA6A1C"/>
  </w:style>
  <w:style w:type="character" w:customStyle="1" w:styleId="WW8Num5z3">
    <w:name w:val="WW8Num5z3"/>
    <w:qFormat/>
    <w:rsid w:val="00891E6F"/>
    <w:rPr>
      <w:rFonts w:ascii="Symbol" w:hAnsi="Symbol" w:cs="Symbol"/>
    </w:rPr>
  </w:style>
  <w:style w:type="character" w:customStyle="1" w:styleId="WW8Num5z4">
    <w:name w:val="WW8Num5z4"/>
    <w:qFormat/>
    <w:rsid w:val="00891E6F"/>
    <w:rPr>
      <w:rFonts w:ascii="Courier New" w:hAnsi="Courier New" w:cs="Courier New"/>
    </w:rPr>
  </w:style>
  <w:style w:type="character" w:customStyle="1" w:styleId="WW8Num6z0">
    <w:name w:val="WW8Num6z0"/>
    <w:qFormat/>
    <w:rsid w:val="00891E6F"/>
    <w:rPr>
      <w:rFonts w:ascii="Times New Roman" w:hAnsi="Times New Roman" w:cs="Times New Roma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C1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7C133E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01A2C"/>
    <w:rPr>
      <w:color w:val="800080" w:themeColor="followedHyperlink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aPrinc">
    <w:name w:val="ParaPrinc"/>
    <w:basedOn w:val="Normal"/>
    <w:qFormat/>
    <w:rsid w:val="00AD6A36"/>
    <w:pPr>
      <w:widowControl w:val="0"/>
      <w:snapToGrid w:val="0"/>
      <w:jc w:val="both"/>
    </w:pPr>
    <w:rPr>
      <w:rFonts w:ascii="Book Antiqua" w:hAnsi="Book Antiqua"/>
      <w:sz w:val="24"/>
      <w:lang w:val="en-AU"/>
    </w:rPr>
  </w:style>
  <w:style w:type="paragraph" w:styleId="Recuodecorpodetexto">
    <w:name w:val="Body Text Indent"/>
    <w:basedOn w:val="Normal"/>
    <w:link w:val="RecuodecorpodetextoChar"/>
    <w:rsid w:val="00AD6A36"/>
    <w:pPr>
      <w:ind w:left="426" w:hanging="426"/>
    </w:pPr>
  </w:style>
  <w:style w:type="paragraph" w:customStyle="1" w:styleId="Default">
    <w:name w:val="Default"/>
    <w:qFormat/>
    <w:rsid w:val="00AD6A36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qFormat/>
    <w:rsid w:val="00AD6A36"/>
    <w:pPr>
      <w:ind w:left="3686"/>
      <w:jc w:val="both"/>
    </w:pPr>
    <w:rPr>
      <w:rFonts w:ascii="Arial" w:hAnsi="Arial"/>
      <w:b/>
    </w:rPr>
  </w:style>
  <w:style w:type="paragraph" w:customStyle="1" w:styleId="WW-Recuodecorpodetexto2">
    <w:name w:val="WW-Recuo de corpo de texto 2"/>
    <w:basedOn w:val="Normal"/>
    <w:qFormat/>
    <w:rsid w:val="00AD6A36"/>
    <w:pPr>
      <w:suppressAutoHyphens/>
      <w:ind w:firstLine="708"/>
      <w:jc w:val="both"/>
    </w:pPr>
    <w:rPr>
      <w:b/>
    </w:rPr>
  </w:style>
  <w:style w:type="paragraph" w:customStyle="1" w:styleId="Contrato">
    <w:name w:val="Contrato"/>
    <w:basedOn w:val="Normal"/>
    <w:qFormat/>
    <w:rsid w:val="00AD6A36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D6A36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D6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D6A3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46244"/>
    <w:pPr>
      <w:ind w:left="720"/>
      <w:contextualSpacing/>
    </w:pPr>
  </w:style>
  <w:style w:type="paragraph" w:customStyle="1" w:styleId="PargrafodaLista1">
    <w:name w:val="Parágrafo da Lista1"/>
    <w:basedOn w:val="Normal"/>
    <w:qFormat/>
    <w:rsid w:val="00E5179A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A010165">
    <w:name w:val="_A010165"/>
    <w:qFormat/>
    <w:rsid w:val="007E6022"/>
    <w:pPr>
      <w:tabs>
        <w:tab w:val="left" w:pos="937"/>
      </w:tabs>
      <w:suppressAutoHyphens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456441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2875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customStyle="1" w:styleId="rtecenter">
    <w:name w:val="rtecenter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customStyle="1" w:styleId="rteindent1">
    <w:name w:val="rteindent1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14B8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14B80"/>
    <w:rPr>
      <w:b/>
      <w:bCs/>
    </w:rPr>
  </w:style>
  <w:style w:type="paragraph" w:customStyle="1" w:styleId="textojustificado">
    <w:name w:val="texto_justificado"/>
    <w:basedOn w:val="Normal"/>
    <w:qFormat/>
    <w:rsid w:val="006E4D8E"/>
    <w:pPr>
      <w:spacing w:beforeAutospacing="1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133E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9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31">
    <w:name w:val="Tabela de Grade 4 - Ênfase 31"/>
    <w:basedOn w:val="Tabelanormal"/>
    <w:uiPriority w:val="49"/>
    <w:rsid w:val="002028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6D6FB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3672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3150FF"/>
    <w:rPr>
      <w:color w:val="0000FF"/>
      <w:u w:val="single"/>
    </w:rPr>
  </w:style>
  <w:style w:type="character" w:styleId="Nmerodepgina">
    <w:name w:val="page number"/>
    <w:rsid w:val="006C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733A-D005-4F7B-8526-FBAE2740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2954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bteixeira</dc:creator>
  <cp:lastModifiedBy>Joao Paulo Moraes</cp:lastModifiedBy>
  <cp:revision>2</cp:revision>
  <cp:lastPrinted>2021-01-18T02:39:00Z</cp:lastPrinted>
  <dcterms:created xsi:type="dcterms:W3CDTF">2021-02-05T03:15:00Z</dcterms:created>
  <dcterms:modified xsi:type="dcterms:W3CDTF">2021-02-05T03:15:00Z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