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90.018/24/AD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90018/2024</w:t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23069.187674/2023-15</w:t>
      </w:r>
    </w:p>
    <w:p w:rsidR="00000000" w:rsidDel="00000000" w:rsidP="00000000" w:rsidRDefault="00000000" w:rsidRPr="00000000" w14:paraId="0000000B">
      <w:pPr>
        <w:ind w:left="7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90.018/2024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Relatórios de Julgamento e Termos de Adjudicação e de Homologação,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no Portal Nacional de Compras Públicas -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https://www.gov.br/pncp/pt-br</w:t>
        </w:r>
      </w:hyperlink>
      <w:r w:rsidDel="00000000" w:rsidR="00000000" w:rsidRPr="00000000">
        <w:rPr>
          <w:sz w:val="24"/>
          <w:szCs w:val="24"/>
          <w:rtl w:val="0"/>
        </w:rPr>
        <w:t xml:space="preserve">. Assume toda a responsabilidade sobre o fornecimento do material ali especificado e em sua proposta encaminhada durante a realização do certame licitatório,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Niterói, RJ, ____ de ___________ de 2024.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basedOn w:val="Fontepargpadro"/>
    <w:link w:val="Ttulo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 w:val="1"/>
    <w:rsid w:val="003B0099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0099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0099"/>
    <w:rPr>
      <w:rFonts w:ascii="Calibri" w:cs="Calibri" w:eastAsia="Calibri" w:hAnsi="Calibri"/>
      <w:lang w:val="en-US"/>
    </w:rPr>
  </w:style>
  <w:style w:type="character" w:styleId="Ttulo1Char" w:customStyle="1">
    <w:name w:val="Título 1 Char"/>
    <w:basedOn w:val="Fontepargpadro"/>
    <w:link w:val="Ttulo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 w:val="1"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01A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01A0"/>
    <w:rPr>
      <w:rFonts w:ascii="Tahoma" w:cs="Tahoma" w:hAnsi="Tahoma"/>
      <w:sz w:val="16"/>
      <w:szCs w:val="16"/>
      <w:lang w:val="en-US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2E23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pncp/pt-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FGcsGU0wIzrgSoMfUxTCt4tlA==">CgMxLjAyCWguMzBqMHpsbDIJaC4xZm9iOXRlMghoLmdqZGd4czgAciExaTE0b00ycE1YcTBuMEdfQVlQZ3FTVUU0cDZFdzh5bzM=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2023-04-13T14:21:00Z</dcterms:created>
  <dc:creator>UFF</dc:creator>
</cp:coreProperties>
</file>